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0DD" w:rsidRPr="005F3BD8" w:rsidRDefault="00BF72EE">
      <w:pPr>
        <w:pStyle w:val="PlainText"/>
        <w:jc w:val="center"/>
        <w:rPr>
          <w:color w:val="0D0D0D"/>
        </w:rPr>
      </w:pPr>
      <w:r>
        <w:rPr>
          <w:noProof/>
          <w:color w:val="0D0D0D"/>
        </w:rPr>
        <w:drawing>
          <wp:inline distT="0" distB="0" distL="0" distR="0">
            <wp:extent cx="1571625" cy="1552575"/>
            <wp:effectExtent l="0" t="0" r="0" b="0"/>
            <wp:docPr id="2" name="Picture 2"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552575"/>
                    </a:xfrm>
                    <a:prstGeom prst="rect">
                      <a:avLst/>
                    </a:prstGeom>
                    <a:noFill/>
                    <a:ln>
                      <a:noFill/>
                    </a:ln>
                  </pic:spPr>
                </pic:pic>
              </a:graphicData>
            </a:graphic>
          </wp:inline>
        </w:drawing>
      </w: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rFonts w:ascii="Arial" w:hAnsi="Arial" w:cs="Arial"/>
          <w:b/>
          <w:bCs/>
          <w:color w:val="0D0D0D"/>
          <w:sz w:val="28"/>
        </w:rPr>
      </w:pPr>
    </w:p>
    <w:p w:rsidR="009A10DD" w:rsidRPr="005F3BD8" w:rsidRDefault="009A10DD">
      <w:pPr>
        <w:pStyle w:val="PlainText"/>
        <w:jc w:val="center"/>
        <w:rPr>
          <w:rFonts w:ascii="Arial" w:hAnsi="Arial" w:cs="Arial"/>
          <w:color w:val="0D0D0D"/>
          <w:sz w:val="32"/>
        </w:rPr>
      </w:pPr>
      <w:r w:rsidRPr="005F3BD8">
        <w:rPr>
          <w:rFonts w:ascii="Arial" w:hAnsi="Arial" w:cs="Arial"/>
          <w:b/>
          <w:bCs/>
          <w:color w:val="0D0D0D"/>
          <w:sz w:val="32"/>
        </w:rPr>
        <w:t>TABLE OF CONTENTS</w:t>
      </w:r>
    </w:p>
    <w:p w:rsidR="009A10DD" w:rsidRPr="005F3BD8" w:rsidRDefault="009A10DD">
      <w:pPr>
        <w:pStyle w:val="TOC1"/>
        <w:tabs>
          <w:tab w:val="right" w:leader="dot" w:pos="10358"/>
        </w:tabs>
        <w:rPr>
          <w:rFonts w:ascii="Arial" w:eastAsia="MS Mincho" w:hAnsi="Arial" w:cs="Arial"/>
          <w:color w:val="0D0D0D"/>
        </w:rPr>
      </w:pPr>
    </w:p>
    <w:p w:rsidR="009A10DD" w:rsidRPr="005F3BD8" w:rsidRDefault="009A10DD">
      <w:pPr>
        <w:pStyle w:val="TOC1"/>
        <w:tabs>
          <w:tab w:val="right" w:leader="dot" w:pos="10358"/>
        </w:tabs>
        <w:rPr>
          <w:rFonts w:ascii="Arial" w:eastAsia="MS Mincho" w:hAnsi="Arial" w:cs="Arial"/>
          <w:b/>
          <w:bCs/>
          <w:color w:val="0D0D0D"/>
        </w:rPr>
      </w:pPr>
    </w:p>
    <w:p w:rsidR="00565927" w:rsidRPr="00051121" w:rsidRDefault="009A10DD">
      <w:pPr>
        <w:pStyle w:val="TOC1"/>
        <w:tabs>
          <w:tab w:val="right" w:leader="dot" w:pos="10358"/>
        </w:tabs>
        <w:rPr>
          <w:rFonts w:ascii="Calibri" w:hAnsi="Calibri"/>
          <w:noProof/>
          <w:sz w:val="22"/>
          <w:szCs w:val="22"/>
        </w:rPr>
      </w:pPr>
      <w:r w:rsidRPr="005F3BD8">
        <w:rPr>
          <w:rFonts w:ascii="Arial" w:eastAsia="MS Mincho" w:hAnsi="Arial" w:cs="Arial"/>
          <w:b/>
          <w:bCs/>
          <w:color w:val="0D0D0D"/>
        </w:rPr>
        <w:fldChar w:fldCharType="begin"/>
      </w:r>
      <w:r w:rsidRPr="005F3BD8">
        <w:rPr>
          <w:rFonts w:ascii="Arial" w:eastAsia="MS Mincho" w:hAnsi="Arial" w:cs="Arial"/>
          <w:b/>
          <w:bCs/>
          <w:color w:val="0D0D0D"/>
        </w:rPr>
        <w:instrText xml:space="preserve"> TOC \o "1-1" \h \z </w:instrText>
      </w:r>
      <w:r w:rsidRPr="005F3BD8">
        <w:rPr>
          <w:rFonts w:ascii="Arial" w:eastAsia="MS Mincho" w:hAnsi="Arial" w:cs="Arial"/>
          <w:b/>
          <w:bCs/>
          <w:color w:val="0D0D0D"/>
        </w:rPr>
        <w:fldChar w:fldCharType="separate"/>
      </w:r>
      <w:hyperlink w:anchor="_Toc504982582" w:history="1">
        <w:r w:rsidR="00565927" w:rsidRPr="008B440F">
          <w:rPr>
            <w:rStyle w:val="Hyperlink"/>
            <w:rFonts w:eastAsia="MS Mincho"/>
            <w:noProof/>
          </w:rPr>
          <w:t>SECTION I - SPECIAL INFORMATION FOR BIDDERS</w:t>
        </w:r>
        <w:r w:rsidR="00565927">
          <w:rPr>
            <w:noProof/>
            <w:webHidden/>
          </w:rPr>
          <w:tab/>
        </w:r>
        <w:r w:rsidR="00565927">
          <w:rPr>
            <w:noProof/>
            <w:webHidden/>
          </w:rPr>
          <w:fldChar w:fldCharType="begin"/>
        </w:r>
        <w:r w:rsidR="00565927">
          <w:rPr>
            <w:noProof/>
            <w:webHidden/>
          </w:rPr>
          <w:instrText xml:space="preserve"> PAGEREF _Toc504982582 \h </w:instrText>
        </w:r>
        <w:r w:rsidR="00565927">
          <w:rPr>
            <w:noProof/>
            <w:webHidden/>
          </w:rPr>
        </w:r>
        <w:r w:rsidR="00565927">
          <w:rPr>
            <w:noProof/>
            <w:webHidden/>
          </w:rPr>
          <w:fldChar w:fldCharType="separate"/>
        </w:r>
        <w:r w:rsidR="00155F54">
          <w:rPr>
            <w:noProof/>
            <w:webHidden/>
          </w:rPr>
          <w:t>3</w:t>
        </w:r>
        <w:r w:rsidR="00565927">
          <w:rPr>
            <w:noProof/>
            <w:webHidden/>
          </w:rPr>
          <w:fldChar w:fldCharType="end"/>
        </w:r>
      </w:hyperlink>
    </w:p>
    <w:p w:rsidR="00565927" w:rsidRPr="00051121" w:rsidRDefault="00351A30">
      <w:pPr>
        <w:pStyle w:val="TOC1"/>
        <w:tabs>
          <w:tab w:val="right" w:leader="dot" w:pos="10358"/>
        </w:tabs>
        <w:rPr>
          <w:rFonts w:ascii="Calibri" w:hAnsi="Calibri"/>
          <w:noProof/>
          <w:sz w:val="22"/>
          <w:szCs w:val="22"/>
        </w:rPr>
      </w:pPr>
      <w:hyperlink w:anchor="_Toc504982583" w:history="1">
        <w:r w:rsidR="00565927" w:rsidRPr="008B440F">
          <w:rPr>
            <w:rStyle w:val="Hyperlink"/>
            <w:rFonts w:eastAsia="MS Mincho"/>
            <w:noProof/>
          </w:rPr>
          <w:t>SECTION II – OFFER TO CONTRACT</w:t>
        </w:r>
        <w:r w:rsidR="00565927">
          <w:rPr>
            <w:noProof/>
            <w:webHidden/>
          </w:rPr>
          <w:tab/>
        </w:r>
        <w:r w:rsidR="00565927">
          <w:rPr>
            <w:noProof/>
            <w:webHidden/>
          </w:rPr>
          <w:fldChar w:fldCharType="begin"/>
        </w:r>
        <w:r w:rsidR="00565927">
          <w:rPr>
            <w:noProof/>
            <w:webHidden/>
          </w:rPr>
          <w:instrText xml:space="preserve"> PAGEREF _Toc504982583 \h </w:instrText>
        </w:r>
        <w:r w:rsidR="00565927">
          <w:rPr>
            <w:noProof/>
            <w:webHidden/>
          </w:rPr>
        </w:r>
        <w:r w:rsidR="00565927">
          <w:rPr>
            <w:noProof/>
            <w:webHidden/>
          </w:rPr>
          <w:fldChar w:fldCharType="separate"/>
        </w:r>
        <w:r w:rsidR="00155F54">
          <w:rPr>
            <w:noProof/>
            <w:webHidden/>
          </w:rPr>
          <w:t>5</w:t>
        </w:r>
        <w:r w:rsidR="00565927">
          <w:rPr>
            <w:noProof/>
            <w:webHidden/>
          </w:rPr>
          <w:fldChar w:fldCharType="end"/>
        </w:r>
      </w:hyperlink>
    </w:p>
    <w:p w:rsidR="00565927" w:rsidRPr="00051121" w:rsidRDefault="00351A30">
      <w:pPr>
        <w:pStyle w:val="TOC1"/>
        <w:tabs>
          <w:tab w:val="right" w:leader="dot" w:pos="10358"/>
        </w:tabs>
        <w:rPr>
          <w:rFonts w:ascii="Calibri" w:hAnsi="Calibri"/>
          <w:noProof/>
          <w:sz w:val="22"/>
          <w:szCs w:val="22"/>
        </w:rPr>
      </w:pPr>
      <w:hyperlink w:anchor="_Toc504982584" w:history="1">
        <w:r w:rsidR="00565927" w:rsidRPr="008B440F">
          <w:rPr>
            <w:rStyle w:val="Hyperlink"/>
            <w:rFonts w:eastAsia="MS Mincho"/>
            <w:noProof/>
          </w:rPr>
          <w:t>SECTION III - CONTRACTOR'S BID FORMS</w:t>
        </w:r>
        <w:r w:rsidR="00565927">
          <w:rPr>
            <w:noProof/>
            <w:webHidden/>
          </w:rPr>
          <w:tab/>
        </w:r>
        <w:r w:rsidR="00565927">
          <w:rPr>
            <w:noProof/>
            <w:webHidden/>
          </w:rPr>
          <w:fldChar w:fldCharType="begin"/>
        </w:r>
        <w:r w:rsidR="00565927">
          <w:rPr>
            <w:noProof/>
            <w:webHidden/>
          </w:rPr>
          <w:instrText xml:space="preserve"> PAGEREF _Toc504982584 \h </w:instrText>
        </w:r>
        <w:r w:rsidR="00565927">
          <w:rPr>
            <w:noProof/>
            <w:webHidden/>
          </w:rPr>
        </w:r>
        <w:r w:rsidR="00565927">
          <w:rPr>
            <w:noProof/>
            <w:webHidden/>
          </w:rPr>
          <w:fldChar w:fldCharType="separate"/>
        </w:r>
        <w:r w:rsidR="00155F54">
          <w:rPr>
            <w:noProof/>
            <w:webHidden/>
          </w:rPr>
          <w:t>8</w:t>
        </w:r>
        <w:r w:rsidR="00565927">
          <w:rPr>
            <w:noProof/>
            <w:webHidden/>
          </w:rPr>
          <w:fldChar w:fldCharType="end"/>
        </w:r>
      </w:hyperlink>
    </w:p>
    <w:p w:rsidR="00565927" w:rsidRPr="00051121" w:rsidRDefault="00351A30">
      <w:pPr>
        <w:pStyle w:val="TOC1"/>
        <w:tabs>
          <w:tab w:val="right" w:leader="dot" w:pos="10358"/>
        </w:tabs>
        <w:rPr>
          <w:rFonts w:ascii="Calibri" w:hAnsi="Calibri"/>
          <w:noProof/>
          <w:sz w:val="22"/>
          <w:szCs w:val="22"/>
        </w:rPr>
      </w:pPr>
      <w:hyperlink w:anchor="_Toc504982585" w:history="1">
        <w:r w:rsidR="00565927" w:rsidRPr="008B440F">
          <w:rPr>
            <w:rStyle w:val="Hyperlink"/>
            <w:rFonts w:eastAsia="MS Mincho"/>
            <w:noProof/>
          </w:rPr>
          <w:t>SECTION IV - CONTRACTOR'S CONTRACT FORMS</w:t>
        </w:r>
        <w:r w:rsidR="00565927">
          <w:rPr>
            <w:noProof/>
            <w:webHidden/>
          </w:rPr>
          <w:tab/>
        </w:r>
        <w:r w:rsidR="00565927">
          <w:rPr>
            <w:noProof/>
            <w:webHidden/>
          </w:rPr>
          <w:fldChar w:fldCharType="begin"/>
        </w:r>
        <w:r w:rsidR="00565927">
          <w:rPr>
            <w:noProof/>
            <w:webHidden/>
          </w:rPr>
          <w:instrText xml:space="preserve"> PAGEREF _Toc504982585 \h </w:instrText>
        </w:r>
        <w:r w:rsidR="00565927">
          <w:rPr>
            <w:noProof/>
            <w:webHidden/>
          </w:rPr>
        </w:r>
        <w:r w:rsidR="00565927">
          <w:rPr>
            <w:noProof/>
            <w:webHidden/>
          </w:rPr>
          <w:fldChar w:fldCharType="separate"/>
        </w:r>
        <w:r w:rsidR="00155F54">
          <w:rPr>
            <w:noProof/>
            <w:webHidden/>
          </w:rPr>
          <w:t>13</w:t>
        </w:r>
        <w:r w:rsidR="00565927">
          <w:rPr>
            <w:noProof/>
            <w:webHidden/>
          </w:rPr>
          <w:fldChar w:fldCharType="end"/>
        </w:r>
      </w:hyperlink>
    </w:p>
    <w:p w:rsidR="00565927" w:rsidRPr="00051121" w:rsidRDefault="00351A30">
      <w:pPr>
        <w:pStyle w:val="TOC1"/>
        <w:tabs>
          <w:tab w:val="right" w:leader="dot" w:pos="10358"/>
        </w:tabs>
        <w:rPr>
          <w:rFonts w:ascii="Calibri" w:hAnsi="Calibri"/>
          <w:noProof/>
          <w:sz w:val="22"/>
          <w:szCs w:val="22"/>
        </w:rPr>
      </w:pPr>
      <w:hyperlink w:anchor="_Toc504982586" w:history="1">
        <w:r w:rsidR="00565927" w:rsidRPr="008B440F">
          <w:rPr>
            <w:rStyle w:val="Hyperlink"/>
            <w:rFonts w:eastAsia="MS Mincho"/>
            <w:noProof/>
          </w:rPr>
          <w:t>SECTION V - SPECIAL CONDITIONS</w:t>
        </w:r>
        <w:r w:rsidR="00565927">
          <w:rPr>
            <w:noProof/>
            <w:webHidden/>
          </w:rPr>
          <w:tab/>
        </w:r>
        <w:r w:rsidR="00565927">
          <w:rPr>
            <w:noProof/>
            <w:webHidden/>
          </w:rPr>
          <w:fldChar w:fldCharType="begin"/>
        </w:r>
        <w:r w:rsidR="00565927">
          <w:rPr>
            <w:noProof/>
            <w:webHidden/>
          </w:rPr>
          <w:instrText xml:space="preserve"> PAGEREF _Toc504982586 \h </w:instrText>
        </w:r>
        <w:r w:rsidR="00565927">
          <w:rPr>
            <w:noProof/>
            <w:webHidden/>
          </w:rPr>
        </w:r>
        <w:r w:rsidR="00565927">
          <w:rPr>
            <w:noProof/>
            <w:webHidden/>
          </w:rPr>
          <w:fldChar w:fldCharType="separate"/>
        </w:r>
        <w:r w:rsidR="00155F54">
          <w:rPr>
            <w:noProof/>
            <w:webHidden/>
          </w:rPr>
          <w:t>18</w:t>
        </w:r>
        <w:r w:rsidR="00565927">
          <w:rPr>
            <w:noProof/>
            <w:webHidden/>
          </w:rPr>
          <w:fldChar w:fldCharType="end"/>
        </w:r>
      </w:hyperlink>
    </w:p>
    <w:p w:rsidR="00565927" w:rsidRPr="00051121" w:rsidRDefault="00351A30">
      <w:pPr>
        <w:pStyle w:val="TOC1"/>
        <w:tabs>
          <w:tab w:val="right" w:leader="dot" w:pos="10358"/>
        </w:tabs>
        <w:rPr>
          <w:rFonts w:ascii="Calibri" w:hAnsi="Calibri"/>
          <w:noProof/>
          <w:sz w:val="22"/>
          <w:szCs w:val="22"/>
        </w:rPr>
      </w:pPr>
      <w:hyperlink w:anchor="_Toc504982587" w:history="1">
        <w:r w:rsidR="00565927" w:rsidRPr="008B440F">
          <w:rPr>
            <w:rStyle w:val="Hyperlink"/>
            <w:rFonts w:eastAsia="MS Mincho"/>
            <w:noProof/>
          </w:rPr>
          <w:t>SECTION VI - SPECIAL PROVISIONS</w:t>
        </w:r>
        <w:r w:rsidR="00565927">
          <w:rPr>
            <w:noProof/>
            <w:webHidden/>
          </w:rPr>
          <w:tab/>
        </w:r>
        <w:r w:rsidR="00565927">
          <w:rPr>
            <w:noProof/>
            <w:webHidden/>
          </w:rPr>
          <w:fldChar w:fldCharType="begin"/>
        </w:r>
        <w:r w:rsidR="00565927">
          <w:rPr>
            <w:noProof/>
            <w:webHidden/>
          </w:rPr>
          <w:instrText xml:space="preserve"> PAGEREF _Toc504982587 \h </w:instrText>
        </w:r>
        <w:r w:rsidR="00565927">
          <w:rPr>
            <w:noProof/>
            <w:webHidden/>
          </w:rPr>
        </w:r>
        <w:r w:rsidR="00565927">
          <w:rPr>
            <w:noProof/>
            <w:webHidden/>
          </w:rPr>
          <w:fldChar w:fldCharType="separate"/>
        </w:r>
        <w:r w:rsidR="00155F54">
          <w:rPr>
            <w:noProof/>
            <w:webHidden/>
          </w:rPr>
          <w:t>19</w:t>
        </w:r>
        <w:r w:rsidR="00565927">
          <w:rPr>
            <w:noProof/>
            <w:webHidden/>
          </w:rPr>
          <w:fldChar w:fldCharType="end"/>
        </w:r>
      </w:hyperlink>
    </w:p>
    <w:p w:rsidR="00565927" w:rsidRPr="00051121" w:rsidRDefault="00351A30">
      <w:pPr>
        <w:pStyle w:val="TOC1"/>
        <w:tabs>
          <w:tab w:val="right" w:leader="dot" w:pos="10358"/>
        </w:tabs>
        <w:rPr>
          <w:rFonts w:ascii="Calibri" w:hAnsi="Calibri"/>
          <w:noProof/>
          <w:sz w:val="22"/>
          <w:szCs w:val="22"/>
        </w:rPr>
      </w:pPr>
      <w:hyperlink w:anchor="_Toc504982588" w:history="1">
        <w:r w:rsidR="00565927" w:rsidRPr="008B440F">
          <w:rPr>
            <w:rStyle w:val="Hyperlink"/>
            <w:rFonts w:eastAsia="MS Mincho"/>
            <w:noProof/>
          </w:rPr>
          <w:t>SECTION VII – PREVAILNG WAGES</w:t>
        </w:r>
        <w:r w:rsidR="00565927">
          <w:rPr>
            <w:noProof/>
            <w:webHidden/>
          </w:rPr>
          <w:tab/>
        </w:r>
        <w:r w:rsidR="00565927">
          <w:rPr>
            <w:noProof/>
            <w:webHidden/>
          </w:rPr>
          <w:fldChar w:fldCharType="begin"/>
        </w:r>
        <w:r w:rsidR="00565927">
          <w:rPr>
            <w:noProof/>
            <w:webHidden/>
          </w:rPr>
          <w:instrText xml:space="preserve"> PAGEREF _Toc504982588 \h </w:instrText>
        </w:r>
        <w:r w:rsidR="00565927">
          <w:rPr>
            <w:noProof/>
            <w:webHidden/>
          </w:rPr>
        </w:r>
        <w:r w:rsidR="00565927">
          <w:rPr>
            <w:noProof/>
            <w:webHidden/>
          </w:rPr>
          <w:fldChar w:fldCharType="separate"/>
        </w:r>
        <w:r w:rsidR="00155F54">
          <w:rPr>
            <w:noProof/>
            <w:webHidden/>
          </w:rPr>
          <w:t>34</w:t>
        </w:r>
        <w:r w:rsidR="00565927">
          <w:rPr>
            <w:noProof/>
            <w:webHidden/>
          </w:rPr>
          <w:fldChar w:fldCharType="end"/>
        </w:r>
      </w:hyperlink>
    </w:p>
    <w:p w:rsidR="009A10DD" w:rsidRPr="005F3BD8" w:rsidRDefault="009A10DD">
      <w:pPr>
        <w:pStyle w:val="PlainText"/>
        <w:jc w:val="center"/>
        <w:rPr>
          <w:rFonts w:ascii="Arial" w:eastAsia="MS Mincho" w:hAnsi="Arial" w:cs="Arial"/>
          <w:b/>
          <w:bCs/>
          <w:color w:val="0D0D0D"/>
          <w:sz w:val="24"/>
        </w:rPr>
      </w:pPr>
      <w:r w:rsidRPr="005F3BD8">
        <w:rPr>
          <w:rFonts w:eastAsia="MS Mincho"/>
          <w:color w:val="0D0D0D"/>
          <w:szCs w:val="24"/>
        </w:rPr>
        <w:fldChar w:fldCharType="end"/>
      </w:r>
      <w:r w:rsidRPr="005F3BD8">
        <w:rPr>
          <w:rFonts w:eastAsia="MS Mincho"/>
          <w:color w:val="0D0D0D"/>
        </w:rPr>
        <w:br w:type="page"/>
      </w:r>
      <w:r w:rsidRPr="005F3BD8">
        <w:rPr>
          <w:rFonts w:ascii="Arial" w:eastAsia="MS Mincho" w:hAnsi="Arial" w:cs="Arial"/>
          <w:b/>
          <w:bCs/>
          <w:color w:val="0D0D0D"/>
          <w:sz w:val="24"/>
        </w:rPr>
        <w:lastRenderedPageBreak/>
        <w:t xml:space="preserve">CITY OF BATTLE CREEK, </w:t>
      </w:r>
      <w:bookmarkStart w:id="0" w:name="_Toc507563224"/>
      <w:r w:rsidRPr="005F3BD8">
        <w:rPr>
          <w:rFonts w:ascii="Arial" w:eastAsia="MS Mincho" w:hAnsi="Arial" w:cs="Arial"/>
          <w:b/>
          <w:bCs/>
          <w:color w:val="0D0D0D"/>
          <w:sz w:val="24"/>
        </w:rPr>
        <w:t>MICHIGAN</w:t>
      </w:r>
      <w:r w:rsidRPr="005F3BD8">
        <w:rPr>
          <w:rFonts w:ascii="Arial" w:eastAsia="MS Mincho" w:hAnsi="Arial" w:cs="Arial"/>
          <w:b/>
          <w:bCs/>
          <w:color w:val="0D0D0D"/>
          <w:sz w:val="24"/>
        </w:rPr>
        <w:br/>
        <w:t>NOTICE OF INVITATION FOR BIDS</w:t>
      </w:r>
      <w:bookmarkEnd w:id="0"/>
    </w:p>
    <w:p w:rsidR="0027043F" w:rsidRPr="005F3BD8" w:rsidRDefault="0009513E">
      <w:pPr>
        <w:pStyle w:val="PlainText"/>
        <w:jc w:val="center"/>
        <w:rPr>
          <w:rFonts w:ascii="Arial" w:eastAsia="MS Mincho" w:hAnsi="Arial" w:cs="Arial"/>
          <w:b/>
          <w:bCs/>
          <w:color w:val="0D0D0D"/>
          <w:sz w:val="24"/>
        </w:rPr>
      </w:pPr>
      <w:r>
        <w:rPr>
          <w:rFonts w:ascii="Arial" w:eastAsia="MS Mincho" w:hAnsi="Arial" w:cs="Arial"/>
          <w:b/>
          <w:bCs/>
          <w:color w:val="0D0D0D"/>
          <w:sz w:val="24"/>
        </w:rPr>
        <w:t>Replacement of Private Side Lead Services</w:t>
      </w:r>
    </w:p>
    <w:p w:rsidR="009A10DD" w:rsidRPr="00B16CB2" w:rsidRDefault="009A10DD">
      <w:pPr>
        <w:pStyle w:val="PlainText"/>
        <w:jc w:val="center"/>
        <w:rPr>
          <w:rFonts w:ascii="Arial" w:eastAsia="MS Mincho" w:hAnsi="Arial" w:cs="Arial"/>
          <w:color w:val="0D0D0D"/>
          <w:sz w:val="24"/>
          <w:szCs w:val="24"/>
        </w:rPr>
      </w:pPr>
      <w:r w:rsidRPr="00B16CB2">
        <w:rPr>
          <w:rFonts w:ascii="Arial" w:eastAsia="MS Mincho" w:hAnsi="Arial" w:cs="Arial"/>
          <w:b/>
          <w:bCs/>
          <w:color w:val="0D0D0D"/>
          <w:sz w:val="24"/>
          <w:szCs w:val="24"/>
        </w:rPr>
        <w:t>IFB</w:t>
      </w:r>
      <w:r w:rsidR="006A64D4" w:rsidRPr="00B16CB2">
        <w:rPr>
          <w:rFonts w:ascii="Arial" w:eastAsia="MS Mincho" w:hAnsi="Arial" w:cs="Arial"/>
          <w:b/>
          <w:bCs/>
          <w:color w:val="0D0D0D"/>
          <w:sz w:val="24"/>
          <w:szCs w:val="24"/>
        </w:rPr>
        <w:t xml:space="preserve"> #</w:t>
      </w:r>
      <w:r w:rsidR="0009513E" w:rsidRPr="00B16CB2">
        <w:rPr>
          <w:rFonts w:ascii="Arial" w:eastAsia="MS Mincho" w:hAnsi="Arial" w:cs="Arial"/>
          <w:b/>
          <w:bCs/>
          <w:color w:val="0D0D0D"/>
          <w:sz w:val="24"/>
          <w:szCs w:val="24"/>
        </w:rPr>
        <w:t>2019-008B</w:t>
      </w:r>
    </w:p>
    <w:p w:rsidR="00A55921" w:rsidRDefault="006A64D4" w:rsidP="00A55921">
      <w:pPr>
        <w:pStyle w:val="PlainText"/>
        <w:rPr>
          <w:rFonts w:ascii="Arial" w:eastAsia="MS Mincho" w:hAnsi="Arial" w:cs="Arial"/>
          <w:b/>
          <w:bCs/>
          <w:color w:val="FF0000"/>
        </w:rPr>
      </w:pPr>
      <w:r w:rsidRPr="005F3BD8">
        <w:rPr>
          <w:rFonts w:ascii="Arial" w:eastAsia="MS Mincho" w:hAnsi="Arial" w:cs="Arial"/>
          <w:b/>
          <w:bCs/>
          <w:color w:val="0D0D0D"/>
          <w:u w:val="single"/>
        </w:rPr>
        <w:br/>
      </w:r>
      <w:r w:rsidR="009A10DD" w:rsidRPr="005F3BD8">
        <w:rPr>
          <w:rFonts w:ascii="Arial" w:eastAsia="MS Mincho" w:hAnsi="Arial" w:cs="Arial"/>
          <w:b/>
          <w:bCs/>
          <w:color w:val="0D0D0D"/>
          <w:u w:val="single"/>
        </w:rPr>
        <w:t>IFB DUE D</w:t>
      </w:r>
      <w:bookmarkStart w:id="1" w:name="_GoBack"/>
      <w:bookmarkEnd w:id="1"/>
      <w:r w:rsidR="009A10DD" w:rsidRPr="005F3BD8">
        <w:rPr>
          <w:rFonts w:ascii="Arial" w:eastAsia="MS Mincho" w:hAnsi="Arial" w:cs="Arial"/>
          <w:b/>
          <w:bCs/>
          <w:color w:val="0D0D0D"/>
          <w:u w:val="single"/>
        </w:rPr>
        <w:t>ATE and TIME:</w:t>
      </w:r>
      <w:r w:rsidR="009A10DD" w:rsidRPr="005F3BD8">
        <w:rPr>
          <w:rFonts w:ascii="Arial" w:eastAsia="MS Mincho" w:hAnsi="Arial" w:cs="Arial"/>
          <w:color w:val="0D0D0D"/>
        </w:rPr>
        <w:t xml:space="preserve">  </w:t>
      </w:r>
      <w:r w:rsidR="007C69E6" w:rsidRPr="005F3BD8">
        <w:rPr>
          <w:rFonts w:ascii="Arial" w:eastAsia="MS Mincho" w:hAnsi="Arial" w:cs="Arial"/>
          <w:color w:val="0D0D0D"/>
        </w:rPr>
        <w:t xml:space="preserve"> </w:t>
      </w:r>
      <w:r w:rsidR="0009513E" w:rsidRPr="0009513E">
        <w:rPr>
          <w:rFonts w:ascii="Arial" w:eastAsia="MS Mincho" w:hAnsi="Arial" w:cs="Arial"/>
          <w:b/>
          <w:color w:val="0D0D0D"/>
        </w:rPr>
        <w:t>September 24, 2018</w:t>
      </w:r>
      <w:r w:rsidR="0009513E">
        <w:rPr>
          <w:rFonts w:ascii="Arial" w:eastAsia="MS Mincho" w:hAnsi="Arial" w:cs="Arial"/>
          <w:color w:val="0D0D0D"/>
        </w:rPr>
        <w:t>,</w:t>
      </w:r>
      <w:r w:rsidR="007C69E6" w:rsidRPr="005F3BD8">
        <w:rPr>
          <w:rFonts w:ascii="Arial" w:eastAsia="MS Mincho" w:hAnsi="Arial" w:cs="Arial"/>
          <w:color w:val="0D0D0D"/>
        </w:rPr>
        <w:t xml:space="preserve"> </w:t>
      </w:r>
      <w:r w:rsidRPr="005F3BD8">
        <w:rPr>
          <w:rFonts w:ascii="Arial" w:eastAsia="MS Mincho" w:hAnsi="Arial" w:cs="Arial"/>
          <w:b/>
          <w:color w:val="0D0D0D"/>
        </w:rPr>
        <w:t>at 2:00</w:t>
      </w:r>
      <w:r w:rsidR="009A10DD" w:rsidRPr="005F3BD8">
        <w:rPr>
          <w:rFonts w:ascii="Arial" w:eastAsia="MS Mincho" w:hAnsi="Arial" w:cs="Arial"/>
          <w:b/>
          <w:bCs/>
          <w:color w:val="0D0D0D"/>
        </w:rPr>
        <w:t xml:space="preserve"> pm local time</w:t>
      </w:r>
      <w:r w:rsidR="0040462C" w:rsidRPr="005F3BD8">
        <w:rPr>
          <w:rFonts w:ascii="Arial" w:eastAsia="MS Mincho" w:hAnsi="Arial" w:cs="Arial"/>
          <w:b/>
          <w:bCs/>
          <w:color w:val="0D0D0D"/>
        </w:rPr>
        <w:t xml:space="preserve"> (office hours 8-12 and 1-5) </w:t>
      </w:r>
      <w:r w:rsidR="00A55921">
        <w:rPr>
          <w:rFonts w:ascii="Arial" w:eastAsia="MS Mincho" w:hAnsi="Arial" w:cs="Arial"/>
          <w:b/>
          <w:bCs/>
          <w:i/>
          <w:color w:val="FF0000"/>
          <w:u w:val="single"/>
        </w:rPr>
        <w:t>NOTE!</w:t>
      </w:r>
      <w:r w:rsidR="00A55921">
        <w:rPr>
          <w:rFonts w:ascii="Arial" w:eastAsia="MS Mincho" w:hAnsi="Arial" w:cs="Arial"/>
          <w:b/>
          <w:bCs/>
          <w:color w:val="FF0000"/>
        </w:rPr>
        <w:t xml:space="preserve">  City Hall now has Security on the 1</w:t>
      </w:r>
      <w:r w:rsidR="00A55921">
        <w:rPr>
          <w:rFonts w:ascii="Arial" w:eastAsia="MS Mincho" w:hAnsi="Arial" w:cs="Arial"/>
          <w:b/>
          <w:bCs/>
          <w:color w:val="FF0000"/>
          <w:vertAlign w:val="superscript"/>
        </w:rPr>
        <w:t>st</w:t>
      </w:r>
      <w:r w:rsidR="00A55921">
        <w:rPr>
          <w:rFonts w:ascii="Arial" w:eastAsia="MS Mincho" w:hAnsi="Arial" w:cs="Arial"/>
          <w:b/>
          <w:bCs/>
          <w:color w:val="FF0000"/>
        </w:rPr>
        <w:t xml:space="preserve"> floor.  Please allow extra time to get through Security when dropping off your bid.</w:t>
      </w:r>
    </w:p>
    <w:p w:rsidR="009A10DD" w:rsidRPr="005F3BD8" w:rsidRDefault="009A10DD">
      <w:pPr>
        <w:pStyle w:val="PlainText"/>
        <w:rPr>
          <w:rFonts w:ascii="Arial" w:eastAsia="MS Mincho" w:hAnsi="Arial" w:cs="Arial"/>
          <w:b/>
          <w:bCs/>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b/>
          <w:bCs/>
          <w:color w:val="0D0D0D"/>
          <w:u w:val="single"/>
        </w:rPr>
        <w:t>BID SUBMITTAL</w:t>
      </w:r>
      <w:r w:rsidRPr="005F3BD8">
        <w:rPr>
          <w:rFonts w:ascii="Arial" w:eastAsia="MS Mincho" w:hAnsi="Arial" w:cs="Arial"/>
          <w:b/>
          <w:bCs/>
          <w:color w:val="0D0D0D"/>
        </w:rPr>
        <w:t xml:space="preserve">:  </w:t>
      </w:r>
      <w:r w:rsidRPr="005F3BD8">
        <w:rPr>
          <w:rFonts w:ascii="Arial" w:eastAsia="MS Mincho" w:hAnsi="Arial" w:cs="Arial"/>
          <w:color w:val="0D0D0D"/>
        </w:rPr>
        <w:t xml:space="preserve">Bids must be submitted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8" w:history="1">
        <w:r w:rsidRPr="005F3BD8">
          <w:rPr>
            <w:rStyle w:val="Hyperlink"/>
            <w:rFonts w:ascii="Arial" w:eastAsia="MS Mincho" w:hAnsi="Arial" w:cs="Arial"/>
            <w:color w:val="0D0D0D"/>
          </w:rPr>
          <w:t>www.time.gov</w:t>
        </w:r>
      </w:hyperlink>
      <w:r w:rsidRPr="005F3BD8">
        <w:rPr>
          <w:rFonts w:ascii="Arial" w:eastAsia="MS Mincho" w:hAnsi="Arial" w:cs="Arial"/>
          <w:color w:val="0D0D0D"/>
        </w:rPr>
        <w:t xml:space="preserve">.   Late bids </w:t>
      </w:r>
      <w:r w:rsidR="00507B7A" w:rsidRPr="005F3BD8">
        <w:rPr>
          <w:rFonts w:ascii="Arial" w:eastAsia="MS Mincho" w:hAnsi="Arial" w:cs="Arial"/>
          <w:color w:val="0D0D0D"/>
        </w:rPr>
        <w:t>will</w:t>
      </w:r>
      <w:r w:rsidRPr="005F3BD8">
        <w:rPr>
          <w:rFonts w:ascii="Arial" w:eastAsia="MS Mincho" w:hAnsi="Arial" w:cs="Arial"/>
          <w:color w:val="0D0D0D"/>
        </w:rPr>
        <w:t xml:space="preserve"> not be considered. All bids will be publicly opened and read aloud at the aforementioned address.  All interested parties are invited to attend.</w:t>
      </w:r>
    </w:p>
    <w:p w:rsidR="009A10DD" w:rsidRPr="005F3BD8" w:rsidRDefault="009A10DD">
      <w:pPr>
        <w:pStyle w:val="PlainText"/>
        <w:jc w:val="both"/>
        <w:rPr>
          <w:rFonts w:ascii="Arial" w:eastAsia="MS Mincho" w:hAnsi="Arial" w:cs="Arial"/>
          <w:color w:val="0D0D0D"/>
        </w:rPr>
      </w:pPr>
    </w:p>
    <w:p w:rsidR="00507B7A" w:rsidRPr="005F3BD8" w:rsidRDefault="009A10DD">
      <w:pPr>
        <w:pStyle w:val="PlainText"/>
        <w:jc w:val="both"/>
        <w:rPr>
          <w:rFonts w:ascii="Arial" w:eastAsia="MS Mincho" w:hAnsi="Arial" w:cs="Arial"/>
          <w:color w:val="0D0D0D"/>
        </w:rPr>
      </w:pPr>
      <w:r w:rsidRPr="005F3BD8">
        <w:rPr>
          <w:rFonts w:ascii="Arial" w:eastAsia="MS Mincho" w:hAnsi="Arial" w:cs="Arial"/>
          <w:b/>
          <w:bCs/>
          <w:color w:val="0D0D0D"/>
          <w:u w:val="single"/>
        </w:rPr>
        <w:t>PROJECT DESCRIPTION</w:t>
      </w:r>
      <w:r w:rsidRPr="005F3BD8">
        <w:rPr>
          <w:rFonts w:ascii="Arial" w:eastAsia="MS Mincho" w:hAnsi="Arial" w:cs="Arial"/>
          <w:b/>
          <w:bCs/>
          <w:color w:val="0D0D0D"/>
        </w:rPr>
        <w:t>:</w:t>
      </w:r>
      <w:r w:rsidRPr="005F3BD8">
        <w:rPr>
          <w:rFonts w:ascii="Arial" w:eastAsia="MS Mincho" w:hAnsi="Arial" w:cs="Arial"/>
          <w:color w:val="0D0D0D"/>
        </w:rPr>
        <w:t xml:space="preserve"> The City of Battle Creek will accept sealed bids for the</w:t>
      </w:r>
      <w:r w:rsidR="0009513E">
        <w:rPr>
          <w:rFonts w:ascii="Arial" w:eastAsia="MS Mincho" w:hAnsi="Arial" w:cs="Arial"/>
          <w:color w:val="0D0D0D"/>
        </w:rPr>
        <w:t xml:space="preserve"> </w:t>
      </w:r>
      <w:r w:rsidR="0009513E" w:rsidRPr="0009513E">
        <w:rPr>
          <w:rFonts w:ascii="Arial" w:eastAsia="MS Mincho" w:hAnsi="Arial" w:cs="Arial"/>
          <w:color w:val="0D0D0D"/>
          <w:u w:val="single"/>
        </w:rPr>
        <w:t>Replacement of Private Side Lead Services</w:t>
      </w:r>
      <w:r w:rsidRPr="0009513E">
        <w:rPr>
          <w:rFonts w:ascii="Arial" w:eastAsia="MS Mincho" w:hAnsi="Arial" w:cs="Arial"/>
          <w:color w:val="0D0D0D"/>
          <w:u w:val="single"/>
        </w:rPr>
        <w:t xml:space="preserve"> </w:t>
      </w:r>
      <w:r w:rsidR="0009513E">
        <w:rPr>
          <w:rFonts w:ascii="Arial" w:eastAsia="MS Mincho" w:hAnsi="Arial" w:cs="Arial"/>
          <w:color w:val="0D0D0D"/>
        </w:rPr>
        <w:t xml:space="preserve">project. </w:t>
      </w:r>
      <w:r w:rsidR="0009513E" w:rsidRPr="0009513E">
        <w:rPr>
          <w:rFonts w:ascii="Arial" w:hAnsi="Arial" w:cs="Arial"/>
          <w:noProof/>
        </w:rPr>
        <w:t>This project is in coordination with city water crews to replace lead services from main to facilities' meter. Contractor will replace the private side lead service from curb stop to meter in conjunction with city crews replacing the service from the main to curb stop. City will place new curb stop &amp; box and supply the meter when needed. Contractor will be responsible for private side restoration, removal and disposal of old service line, placement of new service line and meter, and any appurtenances needed to connect to existing plumbing.</w:t>
      </w:r>
    </w:p>
    <w:p w:rsidR="009A10DD" w:rsidRPr="005F3BD8" w:rsidRDefault="009A10DD">
      <w:pPr>
        <w:pStyle w:val="PlainText"/>
        <w:jc w:val="both"/>
        <w:rPr>
          <w:rFonts w:ascii="Arial" w:eastAsia="MS Mincho" w:hAnsi="Arial" w:cs="Arial"/>
          <w:color w:val="0D0D0D"/>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
        <w:gridCol w:w="5081"/>
        <w:gridCol w:w="5292"/>
      </w:tblGrid>
      <w:tr w:rsidR="00053A0A" w:rsidRPr="005F3BD8" w:rsidTr="00053A0A">
        <w:trPr>
          <w:cantSplit/>
          <w:trHeight w:val="578"/>
        </w:trPr>
        <w:tc>
          <w:tcPr>
            <w:tcW w:w="5328" w:type="dxa"/>
            <w:gridSpan w:val="2"/>
          </w:tcPr>
          <w:p w:rsidR="00053A0A" w:rsidRPr="005F3BD8" w:rsidRDefault="00053A0A">
            <w:pPr>
              <w:pStyle w:val="PlainText"/>
              <w:rPr>
                <w:rFonts w:ascii="Arial" w:eastAsia="MS Mincho" w:hAnsi="Arial" w:cs="Arial"/>
                <w:b/>
                <w:bCs/>
                <w:color w:val="0D0D0D"/>
              </w:rPr>
            </w:pPr>
          </w:p>
          <w:p w:rsidR="00053A0A" w:rsidRPr="005F3BD8" w:rsidRDefault="00053A0A" w:rsidP="008A3DD2">
            <w:pPr>
              <w:pStyle w:val="PlainText"/>
              <w:rPr>
                <w:rFonts w:ascii="Arial" w:eastAsia="MS Mincho" w:hAnsi="Arial" w:cs="Arial"/>
                <w:b/>
                <w:bCs/>
                <w:color w:val="0D0D0D"/>
              </w:rPr>
            </w:pPr>
            <w:r w:rsidRPr="005F3BD8">
              <w:rPr>
                <w:rFonts w:ascii="Arial" w:eastAsia="MS Mincho" w:hAnsi="Arial" w:cs="Arial"/>
                <w:b/>
                <w:bCs/>
                <w:color w:val="0D0D0D"/>
              </w:rPr>
              <w:t xml:space="preserve">PRE-BID CONFERENCE:  </w:t>
            </w:r>
            <w:r>
              <w:rPr>
                <w:rFonts w:ascii="Arial" w:eastAsia="MS Mincho" w:hAnsi="Arial" w:cs="Arial"/>
                <w:b/>
                <w:bCs/>
                <w:color w:val="0D0D0D"/>
              </w:rPr>
              <w:t>NONE</w:t>
            </w:r>
          </w:p>
          <w:p w:rsidR="00053A0A" w:rsidRPr="005F3BD8" w:rsidRDefault="00053A0A" w:rsidP="008A3DD2">
            <w:pPr>
              <w:pStyle w:val="PlainText"/>
              <w:rPr>
                <w:rFonts w:ascii="Arial" w:eastAsia="MS Mincho" w:hAnsi="Arial" w:cs="Arial"/>
                <w:color w:val="0D0D0D"/>
              </w:rPr>
            </w:pPr>
          </w:p>
        </w:tc>
        <w:tc>
          <w:tcPr>
            <w:tcW w:w="5292" w:type="dxa"/>
          </w:tcPr>
          <w:p w:rsidR="00053A0A" w:rsidRPr="005F3BD8" w:rsidRDefault="00053A0A">
            <w:pPr>
              <w:pStyle w:val="PlainText"/>
              <w:jc w:val="both"/>
              <w:rPr>
                <w:rFonts w:ascii="Arial" w:eastAsia="MS Mincho" w:hAnsi="Arial" w:cs="Arial"/>
                <w:b/>
                <w:bCs/>
                <w:color w:val="0D0D0D"/>
              </w:rPr>
            </w:pPr>
          </w:p>
          <w:p w:rsidR="00053A0A" w:rsidRPr="005F3BD8" w:rsidRDefault="00053A0A">
            <w:pPr>
              <w:pStyle w:val="PlainText"/>
              <w:jc w:val="both"/>
              <w:rPr>
                <w:rFonts w:ascii="Arial" w:eastAsia="MS Mincho" w:hAnsi="Arial" w:cs="Arial"/>
                <w:color w:val="0D0D0D"/>
                <w:sz w:val="17"/>
              </w:rPr>
            </w:pPr>
            <w:r w:rsidRPr="005F3BD8">
              <w:rPr>
                <w:rFonts w:ascii="Arial" w:eastAsia="MS Mincho" w:hAnsi="Arial" w:cs="Arial"/>
                <w:b/>
                <w:bCs/>
                <w:color w:val="0D0D0D"/>
              </w:rPr>
              <w:t xml:space="preserve">FUNDING: </w:t>
            </w:r>
            <w:r w:rsidRPr="005F3BD8">
              <w:rPr>
                <w:rFonts w:ascii="Arial" w:eastAsia="MS Mincho" w:hAnsi="Arial" w:cs="Arial"/>
                <w:color w:val="0D0D0D"/>
                <w:sz w:val="16"/>
              </w:rPr>
              <w:t>This project has NO federal or state funding. All project funding is provided by the City of Battle Creek. None of the CDBG requirements are applicable for this contract.</w:t>
            </w:r>
          </w:p>
          <w:p w:rsidR="00053A0A" w:rsidRPr="005F3BD8" w:rsidRDefault="00053A0A">
            <w:pPr>
              <w:pStyle w:val="PlainText"/>
              <w:jc w:val="both"/>
              <w:rPr>
                <w:rFonts w:ascii="Arial" w:eastAsia="MS Mincho" w:hAnsi="Arial" w:cs="Arial"/>
                <w:color w:val="0D0D0D"/>
              </w:rPr>
            </w:pPr>
          </w:p>
        </w:tc>
      </w:tr>
      <w:tr w:rsidR="00053A0A" w:rsidRPr="005F3BD8" w:rsidTr="00053A0A">
        <w:trPr>
          <w:cantSplit/>
          <w:trHeight w:val="577"/>
        </w:trPr>
        <w:tc>
          <w:tcPr>
            <w:tcW w:w="5328" w:type="dxa"/>
            <w:gridSpan w:val="2"/>
          </w:tcPr>
          <w:p w:rsidR="00053A0A" w:rsidRPr="005F3BD8" w:rsidRDefault="00053A0A">
            <w:pPr>
              <w:pStyle w:val="PlainText"/>
              <w:rPr>
                <w:rFonts w:ascii="Arial" w:eastAsia="MS Mincho" w:hAnsi="Arial" w:cs="Arial"/>
                <w:b/>
                <w:bCs/>
                <w:color w:val="0D0D0D"/>
              </w:rPr>
            </w:pPr>
          </w:p>
          <w:p w:rsidR="00053A0A" w:rsidRPr="005F3BD8" w:rsidRDefault="00053A0A">
            <w:pPr>
              <w:pStyle w:val="PlainText"/>
              <w:rPr>
                <w:rFonts w:ascii="Arial" w:eastAsia="MS Mincho" w:hAnsi="Arial" w:cs="Arial"/>
                <w:bCs/>
                <w:color w:val="0D0D0D"/>
              </w:rPr>
            </w:pPr>
            <w:r w:rsidRPr="005F3BD8">
              <w:rPr>
                <w:rFonts w:ascii="Arial" w:eastAsia="MS Mincho" w:hAnsi="Arial" w:cs="Arial"/>
                <w:b/>
                <w:bCs/>
                <w:color w:val="0D0D0D"/>
              </w:rPr>
              <w:t>TECHNICAL QUESTIONS OR SITE VISITATION:</w:t>
            </w:r>
          </w:p>
          <w:p w:rsidR="00053A0A" w:rsidRDefault="00053A0A" w:rsidP="00FA2E66">
            <w:pPr>
              <w:pStyle w:val="PlainText"/>
              <w:ind w:left="405" w:hanging="90"/>
              <w:rPr>
                <w:rFonts w:ascii="Arial" w:eastAsia="MS Mincho" w:hAnsi="Arial" w:cs="Arial"/>
                <w:bCs/>
                <w:color w:val="0D0D0D"/>
              </w:rPr>
            </w:pPr>
            <w:r w:rsidRPr="005F3BD8">
              <w:rPr>
                <w:rFonts w:ascii="Arial" w:eastAsia="MS Mincho" w:hAnsi="Arial" w:cs="Arial"/>
                <w:bCs/>
                <w:color w:val="0D0D0D"/>
              </w:rPr>
              <w:t xml:space="preserve"> </w:t>
            </w:r>
            <w:r>
              <w:rPr>
                <w:rFonts w:ascii="Arial" w:eastAsia="MS Mincho" w:hAnsi="Arial" w:cs="Arial"/>
                <w:bCs/>
                <w:color w:val="0D0D0D"/>
              </w:rPr>
              <w:t xml:space="preserve">Kurt </w:t>
            </w:r>
            <w:proofErr w:type="spellStart"/>
            <w:r>
              <w:rPr>
                <w:rFonts w:ascii="Arial" w:eastAsia="MS Mincho" w:hAnsi="Arial" w:cs="Arial"/>
                <w:bCs/>
                <w:color w:val="0D0D0D"/>
              </w:rPr>
              <w:t>Tribbett</w:t>
            </w:r>
            <w:proofErr w:type="spellEnd"/>
          </w:p>
          <w:p w:rsidR="00053A0A" w:rsidRDefault="00053A0A" w:rsidP="00FA2E66">
            <w:pPr>
              <w:pStyle w:val="PlainText"/>
              <w:ind w:left="405" w:hanging="90"/>
              <w:rPr>
                <w:rFonts w:ascii="Arial" w:eastAsia="MS Mincho" w:hAnsi="Arial" w:cs="Arial"/>
                <w:bCs/>
                <w:color w:val="0D0D0D"/>
              </w:rPr>
            </w:pPr>
            <w:r>
              <w:rPr>
                <w:rFonts w:ascii="Arial" w:eastAsia="MS Mincho" w:hAnsi="Arial" w:cs="Arial"/>
                <w:bCs/>
                <w:color w:val="0D0D0D"/>
              </w:rPr>
              <w:t xml:space="preserve"> Engineering </w:t>
            </w:r>
          </w:p>
          <w:p w:rsidR="00053A0A" w:rsidRPr="005F3BD8" w:rsidRDefault="00053A0A" w:rsidP="00FA2E66">
            <w:pPr>
              <w:pStyle w:val="PlainText"/>
              <w:ind w:left="405" w:hanging="90"/>
              <w:rPr>
                <w:rFonts w:ascii="Arial" w:eastAsia="MS Mincho" w:hAnsi="Arial" w:cs="Arial"/>
                <w:bCs/>
                <w:color w:val="0D0D0D"/>
              </w:rPr>
            </w:pPr>
            <w:r>
              <w:rPr>
                <w:rFonts w:ascii="Arial" w:eastAsia="MS Mincho" w:hAnsi="Arial" w:cs="Arial"/>
                <w:bCs/>
                <w:color w:val="0D0D0D"/>
              </w:rPr>
              <w:t xml:space="preserve"> 269-966-3480</w:t>
            </w:r>
          </w:p>
        </w:tc>
        <w:tc>
          <w:tcPr>
            <w:tcW w:w="5292" w:type="dxa"/>
          </w:tcPr>
          <w:p w:rsidR="00053A0A" w:rsidRPr="005F3BD8" w:rsidRDefault="00053A0A">
            <w:pPr>
              <w:pStyle w:val="PlainText"/>
              <w:jc w:val="both"/>
              <w:rPr>
                <w:rFonts w:ascii="Arial" w:eastAsia="MS Mincho" w:hAnsi="Arial" w:cs="Arial"/>
                <w:b/>
                <w:bCs/>
                <w:color w:val="0D0D0D"/>
              </w:rPr>
            </w:pPr>
          </w:p>
          <w:p w:rsidR="00053A0A" w:rsidRPr="005F3BD8" w:rsidRDefault="00053A0A" w:rsidP="009016A5">
            <w:pPr>
              <w:pStyle w:val="PlainText"/>
              <w:jc w:val="both"/>
              <w:rPr>
                <w:rFonts w:ascii="Arial" w:eastAsia="MS Mincho" w:hAnsi="Arial" w:cs="Arial"/>
                <w:b/>
                <w:bCs/>
                <w:color w:val="0D0D0D"/>
              </w:rPr>
            </w:pPr>
            <w:r w:rsidRPr="005F3BD8">
              <w:rPr>
                <w:rFonts w:ascii="Arial" w:eastAsia="MS Mincho" w:hAnsi="Arial" w:cs="Arial"/>
                <w:b/>
                <w:bCs/>
                <w:color w:val="0D0D0D"/>
              </w:rPr>
              <w:t xml:space="preserve">PREVAILING WAGES: </w:t>
            </w:r>
            <w:r w:rsidRPr="005F3BD8">
              <w:rPr>
                <w:rFonts w:ascii="Arial" w:eastAsia="MS Mincho" w:hAnsi="Arial" w:cs="Arial"/>
                <w:color w:val="0D0D0D"/>
                <w:sz w:val="16"/>
              </w:rPr>
              <w:t>Required for this project.  See attached wage rates at the end of this document.  Contractor shall abide by all the requirements set forth in Section 208.09, PREVAILING WAGES ON CITY PROJECTS, of the City’s Administrative Code.</w:t>
            </w:r>
          </w:p>
        </w:tc>
      </w:tr>
      <w:tr w:rsidR="00053A0A" w:rsidRPr="005F3BD8" w:rsidTr="00053A0A">
        <w:trPr>
          <w:cantSplit/>
          <w:trHeight w:val="689"/>
        </w:trPr>
        <w:tc>
          <w:tcPr>
            <w:tcW w:w="5328" w:type="dxa"/>
            <w:gridSpan w:val="2"/>
            <w:vMerge w:val="restart"/>
          </w:tcPr>
          <w:p w:rsidR="00053A0A" w:rsidRPr="005F3BD8" w:rsidRDefault="00053A0A">
            <w:pPr>
              <w:pStyle w:val="PlainText"/>
              <w:jc w:val="both"/>
              <w:rPr>
                <w:rFonts w:ascii="Arial" w:eastAsia="MS Mincho" w:hAnsi="Arial" w:cs="Arial"/>
                <w:b/>
                <w:bCs/>
                <w:color w:val="0D0D0D"/>
              </w:rPr>
            </w:pPr>
          </w:p>
          <w:p w:rsidR="00053A0A" w:rsidRPr="005F3BD8" w:rsidRDefault="00053A0A">
            <w:pPr>
              <w:pStyle w:val="PlainText"/>
              <w:jc w:val="both"/>
              <w:rPr>
                <w:rFonts w:ascii="Arial" w:eastAsia="MS Mincho" w:hAnsi="Arial" w:cs="Arial"/>
                <w:color w:val="0D0D0D"/>
              </w:rPr>
            </w:pPr>
            <w:r w:rsidRPr="005F3BD8">
              <w:rPr>
                <w:rFonts w:ascii="Arial" w:eastAsia="MS Mincho" w:hAnsi="Arial" w:cs="Arial"/>
                <w:b/>
                <w:bCs/>
                <w:color w:val="0D0D0D"/>
              </w:rPr>
              <w:t>COPIES OF IFB and PLANHOLDERS LIST:</w:t>
            </w:r>
          </w:p>
          <w:p w:rsidR="00053A0A" w:rsidRPr="005F3BD8" w:rsidRDefault="00053A0A">
            <w:pPr>
              <w:pStyle w:val="PlainText"/>
              <w:jc w:val="both"/>
              <w:rPr>
                <w:rFonts w:ascii="Arial" w:eastAsia="MS Mincho" w:hAnsi="Arial" w:cs="Arial"/>
                <w:color w:val="0D0D0D"/>
              </w:rPr>
            </w:pPr>
            <w:r w:rsidRPr="005F3BD8">
              <w:rPr>
                <w:rFonts w:ascii="Arial" w:eastAsia="MS Mincho" w:hAnsi="Arial" w:cs="Arial"/>
                <w:color w:val="0D0D0D"/>
              </w:rPr>
              <w:tab/>
              <w:t>Purchasing/Engineering Division</w:t>
            </w:r>
          </w:p>
          <w:p w:rsidR="00053A0A" w:rsidRPr="005F3BD8" w:rsidRDefault="00053A0A">
            <w:pPr>
              <w:pStyle w:val="PlainText"/>
              <w:jc w:val="both"/>
              <w:rPr>
                <w:rFonts w:ascii="Arial" w:eastAsia="MS Mincho" w:hAnsi="Arial" w:cs="Arial"/>
                <w:color w:val="0D0D0D"/>
              </w:rPr>
            </w:pPr>
            <w:r w:rsidRPr="005F3BD8">
              <w:rPr>
                <w:rFonts w:ascii="Arial" w:eastAsia="MS Mincho" w:hAnsi="Arial" w:cs="Arial"/>
                <w:color w:val="0D0D0D"/>
              </w:rPr>
              <w:tab/>
              <w:t>10 N. Division Rm 214</w:t>
            </w:r>
          </w:p>
          <w:p w:rsidR="00053A0A" w:rsidRPr="005F3BD8" w:rsidRDefault="00053A0A">
            <w:pPr>
              <w:pStyle w:val="PlainText"/>
              <w:jc w:val="both"/>
              <w:rPr>
                <w:rFonts w:ascii="Arial" w:eastAsia="MS Mincho" w:hAnsi="Arial" w:cs="Arial"/>
                <w:color w:val="0D0D0D"/>
              </w:rPr>
            </w:pPr>
            <w:r w:rsidRPr="005F3BD8">
              <w:rPr>
                <w:rFonts w:ascii="Arial" w:eastAsia="MS Mincho" w:hAnsi="Arial" w:cs="Arial"/>
                <w:color w:val="0D0D0D"/>
              </w:rPr>
              <w:tab/>
              <w:t>Battle Creek, MI 49014</w:t>
            </w:r>
          </w:p>
          <w:p w:rsidR="00053A0A" w:rsidRPr="005F3BD8" w:rsidRDefault="00053A0A" w:rsidP="009D37C5">
            <w:pPr>
              <w:pStyle w:val="PlainText"/>
              <w:jc w:val="both"/>
              <w:rPr>
                <w:rFonts w:ascii="Arial" w:eastAsia="MS Mincho" w:hAnsi="Arial" w:cs="Arial"/>
                <w:color w:val="0D0D0D"/>
              </w:rPr>
            </w:pPr>
            <w:r w:rsidRPr="005F3BD8">
              <w:rPr>
                <w:rFonts w:ascii="Arial" w:eastAsia="MS Mincho" w:hAnsi="Arial" w:cs="Arial"/>
                <w:color w:val="0D0D0D"/>
              </w:rPr>
              <w:tab/>
              <w:t>269-966-3390</w:t>
            </w:r>
          </w:p>
        </w:tc>
        <w:tc>
          <w:tcPr>
            <w:tcW w:w="5292" w:type="dxa"/>
          </w:tcPr>
          <w:p w:rsidR="00053A0A" w:rsidRPr="005F3BD8" w:rsidRDefault="00053A0A">
            <w:pPr>
              <w:pStyle w:val="PlainText"/>
              <w:jc w:val="both"/>
              <w:rPr>
                <w:rFonts w:ascii="Arial" w:eastAsia="MS Mincho" w:hAnsi="Arial" w:cs="Arial"/>
                <w:b/>
                <w:bCs/>
                <w:color w:val="0D0D0D"/>
              </w:rPr>
            </w:pPr>
          </w:p>
          <w:p w:rsidR="00053A0A" w:rsidRPr="005F3BD8" w:rsidRDefault="00053A0A" w:rsidP="00B77323">
            <w:pPr>
              <w:pStyle w:val="PlainText"/>
              <w:jc w:val="both"/>
              <w:rPr>
                <w:rFonts w:ascii="Arial" w:eastAsia="MS Mincho" w:hAnsi="Arial" w:cs="Arial"/>
                <w:color w:val="0D0D0D"/>
              </w:rPr>
            </w:pPr>
            <w:r w:rsidRPr="005F3BD8">
              <w:rPr>
                <w:rFonts w:ascii="Arial" w:eastAsia="MS Mincho" w:hAnsi="Arial" w:cs="Arial"/>
                <w:b/>
                <w:bCs/>
                <w:color w:val="0D0D0D"/>
              </w:rPr>
              <w:t xml:space="preserve">FEE:  </w:t>
            </w:r>
            <w:r>
              <w:rPr>
                <w:rFonts w:ascii="Arial" w:eastAsia="MS Mincho" w:hAnsi="Arial" w:cs="Arial"/>
                <w:b/>
                <w:bCs/>
                <w:color w:val="0D0D0D"/>
              </w:rPr>
              <w:t>NONE</w:t>
            </w:r>
          </w:p>
        </w:tc>
      </w:tr>
      <w:tr w:rsidR="00053A0A" w:rsidRPr="005F3BD8" w:rsidTr="00053A0A">
        <w:trPr>
          <w:cantSplit/>
          <w:trHeight w:val="688"/>
        </w:trPr>
        <w:tc>
          <w:tcPr>
            <w:tcW w:w="5328" w:type="dxa"/>
            <w:gridSpan w:val="2"/>
            <w:vMerge/>
          </w:tcPr>
          <w:p w:rsidR="00053A0A" w:rsidRPr="005F3BD8" w:rsidRDefault="00053A0A">
            <w:pPr>
              <w:pStyle w:val="PlainText"/>
              <w:jc w:val="both"/>
              <w:rPr>
                <w:rFonts w:ascii="Arial" w:eastAsia="MS Mincho" w:hAnsi="Arial" w:cs="Arial"/>
                <w:b/>
                <w:bCs/>
                <w:color w:val="0D0D0D"/>
              </w:rPr>
            </w:pPr>
          </w:p>
        </w:tc>
        <w:tc>
          <w:tcPr>
            <w:tcW w:w="5292" w:type="dxa"/>
          </w:tcPr>
          <w:p w:rsidR="00053A0A" w:rsidRPr="005F3BD8" w:rsidRDefault="00053A0A">
            <w:pPr>
              <w:pStyle w:val="PlainText"/>
              <w:jc w:val="both"/>
              <w:rPr>
                <w:rFonts w:ascii="Arial" w:eastAsia="MS Mincho" w:hAnsi="Arial" w:cs="Arial"/>
                <w:b/>
                <w:bCs/>
                <w:color w:val="0D0D0D"/>
              </w:rPr>
            </w:pPr>
          </w:p>
          <w:p w:rsidR="00053A0A" w:rsidRPr="005F3BD8" w:rsidRDefault="00053A0A">
            <w:pPr>
              <w:pStyle w:val="PlainText"/>
              <w:jc w:val="both"/>
              <w:rPr>
                <w:rFonts w:ascii="Arial" w:eastAsia="MS Mincho" w:hAnsi="Arial" w:cs="Arial"/>
                <w:b/>
                <w:bCs/>
                <w:color w:val="0D0D0D"/>
              </w:rPr>
            </w:pPr>
            <w:r w:rsidRPr="005F3BD8">
              <w:rPr>
                <w:rFonts w:ascii="Arial" w:eastAsia="MS Mincho" w:hAnsi="Arial" w:cs="Arial"/>
                <w:b/>
                <w:bCs/>
                <w:color w:val="0D0D0D"/>
              </w:rPr>
              <w:t>IFB ISSUE DATE:</w:t>
            </w:r>
            <w:r>
              <w:rPr>
                <w:rFonts w:ascii="Arial" w:eastAsia="MS Mincho" w:hAnsi="Arial" w:cs="Arial"/>
                <w:b/>
                <w:bCs/>
                <w:color w:val="0D0D0D"/>
              </w:rPr>
              <w:t xml:space="preserve"> September 10, 2018</w:t>
            </w:r>
          </w:p>
        </w:tc>
      </w:tr>
      <w:tr w:rsidR="00053A0A" w:rsidRPr="005F3BD8" w:rsidTr="00053A0A">
        <w:trPr>
          <w:trHeight w:val="1538"/>
        </w:trPr>
        <w:tc>
          <w:tcPr>
            <w:tcW w:w="5328" w:type="dxa"/>
            <w:gridSpan w:val="2"/>
          </w:tcPr>
          <w:p w:rsidR="00053A0A" w:rsidRPr="005F3BD8" w:rsidRDefault="00053A0A">
            <w:pPr>
              <w:pStyle w:val="PlainText"/>
              <w:jc w:val="both"/>
              <w:rPr>
                <w:rFonts w:ascii="Arial" w:eastAsia="MS Mincho" w:hAnsi="Arial" w:cs="Arial"/>
                <w:b/>
                <w:bCs/>
                <w:color w:val="0D0D0D"/>
              </w:rPr>
            </w:pPr>
          </w:p>
          <w:p w:rsidR="00053A0A" w:rsidRPr="005F3BD8" w:rsidRDefault="00053A0A">
            <w:pPr>
              <w:pStyle w:val="PlainText"/>
              <w:jc w:val="both"/>
              <w:rPr>
                <w:rFonts w:ascii="Arial" w:eastAsia="MS Mincho" w:hAnsi="Arial" w:cs="Arial"/>
                <w:color w:val="0D0D0D"/>
              </w:rPr>
            </w:pPr>
            <w:r w:rsidRPr="005F3BD8">
              <w:rPr>
                <w:rFonts w:ascii="Arial" w:eastAsia="MS Mincho" w:hAnsi="Arial" w:cs="Arial"/>
                <w:b/>
                <w:bCs/>
                <w:color w:val="0D0D0D"/>
              </w:rPr>
              <w:t>DOCUMENT EXAMINATION:</w:t>
            </w:r>
            <w:r w:rsidRPr="005F3BD8">
              <w:rPr>
                <w:rFonts w:ascii="Arial" w:eastAsia="MS Mincho" w:hAnsi="Arial" w:cs="Arial"/>
                <w:color w:val="0D0D0D"/>
              </w:rPr>
              <w:t xml:space="preserve">  </w:t>
            </w:r>
          </w:p>
          <w:p w:rsidR="00053A0A" w:rsidRPr="005F3BD8" w:rsidRDefault="00053A0A">
            <w:pPr>
              <w:pStyle w:val="PlainText"/>
              <w:jc w:val="both"/>
              <w:rPr>
                <w:rFonts w:ascii="Arial" w:eastAsia="MS Mincho" w:hAnsi="Arial" w:cs="Arial"/>
                <w:color w:val="0D0D0D"/>
                <w:sz w:val="18"/>
              </w:rPr>
            </w:pPr>
          </w:p>
          <w:p w:rsidR="00053A0A" w:rsidRPr="005F3BD8" w:rsidRDefault="00053A0A">
            <w:pPr>
              <w:pStyle w:val="PlainText"/>
              <w:tabs>
                <w:tab w:val="left" w:pos="540"/>
              </w:tabs>
              <w:ind w:left="360"/>
              <w:jc w:val="both"/>
              <w:rPr>
                <w:rFonts w:ascii="Arial" w:eastAsia="MS Mincho" w:hAnsi="Arial" w:cs="Arial"/>
                <w:color w:val="0D0D0D"/>
                <w:sz w:val="18"/>
              </w:rPr>
            </w:pPr>
            <w:r w:rsidRPr="005F3BD8">
              <w:rPr>
                <w:rFonts w:ascii="Arial" w:eastAsia="MS Mincho" w:hAnsi="Arial" w:cs="Arial"/>
                <w:color w:val="0D0D0D"/>
                <w:sz w:val="18"/>
              </w:rPr>
              <w:t>City of Battle Creek, Purchasing Division</w:t>
            </w:r>
          </w:p>
          <w:p w:rsidR="00053A0A" w:rsidRPr="005F3BD8" w:rsidRDefault="00053A0A">
            <w:pPr>
              <w:pStyle w:val="PlainText"/>
              <w:tabs>
                <w:tab w:val="left" w:pos="540"/>
              </w:tabs>
              <w:ind w:left="360"/>
              <w:jc w:val="both"/>
              <w:rPr>
                <w:rFonts w:ascii="Arial" w:eastAsia="MS Mincho" w:hAnsi="Arial" w:cs="Arial"/>
                <w:color w:val="0D0D0D"/>
                <w:sz w:val="18"/>
              </w:rPr>
            </w:pPr>
            <w:r w:rsidRPr="005F3BD8">
              <w:rPr>
                <w:rFonts w:ascii="Arial" w:eastAsia="MS Mincho" w:hAnsi="Arial" w:cs="Arial"/>
                <w:color w:val="0D0D0D"/>
                <w:sz w:val="18"/>
              </w:rPr>
              <w:t>Dodge Corporation in Kalamazoo, Michigan</w:t>
            </w:r>
          </w:p>
          <w:p w:rsidR="00053A0A" w:rsidRPr="005F3BD8" w:rsidRDefault="00053A0A" w:rsidP="00507B7A">
            <w:pPr>
              <w:pStyle w:val="PlainText"/>
              <w:tabs>
                <w:tab w:val="left" w:pos="540"/>
              </w:tabs>
              <w:ind w:left="360"/>
              <w:jc w:val="both"/>
              <w:rPr>
                <w:rFonts w:ascii="Arial" w:eastAsia="MS Mincho" w:hAnsi="Arial" w:cs="Arial"/>
                <w:color w:val="0D0D0D"/>
                <w:sz w:val="18"/>
              </w:rPr>
            </w:pPr>
            <w:r w:rsidRPr="005F3BD8">
              <w:rPr>
                <w:rFonts w:ascii="Arial" w:eastAsia="MS Mincho" w:hAnsi="Arial" w:cs="Arial"/>
                <w:color w:val="0D0D0D"/>
                <w:sz w:val="18"/>
              </w:rPr>
              <w:t xml:space="preserve">Builders Exchange in Grand Rapids, Kalamazoo &amp; Lansing, Michigan </w:t>
            </w:r>
          </w:p>
        </w:tc>
        <w:tc>
          <w:tcPr>
            <w:tcW w:w="5292" w:type="dxa"/>
          </w:tcPr>
          <w:p w:rsidR="00053A0A" w:rsidRPr="005F3BD8" w:rsidRDefault="00053A0A">
            <w:pPr>
              <w:pStyle w:val="PlainText"/>
              <w:jc w:val="both"/>
              <w:rPr>
                <w:rFonts w:ascii="Arial" w:eastAsia="MS Mincho" w:hAnsi="Arial" w:cs="Arial"/>
                <w:b/>
                <w:bCs/>
                <w:color w:val="0D0D0D"/>
              </w:rPr>
            </w:pPr>
          </w:p>
          <w:p w:rsidR="00053A0A" w:rsidRPr="005F3BD8" w:rsidRDefault="00053A0A">
            <w:pPr>
              <w:pStyle w:val="PlainText"/>
              <w:jc w:val="both"/>
              <w:rPr>
                <w:rFonts w:ascii="Arial" w:eastAsia="MS Mincho" w:hAnsi="Arial" w:cs="Arial"/>
                <w:b/>
                <w:bCs/>
                <w:color w:val="0D0D0D"/>
              </w:rPr>
            </w:pPr>
            <w:r w:rsidRPr="005F3BD8">
              <w:rPr>
                <w:rFonts w:ascii="Arial" w:eastAsia="MS Mincho" w:hAnsi="Arial" w:cs="Arial"/>
                <w:b/>
                <w:bCs/>
                <w:color w:val="0D0D0D"/>
              </w:rPr>
              <w:t>ADDENDA:</w:t>
            </w:r>
            <w:r w:rsidRPr="005F3BD8">
              <w:rPr>
                <w:rFonts w:ascii="Arial" w:eastAsia="MS Mincho" w:hAnsi="Arial" w:cs="Arial"/>
                <w:color w:val="0D0D0D"/>
              </w:rPr>
              <w:t xml:space="preserve">  </w:t>
            </w:r>
            <w:r w:rsidRPr="005F3BD8">
              <w:rPr>
                <w:rFonts w:ascii="Arial" w:eastAsia="MS Mincho" w:hAnsi="Arial" w:cs="Arial"/>
                <w:color w:val="0D0D0D"/>
                <w:sz w:val="18"/>
              </w:rPr>
              <w:t>Each addendum will be on file in the Office of the Purchasing Agent. To the extent possible, copies will be mailed to each person registered as having received a set of bid documents. It shall be the bidder's responsibility to make inquiry as to addenda issued. All such addenda shall become a binding part of the contract.</w:t>
            </w:r>
          </w:p>
        </w:tc>
      </w:tr>
      <w:tr w:rsidR="00053A0A" w:rsidRPr="005F3BD8" w:rsidTr="00053A0A">
        <w:tc>
          <w:tcPr>
            <w:tcW w:w="5328" w:type="dxa"/>
            <w:gridSpan w:val="2"/>
          </w:tcPr>
          <w:p w:rsidR="00053A0A" w:rsidRPr="005F3BD8" w:rsidRDefault="00053A0A">
            <w:pPr>
              <w:pStyle w:val="PlainText"/>
              <w:jc w:val="both"/>
              <w:rPr>
                <w:rFonts w:ascii="Arial" w:eastAsia="MS Mincho" w:hAnsi="Arial" w:cs="Arial"/>
                <w:b/>
                <w:bCs/>
                <w:color w:val="0D0D0D"/>
              </w:rPr>
            </w:pPr>
          </w:p>
          <w:p w:rsidR="00053A0A" w:rsidRPr="005F3BD8" w:rsidRDefault="00053A0A">
            <w:pPr>
              <w:pStyle w:val="PlainText"/>
              <w:jc w:val="both"/>
              <w:rPr>
                <w:rFonts w:ascii="Arial" w:eastAsia="MS Mincho" w:hAnsi="Arial" w:cs="Arial"/>
                <w:b/>
                <w:bCs/>
                <w:color w:val="0D0D0D"/>
              </w:rPr>
            </w:pPr>
            <w:r w:rsidRPr="005F3BD8">
              <w:rPr>
                <w:rFonts w:ascii="Arial" w:eastAsia="MS Mincho" w:hAnsi="Arial" w:cs="Arial"/>
                <w:b/>
                <w:bCs/>
                <w:color w:val="0D0D0D"/>
              </w:rPr>
              <w:t xml:space="preserve">BID BOND:  </w:t>
            </w:r>
            <w:r w:rsidRPr="005F3BD8">
              <w:rPr>
                <w:rFonts w:ascii="Arial" w:eastAsia="MS Mincho" w:hAnsi="Arial" w:cs="Arial"/>
                <w:color w:val="0D0D0D"/>
                <w:sz w:val="18"/>
              </w:rPr>
              <w:t>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have been signed, all bid securities will be returned.</w:t>
            </w:r>
          </w:p>
        </w:tc>
        <w:tc>
          <w:tcPr>
            <w:tcW w:w="5292" w:type="dxa"/>
          </w:tcPr>
          <w:p w:rsidR="00053A0A" w:rsidRPr="005F3BD8" w:rsidRDefault="00053A0A">
            <w:pPr>
              <w:pStyle w:val="PlainText"/>
              <w:jc w:val="both"/>
              <w:rPr>
                <w:rFonts w:ascii="Arial" w:eastAsia="MS Mincho" w:hAnsi="Arial" w:cs="Arial"/>
                <w:color w:val="0D0D0D"/>
              </w:rPr>
            </w:pPr>
          </w:p>
          <w:p w:rsidR="00053A0A" w:rsidRPr="005F3BD8" w:rsidRDefault="00053A0A">
            <w:pPr>
              <w:pStyle w:val="PlainText"/>
              <w:jc w:val="both"/>
              <w:rPr>
                <w:rFonts w:ascii="Arial" w:eastAsia="MS Mincho" w:hAnsi="Arial" w:cs="Arial"/>
                <w:color w:val="0D0D0D"/>
              </w:rPr>
            </w:pPr>
            <w:r w:rsidRPr="005F3BD8">
              <w:rPr>
                <w:rFonts w:ascii="Arial" w:eastAsia="MS Mincho" w:hAnsi="Arial" w:cs="Arial"/>
                <w:b/>
                <w:bCs/>
                <w:color w:val="0D0D0D"/>
              </w:rPr>
              <w:t xml:space="preserve">PERFORMANCE/LABOR/MATERIALS BONDS:  </w:t>
            </w:r>
            <w:r w:rsidRPr="005F3BD8">
              <w:rPr>
                <w:rFonts w:ascii="Arial" w:eastAsia="MS Mincho" w:hAnsi="Arial" w:cs="Arial"/>
                <w:color w:val="0D0D0D"/>
                <w:sz w:val="18"/>
              </w:rPr>
              <w:t>The accepted bidder will be required to furnish a satisfactory performance bond and labor/materials payment bond, each in an amount equal to 100% of the contract and insurance certificate upon forms acceptable to the City.</w:t>
            </w:r>
          </w:p>
          <w:p w:rsidR="00053A0A" w:rsidRPr="005F3BD8" w:rsidRDefault="00053A0A">
            <w:pPr>
              <w:pStyle w:val="PlainText"/>
              <w:jc w:val="both"/>
              <w:rPr>
                <w:rFonts w:ascii="Arial" w:eastAsia="MS Mincho" w:hAnsi="Arial" w:cs="Arial"/>
                <w:b/>
                <w:bCs/>
                <w:color w:val="0D0D0D"/>
              </w:rPr>
            </w:pPr>
          </w:p>
        </w:tc>
      </w:tr>
      <w:tr w:rsidR="00053A0A" w:rsidRPr="005F3BD8" w:rsidTr="00053A0A">
        <w:trPr>
          <w:gridAfter w:val="2"/>
          <w:wAfter w:w="10373" w:type="dxa"/>
        </w:trPr>
        <w:tc>
          <w:tcPr>
            <w:tcW w:w="247" w:type="dxa"/>
          </w:tcPr>
          <w:p w:rsidR="00053A0A" w:rsidRPr="005F3BD8" w:rsidRDefault="00053A0A" w:rsidP="00812366">
            <w:pPr>
              <w:pStyle w:val="PlainText"/>
              <w:jc w:val="both"/>
              <w:rPr>
                <w:rFonts w:ascii="Arial" w:eastAsia="MS Mincho" w:hAnsi="Arial" w:cs="Arial"/>
                <w:color w:val="0D0D0D"/>
                <w:sz w:val="18"/>
              </w:rPr>
            </w:pPr>
          </w:p>
        </w:tc>
      </w:tr>
    </w:tbl>
    <w:p w:rsidR="009A10DD" w:rsidRPr="005F3BD8" w:rsidRDefault="009A10DD">
      <w:pPr>
        <w:pStyle w:val="PlainText"/>
        <w:jc w:val="both"/>
        <w:rPr>
          <w:rFonts w:ascii="Arial" w:eastAsia="MS Mincho" w:hAnsi="Arial" w:cs="Arial"/>
          <w:color w:val="0D0D0D"/>
        </w:rPr>
      </w:pPr>
    </w:p>
    <w:p w:rsidR="009A10DD" w:rsidRPr="005F3BD8" w:rsidRDefault="009A10DD">
      <w:pPr>
        <w:pStyle w:val="Heading1"/>
        <w:jc w:val="center"/>
        <w:rPr>
          <w:rFonts w:eastAsia="MS Mincho"/>
          <w:color w:val="0D0D0D"/>
          <w:sz w:val="24"/>
        </w:rPr>
      </w:pPr>
      <w:r w:rsidRPr="005F3BD8">
        <w:rPr>
          <w:rFonts w:eastAsia="MS Mincho"/>
          <w:color w:val="0D0D0D"/>
        </w:rPr>
        <w:br w:type="page"/>
      </w:r>
      <w:bookmarkStart w:id="2" w:name="_Toc507563225"/>
      <w:bookmarkStart w:id="3" w:name="_Toc504982582"/>
      <w:r w:rsidRPr="005F3BD8">
        <w:rPr>
          <w:rFonts w:eastAsia="MS Mincho"/>
          <w:color w:val="0D0D0D"/>
          <w:sz w:val="24"/>
        </w:rPr>
        <w:lastRenderedPageBreak/>
        <w:t>SECTION I - SPECIAL INFORMATION FOR BIDDERS</w:t>
      </w:r>
      <w:bookmarkEnd w:id="2"/>
      <w:bookmarkEnd w:id="3"/>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1. </w:t>
      </w:r>
      <w:r w:rsidRPr="005F3BD8">
        <w:rPr>
          <w:rFonts w:ascii="Arial" w:eastAsia="MS Mincho" w:hAnsi="Arial" w:cs="Arial"/>
          <w:color w:val="0D0D0D"/>
          <w:sz w:val="18"/>
          <w:u w:val="single"/>
        </w:rPr>
        <w:t>General Contract Specification</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following sections of the General Contract Specifications BC-19-08, will be applicable for this contract General Instructions to Bidders and General Conditions of City Contracts.</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2. </w:t>
      </w:r>
      <w:r w:rsidRPr="005F3BD8">
        <w:rPr>
          <w:rFonts w:ascii="Arial" w:eastAsia="MS Mincho" w:hAnsi="Arial" w:cs="Arial"/>
          <w:color w:val="0D0D0D"/>
          <w:sz w:val="18"/>
          <w:u w:val="single"/>
        </w:rPr>
        <w:t xml:space="preserve">Order </w:t>
      </w:r>
      <w:proofErr w:type="gramStart"/>
      <w:r w:rsidRPr="005F3BD8">
        <w:rPr>
          <w:rFonts w:ascii="Arial" w:eastAsia="MS Mincho" w:hAnsi="Arial" w:cs="Arial"/>
          <w:color w:val="0D0D0D"/>
          <w:sz w:val="18"/>
          <w:u w:val="single"/>
        </w:rPr>
        <w:t>Of</w:t>
      </w:r>
      <w:proofErr w:type="gramEnd"/>
      <w:r w:rsidRPr="005F3BD8">
        <w:rPr>
          <w:rFonts w:ascii="Arial" w:eastAsia="MS Mincho" w:hAnsi="Arial" w:cs="Arial"/>
          <w:color w:val="0D0D0D"/>
          <w:sz w:val="18"/>
          <w:u w:val="single"/>
        </w:rPr>
        <w:t xml:space="preserve"> Precedence</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plans and specifications shall be considered to be one complete document and what is called for in one shall be considered as being called for in all. In the event that there is a conflict between the parts, the following order of precedence shall govern:</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Addenda to bidding documents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Drawings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Special Provisions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Special Instructions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Special Conditions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City of Battle Creek General Contract 19-08</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3. </w:t>
      </w:r>
      <w:r w:rsidRPr="005F3BD8">
        <w:rPr>
          <w:rFonts w:ascii="Arial" w:eastAsia="MS Mincho" w:hAnsi="Arial" w:cs="Arial"/>
          <w:color w:val="0D0D0D"/>
          <w:sz w:val="18"/>
          <w:u w:val="single"/>
        </w:rPr>
        <w:t>Special Conditions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The purpose of Special Conditions, Special Instructions, and Project Specifications are to change, delete, clarify or add to General Conditions, General Instructions or General Specifications found in GENERAL CONTRACT SPECIFICATIONS BC 19-08, issued 1998. Only those items addressed in Special Conditions, Special Instructions, or Project Provisions are affected.  All other conditions in General Conditions, General Instructions and General Specifications still apply.  Special Conditions, Special Instructions, Project Specifications, supersedes General Conditions, General Instructions and General Specifications, and in all cases shall take precedence.  </w:t>
      </w:r>
    </w:p>
    <w:p w:rsidR="006A64D4" w:rsidRPr="005F3BD8" w:rsidRDefault="006A64D4">
      <w:pPr>
        <w:pStyle w:val="PlainText"/>
        <w:jc w:val="both"/>
        <w:rPr>
          <w:rFonts w:ascii="Arial" w:eastAsia="MS Mincho" w:hAnsi="Arial" w:cs="Arial"/>
          <w:b/>
          <w:bCs/>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4. </w:t>
      </w:r>
      <w:r w:rsidRPr="005F3BD8">
        <w:rPr>
          <w:rFonts w:ascii="Arial" w:eastAsia="MS Mincho" w:hAnsi="Arial" w:cs="Arial"/>
          <w:color w:val="0D0D0D"/>
          <w:sz w:val="18"/>
          <w:u w:val="single"/>
        </w:rPr>
        <w:t>Registration Requirements for Contractors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All bidders, including General Contractors and Specialty Contractors, shall hold or obtain such Contractors or Business Licenses as required State and Local statues.</w:t>
      </w:r>
    </w:p>
    <w:p w:rsidR="009A10DD" w:rsidRPr="005F3BD8" w:rsidRDefault="009A10DD">
      <w:pPr>
        <w:pStyle w:val="PlainText"/>
        <w:jc w:val="both"/>
        <w:rPr>
          <w:rFonts w:ascii="Arial" w:eastAsia="MS Mincho" w:hAnsi="Arial" w:cs="Arial"/>
          <w:color w:val="0D0D0D"/>
          <w:sz w:val="18"/>
        </w:rPr>
      </w:pPr>
    </w:p>
    <w:p w:rsidR="009A10DD" w:rsidRPr="005F3BD8" w:rsidRDefault="006A64D4">
      <w:pPr>
        <w:pStyle w:val="PlainText"/>
        <w:jc w:val="both"/>
        <w:rPr>
          <w:rFonts w:ascii="Arial" w:hAnsi="Arial" w:cs="Arial"/>
          <w:color w:val="0D0D0D"/>
          <w:sz w:val="18"/>
          <w:u w:val="single"/>
        </w:rPr>
      </w:pPr>
      <w:r w:rsidRPr="005F3BD8">
        <w:rPr>
          <w:rFonts w:ascii="Arial" w:eastAsia="MS Mincho" w:hAnsi="Arial" w:cs="Arial"/>
          <w:color w:val="0D0D0D"/>
          <w:sz w:val="18"/>
        </w:rPr>
        <w:t>5</w:t>
      </w:r>
      <w:r w:rsidR="009A10DD" w:rsidRPr="005F3BD8">
        <w:rPr>
          <w:rFonts w:ascii="Arial" w:eastAsia="MS Mincho" w:hAnsi="Arial" w:cs="Arial"/>
          <w:color w:val="0D0D0D"/>
          <w:sz w:val="18"/>
        </w:rPr>
        <w:t>.</w:t>
      </w:r>
      <w:r w:rsidR="009A10DD" w:rsidRPr="005F3BD8">
        <w:rPr>
          <w:rFonts w:ascii="Arial" w:hAnsi="Arial" w:cs="Arial"/>
          <w:b/>
          <w:bCs/>
          <w:color w:val="0D0D0D"/>
          <w:sz w:val="18"/>
        </w:rPr>
        <w:t xml:space="preserve"> </w:t>
      </w:r>
      <w:r w:rsidR="009A10DD" w:rsidRPr="005F3BD8">
        <w:rPr>
          <w:rFonts w:ascii="Arial" w:hAnsi="Arial" w:cs="Arial"/>
          <w:color w:val="0D0D0D"/>
          <w:sz w:val="18"/>
          <w:u w:val="single"/>
        </w:rPr>
        <w:t>Currency</w:t>
      </w:r>
    </w:p>
    <w:p w:rsidR="009A10DD" w:rsidRPr="005F3BD8" w:rsidRDefault="009A10DD">
      <w:pPr>
        <w:pStyle w:val="PlainText"/>
        <w:jc w:val="both"/>
        <w:rPr>
          <w:rFonts w:ascii="Arial" w:eastAsia="MS Mincho" w:hAnsi="Arial" w:cs="Arial"/>
          <w:color w:val="0D0D0D"/>
          <w:sz w:val="18"/>
        </w:rPr>
      </w:pPr>
      <w:r w:rsidRPr="005F3BD8">
        <w:rPr>
          <w:rFonts w:ascii="Arial" w:hAnsi="Arial" w:cs="Arial"/>
          <w:color w:val="0D0D0D"/>
          <w:sz w:val="18"/>
        </w:rPr>
        <w:t xml:space="preserve">Prices calculated by the bidder shall be stated in U.S. dollars.  </w:t>
      </w:r>
      <w:r w:rsidRPr="005F3BD8">
        <w:rPr>
          <w:rFonts w:ascii="Arial" w:eastAsia="MS Mincho" w:hAnsi="Arial" w:cs="Arial"/>
          <w:color w:val="0D0D0D"/>
          <w:sz w:val="18"/>
        </w:rPr>
        <w:t xml:space="preserve"> </w:t>
      </w:r>
    </w:p>
    <w:p w:rsidR="009A10DD" w:rsidRPr="005F3BD8" w:rsidRDefault="009A10DD">
      <w:pPr>
        <w:pStyle w:val="PlainText"/>
        <w:jc w:val="both"/>
        <w:rPr>
          <w:rFonts w:ascii="Arial" w:eastAsia="MS Mincho" w:hAnsi="Arial" w:cs="Arial"/>
          <w:color w:val="0D0D0D"/>
          <w:sz w:val="18"/>
        </w:rPr>
      </w:pPr>
    </w:p>
    <w:p w:rsidR="009A10DD" w:rsidRPr="005F3BD8" w:rsidRDefault="006A64D4">
      <w:pPr>
        <w:pStyle w:val="PlainText"/>
        <w:jc w:val="both"/>
        <w:rPr>
          <w:rFonts w:ascii="Arial" w:eastAsia="MS Mincho" w:hAnsi="Arial" w:cs="Arial"/>
          <w:color w:val="0D0D0D"/>
          <w:sz w:val="18"/>
        </w:rPr>
      </w:pPr>
      <w:r w:rsidRPr="005F3BD8">
        <w:rPr>
          <w:rFonts w:ascii="Arial" w:eastAsia="MS Mincho" w:hAnsi="Arial" w:cs="Arial"/>
          <w:color w:val="0D0D0D"/>
          <w:sz w:val="18"/>
        </w:rPr>
        <w:t>6</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Unit Price</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When the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for the work is to be submitted on a unit price basis, unit price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s will be accepted on all items of work set forth in the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except those designated to be paid for as a lump sum. The estimated of quantities of work to be done is tabulated in the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and although stated with as much accuracy as possible, are approximate only and is assumed solely for the basis of calculation upon which the award of Contract shall be made. Payment to the Contractor will be made on the measurement of the work actually performed by the Contractor as specified in the Contract Documents. Unit prices will prevail in event of discrepancy</w:t>
      </w:r>
      <w:r w:rsidR="00F85407" w:rsidRPr="005F3BD8">
        <w:rPr>
          <w:rFonts w:ascii="Arial" w:eastAsia="MS Mincho" w:hAnsi="Arial" w:cs="Arial"/>
          <w:color w:val="0D0D0D"/>
          <w:sz w:val="18"/>
        </w:rPr>
        <w:t xml:space="preserve"> and in bid </w:t>
      </w:r>
      <w:r w:rsidR="00885F98" w:rsidRPr="005F3BD8">
        <w:rPr>
          <w:rFonts w:ascii="Arial" w:eastAsia="MS Mincho" w:hAnsi="Arial" w:cs="Arial"/>
          <w:color w:val="0D0D0D"/>
          <w:sz w:val="18"/>
        </w:rPr>
        <w:t>tabulations</w:t>
      </w:r>
      <w:r w:rsidRPr="005F3BD8">
        <w:rPr>
          <w:rFonts w:ascii="Arial" w:eastAsia="MS Mincho" w:hAnsi="Arial" w:cs="Arial"/>
          <w:color w:val="0D0D0D"/>
          <w:sz w:val="18"/>
        </w:rPr>
        <w:t>.</w:t>
      </w:r>
    </w:p>
    <w:p w:rsidR="006A64D4" w:rsidRPr="005F3BD8" w:rsidRDefault="006A64D4">
      <w:pPr>
        <w:pStyle w:val="PlainText"/>
        <w:jc w:val="both"/>
        <w:rPr>
          <w:rFonts w:ascii="Arial" w:eastAsia="MS Mincho" w:hAnsi="Arial" w:cs="Arial"/>
          <w:color w:val="0D0D0D"/>
          <w:sz w:val="18"/>
        </w:rPr>
      </w:pPr>
    </w:p>
    <w:p w:rsidR="009A10DD" w:rsidRPr="005F3BD8" w:rsidRDefault="006A64D4">
      <w:pPr>
        <w:pStyle w:val="PlainText"/>
        <w:jc w:val="both"/>
        <w:rPr>
          <w:rFonts w:ascii="Arial" w:eastAsia="MS Mincho" w:hAnsi="Arial" w:cs="Arial"/>
          <w:color w:val="0D0D0D"/>
          <w:sz w:val="18"/>
        </w:rPr>
      </w:pPr>
      <w:r w:rsidRPr="005F3BD8">
        <w:rPr>
          <w:rFonts w:ascii="Arial" w:eastAsia="MS Mincho" w:hAnsi="Arial" w:cs="Arial"/>
          <w:color w:val="0D0D0D"/>
          <w:sz w:val="18"/>
        </w:rPr>
        <w:t>7</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Liquidated Damages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Failure of the Contractor to complete the work within the time allowed will result in damages being sustained by the City. Such damages are, and will continue to be, impracticable and extremely difficult to determine. Unless otherwise provided in the Special Conditions, the Contractor will pay to the City for the liquidated damages and not as penalty </w:t>
      </w:r>
      <w:r w:rsidR="00CD7ED7" w:rsidRPr="00CD7ED7">
        <w:rPr>
          <w:rFonts w:ascii="Arial" w:eastAsia="MS Mincho" w:hAnsi="Arial" w:cs="Arial"/>
          <w:b/>
          <w:color w:val="0D0D0D"/>
          <w:sz w:val="18"/>
          <w:u w:val="single"/>
        </w:rPr>
        <w:t>fifty</w:t>
      </w:r>
      <w:r w:rsidR="003A39EF" w:rsidRPr="00CD7ED7">
        <w:rPr>
          <w:rFonts w:ascii="Arial" w:eastAsia="MS Mincho" w:hAnsi="Arial" w:cs="Arial"/>
          <w:b/>
          <w:color w:val="0D0D0D"/>
          <w:sz w:val="18"/>
          <w:u w:val="single"/>
        </w:rPr>
        <w:t xml:space="preserve"> </w:t>
      </w:r>
      <w:r w:rsidR="009D37C5" w:rsidRPr="00CD7ED7">
        <w:rPr>
          <w:rFonts w:ascii="Arial" w:eastAsia="MS Mincho" w:hAnsi="Arial" w:cs="Arial"/>
          <w:b/>
          <w:color w:val="0D0D0D"/>
          <w:sz w:val="18"/>
          <w:u w:val="single"/>
        </w:rPr>
        <w:t>dollars</w:t>
      </w:r>
      <w:r w:rsidR="009D37C5" w:rsidRPr="005F3BD8">
        <w:rPr>
          <w:rFonts w:ascii="Arial" w:eastAsia="MS Mincho" w:hAnsi="Arial" w:cs="Arial"/>
          <w:color w:val="0D0D0D"/>
          <w:sz w:val="18"/>
        </w:rPr>
        <w:t xml:space="preserve"> </w:t>
      </w:r>
      <w:r w:rsidRPr="004164D4">
        <w:rPr>
          <w:rFonts w:ascii="Arial" w:eastAsia="MS Mincho" w:hAnsi="Arial" w:cs="Arial"/>
          <w:b/>
          <w:color w:val="0D0D0D"/>
          <w:sz w:val="18"/>
        </w:rPr>
        <w:t>($</w:t>
      </w:r>
      <w:r w:rsidR="00CD7ED7" w:rsidRPr="004164D4">
        <w:rPr>
          <w:rFonts w:ascii="Arial" w:eastAsia="MS Mincho" w:hAnsi="Arial" w:cs="Arial"/>
          <w:b/>
          <w:color w:val="0D0D0D"/>
          <w:sz w:val="18"/>
        </w:rPr>
        <w:t>5</w:t>
      </w:r>
      <w:r w:rsidR="009D37C5" w:rsidRPr="004164D4">
        <w:rPr>
          <w:rFonts w:ascii="Arial" w:eastAsia="MS Mincho" w:hAnsi="Arial" w:cs="Arial"/>
          <w:b/>
          <w:color w:val="0D0D0D"/>
          <w:sz w:val="18"/>
        </w:rPr>
        <w:t>0.00</w:t>
      </w:r>
      <w:r w:rsidRPr="004164D4">
        <w:rPr>
          <w:rFonts w:ascii="Arial" w:eastAsia="MS Mincho" w:hAnsi="Arial" w:cs="Arial"/>
          <w:b/>
          <w:color w:val="0D0D0D"/>
          <w:sz w:val="18"/>
        </w:rPr>
        <w:t>)</w:t>
      </w:r>
      <w:r w:rsidRPr="005F3BD8">
        <w:rPr>
          <w:rFonts w:ascii="Arial" w:eastAsia="MS Mincho" w:hAnsi="Arial" w:cs="Arial"/>
          <w:color w:val="0D0D0D"/>
          <w:sz w:val="18"/>
        </w:rPr>
        <w:t xml:space="preserve"> for each calendar day of delay in finishing the work in excess of the time specified for completion, plus any Contractor will pay the City for the liquidated damages herein before mentioned are in lieu of the actual damages arising from such breaches of this contract; which said sums the City shall have the right to deduct from any monies in its hands, otherwise due, or to become due, to said Contractor or to sue for and recover compensation or damages for </w:t>
      </w:r>
      <w:proofErr w:type="spellStart"/>
      <w:r w:rsidRPr="005F3BD8">
        <w:rPr>
          <w:rFonts w:ascii="Arial" w:eastAsia="MS Mincho" w:hAnsi="Arial" w:cs="Arial"/>
          <w:color w:val="0D0D0D"/>
          <w:sz w:val="18"/>
        </w:rPr>
        <w:t>non performance</w:t>
      </w:r>
      <w:proofErr w:type="spellEnd"/>
      <w:r w:rsidRPr="005F3BD8">
        <w:rPr>
          <w:rFonts w:ascii="Arial" w:eastAsia="MS Mincho" w:hAnsi="Arial" w:cs="Arial"/>
          <w:color w:val="0D0D0D"/>
          <w:sz w:val="18"/>
        </w:rPr>
        <w:t xml:space="preserve"> of this Contract at the time stipulated herein and provided for. The attention of bidders is directed to the provisions and the General Conditions of contract requiring the Contractor to pay for all excess cost of field engineering and inspection as therein defined.</w:t>
      </w:r>
    </w:p>
    <w:p w:rsidR="009A10DD" w:rsidRPr="005F3BD8" w:rsidRDefault="009A10DD">
      <w:pPr>
        <w:pStyle w:val="PlainText"/>
        <w:jc w:val="both"/>
        <w:rPr>
          <w:rFonts w:ascii="Arial" w:eastAsia="MS Mincho" w:hAnsi="Arial" w:cs="Arial"/>
          <w:color w:val="0D0D0D"/>
          <w:sz w:val="18"/>
        </w:rPr>
      </w:pPr>
    </w:p>
    <w:p w:rsidR="009A10DD" w:rsidRPr="005F3BD8" w:rsidRDefault="006A64D4">
      <w:pPr>
        <w:pStyle w:val="PlainText"/>
        <w:jc w:val="both"/>
        <w:rPr>
          <w:rFonts w:ascii="Arial" w:eastAsia="MS Mincho" w:hAnsi="Arial" w:cs="Arial"/>
          <w:color w:val="0D0D0D"/>
          <w:sz w:val="18"/>
        </w:rPr>
      </w:pPr>
      <w:r w:rsidRPr="005F3BD8">
        <w:rPr>
          <w:rFonts w:ascii="Arial" w:eastAsia="MS Mincho" w:hAnsi="Arial" w:cs="Arial"/>
          <w:color w:val="0D0D0D"/>
          <w:sz w:val="18"/>
        </w:rPr>
        <w:t>8</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Listing of Subcontractors</w:t>
      </w:r>
      <w:r w:rsidR="009A10DD" w:rsidRPr="005F3BD8">
        <w:rPr>
          <w:rFonts w:ascii="Arial" w:eastAsia="MS Mincho" w:hAnsi="Arial" w:cs="Arial"/>
          <w:color w:val="0D0D0D"/>
          <w:sz w:val="18"/>
        </w:rPr>
        <w:t xml:space="preserve"> </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Failure to list subcontractors</w:t>
      </w:r>
      <w:r w:rsidR="00F85407" w:rsidRPr="005F3BD8">
        <w:rPr>
          <w:rFonts w:ascii="Arial" w:eastAsia="MS Mincho" w:hAnsi="Arial" w:cs="Arial"/>
          <w:color w:val="0D0D0D"/>
          <w:sz w:val="18"/>
        </w:rPr>
        <w:t xml:space="preserve"> and major suppliers, where feasible, </w:t>
      </w:r>
      <w:r w:rsidRPr="005F3BD8">
        <w:rPr>
          <w:rFonts w:ascii="Arial" w:eastAsia="MS Mincho" w:hAnsi="Arial" w:cs="Arial"/>
          <w:color w:val="0D0D0D"/>
          <w:sz w:val="18"/>
        </w:rPr>
        <w:t xml:space="preserve">may be cause for rejection of the Bidder's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as non-responsive.</w:t>
      </w:r>
    </w:p>
    <w:p w:rsidR="009A10DD" w:rsidRPr="005F3BD8" w:rsidRDefault="009A10DD">
      <w:pPr>
        <w:pStyle w:val="PlainText"/>
        <w:jc w:val="both"/>
        <w:rPr>
          <w:rFonts w:ascii="Arial" w:eastAsia="MS Mincho" w:hAnsi="Arial" w:cs="Arial"/>
          <w:color w:val="0D0D0D"/>
          <w:sz w:val="18"/>
        </w:rPr>
      </w:pPr>
    </w:p>
    <w:p w:rsidR="009A10DD" w:rsidRPr="005F3BD8" w:rsidRDefault="00F85407">
      <w:pPr>
        <w:pStyle w:val="PlainText"/>
        <w:jc w:val="both"/>
        <w:rPr>
          <w:rFonts w:ascii="Arial" w:eastAsia="MS Mincho" w:hAnsi="Arial" w:cs="Arial"/>
          <w:color w:val="0D0D0D"/>
          <w:sz w:val="18"/>
        </w:rPr>
      </w:pPr>
      <w:r w:rsidRPr="005F3BD8">
        <w:rPr>
          <w:rFonts w:ascii="Arial" w:eastAsia="MS Mincho" w:hAnsi="Arial" w:cs="Arial"/>
          <w:color w:val="0D0D0D"/>
          <w:sz w:val="18"/>
        </w:rPr>
        <w:t>9</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Non-collusion</w:t>
      </w:r>
      <w:r w:rsidR="009A10DD" w:rsidRPr="005F3BD8">
        <w:rPr>
          <w:rFonts w:ascii="Arial" w:eastAsia="MS Mincho" w:hAnsi="Arial" w:cs="Arial"/>
          <w:color w:val="0D0D0D"/>
          <w:sz w:val="18"/>
        </w:rPr>
        <w:t xml:space="preserve">: </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By signing the Offer to Contract, the bidder, by its officers and authorized agents or representatives present at the time of filing this bid, being duly sworn on their oaths say, that neither they nor any of them have in any way, directly or indirectly entered into any arrangement or agreement with any other bidder or with any public officer of such City of Battle Creek, Michigan, whereby such affidavit or affiants or either of them has paid or is to pay to such other bidder or public officer any sum of money, or has given or is to give to such other bidder or public officer anything of value whatever, or such affidavit or affiants or either of them has not directly or indirectly, entered into any arrangement or agreement with any other bidder or bidders, which tends to or does lessen or destroy free competition in the letting of the contract sought for by the attached bids, that no inducement of any form or character other than that which appears on the face of the bid will be suggested, offered, paid or delivered to any person whomsoever to influence the acceptance of the bid or awarding of the contract, nor has this bidder any agreement or understanding of any kind whatsoever, with any person whomsoever to pay, deliver to, or share with any other person in any way or manner, any of the proceeds of the contract sought by this bid.</w:t>
      </w:r>
    </w:p>
    <w:p w:rsidR="009A10DD" w:rsidRPr="005F3BD8" w:rsidRDefault="009A10DD">
      <w:pPr>
        <w:pStyle w:val="PlainText"/>
        <w:jc w:val="both"/>
        <w:rPr>
          <w:rFonts w:ascii="Arial" w:eastAsia="MS Mincho" w:hAnsi="Arial" w:cs="Arial"/>
          <w:color w:val="0D0D0D"/>
          <w:sz w:val="18"/>
        </w:rPr>
      </w:pPr>
    </w:p>
    <w:p w:rsidR="009A10DD" w:rsidRPr="005F3BD8" w:rsidRDefault="00F85407">
      <w:pPr>
        <w:pStyle w:val="PlainText"/>
        <w:jc w:val="both"/>
        <w:rPr>
          <w:rFonts w:ascii="Arial" w:eastAsia="MS Mincho" w:hAnsi="Arial" w:cs="Arial"/>
          <w:b/>
          <w:bCs/>
          <w:color w:val="0D0D0D"/>
          <w:sz w:val="18"/>
        </w:rPr>
      </w:pPr>
      <w:r w:rsidRPr="005F3BD8">
        <w:rPr>
          <w:rFonts w:ascii="Arial" w:eastAsia="MS Mincho" w:hAnsi="Arial" w:cs="Arial"/>
          <w:color w:val="0D0D0D"/>
          <w:sz w:val="18"/>
        </w:rPr>
        <w:t>10</w:t>
      </w:r>
      <w:r w:rsidR="009A10DD" w:rsidRPr="005F3BD8">
        <w:rPr>
          <w:rFonts w:ascii="Arial" w:eastAsia="MS Mincho" w:hAnsi="Arial" w:cs="Arial"/>
          <w:color w:val="0D0D0D"/>
          <w:sz w:val="18"/>
        </w:rPr>
        <w:t>.</w:t>
      </w:r>
      <w:r w:rsidR="009A10DD" w:rsidRPr="005F3BD8">
        <w:rPr>
          <w:rFonts w:ascii="Arial" w:eastAsia="MS Mincho" w:hAnsi="Arial" w:cs="Arial"/>
          <w:b/>
          <w:bCs/>
          <w:color w:val="0D0D0D"/>
          <w:sz w:val="18"/>
        </w:rPr>
        <w:t xml:space="preserve"> </w:t>
      </w:r>
      <w:r w:rsidR="009A10DD" w:rsidRPr="005F3BD8">
        <w:rPr>
          <w:rFonts w:ascii="Arial" w:eastAsia="MS Mincho" w:hAnsi="Arial" w:cs="Arial"/>
          <w:b/>
          <w:bCs/>
          <w:color w:val="0D0D0D"/>
          <w:sz w:val="18"/>
        </w:rPr>
        <w:tab/>
      </w:r>
      <w:r w:rsidR="009A10DD" w:rsidRPr="005F3BD8">
        <w:rPr>
          <w:rFonts w:ascii="Arial" w:eastAsia="MS Mincho" w:hAnsi="Arial" w:cs="Arial"/>
          <w:color w:val="0D0D0D"/>
          <w:sz w:val="18"/>
          <w:u w:val="single"/>
        </w:rPr>
        <w:t>Contractor’s Insurance</w:t>
      </w:r>
    </w:p>
    <w:p w:rsidR="009A10DD" w:rsidRPr="005F3BD8" w:rsidRDefault="009A10DD" w:rsidP="00A22471">
      <w:pPr>
        <w:pStyle w:val="PlainText"/>
        <w:numPr>
          <w:ilvl w:val="0"/>
          <w:numId w:val="1"/>
        </w:numPr>
        <w:jc w:val="both"/>
        <w:rPr>
          <w:rFonts w:ascii="Arial" w:eastAsia="MS Mincho" w:hAnsi="Arial" w:cs="Arial"/>
          <w:color w:val="0D0D0D"/>
          <w:sz w:val="18"/>
        </w:rPr>
      </w:pPr>
      <w:r w:rsidRPr="005F3BD8">
        <w:rPr>
          <w:rFonts w:ascii="Arial" w:eastAsia="MS Mincho" w:hAnsi="Arial" w:cs="Arial"/>
          <w:color w:val="0D0D0D"/>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  The contractor shall maintain insurances in force at all times during the term of this agreement at the minimum amounts and types as indicated.</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p>
    <w:p w:rsidR="009A10DD" w:rsidRPr="005F3BD8" w:rsidRDefault="009A10DD">
      <w:pPr>
        <w:pStyle w:val="PlainText"/>
        <w:ind w:left="720" w:firstLine="360"/>
        <w:jc w:val="both"/>
        <w:rPr>
          <w:rFonts w:ascii="Arial" w:eastAsia="MS Mincho" w:hAnsi="Arial" w:cs="Arial"/>
          <w:color w:val="0D0D0D"/>
          <w:sz w:val="18"/>
        </w:rPr>
      </w:pPr>
      <w:r w:rsidRPr="005F3BD8">
        <w:rPr>
          <w:rFonts w:ascii="Arial" w:eastAsia="MS Mincho" w:hAnsi="Arial" w:cs="Arial"/>
          <w:b/>
          <w:bCs/>
          <w:color w:val="0D0D0D"/>
          <w:sz w:val="18"/>
          <w:u w:val="single"/>
        </w:rPr>
        <w:t>Coverage Afforded</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b/>
          <w:bCs/>
          <w:color w:val="0D0D0D"/>
          <w:sz w:val="18"/>
          <w:u w:val="single"/>
        </w:rPr>
        <w:t>Limits of Liability</w:t>
      </w:r>
      <w:r w:rsidRPr="005F3BD8">
        <w:rPr>
          <w:rFonts w:ascii="Arial" w:eastAsia="MS Mincho" w:hAnsi="Arial" w:cs="Arial"/>
          <w:b/>
          <w:bCs/>
          <w:color w:val="0D0D0D"/>
          <w:sz w:val="18"/>
        </w:rPr>
        <w:tab/>
      </w:r>
      <w:r w:rsidRPr="005F3BD8">
        <w:rPr>
          <w:rFonts w:ascii="Arial" w:eastAsia="MS Mincho" w:hAnsi="Arial" w:cs="Arial"/>
          <w:color w:val="0D0D0D"/>
          <w:sz w:val="18"/>
        </w:rPr>
        <w:tab/>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 xml:space="preserve">Workers' Compensation: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   100,000 or statutory limit</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 xml:space="preserve">Commercial General Liability: </w:t>
      </w:r>
      <w:r w:rsidRPr="005F3BD8">
        <w:rPr>
          <w:rFonts w:ascii="Arial" w:eastAsia="MS Mincho" w:hAnsi="Arial" w:cs="Arial"/>
          <w:color w:val="0D0D0D"/>
          <w:sz w:val="18"/>
        </w:rPr>
        <w:tab/>
        <w:t xml:space="preserve">Bodily Injury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$1,000,000 each occurrence</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w:t>
      </w:r>
      <w:proofErr w:type="gramStart"/>
      <w:r w:rsidRPr="005F3BD8">
        <w:rPr>
          <w:rFonts w:ascii="Arial" w:eastAsia="MS Mincho" w:hAnsi="Arial" w:cs="Arial"/>
          <w:color w:val="0D0D0D"/>
          <w:sz w:val="18"/>
        </w:rPr>
        <w:t>including</w:t>
      </w:r>
      <w:proofErr w:type="gramEnd"/>
      <w:r w:rsidRPr="005F3BD8">
        <w:rPr>
          <w:rFonts w:ascii="Arial" w:eastAsia="MS Mincho" w:hAnsi="Arial" w:cs="Arial"/>
          <w:color w:val="0D0D0D"/>
          <w:sz w:val="18"/>
        </w:rPr>
        <w:t xml:space="preserve"> XCU if appropriate)</w:t>
      </w:r>
      <w:r w:rsidRPr="005F3BD8">
        <w:rPr>
          <w:rFonts w:ascii="Arial" w:eastAsia="MS Mincho" w:hAnsi="Arial" w:cs="Arial"/>
          <w:color w:val="0D0D0D"/>
          <w:sz w:val="18"/>
        </w:rPr>
        <w:tab/>
        <w:t xml:space="preserve">Property Damage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$1,000,000 each occurrence</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proofErr w:type="gramStart"/>
      <w:r w:rsidRPr="005F3BD8">
        <w:rPr>
          <w:rFonts w:ascii="Arial" w:eastAsia="MS Mincho" w:hAnsi="Arial" w:cs="Arial"/>
          <w:color w:val="0D0D0D"/>
          <w:sz w:val="18"/>
        </w:rPr>
        <w:t>or</w:t>
      </w:r>
      <w:proofErr w:type="gramEnd"/>
      <w:r w:rsidRPr="005F3BD8">
        <w:rPr>
          <w:rFonts w:ascii="Arial" w:eastAsia="MS Mincho" w:hAnsi="Arial" w:cs="Arial"/>
          <w:color w:val="0D0D0D"/>
          <w:sz w:val="18"/>
        </w:rPr>
        <w:t xml:space="preserve"> Combined Single Limit</w:t>
      </w:r>
      <w:r w:rsidRPr="005F3BD8">
        <w:rPr>
          <w:rFonts w:ascii="Arial" w:eastAsia="MS Mincho" w:hAnsi="Arial" w:cs="Arial"/>
          <w:color w:val="0D0D0D"/>
          <w:sz w:val="18"/>
        </w:rPr>
        <w:tab/>
        <w:t>$2,000,000</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 xml:space="preserve">Automobile Liability: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Bodily Injury</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   300,000 each person</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Liability</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   500,000 each occurrence</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Property Damage</w:t>
      </w:r>
      <w:r w:rsidRPr="005F3BD8">
        <w:rPr>
          <w:rFonts w:ascii="Arial" w:eastAsia="MS Mincho" w:hAnsi="Arial" w:cs="Arial"/>
          <w:color w:val="0D0D0D"/>
          <w:sz w:val="18"/>
        </w:rPr>
        <w:tab/>
        <w:t xml:space="preserve"> </w:t>
      </w:r>
      <w:r w:rsidRPr="005F3BD8">
        <w:rPr>
          <w:rFonts w:ascii="Arial" w:eastAsia="MS Mincho" w:hAnsi="Arial" w:cs="Arial"/>
          <w:color w:val="0D0D0D"/>
          <w:sz w:val="18"/>
        </w:rPr>
        <w:tab/>
      </w:r>
      <w:r w:rsidRPr="005F3BD8">
        <w:rPr>
          <w:rFonts w:ascii="Arial" w:eastAsia="MS Mincho" w:hAnsi="Arial" w:cs="Arial"/>
          <w:color w:val="0D0D0D"/>
          <w:sz w:val="18"/>
        </w:rPr>
        <w:tab/>
        <w:t>$   500,000</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proofErr w:type="gramStart"/>
      <w:r w:rsidRPr="005F3BD8">
        <w:rPr>
          <w:rFonts w:ascii="Arial" w:eastAsia="MS Mincho" w:hAnsi="Arial" w:cs="Arial"/>
          <w:color w:val="0D0D0D"/>
          <w:sz w:val="18"/>
        </w:rPr>
        <w:t>or</w:t>
      </w:r>
      <w:proofErr w:type="gramEnd"/>
      <w:r w:rsidRPr="005F3BD8">
        <w:rPr>
          <w:rFonts w:ascii="Arial" w:eastAsia="MS Mincho" w:hAnsi="Arial" w:cs="Arial"/>
          <w:color w:val="0D0D0D"/>
          <w:sz w:val="18"/>
        </w:rPr>
        <w:t xml:space="preserve"> Combined Single Limit</w:t>
      </w:r>
      <w:r w:rsidRPr="005F3BD8">
        <w:rPr>
          <w:rFonts w:ascii="Arial" w:eastAsia="MS Mincho" w:hAnsi="Arial" w:cs="Arial"/>
          <w:color w:val="0D0D0D"/>
          <w:sz w:val="18"/>
        </w:rPr>
        <w:tab/>
        <w:t>$   500,000</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 xml:space="preserve">The </w:t>
      </w:r>
      <w:r w:rsidRPr="005F3BD8">
        <w:rPr>
          <w:rFonts w:ascii="Arial" w:eastAsia="MS Mincho" w:hAnsi="Arial" w:cs="Arial"/>
          <w:color w:val="0D0D0D"/>
          <w:sz w:val="18"/>
          <w:u w:val="single"/>
        </w:rPr>
        <w:t xml:space="preserve">City of Battle Creek shall be listed as an </w:t>
      </w:r>
      <w:r w:rsidRPr="005F3BD8">
        <w:rPr>
          <w:rFonts w:ascii="Arial" w:eastAsia="MS Mincho" w:hAnsi="Arial" w:cs="Arial"/>
          <w:b/>
          <w:bCs/>
          <w:color w:val="0D0D0D"/>
          <w:sz w:val="18"/>
          <w:u w:val="single"/>
        </w:rPr>
        <w:t>additional insured</w:t>
      </w:r>
      <w:r w:rsidRPr="005F3BD8">
        <w:rPr>
          <w:rFonts w:ascii="Arial" w:eastAsia="MS Mincho" w:hAnsi="Arial" w:cs="Arial"/>
          <w:color w:val="0D0D0D"/>
          <w:sz w:val="18"/>
          <w:u w:val="single"/>
        </w:rPr>
        <w:t xml:space="preserve"> on general liability coverage</w:t>
      </w:r>
      <w:r w:rsidRPr="005F3BD8">
        <w:rPr>
          <w:rFonts w:ascii="Arial" w:eastAsia="MS Mincho" w:hAnsi="Arial" w:cs="Arial"/>
          <w:color w:val="0D0D0D"/>
          <w:sz w:val="18"/>
        </w:rPr>
        <w:t xml:space="preserv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10 N. Division, Suite 214, </w:t>
      </w:r>
      <w:proofErr w:type="gramStart"/>
      <w:r w:rsidRPr="005F3BD8">
        <w:rPr>
          <w:rFonts w:ascii="Arial" w:eastAsia="MS Mincho" w:hAnsi="Arial" w:cs="Arial"/>
          <w:color w:val="0D0D0D"/>
          <w:sz w:val="18"/>
        </w:rPr>
        <w:t>Battle</w:t>
      </w:r>
      <w:proofErr w:type="gramEnd"/>
      <w:r w:rsidRPr="005F3BD8">
        <w:rPr>
          <w:rFonts w:ascii="Arial" w:eastAsia="MS Mincho" w:hAnsi="Arial" w:cs="Arial"/>
          <w:color w:val="0D0D0D"/>
          <w:sz w:val="18"/>
        </w:rPr>
        <w:t xml:space="preserve"> Creek, MI 49014.</w:t>
      </w:r>
    </w:p>
    <w:p w:rsidR="009A10DD" w:rsidRPr="005F3BD8" w:rsidRDefault="009A10DD">
      <w:pPr>
        <w:pStyle w:val="PlainText"/>
        <w:ind w:left="720"/>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1</w:t>
      </w:r>
      <w:r w:rsidR="00F85407" w:rsidRPr="005F3BD8">
        <w:rPr>
          <w:rFonts w:ascii="Arial" w:eastAsia="MS Mincho" w:hAnsi="Arial" w:cs="Arial"/>
          <w:color w:val="0D0D0D"/>
          <w:sz w:val="18"/>
        </w:rPr>
        <w:t>1</w:t>
      </w:r>
      <w:r w:rsidRPr="005F3BD8">
        <w:rPr>
          <w:rFonts w:ascii="Arial" w:eastAsia="MS Mincho" w:hAnsi="Arial" w:cs="Arial"/>
          <w:color w:val="0D0D0D"/>
          <w:sz w:val="18"/>
        </w:rPr>
        <w:t xml:space="preserve">.  </w:t>
      </w:r>
      <w:r w:rsidRPr="005F3BD8">
        <w:rPr>
          <w:rFonts w:ascii="Arial" w:eastAsia="MS Mincho" w:hAnsi="Arial" w:cs="Arial"/>
          <w:color w:val="0D0D0D"/>
          <w:sz w:val="18"/>
          <w:u w:val="single"/>
        </w:rPr>
        <w:t>Vendor Evaluation</w:t>
      </w:r>
      <w:r w:rsidRPr="005F3BD8">
        <w:rPr>
          <w:rFonts w:ascii="Arial" w:eastAsia="MS Mincho" w:hAnsi="Arial" w:cs="Arial"/>
          <w:color w:val="0D0D0D"/>
          <w:sz w:val="18"/>
        </w:rPr>
        <w:t>:</w:t>
      </w:r>
      <w:r w:rsidRPr="005F3BD8">
        <w:rPr>
          <w:rFonts w:ascii="Arial" w:eastAsia="MS Mincho" w:hAnsi="Arial" w:cs="Arial"/>
          <w:b/>
          <w:bCs/>
          <w:color w:val="0D0D0D"/>
          <w:sz w:val="18"/>
        </w:rPr>
        <w:t xml:space="preserve">  </w:t>
      </w:r>
      <w:r w:rsidRPr="005F3BD8">
        <w:rPr>
          <w:rFonts w:ascii="Arial" w:eastAsia="MS Mincho" w:hAnsi="Arial" w:cs="Arial"/>
          <w:color w:val="0D0D0D"/>
          <w:sz w:val="18"/>
        </w:rPr>
        <w:t xml:space="preserve">Experience with the City shall be taken into consideration when evaluating responsibility of the vendor. </w:t>
      </w:r>
    </w:p>
    <w:p w:rsidR="009A10DD" w:rsidRPr="005F3BD8" w:rsidRDefault="009A10DD">
      <w:pPr>
        <w:pStyle w:val="PlainText"/>
        <w:jc w:val="both"/>
        <w:rPr>
          <w:rFonts w:ascii="Arial" w:eastAsia="MS Mincho" w:hAnsi="Arial" w:cs="Arial"/>
          <w:color w:val="0D0D0D"/>
          <w:sz w:val="18"/>
        </w:rPr>
      </w:pPr>
    </w:p>
    <w:p w:rsidR="009A10DD" w:rsidRPr="005F3BD8" w:rsidRDefault="00F85407">
      <w:pPr>
        <w:pStyle w:val="PlainText"/>
        <w:jc w:val="both"/>
        <w:rPr>
          <w:rFonts w:ascii="Arial" w:eastAsia="MS Mincho" w:hAnsi="Arial" w:cs="Arial"/>
          <w:color w:val="0D0D0D"/>
          <w:sz w:val="18"/>
        </w:rPr>
      </w:pPr>
      <w:r w:rsidRPr="005F3BD8">
        <w:rPr>
          <w:rFonts w:ascii="Arial" w:eastAsia="MS Mincho" w:hAnsi="Arial" w:cs="Arial"/>
          <w:color w:val="0D0D0D"/>
          <w:sz w:val="18"/>
        </w:rPr>
        <w:t>12</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Permits</w:t>
      </w:r>
      <w:r w:rsidR="009A10DD" w:rsidRPr="005F3BD8">
        <w:rPr>
          <w:rFonts w:ascii="Arial" w:eastAsia="MS Mincho" w:hAnsi="Arial" w:cs="Arial"/>
          <w:color w:val="0D0D0D"/>
          <w:sz w:val="18"/>
        </w:rPr>
        <w:t>:  Contractor shall secure all necessary permits to complete the work as described in this IFB.  These costs shall be included in the bid price.</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p>
    <w:p w:rsidR="009A10DD" w:rsidRPr="005F3BD8" w:rsidRDefault="009A10DD">
      <w:pPr>
        <w:rPr>
          <w:rFonts w:ascii="Arial" w:hAnsi="Arial" w:cs="Arial"/>
          <w:color w:val="0D0D0D"/>
          <w:sz w:val="18"/>
        </w:rPr>
      </w:pPr>
      <w:r w:rsidRPr="005F3BD8">
        <w:rPr>
          <w:rFonts w:ascii="Arial" w:eastAsia="MS Mincho" w:hAnsi="Arial" w:cs="Arial"/>
          <w:color w:val="0D0D0D"/>
          <w:sz w:val="18"/>
        </w:rPr>
        <w:t>1</w:t>
      </w:r>
      <w:r w:rsidR="00F85407" w:rsidRPr="005F3BD8">
        <w:rPr>
          <w:rFonts w:ascii="Arial" w:eastAsia="MS Mincho" w:hAnsi="Arial" w:cs="Arial"/>
          <w:color w:val="0D0D0D"/>
          <w:sz w:val="18"/>
        </w:rPr>
        <w:t>3</w:t>
      </w:r>
      <w:r w:rsidRPr="005F3BD8">
        <w:rPr>
          <w:rFonts w:ascii="Arial" w:eastAsia="MS Mincho" w:hAnsi="Arial" w:cs="Arial"/>
          <w:color w:val="0D0D0D"/>
          <w:sz w:val="18"/>
        </w:rPr>
        <w:t>.</w:t>
      </w:r>
      <w:r w:rsidRPr="005F3BD8">
        <w:rPr>
          <w:rFonts w:ascii="Arial" w:hAnsi="Arial" w:cs="Arial"/>
          <w:color w:val="0D0D0D"/>
          <w:sz w:val="18"/>
        </w:rPr>
        <w:t xml:space="preserve"> </w:t>
      </w:r>
      <w:r w:rsidRPr="005F3BD8">
        <w:rPr>
          <w:rFonts w:ascii="Arial" w:hAnsi="Arial" w:cs="Arial"/>
          <w:color w:val="0D0D0D"/>
          <w:sz w:val="18"/>
          <w:u w:val="single"/>
        </w:rPr>
        <w:t>Michigan Constitutional Requirement</w:t>
      </w:r>
      <w:r w:rsidRPr="005F3BD8">
        <w:rPr>
          <w:rFonts w:ascii="Arial" w:hAnsi="Arial" w:cs="Arial"/>
          <w:color w:val="0D0D0D"/>
          <w:sz w:val="18"/>
        </w:rPr>
        <w:t xml:space="preserve">: </w:t>
      </w:r>
    </w:p>
    <w:p w:rsidR="009A10DD" w:rsidRPr="005F3BD8" w:rsidRDefault="009A10DD">
      <w:pPr>
        <w:ind w:left="360"/>
        <w:jc w:val="both"/>
        <w:rPr>
          <w:rFonts w:ascii="Arial" w:hAnsi="Arial" w:cs="Arial"/>
          <w:color w:val="0D0D0D"/>
          <w:sz w:val="18"/>
        </w:rPr>
      </w:pPr>
      <w:r w:rsidRPr="005F3BD8">
        <w:rPr>
          <w:rFonts w:ascii="Arial" w:hAnsi="Arial" w:cs="Arial"/>
          <w:color w:val="0D0D0D"/>
          <w:sz w:val="18"/>
        </w:rPr>
        <w:t>a)</w:t>
      </w:r>
      <w:proofErr w:type="gramStart"/>
      <w:r w:rsidRPr="005F3BD8">
        <w:rPr>
          <w:rFonts w:ascii="Arial" w:hAnsi="Arial" w:cs="Arial"/>
          <w:color w:val="0D0D0D"/>
          <w:sz w:val="18"/>
        </w:rPr>
        <w:t>.  Notwithstanding</w:t>
      </w:r>
      <w:proofErr w:type="gramEnd"/>
      <w:r w:rsidRPr="005F3BD8">
        <w:rPr>
          <w:rFonts w:ascii="Arial" w:hAnsi="Arial" w:cs="Arial"/>
          <w:color w:val="0D0D0D"/>
          <w:sz w:val="18"/>
        </w:rPr>
        <w:t xml:space="preserve"> any provision in this Contract to the contrary, and in accordance with Article I, Section 26 of the Michigan Constitution as adopted by the electorate November 7, 2006, </w:t>
      </w:r>
      <w:r w:rsidRPr="005F3BD8">
        <w:rPr>
          <w:rFonts w:ascii="Arial" w:hAnsi="Arial" w:cs="Arial"/>
          <w:bCs/>
          <w:color w:val="0D0D0D"/>
          <w:sz w:val="18"/>
        </w:rPr>
        <w:t>the</w:t>
      </w:r>
      <w:r w:rsidRPr="005F3BD8">
        <w:rPr>
          <w:rFonts w:ascii="Arial" w:hAnsi="Arial" w:cs="Arial"/>
          <w:b/>
          <w:bCs/>
          <w:color w:val="0D0D0D"/>
          <w:sz w:val="18"/>
        </w:rPr>
        <w:t xml:space="preserve"> </w:t>
      </w:r>
      <w:r w:rsidRPr="005F3BD8">
        <w:rPr>
          <w:rFonts w:ascii="Arial" w:hAnsi="Arial" w:cs="Arial"/>
          <w:bCs/>
          <w:color w:val="0D0D0D"/>
          <w:sz w:val="18"/>
        </w:rPr>
        <w:t>City and its general contractors</w:t>
      </w:r>
      <w:r w:rsidRPr="005F3BD8">
        <w:rPr>
          <w:bCs/>
          <w:color w:val="0D0D0D"/>
          <w:sz w:val="18"/>
        </w:rPr>
        <w:t xml:space="preserve"> </w:t>
      </w:r>
      <w:r w:rsidRPr="005F3BD8">
        <w:rPr>
          <w:rFonts w:ascii="Arial" w:hAnsi="Arial" w:cs="Arial"/>
          <w:color w:val="0D0D0D"/>
          <w:sz w:val="18"/>
        </w:rPr>
        <w:t>shall not discriminate against, or grant preferential treatment to, any individual or group on the basis of race, sex, color, ethnicity, or national origin in the operation of this Contract.</w:t>
      </w:r>
    </w:p>
    <w:p w:rsidR="009A10DD" w:rsidRPr="005F3BD8" w:rsidRDefault="009A10DD">
      <w:pPr>
        <w:ind w:left="360"/>
        <w:jc w:val="both"/>
        <w:rPr>
          <w:rFonts w:ascii="Arial" w:hAnsi="Arial" w:cs="Arial"/>
          <w:color w:val="0D0D0D"/>
          <w:sz w:val="18"/>
        </w:rPr>
      </w:pPr>
    </w:p>
    <w:p w:rsidR="009A10DD" w:rsidRPr="005F3BD8" w:rsidRDefault="009A10DD">
      <w:pPr>
        <w:pStyle w:val="BodyText"/>
        <w:ind w:left="360"/>
        <w:rPr>
          <w:color w:val="0D0D0D"/>
          <w:sz w:val="18"/>
        </w:rPr>
      </w:pPr>
      <w:r w:rsidRPr="005F3BD8">
        <w:rPr>
          <w:color w:val="0D0D0D"/>
          <w:sz w:val="18"/>
        </w:rPr>
        <w:t>b).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w:t>
      </w:r>
    </w:p>
    <w:p w:rsidR="009A10DD" w:rsidRPr="005F3BD8" w:rsidRDefault="009A10DD">
      <w:pPr>
        <w:ind w:left="360"/>
        <w:jc w:val="both"/>
        <w:rPr>
          <w:rFonts w:ascii="Arial" w:hAnsi="Arial" w:cs="Arial"/>
          <w:color w:val="0D0D0D"/>
          <w:sz w:val="18"/>
        </w:rPr>
      </w:pPr>
    </w:p>
    <w:p w:rsidR="009A10DD" w:rsidRPr="005F3BD8" w:rsidRDefault="009A10DD">
      <w:pPr>
        <w:pStyle w:val="PlainText"/>
        <w:ind w:left="360"/>
        <w:jc w:val="both"/>
        <w:rPr>
          <w:rFonts w:ascii="Arial" w:hAnsi="Arial" w:cs="Arial"/>
          <w:color w:val="0D0D0D"/>
          <w:sz w:val="18"/>
        </w:rPr>
      </w:pPr>
      <w:r w:rsidRPr="005F3BD8">
        <w:rPr>
          <w:rFonts w:ascii="Arial" w:hAnsi="Arial" w:cs="Arial"/>
          <w:color w:val="0D0D0D"/>
          <w:sz w:val="18"/>
        </w:rPr>
        <w:t>c)</w:t>
      </w:r>
      <w:proofErr w:type="gramStart"/>
      <w:r w:rsidRPr="005F3BD8">
        <w:rPr>
          <w:rFonts w:ascii="Arial" w:hAnsi="Arial" w:cs="Arial"/>
          <w:color w:val="0D0D0D"/>
          <w:sz w:val="18"/>
        </w:rPr>
        <w:t>.  In</w:t>
      </w:r>
      <w:proofErr w:type="gramEnd"/>
      <w:r w:rsidRPr="005F3BD8">
        <w:rPr>
          <w:rFonts w:ascii="Arial" w:hAnsi="Arial" w:cs="Arial"/>
          <w:color w:val="0D0D0D"/>
          <w:sz w:val="18"/>
        </w:rPr>
        <w:t xml:space="preserve"> the event of conflict between any term of this Contract and this section, the language of this section shall control.</w:t>
      </w:r>
    </w:p>
    <w:p w:rsidR="00C2732E" w:rsidRPr="005F3BD8" w:rsidRDefault="00C2732E">
      <w:pPr>
        <w:pStyle w:val="PlainText"/>
        <w:ind w:left="360"/>
        <w:jc w:val="both"/>
        <w:rPr>
          <w:rFonts w:ascii="Arial" w:hAnsi="Arial" w:cs="Arial"/>
          <w:color w:val="0D0D0D"/>
          <w:sz w:val="18"/>
        </w:rPr>
      </w:pPr>
    </w:p>
    <w:p w:rsidR="00C2732E" w:rsidRPr="005F3BD8" w:rsidRDefault="00C2732E">
      <w:pPr>
        <w:pStyle w:val="PlainText"/>
        <w:ind w:left="360"/>
        <w:jc w:val="both"/>
        <w:rPr>
          <w:rFonts w:ascii="Arial" w:eastAsia="MS Mincho" w:hAnsi="Arial" w:cs="Arial"/>
          <w:color w:val="0D0D0D"/>
        </w:rPr>
      </w:pPr>
      <w:r w:rsidRPr="005F3BD8">
        <w:rPr>
          <w:rFonts w:ascii="Arial" w:hAnsi="Arial" w:cs="Arial"/>
          <w:color w:val="0D0D0D"/>
          <w:sz w:val="18"/>
        </w:rPr>
        <w:t>d)</w:t>
      </w:r>
      <w:r w:rsidRPr="005F3BD8">
        <w:rPr>
          <w:rFonts w:ascii="Arial" w:hAnsi="Arial" w:cs="Arial"/>
          <w:color w:val="0D0D0D"/>
          <w:sz w:val="18"/>
        </w:rPr>
        <w:tab/>
      </w:r>
      <w:r w:rsidRPr="005F3BD8">
        <w:rPr>
          <w:rFonts w:ascii="Arial" w:hAnsi="Arial" w:cs="Arial"/>
          <w:color w:val="0D0D0D"/>
          <w:sz w:val="18"/>
          <w:szCs w:val="18"/>
          <w:shd w:val="clear" w:color="auto" w:fill="FFFFFF"/>
        </w:rPr>
        <w:t>"Any party bringing a legal action or proceeding against any other party arising out of or relating to this Agreement or the transactions it contemplates shall bring the legal action or proceeding: (</w:t>
      </w:r>
      <w:proofErr w:type="spellStart"/>
      <w:r w:rsidRPr="005F3BD8">
        <w:rPr>
          <w:rFonts w:ascii="Arial" w:hAnsi="Arial" w:cs="Arial"/>
          <w:color w:val="0D0D0D"/>
          <w:sz w:val="18"/>
          <w:szCs w:val="18"/>
          <w:shd w:val="clear" w:color="auto" w:fill="FFFFFF"/>
        </w:rPr>
        <w:t>i</w:t>
      </w:r>
      <w:proofErr w:type="spellEnd"/>
      <w:r w:rsidRPr="005F3BD8">
        <w:rPr>
          <w:rFonts w:ascii="Arial" w:hAnsi="Arial" w:cs="Arial"/>
          <w:color w:val="0D0D0D"/>
          <w:sz w:val="18"/>
          <w:szCs w:val="18"/>
          <w:shd w:val="clear" w:color="auto" w:fill="FFFFFF"/>
        </w:rPr>
        <w:t>) in the United States District Court for the Western District of Michigan; or (ii) in any court of the State of Michigan sitting in Calhoun County, if there is no federal subject matter jurisdiction."</w:t>
      </w:r>
    </w:p>
    <w:p w:rsidR="009A10DD" w:rsidRPr="005F3BD8" w:rsidRDefault="009A10DD">
      <w:pPr>
        <w:pStyle w:val="Heading1"/>
        <w:jc w:val="center"/>
        <w:rPr>
          <w:rFonts w:eastAsia="MS Mincho"/>
          <w:color w:val="0D0D0D"/>
          <w:sz w:val="24"/>
        </w:rPr>
      </w:pPr>
      <w:r w:rsidRPr="005F3BD8">
        <w:rPr>
          <w:rFonts w:eastAsia="MS Mincho"/>
          <w:color w:val="0D0D0D"/>
          <w:sz w:val="18"/>
        </w:rPr>
        <w:br w:type="page"/>
      </w:r>
      <w:bookmarkStart w:id="4" w:name="_Toc504982583"/>
      <w:r w:rsidRPr="005F3BD8">
        <w:rPr>
          <w:rFonts w:eastAsia="MS Mincho"/>
          <w:color w:val="0D0D0D"/>
          <w:sz w:val="24"/>
        </w:rPr>
        <w:lastRenderedPageBreak/>
        <w:t>SECTION II – OFFER TO CONTRACT</w:t>
      </w:r>
      <w:bookmarkEnd w:id="4"/>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805462">
      <w:pPr>
        <w:pStyle w:val="PlainText"/>
        <w:tabs>
          <w:tab w:val="left" w:pos="-540"/>
          <w:tab w:val="left" w:pos="2880"/>
        </w:tabs>
        <w:jc w:val="both"/>
        <w:rPr>
          <w:rFonts w:ascii="Arial" w:eastAsia="MS Mincho" w:hAnsi="Arial" w:cs="Arial"/>
          <w:color w:val="0D0D0D"/>
        </w:rPr>
      </w:pPr>
      <w:r w:rsidRPr="005F3BD8">
        <w:rPr>
          <w:rFonts w:ascii="Arial" w:eastAsia="MS Mincho" w:hAnsi="Arial" w:cs="Arial"/>
          <w:color w:val="0D0D0D"/>
        </w:rPr>
        <w:t>DATE:</w:t>
      </w:r>
      <w:r w:rsidR="009A10DD" w:rsidRPr="005F3BD8">
        <w:rPr>
          <w:rFonts w:ascii="Arial" w:eastAsia="MS Mincho" w:hAnsi="Arial" w:cs="Arial"/>
          <w:color w:val="0D0D0D"/>
        </w:rPr>
        <w:t xml:space="preserve"> </w:t>
      </w:r>
      <w:r w:rsidR="009A10DD"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7200"/>
        </w:tabs>
        <w:jc w:val="both"/>
        <w:rPr>
          <w:rFonts w:ascii="Arial" w:eastAsia="MS Mincho" w:hAnsi="Arial" w:cs="Arial"/>
          <w:color w:val="0D0D0D"/>
          <w:u w:val="single"/>
        </w:rPr>
      </w:pPr>
      <w:r w:rsidRPr="005F3BD8">
        <w:rPr>
          <w:rFonts w:ascii="Arial" w:eastAsia="MS Mincho" w:hAnsi="Arial" w:cs="Arial"/>
          <w:color w:val="0D0D0D"/>
        </w:rPr>
        <w:t xml:space="preserve">NAME OF BIDDER: </w:t>
      </w:r>
      <w:r w:rsidRPr="005F3BD8">
        <w:rPr>
          <w:rFonts w:ascii="Arial" w:eastAsia="MS Mincho" w:hAnsi="Arial" w:cs="Arial"/>
          <w:color w:val="0D0D0D"/>
          <w:u w:val="single"/>
        </w:rPr>
        <w:tab/>
      </w:r>
    </w:p>
    <w:p w:rsidR="009A10DD" w:rsidRPr="005F3BD8" w:rsidRDefault="009A10DD">
      <w:pPr>
        <w:pStyle w:val="PlainText"/>
        <w:tabs>
          <w:tab w:val="left" w:pos="7200"/>
        </w:tabs>
        <w:jc w:val="both"/>
        <w:rPr>
          <w:rFonts w:ascii="Arial" w:eastAsia="MS Mincho" w:hAnsi="Arial" w:cs="Arial"/>
          <w:color w:val="0D0D0D"/>
          <w:u w:val="single"/>
        </w:rPr>
      </w:pPr>
    </w:p>
    <w:p w:rsidR="009A10DD" w:rsidRPr="005F3BD8" w:rsidRDefault="009A10DD">
      <w:pPr>
        <w:pStyle w:val="PlainText"/>
        <w:tabs>
          <w:tab w:val="left" w:pos="7200"/>
        </w:tabs>
        <w:jc w:val="both"/>
        <w:rPr>
          <w:rFonts w:ascii="Arial" w:eastAsia="MS Mincho" w:hAnsi="Arial" w:cs="Arial"/>
          <w:color w:val="0D0D0D"/>
        </w:rPr>
      </w:pPr>
      <w:r w:rsidRPr="005F3BD8">
        <w:rPr>
          <w:rFonts w:ascii="Arial" w:eastAsia="MS Mincho" w:hAnsi="Arial" w:cs="Arial"/>
          <w:color w:val="0D0D0D"/>
        </w:rPr>
        <w:t xml:space="preserve">BUSINESS ADDRESS: </w:t>
      </w:r>
      <w:r w:rsidRPr="005F3BD8">
        <w:rPr>
          <w:rFonts w:ascii="Arial" w:eastAsia="MS Mincho" w:hAnsi="Arial" w:cs="Arial"/>
          <w:color w:val="0D0D0D"/>
          <w:u w:val="single"/>
        </w:rPr>
        <w:tab/>
      </w:r>
    </w:p>
    <w:p w:rsidR="009A10DD" w:rsidRPr="005F3BD8" w:rsidRDefault="009A10DD">
      <w:pPr>
        <w:pStyle w:val="PlainText"/>
        <w:tabs>
          <w:tab w:val="left" w:pos="7200"/>
        </w:tabs>
        <w:jc w:val="both"/>
        <w:rPr>
          <w:rFonts w:ascii="Arial" w:eastAsia="MS Mincho" w:hAnsi="Arial" w:cs="Arial"/>
          <w:color w:val="0D0D0D"/>
        </w:rPr>
      </w:pPr>
    </w:p>
    <w:p w:rsidR="009A10DD" w:rsidRPr="005F3BD8" w:rsidRDefault="009A10DD">
      <w:pPr>
        <w:pStyle w:val="PlainText"/>
        <w:tabs>
          <w:tab w:val="left" w:pos="2160"/>
          <w:tab w:val="left" w:pos="7200"/>
        </w:tabs>
        <w:jc w:val="both"/>
        <w:rPr>
          <w:rFonts w:ascii="Arial" w:eastAsia="MS Mincho" w:hAnsi="Arial" w:cs="Arial"/>
          <w:color w:val="0D0D0D"/>
          <w:u w:val="single"/>
        </w:rPr>
      </w:pPr>
      <w:r w:rsidRPr="005F3BD8">
        <w:rPr>
          <w:rFonts w:ascii="Arial" w:eastAsia="MS Mincho" w:hAnsi="Arial" w:cs="Arial"/>
          <w:color w:val="0D0D0D"/>
        </w:rPr>
        <w:tab/>
      </w:r>
      <w:r w:rsidRPr="005F3BD8">
        <w:rPr>
          <w:rFonts w:ascii="Arial" w:eastAsia="MS Mincho" w:hAnsi="Arial" w:cs="Arial"/>
          <w:color w:val="0D0D0D"/>
          <w:u w:val="single"/>
        </w:rPr>
        <w:tab/>
      </w:r>
    </w:p>
    <w:p w:rsidR="009A10DD" w:rsidRPr="005F3BD8" w:rsidRDefault="009A10DD">
      <w:pPr>
        <w:pStyle w:val="PlainText"/>
        <w:tabs>
          <w:tab w:val="left" w:pos="2160"/>
        </w:tabs>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To: The City of Battle Creek, Michigan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The undersigned, as Bidder, declares that the only person or parties interested in this bid as principals are those named herein; that this bid is made without collusion with any person, firm or corporation; that he has carefully examined the location of the proposed work, the proposed forms of Agreement and Bonds, and the Contract Drawings and Specifications for the above designated work, all other documents referred to or mentioned in the Contract Documents, the Contract Drawings and Specifications, including Addenda issued thereto; and he proposes and agrees if this bid is accepted that he will contract with the City of Battle Creek, Michigan, in the form of the copy of the Agreement included in these Contract Documents, to provide all necessary machinery, tools, apparatus, and other means</w:t>
      </w:r>
      <w:r w:rsidR="00805462" w:rsidRPr="005F3BD8">
        <w:rPr>
          <w:rFonts w:ascii="Arial" w:eastAsia="MS Mincho" w:hAnsi="Arial" w:cs="Arial"/>
          <w:color w:val="0D0D0D"/>
        </w:rPr>
        <w:t xml:space="preserve"> of construction, including </w:t>
      </w:r>
      <w:r w:rsidRPr="005F3BD8">
        <w:rPr>
          <w:rFonts w:ascii="Arial" w:eastAsia="MS Mincho" w:hAnsi="Arial" w:cs="Arial"/>
          <w:color w:val="0D0D0D"/>
        </w:rPr>
        <w:t xml:space="preserve">utility and transportation services necessary to do all the work and furnish all materials and equipment specified or referred to in the Contract Documents, in the manner and time therein prescribed and according to the requirements of the City of Battle Creek, Michigan, as therein set forth and to furnish the Contractor's Bonds and Insurance, and to do all other things required of the Contractor by the Contract Documents, and that he will take in full payment therefore the sums set forth BELOW; </w:t>
      </w:r>
    </w:p>
    <w:p w:rsidR="009A10DD" w:rsidRPr="005F3BD8" w:rsidRDefault="009A10DD">
      <w:pPr>
        <w:pStyle w:val="PlainText"/>
        <w:jc w:val="both"/>
        <w:rPr>
          <w:rFonts w:ascii="Arial" w:eastAsia="MS Mincho" w:hAnsi="Arial" w:cs="Arial"/>
          <w:color w:val="0D0D0D"/>
        </w:rPr>
      </w:pPr>
    </w:p>
    <w:p w:rsidR="009A10DD" w:rsidRPr="005F3BD8" w:rsidRDefault="009A10DD">
      <w:pPr>
        <w:spacing w:after="120" w:line="240" w:lineRule="atLeast"/>
        <w:jc w:val="both"/>
        <w:rPr>
          <w:rFonts w:ascii="Arial" w:eastAsia="MS Mincho" w:hAnsi="Arial" w:cs="Arial"/>
          <w:color w:val="0D0D0D"/>
          <w:sz w:val="20"/>
          <w:szCs w:val="20"/>
        </w:rPr>
      </w:pPr>
      <w:r w:rsidRPr="005F3BD8">
        <w:rPr>
          <w:rFonts w:ascii="Arial" w:eastAsia="MS Mincho" w:hAnsi="Arial" w:cs="Arial"/>
          <w:color w:val="0D0D0D"/>
          <w:sz w:val="20"/>
          <w:szCs w:val="20"/>
        </w:rPr>
        <w:t>A bid must be made on each item with no qualifying statement(s).  Bidder acknowledges that quantities are not guaranteed and final payment will be based on actual quantities determined as provided in the Contract Documents.  All specific cash allowances are included in the prices set forth below and have been computed in accordance with the Contract Documents.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Default="009A10DD">
      <w:pPr>
        <w:pStyle w:val="PlainText"/>
        <w:jc w:val="both"/>
        <w:rPr>
          <w:rFonts w:ascii="Arial" w:eastAsia="MS Mincho" w:hAnsi="Arial" w:cs="Arial"/>
          <w:color w:val="0D0D0D"/>
        </w:rPr>
      </w:pPr>
      <w:r w:rsidRPr="005F3BD8">
        <w:rPr>
          <w:rFonts w:ascii="Arial" w:eastAsia="MS Mincho" w:hAnsi="Arial" w:cs="Arial"/>
          <w:color w:val="0D0D0D"/>
        </w:rPr>
        <w:t>Acknowledgement of addenda: _______; _______; _______; _______; ________; ________</w:t>
      </w:r>
    </w:p>
    <w:p w:rsidR="004240B1" w:rsidRDefault="004240B1">
      <w:pPr>
        <w:pStyle w:val="PlainText"/>
        <w:jc w:val="both"/>
        <w:rPr>
          <w:rFonts w:ascii="Arial" w:eastAsia="MS Mincho" w:hAnsi="Arial" w:cs="Arial"/>
          <w:color w:val="0D0D0D"/>
        </w:rPr>
      </w:pPr>
    </w:p>
    <w:p w:rsidR="004240B1" w:rsidRDefault="004240B1">
      <w:pPr>
        <w:pStyle w:val="PlainText"/>
        <w:jc w:val="both"/>
        <w:rPr>
          <w:rFonts w:ascii="Arial" w:eastAsia="MS Mincho" w:hAnsi="Arial" w:cs="Arial"/>
          <w:color w:val="0D0D0D"/>
        </w:rPr>
      </w:pPr>
    </w:p>
    <w:p w:rsidR="004240B1" w:rsidRDefault="004240B1">
      <w:pPr>
        <w:pStyle w:val="PlainText"/>
        <w:jc w:val="both"/>
        <w:rPr>
          <w:rFonts w:ascii="Arial" w:eastAsia="MS Mincho" w:hAnsi="Arial" w:cs="Arial"/>
          <w:color w:val="0D0D0D"/>
        </w:rPr>
      </w:pPr>
    </w:p>
    <w:p w:rsidR="004240B1" w:rsidRDefault="004240B1">
      <w:pPr>
        <w:pStyle w:val="PlainText"/>
        <w:jc w:val="both"/>
        <w:rPr>
          <w:rFonts w:ascii="Arial" w:eastAsia="MS Mincho" w:hAnsi="Arial" w:cs="Arial"/>
          <w:color w:val="0D0D0D"/>
        </w:rPr>
      </w:pPr>
    </w:p>
    <w:p w:rsidR="004240B1" w:rsidRDefault="004240B1">
      <w:pPr>
        <w:pStyle w:val="PlainText"/>
        <w:jc w:val="both"/>
        <w:rPr>
          <w:rFonts w:ascii="Arial" w:eastAsia="MS Mincho" w:hAnsi="Arial" w:cs="Arial"/>
          <w:color w:val="0D0D0D"/>
        </w:rPr>
      </w:pPr>
    </w:p>
    <w:p w:rsidR="004240B1" w:rsidRPr="005F3BD8" w:rsidRDefault="004240B1">
      <w:pPr>
        <w:pStyle w:val="PlainText"/>
        <w:jc w:val="both"/>
        <w:rPr>
          <w:rFonts w:ascii="Arial" w:eastAsia="MS Mincho" w:hAnsi="Arial" w:cs="Arial"/>
          <w:color w:val="0D0D0D"/>
          <w:u w:val="single"/>
        </w:rPr>
      </w:pPr>
    </w:p>
    <w:p w:rsidR="004240B1" w:rsidRDefault="004240B1" w:rsidP="004240B1">
      <w:pPr>
        <w:pStyle w:val="PlainText"/>
        <w:jc w:val="center"/>
        <w:rPr>
          <w:rFonts w:ascii="Arial" w:eastAsia="MS Mincho" w:hAnsi="Arial" w:cs="Arial"/>
          <w:b/>
          <w:bCs/>
          <w:color w:val="0D0D0D"/>
          <w:sz w:val="24"/>
        </w:rPr>
      </w:pPr>
    </w:p>
    <w:p w:rsidR="004240B1" w:rsidRDefault="004240B1" w:rsidP="004240B1">
      <w:pPr>
        <w:pStyle w:val="PlainText"/>
        <w:jc w:val="center"/>
        <w:rPr>
          <w:rFonts w:ascii="Arial" w:eastAsia="MS Mincho" w:hAnsi="Arial" w:cs="Arial"/>
          <w:b/>
          <w:bCs/>
          <w:color w:val="0D0D0D"/>
          <w:sz w:val="24"/>
        </w:rPr>
      </w:pPr>
    </w:p>
    <w:p w:rsidR="004240B1" w:rsidRDefault="004240B1" w:rsidP="004240B1">
      <w:pPr>
        <w:pStyle w:val="PlainText"/>
        <w:jc w:val="center"/>
        <w:rPr>
          <w:rFonts w:ascii="Arial" w:eastAsia="MS Mincho" w:hAnsi="Arial" w:cs="Arial"/>
          <w:b/>
          <w:bCs/>
          <w:color w:val="0D0D0D"/>
          <w:sz w:val="24"/>
        </w:rPr>
      </w:pPr>
    </w:p>
    <w:p w:rsidR="004240B1" w:rsidRDefault="004240B1" w:rsidP="004240B1">
      <w:pPr>
        <w:pStyle w:val="PlainText"/>
        <w:jc w:val="center"/>
        <w:rPr>
          <w:rFonts w:ascii="Arial" w:eastAsia="MS Mincho" w:hAnsi="Arial" w:cs="Arial"/>
          <w:b/>
          <w:bCs/>
          <w:color w:val="0D0D0D"/>
          <w:sz w:val="24"/>
        </w:rPr>
      </w:pPr>
    </w:p>
    <w:p w:rsidR="004240B1" w:rsidRDefault="004240B1" w:rsidP="004240B1">
      <w:pPr>
        <w:pStyle w:val="PlainText"/>
        <w:jc w:val="center"/>
        <w:rPr>
          <w:rFonts w:ascii="Arial" w:eastAsia="MS Mincho" w:hAnsi="Arial" w:cs="Arial"/>
          <w:b/>
          <w:bCs/>
          <w:color w:val="0D0D0D"/>
          <w:sz w:val="24"/>
        </w:rPr>
      </w:pPr>
    </w:p>
    <w:p w:rsidR="004240B1" w:rsidRDefault="004240B1" w:rsidP="004240B1">
      <w:pPr>
        <w:pStyle w:val="PlainText"/>
        <w:jc w:val="center"/>
        <w:rPr>
          <w:rFonts w:ascii="Arial" w:eastAsia="MS Mincho" w:hAnsi="Arial" w:cs="Arial"/>
          <w:b/>
          <w:bCs/>
          <w:color w:val="0D0D0D"/>
          <w:sz w:val="24"/>
        </w:rPr>
      </w:pPr>
    </w:p>
    <w:p w:rsidR="004240B1" w:rsidRDefault="004240B1" w:rsidP="004240B1">
      <w:pPr>
        <w:pStyle w:val="PlainText"/>
        <w:jc w:val="center"/>
        <w:rPr>
          <w:rFonts w:ascii="Arial" w:eastAsia="MS Mincho" w:hAnsi="Arial" w:cs="Arial"/>
          <w:b/>
          <w:bCs/>
          <w:color w:val="0D0D0D"/>
          <w:sz w:val="24"/>
        </w:rPr>
      </w:pPr>
    </w:p>
    <w:p w:rsidR="004240B1" w:rsidRDefault="00BC127B" w:rsidP="001F47F3">
      <w:pPr>
        <w:jc w:val="center"/>
        <w:rPr>
          <w:rFonts w:ascii="Arial" w:eastAsia="MS Mincho" w:hAnsi="Arial" w:cs="Arial"/>
          <w:b/>
        </w:rPr>
      </w:pPr>
      <w:r>
        <w:rPr>
          <w:rFonts w:ascii="Arial" w:eastAsia="MS Mincho" w:hAnsi="Arial" w:cs="Arial"/>
          <w:b/>
        </w:rPr>
        <w:lastRenderedPageBreak/>
        <w:t>PRICE PAGE</w:t>
      </w:r>
    </w:p>
    <w:p w:rsidR="00BC127B" w:rsidRPr="00840DB9" w:rsidRDefault="00BC127B" w:rsidP="00BC127B">
      <w:pPr>
        <w:pStyle w:val="PlainText"/>
        <w:jc w:val="center"/>
        <w:rPr>
          <w:rFonts w:ascii="Arial" w:eastAsia="MS Mincho" w:hAnsi="Arial" w:cs="Arial"/>
          <w:b/>
          <w:bCs/>
          <w:color w:val="0D0D0D"/>
          <w:sz w:val="24"/>
        </w:rPr>
      </w:pPr>
      <w:r w:rsidRPr="00840DB9">
        <w:rPr>
          <w:rFonts w:ascii="Arial" w:eastAsia="MS Mincho" w:hAnsi="Arial" w:cs="Arial"/>
          <w:b/>
          <w:sz w:val="24"/>
          <w:szCs w:val="24"/>
        </w:rPr>
        <w:t>REPLACEMENT OF PRIVATE SIDE LEAD SERVICES</w:t>
      </w:r>
    </w:p>
    <w:p w:rsidR="004240B1" w:rsidRDefault="004240B1" w:rsidP="004240B1">
      <w:pPr>
        <w:pStyle w:val="PlainText"/>
        <w:jc w:val="center"/>
        <w:rPr>
          <w:rFonts w:ascii="Arial" w:eastAsia="MS Mincho" w:hAnsi="Arial" w:cs="Arial"/>
          <w:b/>
          <w:bCs/>
          <w:color w:val="0D0D0D"/>
          <w:sz w:val="24"/>
        </w:rPr>
      </w:pPr>
      <w:r>
        <w:rPr>
          <w:rFonts w:ascii="Arial" w:eastAsia="MS Mincho" w:hAnsi="Arial" w:cs="Arial"/>
          <w:b/>
          <w:bCs/>
          <w:color w:val="0D0D0D"/>
          <w:sz w:val="24"/>
        </w:rPr>
        <w:t>(Quantities Indicated Are Approximate Only)</w:t>
      </w:r>
    </w:p>
    <w:p w:rsidR="004240B1" w:rsidRDefault="004240B1" w:rsidP="004240B1">
      <w:pPr>
        <w:pStyle w:val="PlainText"/>
        <w:jc w:val="both"/>
        <w:rPr>
          <w:rFonts w:ascii="Arial" w:eastAsia="MS Mincho" w:hAnsi="Arial" w:cs="Arial"/>
          <w:color w:val="0D0D0D"/>
        </w:rPr>
      </w:pPr>
    </w:p>
    <w:tbl>
      <w:tblPr>
        <w:tblpPr w:leftFromText="180" w:rightFromText="180" w:vertAnchor="text" w:horzAnchor="margin" w:tblpXSpec="center" w:tblpY="-10"/>
        <w:tblW w:w="10827" w:type="dxa"/>
        <w:tblLook w:val="04A0" w:firstRow="1" w:lastRow="0" w:firstColumn="1" w:lastColumn="0" w:noHBand="0" w:noVBand="1"/>
      </w:tblPr>
      <w:tblGrid>
        <w:gridCol w:w="800"/>
        <w:gridCol w:w="1336"/>
        <w:gridCol w:w="960"/>
        <w:gridCol w:w="4824"/>
        <w:gridCol w:w="1377"/>
        <w:gridCol w:w="1530"/>
      </w:tblGrid>
      <w:tr w:rsidR="004240B1" w:rsidTr="00320AA6">
        <w:trPr>
          <w:trHeight w:val="228"/>
        </w:trPr>
        <w:tc>
          <w:tcPr>
            <w:tcW w:w="800" w:type="dxa"/>
            <w:tcBorders>
              <w:top w:val="nil"/>
              <w:left w:val="nil"/>
              <w:bottom w:val="nil"/>
              <w:right w:val="nil"/>
            </w:tcBorders>
            <w:shd w:val="clear" w:color="auto" w:fill="auto"/>
            <w:noWrap/>
            <w:vAlign w:val="bottom"/>
            <w:hideMark/>
          </w:tcPr>
          <w:p w:rsidR="004240B1" w:rsidRDefault="004240B1" w:rsidP="004240B1">
            <w:pPr>
              <w:rPr>
                <w:sz w:val="20"/>
                <w:szCs w:val="20"/>
              </w:rPr>
            </w:pPr>
          </w:p>
        </w:tc>
        <w:tc>
          <w:tcPr>
            <w:tcW w:w="1336" w:type="dxa"/>
            <w:tcBorders>
              <w:top w:val="nil"/>
              <w:left w:val="nil"/>
              <w:bottom w:val="nil"/>
              <w:right w:val="nil"/>
            </w:tcBorders>
            <w:shd w:val="clear" w:color="auto" w:fill="auto"/>
            <w:noWrap/>
            <w:vAlign w:val="bottom"/>
            <w:hideMark/>
          </w:tcPr>
          <w:p w:rsidR="004240B1" w:rsidRDefault="004240B1" w:rsidP="004240B1">
            <w:pPr>
              <w:rPr>
                <w:sz w:val="20"/>
                <w:szCs w:val="20"/>
              </w:rPr>
            </w:pPr>
          </w:p>
        </w:tc>
        <w:tc>
          <w:tcPr>
            <w:tcW w:w="960" w:type="dxa"/>
            <w:tcBorders>
              <w:top w:val="nil"/>
              <w:left w:val="nil"/>
              <w:bottom w:val="nil"/>
              <w:right w:val="nil"/>
            </w:tcBorders>
            <w:shd w:val="clear" w:color="auto" w:fill="auto"/>
            <w:noWrap/>
            <w:vAlign w:val="bottom"/>
            <w:hideMark/>
          </w:tcPr>
          <w:p w:rsidR="004240B1" w:rsidRDefault="004240B1" w:rsidP="004240B1">
            <w:pPr>
              <w:rPr>
                <w:sz w:val="20"/>
                <w:szCs w:val="20"/>
              </w:rPr>
            </w:pPr>
          </w:p>
        </w:tc>
        <w:tc>
          <w:tcPr>
            <w:tcW w:w="4824" w:type="dxa"/>
            <w:tcBorders>
              <w:top w:val="nil"/>
              <w:left w:val="nil"/>
              <w:bottom w:val="nil"/>
              <w:right w:val="nil"/>
            </w:tcBorders>
            <w:shd w:val="clear" w:color="auto" w:fill="auto"/>
            <w:noWrap/>
            <w:vAlign w:val="bottom"/>
            <w:hideMark/>
          </w:tcPr>
          <w:p w:rsidR="004240B1" w:rsidRDefault="004240B1" w:rsidP="004240B1">
            <w:pPr>
              <w:rPr>
                <w:sz w:val="20"/>
                <w:szCs w:val="20"/>
              </w:rPr>
            </w:pPr>
          </w:p>
        </w:tc>
        <w:tc>
          <w:tcPr>
            <w:tcW w:w="1377" w:type="dxa"/>
            <w:tcBorders>
              <w:top w:val="nil"/>
              <w:left w:val="nil"/>
              <w:bottom w:val="nil"/>
              <w:right w:val="nil"/>
            </w:tcBorders>
            <w:shd w:val="clear" w:color="auto" w:fill="auto"/>
            <w:noWrap/>
            <w:vAlign w:val="bottom"/>
            <w:hideMark/>
          </w:tcPr>
          <w:p w:rsidR="004240B1" w:rsidRDefault="004240B1" w:rsidP="004240B1">
            <w:pPr>
              <w:rPr>
                <w:sz w:val="20"/>
                <w:szCs w:val="20"/>
              </w:rPr>
            </w:pPr>
          </w:p>
        </w:tc>
        <w:tc>
          <w:tcPr>
            <w:tcW w:w="1530" w:type="dxa"/>
            <w:tcBorders>
              <w:top w:val="nil"/>
              <w:left w:val="nil"/>
              <w:bottom w:val="nil"/>
              <w:right w:val="nil"/>
            </w:tcBorders>
            <w:shd w:val="clear" w:color="auto" w:fill="auto"/>
            <w:noWrap/>
            <w:vAlign w:val="bottom"/>
            <w:hideMark/>
          </w:tcPr>
          <w:p w:rsidR="004240B1" w:rsidRDefault="004240B1" w:rsidP="004240B1">
            <w:pPr>
              <w:jc w:val="center"/>
              <w:rPr>
                <w:sz w:val="20"/>
                <w:szCs w:val="20"/>
              </w:rPr>
            </w:pPr>
          </w:p>
        </w:tc>
      </w:tr>
      <w:tr w:rsidR="004240B1" w:rsidTr="00320AA6">
        <w:trPr>
          <w:trHeight w:val="588"/>
        </w:trPr>
        <w:tc>
          <w:tcPr>
            <w:tcW w:w="800"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4240B1" w:rsidRPr="00A118F5" w:rsidRDefault="004240B1" w:rsidP="004240B1">
            <w:pPr>
              <w:jc w:val="center"/>
              <w:rPr>
                <w:rFonts w:ascii="Calibri" w:hAnsi="Calibri"/>
                <w:b/>
                <w:color w:val="000000"/>
                <w:sz w:val="22"/>
                <w:szCs w:val="22"/>
              </w:rPr>
            </w:pPr>
            <w:proofErr w:type="gramStart"/>
            <w:r w:rsidRPr="00A118F5">
              <w:rPr>
                <w:rFonts w:ascii="Calibri" w:hAnsi="Calibri"/>
                <w:b/>
                <w:color w:val="000000"/>
                <w:sz w:val="22"/>
                <w:szCs w:val="22"/>
              </w:rPr>
              <w:t>ITEM  NO</w:t>
            </w:r>
            <w:proofErr w:type="gramEnd"/>
            <w:r w:rsidRPr="00A118F5">
              <w:rPr>
                <w:rFonts w:ascii="Calibri" w:hAnsi="Calibri"/>
                <w:b/>
                <w:color w:val="000000"/>
                <w:sz w:val="22"/>
                <w:szCs w:val="22"/>
              </w:rPr>
              <w:t>.</w:t>
            </w:r>
          </w:p>
        </w:tc>
        <w:tc>
          <w:tcPr>
            <w:tcW w:w="1336" w:type="dxa"/>
            <w:tcBorders>
              <w:top w:val="single" w:sz="4" w:space="0" w:color="auto"/>
              <w:left w:val="nil"/>
              <w:bottom w:val="single" w:sz="8" w:space="0" w:color="auto"/>
              <w:right w:val="single" w:sz="4" w:space="0" w:color="auto"/>
            </w:tcBorders>
            <w:shd w:val="clear" w:color="auto" w:fill="auto"/>
            <w:vAlign w:val="bottom"/>
            <w:hideMark/>
          </w:tcPr>
          <w:p w:rsidR="004240B1" w:rsidRPr="00A118F5" w:rsidRDefault="004240B1" w:rsidP="004240B1">
            <w:pPr>
              <w:jc w:val="center"/>
              <w:rPr>
                <w:rFonts w:ascii="Calibri" w:hAnsi="Calibri"/>
                <w:b/>
                <w:color w:val="000000"/>
                <w:sz w:val="22"/>
                <w:szCs w:val="22"/>
              </w:rPr>
            </w:pPr>
            <w:r w:rsidRPr="00A118F5">
              <w:rPr>
                <w:rFonts w:ascii="Calibri" w:hAnsi="Calibri"/>
                <w:b/>
                <w:color w:val="000000"/>
                <w:sz w:val="22"/>
                <w:szCs w:val="22"/>
              </w:rPr>
              <w:t>ESTIMATED QUANTITIES</w:t>
            </w:r>
          </w:p>
        </w:tc>
        <w:tc>
          <w:tcPr>
            <w:tcW w:w="960" w:type="dxa"/>
            <w:tcBorders>
              <w:top w:val="single" w:sz="4" w:space="0" w:color="auto"/>
              <w:left w:val="nil"/>
              <w:bottom w:val="single" w:sz="8" w:space="0" w:color="auto"/>
              <w:right w:val="single" w:sz="4" w:space="0" w:color="auto"/>
            </w:tcBorders>
            <w:shd w:val="clear" w:color="auto" w:fill="auto"/>
            <w:vAlign w:val="bottom"/>
            <w:hideMark/>
          </w:tcPr>
          <w:p w:rsidR="004240B1" w:rsidRPr="00A118F5" w:rsidRDefault="004240B1" w:rsidP="004240B1">
            <w:pPr>
              <w:jc w:val="center"/>
              <w:rPr>
                <w:rFonts w:ascii="Calibri" w:hAnsi="Calibri"/>
                <w:b/>
                <w:color w:val="000000"/>
                <w:sz w:val="22"/>
                <w:szCs w:val="22"/>
              </w:rPr>
            </w:pPr>
            <w:r w:rsidRPr="00A118F5">
              <w:rPr>
                <w:rFonts w:ascii="Calibri" w:hAnsi="Calibri"/>
                <w:b/>
                <w:color w:val="000000"/>
                <w:sz w:val="22"/>
                <w:szCs w:val="22"/>
              </w:rPr>
              <w:t>UNIT</w:t>
            </w:r>
          </w:p>
        </w:tc>
        <w:tc>
          <w:tcPr>
            <w:tcW w:w="4824" w:type="dxa"/>
            <w:tcBorders>
              <w:top w:val="single" w:sz="4" w:space="0" w:color="auto"/>
              <w:left w:val="nil"/>
              <w:bottom w:val="single" w:sz="8" w:space="0" w:color="auto"/>
              <w:right w:val="single" w:sz="4" w:space="0" w:color="auto"/>
            </w:tcBorders>
            <w:shd w:val="clear" w:color="auto" w:fill="auto"/>
            <w:vAlign w:val="bottom"/>
            <w:hideMark/>
          </w:tcPr>
          <w:p w:rsidR="004240B1" w:rsidRPr="00A118F5" w:rsidRDefault="004240B1" w:rsidP="004240B1">
            <w:pPr>
              <w:jc w:val="center"/>
              <w:rPr>
                <w:rFonts w:ascii="Calibri" w:hAnsi="Calibri"/>
                <w:b/>
                <w:color w:val="000000"/>
                <w:sz w:val="22"/>
                <w:szCs w:val="22"/>
              </w:rPr>
            </w:pPr>
            <w:r w:rsidRPr="00A118F5">
              <w:rPr>
                <w:rFonts w:ascii="Calibri" w:hAnsi="Calibri"/>
                <w:b/>
                <w:color w:val="000000"/>
                <w:sz w:val="22"/>
                <w:szCs w:val="22"/>
              </w:rPr>
              <w:t>DESCRIPTION OF WORK</w:t>
            </w:r>
          </w:p>
        </w:tc>
        <w:tc>
          <w:tcPr>
            <w:tcW w:w="1377" w:type="dxa"/>
            <w:tcBorders>
              <w:top w:val="single" w:sz="4" w:space="0" w:color="auto"/>
              <w:left w:val="nil"/>
              <w:bottom w:val="single" w:sz="8" w:space="0" w:color="auto"/>
              <w:right w:val="single" w:sz="4" w:space="0" w:color="auto"/>
            </w:tcBorders>
            <w:shd w:val="clear" w:color="auto" w:fill="auto"/>
            <w:vAlign w:val="bottom"/>
            <w:hideMark/>
          </w:tcPr>
          <w:p w:rsidR="004240B1" w:rsidRPr="00A118F5" w:rsidRDefault="004240B1" w:rsidP="004240B1">
            <w:pPr>
              <w:jc w:val="center"/>
              <w:rPr>
                <w:rFonts w:ascii="Calibri" w:hAnsi="Calibri"/>
                <w:b/>
                <w:color w:val="000000"/>
                <w:sz w:val="22"/>
                <w:szCs w:val="22"/>
              </w:rPr>
            </w:pPr>
            <w:r w:rsidRPr="00A118F5">
              <w:rPr>
                <w:rFonts w:ascii="Calibri" w:hAnsi="Calibri"/>
                <w:b/>
                <w:color w:val="000000"/>
                <w:sz w:val="22"/>
                <w:szCs w:val="22"/>
              </w:rPr>
              <w:t>UNIT PRICE</w:t>
            </w:r>
          </w:p>
        </w:tc>
        <w:tc>
          <w:tcPr>
            <w:tcW w:w="1530" w:type="dxa"/>
            <w:tcBorders>
              <w:top w:val="single" w:sz="4" w:space="0" w:color="auto"/>
              <w:left w:val="nil"/>
              <w:bottom w:val="single" w:sz="8" w:space="0" w:color="auto"/>
              <w:right w:val="single" w:sz="4" w:space="0" w:color="auto"/>
            </w:tcBorders>
            <w:shd w:val="clear" w:color="auto" w:fill="auto"/>
            <w:vAlign w:val="bottom"/>
            <w:hideMark/>
          </w:tcPr>
          <w:p w:rsidR="004240B1" w:rsidRPr="00A118F5" w:rsidRDefault="004240B1" w:rsidP="004240B1">
            <w:pPr>
              <w:jc w:val="center"/>
              <w:rPr>
                <w:rFonts w:ascii="Calibri" w:hAnsi="Calibri"/>
                <w:b/>
                <w:color w:val="000000"/>
                <w:sz w:val="22"/>
                <w:szCs w:val="22"/>
              </w:rPr>
            </w:pPr>
            <w:r w:rsidRPr="00A118F5">
              <w:rPr>
                <w:rFonts w:ascii="Calibri" w:hAnsi="Calibri"/>
                <w:b/>
                <w:color w:val="000000"/>
                <w:sz w:val="22"/>
                <w:szCs w:val="22"/>
              </w:rPr>
              <w:t>ITEM TOTAL</w:t>
            </w:r>
          </w:p>
        </w:tc>
      </w:tr>
      <w:tr w:rsidR="004240B1" w:rsidTr="00320AA6">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4240B1" w:rsidRPr="00F10D64" w:rsidRDefault="004240B1" w:rsidP="004240B1">
            <w:pPr>
              <w:jc w:val="center"/>
              <w:rPr>
                <w:rFonts w:ascii="Arial" w:hAnsi="Arial" w:cs="Arial"/>
                <w:color w:val="000000"/>
                <w:sz w:val="22"/>
                <w:szCs w:val="22"/>
              </w:rPr>
            </w:pPr>
            <w:r w:rsidRPr="00F10D64">
              <w:rPr>
                <w:rFonts w:ascii="Arial" w:hAnsi="Arial" w:cs="Arial"/>
                <w:color w:val="000000"/>
                <w:sz w:val="22"/>
                <w:szCs w:val="22"/>
              </w:rPr>
              <w:t>1</w:t>
            </w:r>
          </w:p>
        </w:tc>
        <w:tc>
          <w:tcPr>
            <w:tcW w:w="1336" w:type="dxa"/>
            <w:tcBorders>
              <w:top w:val="nil"/>
              <w:left w:val="nil"/>
              <w:bottom w:val="single" w:sz="4" w:space="0" w:color="auto"/>
              <w:right w:val="single" w:sz="4" w:space="0" w:color="auto"/>
            </w:tcBorders>
            <w:shd w:val="clear" w:color="auto" w:fill="auto"/>
            <w:noWrap/>
            <w:vAlign w:val="bottom"/>
            <w:hideMark/>
          </w:tcPr>
          <w:p w:rsidR="004240B1" w:rsidRPr="00F10D64" w:rsidRDefault="00351A30" w:rsidP="004240B1">
            <w:pPr>
              <w:jc w:val="center"/>
              <w:rPr>
                <w:rFonts w:ascii="Arial" w:hAnsi="Arial" w:cs="Arial"/>
                <w:color w:val="000000"/>
                <w:sz w:val="22"/>
                <w:szCs w:val="22"/>
              </w:rPr>
            </w:pPr>
            <w:r>
              <w:rPr>
                <w:rFonts w:ascii="Arial" w:hAnsi="Arial" w:cs="Arial"/>
                <w:color w:val="000000"/>
                <w:sz w:val="22"/>
                <w:szCs w:val="22"/>
              </w:rPr>
              <w:t>110</w:t>
            </w:r>
          </w:p>
        </w:tc>
        <w:tc>
          <w:tcPr>
            <w:tcW w:w="960" w:type="dxa"/>
            <w:tcBorders>
              <w:top w:val="nil"/>
              <w:left w:val="nil"/>
              <w:bottom w:val="single" w:sz="4" w:space="0" w:color="auto"/>
              <w:right w:val="single" w:sz="4" w:space="0" w:color="auto"/>
            </w:tcBorders>
            <w:shd w:val="clear" w:color="auto" w:fill="auto"/>
            <w:noWrap/>
            <w:vAlign w:val="bottom"/>
            <w:hideMark/>
          </w:tcPr>
          <w:p w:rsidR="004240B1" w:rsidRPr="00F10D64" w:rsidRDefault="004240B1" w:rsidP="004240B1">
            <w:pPr>
              <w:jc w:val="center"/>
              <w:rPr>
                <w:rFonts w:ascii="Arial" w:hAnsi="Arial" w:cs="Arial"/>
                <w:color w:val="000000"/>
                <w:sz w:val="22"/>
                <w:szCs w:val="22"/>
              </w:rPr>
            </w:pPr>
            <w:r>
              <w:rPr>
                <w:rFonts w:ascii="Arial" w:hAnsi="Arial" w:cs="Arial"/>
                <w:color w:val="000000"/>
                <w:sz w:val="22"/>
                <w:szCs w:val="22"/>
              </w:rPr>
              <w:t>Each</w:t>
            </w:r>
          </w:p>
        </w:tc>
        <w:tc>
          <w:tcPr>
            <w:tcW w:w="4824" w:type="dxa"/>
            <w:tcBorders>
              <w:top w:val="nil"/>
              <w:left w:val="nil"/>
              <w:bottom w:val="single" w:sz="4" w:space="0" w:color="auto"/>
              <w:right w:val="single" w:sz="4" w:space="0" w:color="auto"/>
            </w:tcBorders>
            <w:shd w:val="clear" w:color="auto" w:fill="auto"/>
            <w:noWrap/>
            <w:vAlign w:val="bottom"/>
            <w:hideMark/>
          </w:tcPr>
          <w:p w:rsidR="004240B1" w:rsidRPr="00E459B4" w:rsidRDefault="004240B1" w:rsidP="004240B1">
            <w:pPr>
              <w:rPr>
                <w:rFonts w:ascii="Arial" w:hAnsi="Arial" w:cs="Arial"/>
                <w:color w:val="000000"/>
                <w:sz w:val="22"/>
                <w:szCs w:val="22"/>
              </w:rPr>
            </w:pPr>
            <w:r w:rsidRPr="00E459B4">
              <w:rPr>
                <w:rFonts w:ascii="Arial" w:hAnsi="Arial" w:cs="Arial"/>
                <w:sz w:val="22"/>
                <w:szCs w:val="22"/>
              </w:rPr>
              <w:t>Replace Lead or Galvanized Water Service, 1"</w:t>
            </w:r>
          </w:p>
        </w:tc>
        <w:tc>
          <w:tcPr>
            <w:tcW w:w="1377" w:type="dxa"/>
            <w:tcBorders>
              <w:top w:val="nil"/>
              <w:left w:val="nil"/>
              <w:bottom w:val="single" w:sz="4" w:space="0" w:color="auto"/>
              <w:right w:val="single" w:sz="4" w:space="0" w:color="auto"/>
            </w:tcBorders>
            <w:shd w:val="clear" w:color="auto" w:fill="auto"/>
            <w:noWrap/>
            <w:vAlign w:val="bottom"/>
            <w:hideMark/>
          </w:tcPr>
          <w:p w:rsidR="004240B1" w:rsidRPr="00F10D64" w:rsidRDefault="004240B1" w:rsidP="004240B1">
            <w:pPr>
              <w:jc w:val="center"/>
              <w:rPr>
                <w:rFonts w:ascii="Arial" w:hAnsi="Arial" w:cs="Arial"/>
                <w:color w:val="000000"/>
                <w:sz w:val="22"/>
                <w:szCs w:val="22"/>
              </w:rPr>
            </w:pPr>
            <w:r w:rsidRPr="00F10D64">
              <w:rPr>
                <w:rFonts w:ascii="Arial" w:hAnsi="Arial" w:cs="Arial"/>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4240B1" w:rsidRDefault="004240B1" w:rsidP="004240B1">
            <w:pPr>
              <w:jc w:val="center"/>
              <w:rPr>
                <w:rFonts w:ascii="Calibri" w:hAnsi="Calibri"/>
                <w:color w:val="000000"/>
                <w:sz w:val="22"/>
                <w:szCs w:val="22"/>
              </w:rPr>
            </w:pPr>
            <w:r>
              <w:rPr>
                <w:rFonts w:ascii="Calibri" w:hAnsi="Calibri"/>
                <w:color w:val="000000"/>
                <w:sz w:val="22"/>
                <w:szCs w:val="22"/>
              </w:rPr>
              <w:t> </w:t>
            </w:r>
          </w:p>
        </w:tc>
      </w:tr>
      <w:tr w:rsidR="004240B1" w:rsidTr="00320AA6">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4240B1" w:rsidRPr="00F10D64" w:rsidRDefault="004240B1" w:rsidP="004240B1">
            <w:pPr>
              <w:jc w:val="center"/>
              <w:rPr>
                <w:rFonts w:ascii="Arial" w:hAnsi="Arial" w:cs="Arial"/>
                <w:color w:val="000000"/>
                <w:sz w:val="22"/>
                <w:szCs w:val="22"/>
              </w:rPr>
            </w:pPr>
            <w:r w:rsidRPr="00F10D64">
              <w:rPr>
                <w:rFonts w:ascii="Arial" w:hAnsi="Arial" w:cs="Arial"/>
                <w:color w:val="000000"/>
                <w:sz w:val="22"/>
                <w:szCs w:val="22"/>
              </w:rPr>
              <w:t>2</w:t>
            </w:r>
          </w:p>
        </w:tc>
        <w:tc>
          <w:tcPr>
            <w:tcW w:w="1336" w:type="dxa"/>
            <w:tcBorders>
              <w:top w:val="nil"/>
              <w:left w:val="nil"/>
              <w:bottom w:val="single" w:sz="4" w:space="0" w:color="auto"/>
              <w:right w:val="single" w:sz="4" w:space="0" w:color="auto"/>
            </w:tcBorders>
            <w:shd w:val="clear" w:color="auto" w:fill="auto"/>
            <w:noWrap/>
            <w:vAlign w:val="bottom"/>
            <w:hideMark/>
          </w:tcPr>
          <w:p w:rsidR="004240B1" w:rsidRPr="00F10D64" w:rsidRDefault="00351A30" w:rsidP="004240B1">
            <w:pPr>
              <w:jc w:val="center"/>
              <w:rPr>
                <w:rFonts w:ascii="Arial" w:hAnsi="Arial" w:cs="Arial"/>
                <w:color w:val="000000"/>
                <w:sz w:val="22"/>
                <w:szCs w:val="22"/>
              </w:rPr>
            </w:pPr>
            <w:r>
              <w:rPr>
                <w:rFonts w:ascii="Arial" w:hAnsi="Arial" w:cs="Arial"/>
                <w:color w:val="000000"/>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4240B1" w:rsidRPr="00F10D64" w:rsidRDefault="004240B1" w:rsidP="004240B1">
            <w:pPr>
              <w:jc w:val="center"/>
              <w:rPr>
                <w:rFonts w:ascii="Arial" w:hAnsi="Arial" w:cs="Arial"/>
                <w:color w:val="000000"/>
                <w:sz w:val="22"/>
                <w:szCs w:val="22"/>
              </w:rPr>
            </w:pPr>
            <w:r>
              <w:rPr>
                <w:rFonts w:ascii="Arial" w:hAnsi="Arial" w:cs="Arial"/>
                <w:color w:val="000000"/>
                <w:sz w:val="22"/>
                <w:szCs w:val="22"/>
              </w:rPr>
              <w:t>Each</w:t>
            </w:r>
          </w:p>
        </w:tc>
        <w:tc>
          <w:tcPr>
            <w:tcW w:w="4824" w:type="dxa"/>
            <w:tcBorders>
              <w:top w:val="nil"/>
              <w:left w:val="nil"/>
              <w:bottom w:val="single" w:sz="4" w:space="0" w:color="auto"/>
              <w:right w:val="single" w:sz="4" w:space="0" w:color="auto"/>
            </w:tcBorders>
            <w:shd w:val="clear" w:color="auto" w:fill="auto"/>
            <w:noWrap/>
            <w:vAlign w:val="bottom"/>
            <w:hideMark/>
          </w:tcPr>
          <w:p w:rsidR="004240B1" w:rsidRPr="00E459B4" w:rsidRDefault="004240B1" w:rsidP="004240B1">
            <w:pPr>
              <w:rPr>
                <w:rFonts w:ascii="Arial" w:hAnsi="Arial" w:cs="Arial"/>
                <w:color w:val="000000"/>
                <w:sz w:val="22"/>
                <w:szCs w:val="22"/>
              </w:rPr>
            </w:pPr>
            <w:r w:rsidRPr="00E459B4">
              <w:rPr>
                <w:rFonts w:ascii="Arial" w:hAnsi="Arial" w:cs="Arial"/>
                <w:sz w:val="22"/>
                <w:szCs w:val="22"/>
              </w:rPr>
              <w:t>Replace Lead or Galvanized Water Service, 2"</w:t>
            </w:r>
          </w:p>
        </w:tc>
        <w:tc>
          <w:tcPr>
            <w:tcW w:w="1377" w:type="dxa"/>
            <w:tcBorders>
              <w:top w:val="nil"/>
              <w:left w:val="nil"/>
              <w:bottom w:val="single" w:sz="4" w:space="0" w:color="auto"/>
              <w:right w:val="single" w:sz="4" w:space="0" w:color="auto"/>
            </w:tcBorders>
            <w:shd w:val="clear" w:color="auto" w:fill="auto"/>
            <w:noWrap/>
            <w:vAlign w:val="bottom"/>
            <w:hideMark/>
          </w:tcPr>
          <w:p w:rsidR="004240B1" w:rsidRPr="00F10D64" w:rsidRDefault="004240B1" w:rsidP="004240B1">
            <w:pPr>
              <w:jc w:val="center"/>
              <w:rPr>
                <w:rFonts w:ascii="Arial" w:hAnsi="Arial" w:cs="Arial"/>
                <w:color w:val="000000"/>
                <w:sz w:val="22"/>
                <w:szCs w:val="22"/>
              </w:rPr>
            </w:pPr>
            <w:r w:rsidRPr="00F10D64">
              <w:rPr>
                <w:rFonts w:ascii="Arial" w:hAnsi="Arial" w:cs="Arial"/>
                <w:color w:val="000000"/>
                <w:sz w:val="22"/>
                <w:szCs w:val="22"/>
              </w:rPr>
              <w:t> </w:t>
            </w:r>
          </w:p>
        </w:tc>
        <w:tc>
          <w:tcPr>
            <w:tcW w:w="1530" w:type="dxa"/>
            <w:tcBorders>
              <w:top w:val="single" w:sz="8" w:space="0" w:color="auto"/>
              <w:left w:val="nil"/>
              <w:bottom w:val="single" w:sz="4" w:space="0" w:color="auto"/>
              <w:right w:val="single" w:sz="4" w:space="0" w:color="auto"/>
            </w:tcBorders>
            <w:shd w:val="clear" w:color="auto" w:fill="auto"/>
            <w:noWrap/>
            <w:vAlign w:val="bottom"/>
            <w:hideMark/>
          </w:tcPr>
          <w:p w:rsidR="004240B1" w:rsidRDefault="004240B1" w:rsidP="004240B1">
            <w:pPr>
              <w:jc w:val="center"/>
              <w:rPr>
                <w:rFonts w:ascii="Calibri" w:hAnsi="Calibri"/>
                <w:color w:val="000000"/>
                <w:sz w:val="22"/>
                <w:szCs w:val="22"/>
              </w:rPr>
            </w:pPr>
            <w:r>
              <w:rPr>
                <w:rFonts w:ascii="Calibri" w:hAnsi="Calibri"/>
                <w:color w:val="000000"/>
                <w:sz w:val="22"/>
                <w:szCs w:val="22"/>
              </w:rPr>
              <w:t> </w:t>
            </w:r>
          </w:p>
        </w:tc>
      </w:tr>
      <w:tr w:rsidR="004240B1" w:rsidTr="00320AA6">
        <w:trPr>
          <w:trHeight w:val="337"/>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4240B1" w:rsidRPr="00F10D64" w:rsidRDefault="00351A30" w:rsidP="004240B1">
            <w:pPr>
              <w:jc w:val="center"/>
              <w:rPr>
                <w:rFonts w:ascii="Arial" w:hAnsi="Arial" w:cs="Arial"/>
                <w:color w:val="000000"/>
                <w:sz w:val="22"/>
                <w:szCs w:val="22"/>
              </w:rPr>
            </w:pPr>
            <w:r>
              <w:rPr>
                <w:rFonts w:ascii="Arial" w:hAnsi="Arial" w:cs="Arial"/>
                <w:color w:val="000000"/>
                <w:sz w:val="22"/>
                <w:szCs w:val="22"/>
              </w:rPr>
              <w:t>3</w:t>
            </w:r>
          </w:p>
        </w:tc>
        <w:tc>
          <w:tcPr>
            <w:tcW w:w="1336" w:type="dxa"/>
            <w:tcBorders>
              <w:top w:val="nil"/>
              <w:left w:val="nil"/>
              <w:bottom w:val="single" w:sz="4" w:space="0" w:color="auto"/>
              <w:right w:val="single" w:sz="4" w:space="0" w:color="auto"/>
            </w:tcBorders>
            <w:shd w:val="clear" w:color="auto" w:fill="auto"/>
            <w:noWrap/>
            <w:vAlign w:val="bottom"/>
            <w:hideMark/>
          </w:tcPr>
          <w:p w:rsidR="004240B1" w:rsidRPr="00F10D64" w:rsidRDefault="00351A30" w:rsidP="004240B1">
            <w:pPr>
              <w:jc w:val="center"/>
              <w:rPr>
                <w:rFonts w:ascii="Arial" w:hAnsi="Arial" w:cs="Arial"/>
                <w:color w:val="000000"/>
                <w:sz w:val="22"/>
                <w:szCs w:val="22"/>
              </w:rPr>
            </w:pPr>
            <w:r>
              <w:rPr>
                <w:rFonts w:ascii="Arial" w:hAnsi="Arial" w:cs="Arial"/>
                <w:color w:val="000000"/>
                <w:sz w:val="22"/>
                <w:szCs w:val="22"/>
              </w:rPr>
              <w:t>75</w:t>
            </w:r>
          </w:p>
        </w:tc>
        <w:tc>
          <w:tcPr>
            <w:tcW w:w="960" w:type="dxa"/>
            <w:tcBorders>
              <w:top w:val="nil"/>
              <w:left w:val="nil"/>
              <w:bottom w:val="single" w:sz="4" w:space="0" w:color="auto"/>
              <w:right w:val="single" w:sz="4" w:space="0" w:color="auto"/>
            </w:tcBorders>
            <w:shd w:val="clear" w:color="auto" w:fill="auto"/>
            <w:noWrap/>
            <w:vAlign w:val="bottom"/>
            <w:hideMark/>
          </w:tcPr>
          <w:p w:rsidR="004240B1" w:rsidRPr="00F10D64" w:rsidRDefault="004240B1" w:rsidP="004240B1">
            <w:pPr>
              <w:jc w:val="center"/>
              <w:rPr>
                <w:rFonts w:ascii="Arial" w:hAnsi="Arial" w:cs="Arial"/>
                <w:color w:val="000000"/>
                <w:sz w:val="22"/>
                <w:szCs w:val="22"/>
              </w:rPr>
            </w:pPr>
            <w:r>
              <w:rPr>
                <w:rFonts w:ascii="Arial" w:hAnsi="Arial" w:cs="Arial"/>
                <w:color w:val="000000"/>
                <w:sz w:val="22"/>
                <w:szCs w:val="22"/>
              </w:rPr>
              <w:t>Each</w:t>
            </w:r>
          </w:p>
        </w:tc>
        <w:tc>
          <w:tcPr>
            <w:tcW w:w="4824" w:type="dxa"/>
            <w:tcBorders>
              <w:top w:val="nil"/>
              <w:left w:val="nil"/>
              <w:bottom w:val="single" w:sz="4" w:space="0" w:color="auto"/>
              <w:right w:val="single" w:sz="4" w:space="0" w:color="auto"/>
            </w:tcBorders>
            <w:shd w:val="clear" w:color="auto" w:fill="auto"/>
            <w:noWrap/>
            <w:vAlign w:val="bottom"/>
            <w:hideMark/>
          </w:tcPr>
          <w:p w:rsidR="004240B1" w:rsidRPr="00E459B4" w:rsidRDefault="004240B1" w:rsidP="004240B1">
            <w:pPr>
              <w:rPr>
                <w:rFonts w:ascii="Arial" w:hAnsi="Arial" w:cs="Arial"/>
                <w:sz w:val="22"/>
                <w:szCs w:val="22"/>
              </w:rPr>
            </w:pPr>
            <w:r w:rsidRPr="00E459B4">
              <w:rPr>
                <w:rFonts w:ascii="Arial" w:hAnsi="Arial" w:cs="Arial"/>
                <w:sz w:val="22"/>
                <w:szCs w:val="22"/>
              </w:rPr>
              <w:t>Relocate Water Meter from Pit</w:t>
            </w:r>
          </w:p>
        </w:tc>
        <w:tc>
          <w:tcPr>
            <w:tcW w:w="1377" w:type="dxa"/>
            <w:tcBorders>
              <w:top w:val="nil"/>
              <w:left w:val="nil"/>
              <w:bottom w:val="single" w:sz="4" w:space="0" w:color="auto"/>
              <w:right w:val="single" w:sz="4" w:space="0" w:color="auto"/>
            </w:tcBorders>
            <w:shd w:val="clear" w:color="auto" w:fill="auto"/>
            <w:noWrap/>
            <w:vAlign w:val="bottom"/>
            <w:hideMark/>
          </w:tcPr>
          <w:p w:rsidR="004240B1" w:rsidRPr="00F10D64" w:rsidRDefault="004240B1" w:rsidP="004240B1">
            <w:pPr>
              <w:jc w:val="center"/>
              <w:rPr>
                <w:rFonts w:ascii="Arial" w:hAnsi="Arial" w:cs="Arial"/>
                <w:color w:val="000000"/>
                <w:sz w:val="22"/>
                <w:szCs w:val="22"/>
              </w:rPr>
            </w:pPr>
            <w:r w:rsidRPr="00F10D64">
              <w:rPr>
                <w:rFonts w:ascii="Arial" w:hAnsi="Arial" w:cs="Arial"/>
                <w:color w:val="000000"/>
                <w:sz w:val="22"/>
                <w:szCs w:val="22"/>
              </w:rPr>
              <w:t> </w:t>
            </w:r>
          </w:p>
        </w:tc>
        <w:tc>
          <w:tcPr>
            <w:tcW w:w="1530" w:type="dxa"/>
            <w:tcBorders>
              <w:top w:val="single" w:sz="8" w:space="0" w:color="auto"/>
              <w:left w:val="nil"/>
              <w:bottom w:val="single" w:sz="4" w:space="0" w:color="auto"/>
              <w:right w:val="single" w:sz="4" w:space="0" w:color="auto"/>
            </w:tcBorders>
            <w:shd w:val="clear" w:color="auto" w:fill="auto"/>
            <w:noWrap/>
            <w:vAlign w:val="bottom"/>
            <w:hideMark/>
          </w:tcPr>
          <w:p w:rsidR="004240B1" w:rsidRDefault="004240B1" w:rsidP="004240B1">
            <w:pPr>
              <w:jc w:val="center"/>
              <w:rPr>
                <w:rFonts w:ascii="Calibri" w:hAnsi="Calibri"/>
                <w:color w:val="000000"/>
                <w:sz w:val="22"/>
                <w:szCs w:val="22"/>
              </w:rPr>
            </w:pPr>
            <w:r>
              <w:rPr>
                <w:rFonts w:ascii="Calibri" w:hAnsi="Calibri"/>
                <w:color w:val="000000"/>
                <w:sz w:val="22"/>
                <w:szCs w:val="22"/>
              </w:rPr>
              <w:t> </w:t>
            </w:r>
          </w:p>
        </w:tc>
      </w:tr>
    </w:tbl>
    <w:p w:rsidR="004240B1" w:rsidRDefault="004240B1" w:rsidP="004240B1">
      <w:pPr>
        <w:rPr>
          <w:rFonts w:ascii="Arial" w:eastAsia="MS Mincho" w:hAnsi="Arial" w:cs="Arial"/>
          <w:b/>
          <w:sz w:val="20"/>
          <w:szCs w:val="20"/>
          <w:u w:val="single"/>
        </w:rPr>
      </w:pPr>
    </w:p>
    <w:p w:rsidR="004240B1" w:rsidRPr="005F3BD8" w:rsidRDefault="004240B1" w:rsidP="004240B1">
      <w:pPr>
        <w:pStyle w:val="PlainText"/>
        <w:ind w:left="6120" w:right="378" w:firstLine="360"/>
        <w:jc w:val="both"/>
        <w:rPr>
          <w:rFonts w:ascii="Arial" w:eastAsia="MS Mincho" w:hAnsi="Arial" w:cs="Arial"/>
          <w:color w:val="0D0D0D"/>
        </w:rPr>
      </w:pPr>
      <w:r>
        <w:rPr>
          <w:rFonts w:ascii="Arial" w:eastAsia="MS Mincho" w:hAnsi="Arial" w:cs="Arial"/>
        </w:rPr>
        <w:t xml:space="preserve">              TOTAL BID   $_____________</w:t>
      </w:r>
    </w:p>
    <w:p w:rsidR="004240B1" w:rsidRPr="005F3BD8" w:rsidRDefault="004240B1" w:rsidP="004240B1">
      <w:pPr>
        <w:pStyle w:val="PlainText"/>
        <w:tabs>
          <w:tab w:val="left" w:pos="360"/>
          <w:tab w:val="left" w:pos="10440"/>
        </w:tabs>
        <w:jc w:val="both"/>
        <w:rPr>
          <w:rFonts w:ascii="Arial" w:eastAsia="MS Mincho" w:hAnsi="Arial" w:cs="Arial"/>
          <w:color w:val="0D0D0D"/>
          <w:u w:val="single"/>
        </w:rPr>
      </w:pPr>
    </w:p>
    <w:p w:rsidR="009A10DD" w:rsidRPr="005F3BD8" w:rsidRDefault="009A10DD">
      <w:pPr>
        <w:pStyle w:val="PlainText"/>
        <w:jc w:val="both"/>
        <w:rPr>
          <w:rFonts w:ascii="Arial" w:eastAsia="MS Mincho" w:hAnsi="Arial" w:cs="Arial"/>
          <w:color w:val="0D0D0D"/>
        </w:rPr>
      </w:pPr>
    </w:p>
    <w:p w:rsidR="00425BD8" w:rsidRDefault="00425BD8">
      <w:pPr>
        <w:pStyle w:val="PlainText"/>
        <w:jc w:val="both"/>
        <w:rPr>
          <w:rFonts w:ascii="Arial" w:eastAsia="MS Mincho" w:hAnsi="Arial" w:cs="Arial"/>
          <w:color w:val="0D0D0D"/>
        </w:rPr>
      </w:pPr>
    </w:p>
    <w:p w:rsidR="00425BD8" w:rsidRDefault="00425BD8">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b/>
          <w:color w:val="0D0D0D"/>
          <w:sz w:val="18"/>
          <w:szCs w:val="18"/>
        </w:rPr>
      </w:pPr>
      <w:r w:rsidRPr="005F3BD8">
        <w:rPr>
          <w:rFonts w:ascii="Arial" w:eastAsia="MS Mincho" w:hAnsi="Arial" w:cs="Arial"/>
          <w:color w:val="0D0D0D"/>
        </w:rPr>
        <w:br w:type="page"/>
      </w:r>
      <w:r w:rsidRPr="005F3BD8">
        <w:rPr>
          <w:rFonts w:ascii="Arial" w:eastAsia="MS Mincho" w:hAnsi="Arial" w:cs="Arial"/>
          <w:b/>
          <w:color w:val="0D0D0D"/>
          <w:sz w:val="18"/>
          <w:szCs w:val="18"/>
          <w:u w:val="single"/>
        </w:rPr>
        <w:lastRenderedPageBreak/>
        <w:t>BID CONDITIONS</w:t>
      </w: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It is expressly understood and agreed that the total base bid as reflected on the attached Bidding Schedule is the basis for establishing the amount of the bid security on this bid and that this total base bid is not to be construed a Lump Sum Bid. It is further understood that quantities in the Bidding Schedule for unit price items are approximate only, and that payment of a contract will be made only on the actual quantities or work completed in place, measured on the basis defined in the General Provisions, Contract Specifications or other Contract Documents.</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The undersigned has carefully checked the attached Bidding Schedule against the Contract Drawings and Specifications and other Contract Documents before preparing this Bid and accepts the said quantities to be substantially correct, both as to classification and amount, and as correctly listing the complete work to be done in accordance with the Contract Drawings, Specifications and other Contract Documents.</w:t>
      </w:r>
    </w:p>
    <w:p w:rsidR="009A10DD" w:rsidRPr="005F3BD8" w:rsidRDefault="009A10DD">
      <w:pPr>
        <w:pStyle w:val="PlainText"/>
        <w:jc w:val="both"/>
        <w:rPr>
          <w:rFonts w:ascii="Arial" w:eastAsia="MS Mincho" w:hAnsi="Arial" w:cs="Arial"/>
          <w:b/>
          <w:color w:val="0D0D0D"/>
          <w:sz w:val="18"/>
          <w:szCs w:val="18"/>
          <w:u w:val="single"/>
        </w:rPr>
      </w:pPr>
    </w:p>
    <w:p w:rsidR="009A10DD" w:rsidRPr="005F3BD8" w:rsidRDefault="009A10DD">
      <w:pPr>
        <w:pStyle w:val="PlainText"/>
        <w:jc w:val="both"/>
        <w:rPr>
          <w:rFonts w:ascii="Arial" w:eastAsia="MS Mincho" w:hAnsi="Arial" w:cs="Arial"/>
          <w:b/>
          <w:color w:val="0D0D0D"/>
          <w:sz w:val="18"/>
          <w:szCs w:val="18"/>
        </w:rPr>
      </w:pPr>
      <w:r w:rsidRPr="005F3BD8">
        <w:rPr>
          <w:rFonts w:ascii="Arial" w:eastAsia="MS Mincho" w:hAnsi="Arial" w:cs="Arial"/>
          <w:b/>
          <w:color w:val="0D0D0D"/>
          <w:sz w:val="18"/>
          <w:szCs w:val="18"/>
          <w:u w:val="single"/>
        </w:rPr>
        <w:t>BID SECURITY</w:t>
      </w:r>
      <w:r w:rsidRPr="005F3BD8">
        <w:rPr>
          <w:rFonts w:ascii="Arial" w:eastAsia="MS Mincho" w:hAnsi="Arial" w:cs="Arial"/>
          <w:b/>
          <w:color w:val="0D0D0D"/>
          <w:sz w:val="18"/>
          <w:szCs w:val="18"/>
        </w:rPr>
        <w:t xml:space="preserve"> </w:t>
      </w: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Accompanying this bid is a ________________ in the amount of five percent (5%) or ___________________ Dollars ($___________). The total amount of bid security is based on the total base bid of this </w:t>
      </w:r>
      <w:r w:rsidR="00F85407" w:rsidRPr="005F3BD8">
        <w:rPr>
          <w:rFonts w:ascii="Arial" w:eastAsia="MS Mincho" w:hAnsi="Arial" w:cs="Arial"/>
          <w:color w:val="0D0D0D"/>
          <w:sz w:val="18"/>
          <w:szCs w:val="18"/>
        </w:rPr>
        <w:t>Bid</w:t>
      </w:r>
      <w:r w:rsidRPr="005F3BD8">
        <w:rPr>
          <w:rFonts w:ascii="Arial" w:eastAsia="MS Mincho" w:hAnsi="Arial" w:cs="Arial"/>
          <w:color w:val="0D0D0D"/>
          <w:sz w:val="18"/>
          <w:szCs w:val="18"/>
        </w:rPr>
        <w:t>.</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pPr>
        <w:pStyle w:val="PlainText"/>
        <w:jc w:val="both"/>
        <w:rPr>
          <w:rFonts w:ascii="Arial" w:eastAsia="MS Mincho" w:hAnsi="Arial" w:cs="Arial"/>
          <w:b/>
          <w:color w:val="0D0D0D"/>
          <w:sz w:val="18"/>
          <w:szCs w:val="18"/>
          <w:u w:val="single"/>
        </w:rPr>
      </w:pPr>
      <w:r w:rsidRPr="005F3BD8">
        <w:rPr>
          <w:rFonts w:ascii="Arial" w:eastAsia="MS Mincho" w:hAnsi="Arial" w:cs="Arial"/>
          <w:b/>
          <w:color w:val="0D0D0D"/>
          <w:sz w:val="18"/>
          <w:szCs w:val="18"/>
          <w:u w:val="single"/>
        </w:rPr>
        <w:t>COMPLETION</w:t>
      </w:r>
    </w:p>
    <w:p w:rsidR="008A3DD2" w:rsidRPr="005F3BD8" w:rsidRDefault="008A3DD2" w:rsidP="008A3DD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If awarded a contract under this </w:t>
      </w:r>
      <w:r w:rsidR="00F85407" w:rsidRPr="005F3BD8">
        <w:rPr>
          <w:rFonts w:ascii="Arial" w:eastAsia="MS Mincho" w:hAnsi="Arial" w:cs="Arial"/>
          <w:color w:val="0D0D0D"/>
          <w:sz w:val="18"/>
          <w:szCs w:val="18"/>
        </w:rPr>
        <w:t>Bid</w:t>
      </w:r>
      <w:r w:rsidRPr="005F3BD8">
        <w:rPr>
          <w:rFonts w:ascii="Arial" w:eastAsia="MS Mincho" w:hAnsi="Arial" w:cs="Arial"/>
          <w:color w:val="0D0D0D"/>
          <w:sz w:val="18"/>
          <w:szCs w:val="18"/>
        </w:rPr>
        <w:t>, the undersigned agrees to start work at the site</w:t>
      </w:r>
      <w:r w:rsidR="00B77323">
        <w:rPr>
          <w:rFonts w:ascii="Arial" w:eastAsia="MS Mincho" w:hAnsi="Arial" w:cs="Arial"/>
          <w:color w:val="0D0D0D"/>
          <w:sz w:val="18"/>
          <w:szCs w:val="18"/>
        </w:rPr>
        <w:t xml:space="preserve"> </w:t>
      </w:r>
      <w:r w:rsidR="00B77323" w:rsidRPr="00B77323">
        <w:rPr>
          <w:rFonts w:ascii="Arial" w:eastAsia="MS Mincho" w:hAnsi="Arial" w:cs="Arial"/>
          <w:b/>
          <w:color w:val="0D0D0D"/>
          <w:sz w:val="18"/>
          <w:szCs w:val="18"/>
          <w:u w:val="single"/>
        </w:rPr>
        <w:t>October 22,</w:t>
      </w:r>
      <w:r w:rsidRPr="00B77323">
        <w:rPr>
          <w:rFonts w:ascii="Arial" w:eastAsia="MS Mincho" w:hAnsi="Arial" w:cs="Arial"/>
          <w:b/>
          <w:color w:val="0D0D0D"/>
          <w:sz w:val="18"/>
          <w:szCs w:val="18"/>
          <w:u w:val="single"/>
        </w:rPr>
        <w:t xml:space="preserve"> </w:t>
      </w:r>
      <w:r w:rsidR="002D4FC3" w:rsidRPr="00B77323">
        <w:rPr>
          <w:rFonts w:ascii="Arial" w:eastAsia="MS Mincho" w:hAnsi="Arial" w:cs="Arial"/>
          <w:b/>
          <w:color w:val="0D0D0D"/>
          <w:sz w:val="18"/>
          <w:szCs w:val="18"/>
          <w:u w:val="single"/>
        </w:rPr>
        <w:t>201</w:t>
      </w:r>
      <w:r w:rsidR="0070020D" w:rsidRPr="00B77323">
        <w:rPr>
          <w:rFonts w:ascii="Arial" w:eastAsia="MS Mincho" w:hAnsi="Arial" w:cs="Arial"/>
          <w:b/>
          <w:color w:val="0D0D0D"/>
          <w:sz w:val="18"/>
          <w:szCs w:val="18"/>
          <w:u w:val="single"/>
        </w:rPr>
        <w:t>8</w:t>
      </w:r>
      <w:r w:rsidR="002D4FC3"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 xml:space="preserve"> The undersigned further agrees to complete the project by</w:t>
      </w:r>
      <w:r w:rsidR="00B77323">
        <w:rPr>
          <w:rFonts w:ascii="Arial" w:eastAsia="MS Mincho" w:hAnsi="Arial" w:cs="Arial"/>
          <w:color w:val="0D0D0D"/>
          <w:sz w:val="18"/>
          <w:szCs w:val="18"/>
        </w:rPr>
        <w:t xml:space="preserve"> </w:t>
      </w:r>
      <w:r w:rsidR="00B77323" w:rsidRPr="00B77323">
        <w:rPr>
          <w:rFonts w:ascii="Arial" w:eastAsia="MS Mincho" w:hAnsi="Arial" w:cs="Arial"/>
          <w:b/>
          <w:color w:val="0D0D0D"/>
          <w:sz w:val="18"/>
          <w:szCs w:val="18"/>
          <w:u w:val="single"/>
        </w:rPr>
        <w:t>May 17,</w:t>
      </w:r>
      <w:r w:rsidRPr="00B77323">
        <w:rPr>
          <w:rFonts w:ascii="Arial" w:eastAsia="MS Mincho" w:hAnsi="Arial" w:cs="Arial"/>
          <w:b/>
          <w:color w:val="0D0D0D"/>
          <w:sz w:val="18"/>
          <w:szCs w:val="18"/>
          <w:u w:val="single"/>
        </w:rPr>
        <w:t xml:space="preserve"> </w:t>
      </w:r>
      <w:r w:rsidR="002D4FC3" w:rsidRPr="00B77323">
        <w:rPr>
          <w:rFonts w:ascii="Arial" w:eastAsia="MS Mincho" w:hAnsi="Arial" w:cs="Arial"/>
          <w:b/>
          <w:color w:val="0D0D0D"/>
          <w:sz w:val="18"/>
          <w:szCs w:val="18"/>
          <w:u w:val="single"/>
        </w:rPr>
        <w:t>201</w:t>
      </w:r>
      <w:r w:rsidR="00B77323" w:rsidRPr="00B77323">
        <w:rPr>
          <w:rFonts w:ascii="Arial" w:eastAsia="MS Mincho" w:hAnsi="Arial" w:cs="Arial"/>
          <w:b/>
          <w:color w:val="0D0D0D"/>
          <w:sz w:val="18"/>
          <w:szCs w:val="18"/>
          <w:u w:val="single"/>
        </w:rPr>
        <w:t>9</w:t>
      </w:r>
      <w:r w:rsidR="002D4FC3"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 xml:space="preserve"> </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pPr>
        <w:pStyle w:val="PlainText"/>
        <w:jc w:val="both"/>
        <w:rPr>
          <w:rFonts w:ascii="Arial" w:eastAsia="MS Mincho" w:hAnsi="Arial" w:cs="Arial"/>
          <w:b/>
          <w:color w:val="0D0D0D"/>
          <w:sz w:val="18"/>
          <w:szCs w:val="18"/>
          <w:u w:val="single"/>
        </w:rPr>
      </w:pPr>
      <w:r w:rsidRPr="005F3BD8">
        <w:rPr>
          <w:rFonts w:ascii="Arial" w:eastAsia="MS Mincho" w:hAnsi="Arial" w:cs="Arial"/>
          <w:b/>
          <w:color w:val="0D0D0D"/>
          <w:sz w:val="18"/>
          <w:szCs w:val="18"/>
          <w:u w:val="single"/>
        </w:rPr>
        <w:t>LIQUIDATED DAMAGES</w:t>
      </w: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Liquidated damages of </w:t>
      </w:r>
      <w:r w:rsidRPr="001577F7">
        <w:rPr>
          <w:rFonts w:ascii="Arial" w:eastAsia="MS Mincho" w:hAnsi="Arial" w:cs="Arial"/>
          <w:b/>
          <w:color w:val="0D0D0D"/>
          <w:sz w:val="18"/>
          <w:szCs w:val="18"/>
        </w:rPr>
        <w:t>$</w:t>
      </w:r>
      <w:r w:rsidR="001577F7" w:rsidRPr="001577F7">
        <w:rPr>
          <w:rFonts w:ascii="Arial" w:eastAsia="MS Mincho" w:hAnsi="Arial" w:cs="Arial"/>
          <w:b/>
          <w:color w:val="0D0D0D"/>
          <w:sz w:val="18"/>
          <w:szCs w:val="18"/>
        </w:rPr>
        <w:t>5</w:t>
      </w:r>
      <w:r w:rsidR="00032D62" w:rsidRPr="001577F7">
        <w:rPr>
          <w:rFonts w:ascii="Arial" w:eastAsia="MS Mincho" w:hAnsi="Arial" w:cs="Arial"/>
          <w:b/>
          <w:color w:val="0D0D0D"/>
          <w:sz w:val="18"/>
          <w:szCs w:val="18"/>
        </w:rPr>
        <w:t>0</w:t>
      </w:r>
      <w:r w:rsidR="009D37C5" w:rsidRPr="001577F7">
        <w:rPr>
          <w:rFonts w:ascii="Arial" w:eastAsia="MS Mincho" w:hAnsi="Arial" w:cs="Arial"/>
          <w:b/>
          <w:color w:val="0D0D0D"/>
          <w:sz w:val="18"/>
          <w:szCs w:val="18"/>
        </w:rPr>
        <w:t>.00</w:t>
      </w:r>
      <w:r w:rsidR="009D37C5"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per calendar day will be assessed for failure to meet any deadline, as noted in the Project Specifications.</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rsidP="00EA6C5D">
      <w:pPr>
        <w:pStyle w:val="PlainText"/>
        <w:jc w:val="both"/>
        <w:rPr>
          <w:rFonts w:ascii="Arial" w:eastAsia="MS Mincho" w:hAnsi="Arial" w:cs="Arial"/>
          <w:color w:val="0D0D0D"/>
          <w:sz w:val="18"/>
          <w:szCs w:val="18"/>
        </w:rPr>
      </w:pPr>
      <w:r w:rsidRPr="005F3BD8">
        <w:rPr>
          <w:rFonts w:ascii="Arial" w:eastAsia="MS Mincho" w:hAnsi="Arial" w:cs="Arial"/>
          <w:b/>
          <w:color w:val="0D0D0D"/>
          <w:sz w:val="18"/>
          <w:szCs w:val="18"/>
          <w:u w:val="single"/>
        </w:rPr>
        <w:t>BIDDER'S SIGNATURE</w:t>
      </w:r>
      <w:r w:rsidR="00EA6C5D" w:rsidRPr="005F3BD8">
        <w:rPr>
          <w:rFonts w:ascii="Arial" w:eastAsia="MS Mincho" w:hAnsi="Arial" w:cs="Arial"/>
          <w:b/>
          <w:color w:val="0D0D0D"/>
          <w:sz w:val="18"/>
          <w:szCs w:val="18"/>
        </w:rPr>
        <w:t>:</w:t>
      </w:r>
      <w:r w:rsidR="00EA6C5D"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Complete the applicable paragraph below.</w:t>
      </w:r>
      <w:r w:rsidRPr="005F3BD8">
        <w:rPr>
          <w:rFonts w:ascii="Arial" w:eastAsia="MS Mincho" w:hAnsi="Arial" w:cs="Arial"/>
          <w:color w:val="0D0D0D"/>
          <w:sz w:val="18"/>
          <w:szCs w:val="18"/>
        </w:rPr>
        <w:tab/>
      </w:r>
    </w:p>
    <w:p w:rsidR="00EA6C5D" w:rsidRPr="005F3BD8" w:rsidRDefault="00EA6C5D">
      <w:pPr>
        <w:autoSpaceDE w:val="0"/>
        <w:autoSpaceDN w:val="0"/>
        <w:adjustRightInd w:val="0"/>
        <w:spacing w:line="240" w:lineRule="atLeast"/>
        <w:ind w:left="5760" w:hanging="5760"/>
        <w:rPr>
          <w:rFonts w:ascii="Arial" w:eastAsia="MS Mincho" w:hAnsi="Arial" w:cs="Arial"/>
          <w:color w:val="0D0D0D"/>
          <w:sz w:val="18"/>
          <w:szCs w:val="18"/>
        </w:rPr>
      </w:pPr>
    </w:p>
    <w:p w:rsidR="00EA6C5D" w:rsidRPr="005F3BD8" w:rsidRDefault="00EA6C5D" w:rsidP="00EA6C5D">
      <w:pPr>
        <w:rPr>
          <w:rFonts w:ascii="Arial" w:eastAsia="MS Mincho" w:hAnsi="Arial" w:cs="Arial"/>
          <w:bCs/>
          <w:color w:val="0D0D0D"/>
          <w:sz w:val="18"/>
          <w:szCs w:val="18"/>
        </w:rPr>
      </w:pPr>
      <w:r w:rsidRPr="005F3BD8">
        <w:rPr>
          <w:rFonts w:ascii="Arial" w:eastAsia="MS Mincho" w:hAnsi="Arial" w:cs="Arial"/>
          <w:bCs/>
          <w:color w:val="0D0D0D"/>
          <w:sz w:val="18"/>
          <w:szCs w:val="18"/>
        </w:rPr>
        <w:t>I certify, under penalty of perjury, that I have the legal authorization to bind the firm hereunder, and that our firm is not debarred from doing business under the Federal Excluded Parties List System (epls.gov).</w:t>
      </w:r>
    </w:p>
    <w:p w:rsidR="00EA6C5D" w:rsidRPr="005F3BD8" w:rsidRDefault="00EA6C5D" w:rsidP="00EA6C5D">
      <w:pPr>
        <w:rPr>
          <w:rFonts w:ascii="Arial" w:eastAsia="MS Mincho" w:hAnsi="Arial" w:cs="Arial"/>
          <w:bCs/>
          <w:color w:val="0D0D0D"/>
          <w:sz w:val="18"/>
          <w:szCs w:val="18"/>
        </w:rPr>
      </w:pPr>
    </w:p>
    <w:p w:rsidR="00EA6C5D" w:rsidRPr="005F3BD8" w:rsidRDefault="00EA6C5D" w:rsidP="00EA6C5D">
      <w:pPr>
        <w:jc w:val="both"/>
        <w:rPr>
          <w:rFonts w:ascii="Arial" w:hAnsi="Arial" w:cs="Arial"/>
          <w:color w:val="0D0D0D"/>
          <w:sz w:val="18"/>
          <w:szCs w:val="18"/>
        </w:rPr>
      </w:pPr>
      <w:r w:rsidRPr="005F3BD8">
        <w:rPr>
          <w:rFonts w:ascii="Arial" w:hAnsi="Arial" w:cs="Arial"/>
          <w:color w:val="0D0D0D"/>
          <w:sz w:val="18"/>
          <w:szCs w:val="18"/>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b/>
      </w:r>
    </w:p>
    <w:tbl>
      <w:tblPr>
        <w:tblW w:w="0" w:type="auto"/>
        <w:tblLook w:val="04A0" w:firstRow="1" w:lastRow="0" w:firstColumn="1" w:lastColumn="0" w:noHBand="0" w:noVBand="1"/>
      </w:tblPr>
      <w:tblGrid>
        <w:gridCol w:w="5220"/>
        <w:gridCol w:w="5148"/>
      </w:tblGrid>
      <w:tr w:rsidR="006B44DB" w:rsidRPr="005F3BD8" w:rsidTr="008D6E52">
        <w:tc>
          <w:tcPr>
            <w:tcW w:w="5436" w:type="dxa"/>
          </w:tcPr>
          <w:p w:rsidR="00240229" w:rsidRPr="005F3BD8" w:rsidRDefault="00240229" w:rsidP="00240229">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a</w:t>
            </w:r>
            <w:r w:rsidRPr="005F3BD8">
              <w:rPr>
                <w:rFonts w:ascii="Arial" w:eastAsia="MS Mincho" w:hAnsi="Arial" w:cs="Arial"/>
                <w:color w:val="0D0D0D"/>
                <w:sz w:val="18"/>
                <w:szCs w:val="18"/>
                <w:u w:val="single"/>
              </w:rPr>
              <w:t>) Corporation</w:t>
            </w:r>
          </w:p>
          <w:p w:rsidR="00240229" w:rsidRPr="005F3BD8" w:rsidRDefault="00240229" w:rsidP="00240229">
            <w:pPr>
              <w:pStyle w:val="PlainText"/>
              <w:spacing w:after="40"/>
              <w:ind w:right="252"/>
              <w:jc w:val="both"/>
              <w:rPr>
                <w:rFonts w:ascii="Arial" w:eastAsia="MS Mincho" w:hAnsi="Arial" w:cs="Arial"/>
                <w:color w:val="0D0D0D"/>
                <w:sz w:val="18"/>
                <w:szCs w:val="18"/>
              </w:rPr>
            </w:pPr>
            <w:r w:rsidRPr="005F3BD8">
              <w:rPr>
                <w:rFonts w:ascii="Arial" w:eastAsia="MS Mincho" w:hAnsi="Arial" w:cs="Arial"/>
                <w:color w:val="0D0D0D"/>
                <w:sz w:val="18"/>
                <w:szCs w:val="18"/>
              </w:rPr>
              <w:t>The bidder is a corporation organized and existing under the State of _______________________, which operates under the legal name of __________________________, and the full names of its officers are as follows:</w:t>
            </w:r>
          </w:p>
          <w:p w:rsidR="00240229" w:rsidRPr="005F3BD8" w:rsidRDefault="00240229" w:rsidP="00240229">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President: __________________________________</w:t>
            </w:r>
          </w:p>
          <w:p w:rsidR="00240229" w:rsidRPr="005F3BD8" w:rsidRDefault="00240229" w:rsidP="00240229">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Secretary: __________________________________</w:t>
            </w:r>
          </w:p>
          <w:p w:rsidR="00240229" w:rsidRPr="005F3BD8" w:rsidRDefault="00240229" w:rsidP="00240229">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Treasurer: __________________________________</w:t>
            </w:r>
          </w:p>
          <w:p w:rsidR="00240229" w:rsidRPr="005F3BD8" w:rsidRDefault="00240229" w:rsidP="00240229">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Manager:  __________________________________</w:t>
            </w:r>
          </w:p>
          <w:p w:rsidR="00240229" w:rsidRPr="005F3BD8" w:rsidRDefault="00240229" w:rsidP="00240229">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(b) Co-Partnership</w:t>
            </w:r>
          </w:p>
          <w:p w:rsidR="00240229" w:rsidRPr="005F3BD8" w:rsidRDefault="00240229" w:rsidP="00240229">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The bidder is a co-partnership consisting of individual partners whose full names are as follows:</w:t>
            </w:r>
          </w:p>
          <w:p w:rsidR="00240229" w:rsidRPr="005F3BD8" w:rsidRDefault="00240229" w:rsidP="00240229">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 _______________________ ______________________</w:t>
            </w:r>
          </w:p>
          <w:p w:rsidR="00240229" w:rsidRPr="005F3BD8" w:rsidRDefault="00240229" w:rsidP="00240229">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 ______________________</w:t>
            </w:r>
          </w:p>
          <w:p w:rsidR="00240229" w:rsidRPr="005F3BD8" w:rsidRDefault="00240229" w:rsidP="00240229">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 ______________________</w:t>
            </w:r>
          </w:p>
          <w:p w:rsidR="00240229" w:rsidRPr="005F3BD8" w:rsidRDefault="00240229" w:rsidP="00240229">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 ______________________</w:t>
            </w:r>
          </w:p>
          <w:p w:rsidR="00240229" w:rsidRPr="005F3BD8" w:rsidRDefault="00240229" w:rsidP="00240229">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(c) Individual</w:t>
            </w:r>
          </w:p>
          <w:p w:rsidR="00240229" w:rsidRPr="005F3BD8" w:rsidRDefault="00240229" w:rsidP="00240229">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The bidder is an individual whose full name is __________________ and, if operating under a trade name, said trade name is _________________________________.</w:t>
            </w:r>
          </w:p>
          <w:p w:rsidR="00240229" w:rsidRPr="005F3BD8" w:rsidRDefault="00240229" w:rsidP="00240229">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NAME: ________________________</w:t>
            </w:r>
          </w:p>
          <w:p w:rsidR="00240229" w:rsidRPr="005F3BD8" w:rsidRDefault="00240229" w:rsidP="00240229">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ADDRESS: _____________________</w:t>
            </w:r>
          </w:p>
          <w:p w:rsidR="00240229" w:rsidRPr="005F3BD8" w:rsidRDefault="00240229" w:rsidP="00240229">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CITY &amp; STATE: __________________</w:t>
            </w:r>
          </w:p>
          <w:p w:rsidR="006B44DB" w:rsidRPr="005F3BD8" w:rsidRDefault="006B44DB" w:rsidP="00240229">
            <w:pPr>
              <w:pStyle w:val="PlainText"/>
              <w:jc w:val="both"/>
              <w:rPr>
                <w:rFonts w:ascii="Arial" w:eastAsia="MS Mincho" w:hAnsi="Arial" w:cs="Arial"/>
                <w:color w:val="0D0D0D"/>
                <w:sz w:val="18"/>
                <w:szCs w:val="18"/>
              </w:rPr>
            </w:pPr>
          </w:p>
        </w:tc>
        <w:tc>
          <w:tcPr>
            <w:tcW w:w="5436" w:type="dxa"/>
          </w:tcPr>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b/>
                <w:bCs/>
                <w:color w:val="0D0D0D"/>
                <w:sz w:val="18"/>
                <w:szCs w:val="18"/>
              </w:rPr>
              <w:t>THIS BID OFFERED BY</w:t>
            </w:r>
            <w:r w:rsidRPr="005F3BD8">
              <w:rPr>
                <w:rFonts w:ascii="Arial" w:eastAsia="MS Mincho" w:hAnsi="Arial" w:cs="Arial"/>
                <w:color w:val="0D0D0D"/>
                <w:sz w:val="18"/>
                <w:szCs w:val="18"/>
              </w:rPr>
              <w:t>:</w:t>
            </w:r>
          </w:p>
          <w:p w:rsidR="006B44DB" w:rsidRPr="005F3BD8" w:rsidRDefault="006B44DB" w:rsidP="008D6E52">
            <w:pPr>
              <w:pStyle w:val="PlainText"/>
              <w:ind w:left="-360"/>
              <w:jc w:val="both"/>
              <w:rPr>
                <w:rFonts w:ascii="Arial" w:eastAsia="MS Mincho" w:hAnsi="Arial" w:cs="Arial"/>
                <w:color w:val="0D0D0D"/>
                <w:sz w:val="18"/>
                <w:szCs w:val="18"/>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r w:rsidRPr="005F3BD8">
              <w:rPr>
                <w:rFonts w:ascii="Arial" w:eastAsia="MS Mincho" w:hAnsi="Arial" w:cs="Arial"/>
                <w:color w:val="0D0D0D"/>
                <w:sz w:val="18"/>
                <w:szCs w:val="18"/>
              </w:rPr>
              <w:t xml:space="preserve">SIGNATURE: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r w:rsidRPr="005F3BD8">
              <w:rPr>
                <w:rFonts w:ascii="Arial" w:eastAsia="MS Mincho" w:hAnsi="Arial" w:cs="Arial"/>
                <w:color w:val="0D0D0D"/>
                <w:sz w:val="18"/>
                <w:szCs w:val="18"/>
              </w:rPr>
              <w:t xml:space="preserve">NAME: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p>
          <w:p w:rsidR="006B44DB" w:rsidRPr="005F3BD8" w:rsidRDefault="006B44DB" w:rsidP="008D6E52">
            <w:pPr>
              <w:pStyle w:val="PlainText"/>
              <w:jc w:val="both"/>
              <w:rPr>
                <w:rFonts w:ascii="Arial" w:eastAsia="MS Mincho" w:hAnsi="Arial" w:cs="Arial"/>
                <w:color w:val="0D0D0D"/>
                <w:sz w:val="18"/>
                <w:szCs w:val="18"/>
                <w:u w:val="single"/>
              </w:rPr>
            </w:pPr>
            <w:r w:rsidRPr="005F3BD8">
              <w:rPr>
                <w:rFonts w:ascii="Arial" w:eastAsia="MS Mincho" w:hAnsi="Arial" w:cs="Arial"/>
                <w:color w:val="0D0D0D"/>
                <w:sz w:val="18"/>
                <w:szCs w:val="18"/>
              </w:rPr>
              <w:t xml:space="preserve">TITLE: </w:t>
            </w:r>
            <w:r w:rsidRPr="005F3BD8">
              <w:rPr>
                <w:rFonts w:ascii="Arial" w:eastAsia="MS Mincho" w:hAnsi="Arial" w:cs="Arial"/>
                <w:color w:val="0D0D0D"/>
                <w:sz w:val="18"/>
                <w:szCs w:val="18"/>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PHONE: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FAX: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00805462" w:rsidRPr="005F3BD8">
              <w:rPr>
                <w:rFonts w:ascii="Arial" w:eastAsia="MS Mincho" w:hAnsi="Arial" w:cs="Arial"/>
                <w:color w:val="0D0D0D"/>
                <w:sz w:val="18"/>
                <w:szCs w:val="18"/>
                <w:u w:val="single"/>
              </w:rPr>
              <w:br/>
            </w:r>
            <w:r w:rsidR="00805462" w:rsidRPr="005F3BD8">
              <w:rPr>
                <w:rFonts w:ascii="Arial" w:eastAsia="MS Mincho" w:hAnsi="Arial" w:cs="Arial"/>
                <w:color w:val="0D0D0D"/>
                <w:sz w:val="18"/>
                <w:szCs w:val="18"/>
                <w:u w:val="single"/>
              </w:rPr>
              <w:br/>
            </w:r>
            <w:r w:rsidR="00805462" w:rsidRPr="005F3BD8">
              <w:rPr>
                <w:rFonts w:ascii="Arial" w:eastAsia="MS Mincho" w:hAnsi="Arial" w:cs="Arial"/>
                <w:color w:val="0D0D0D"/>
                <w:sz w:val="18"/>
                <w:szCs w:val="18"/>
              </w:rPr>
              <w:t>EMAIL</w:t>
            </w:r>
            <w:r w:rsidR="00805462" w:rsidRPr="005F3BD8">
              <w:rPr>
                <w:rFonts w:ascii="Arial" w:eastAsia="MS Mincho" w:hAnsi="Arial" w:cs="Arial"/>
                <w:color w:val="0D0D0D"/>
                <w:sz w:val="18"/>
                <w:szCs w:val="18"/>
                <w:u w:val="single"/>
              </w:rPr>
              <w:t xml:space="preserve">: </w:t>
            </w:r>
            <w:r w:rsidR="00805462" w:rsidRPr="005F3BD8">
              <w:rPr>
                <w:rFonts w:ascii="Arial" w:eastAsia="MS Mincho" w:hAnsi="Arial" w:cs="Arial"/>
                <w:color w:val="0D0D0D"/>
                <w:sz w:val="18"/>
                <w:szCs w:val="18"/>
                <w:u w:val="single"/>
              </w:rPr>
              <w:tab/>
            </w:r>
            <w:r w:rsidR="00805462" w:rsidRPr="005F3BD8">
              <w:rPr>
                <w:rFonts w:ascii="Arial" w:eastAsia="MS Mincho" w:hAnsi="Arial" w:cs="Arial"/>
                <w:color w:val="0D0D0D"/>
                <w:sz w:val="18"/>
                <w:szCs w:val="18"/>
                <w:u w:val="single"/>
              </w:rPr>
              <w:tab/>
            </w:r>
            <w:r w:rsidR="00805462" w:rsidRPr="005F3BD8">
              <w:rPr>
                <w:rFonts w:ascii="Arial" w:eastAsia="MS Mincho" w:hAnsi="Arial" w:cs="Arial"/>
                <w:color w:val="0D0D0D"/>
                <w:sz w:val="18"/>
                <w:szCs w:val="18"/>
                <w:u w:val="single"/>
              </w:rPr>
              <w:tab/>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center"/>
              <w:rPr>
                <w:rFonts w:ascii="Arial" w:eastAsia="MS Mincho" w:hAnsi="Arial" w:cs="Arial"/>
                <w:color w:val="0D0D0D"/>
                <w:sz w:val="18"/>
                <w:szCs w:val="18"/>
              </w:rPr>
            </w:pPr>
            <w:r w:rsidRPr="005F3BD8">
              <w:rPr>
                <w:rFonts w:ascii="Arial" w:eastAsia="MS Mincho" w:hAnsi="Arial" w:cs="Arial"/>
                <w:color w:val="0D0D0D"/>
                <w:sz w:val="18"/>
                <w:szCs w:val="18"/>
              </w:rPr>
              <w:t>(SEAL)</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Subscribed and sworn to before me this ____ day of ____________, 20</w:t>
            </w:r>
            <w:r w:rsidR="004240B1">
              <w:rPr>
                <w:rFonts w:ascii="Arial" w:eastAsia="MS Mincho" w:hAnsi="Arial" w:cs="Arial"/>
                <w:color w:val="0D0D0D"/>
                <w:sz w:val="18"/>
                <w:szCs w:val="18"/>
              </w:rPr>
              <w:t>18</w:t>
            </w:r>
            <w:r w:rsidRPr="005F3BD8">
              <w:rPr>
                <w:rFonts w:ascii="Arial" w:eastAsia="MS Mincho" w:hAnsi="Arial" w:cs="Arial"/>
                <w:color w:val="0D0D0D"/>
                <w:sz w:val="18"/>
                <w:szCs w:val="18"/>
              </w:rPr>
              <w:t>.</w:t>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____________________________</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Notary Public</w:t>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County of ____________________</w:t>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Commission Expires: _________</w:t>
            </w:r>
          </w:p>
          <w:p w:rsidR="006B44DB" w:rsidRPr="005F3BD8" w:rsidRDefault="006B44DB" w:rsidP="008D6E52">
            <w:pPr>
              <w:pStyle w:val="PlainText"/>
              <w:jc w:val="both"/>
              <w:rPr>
                <w:rFonts w:ascii="Arial" w:eastAsia="MS Mincho" w:hAnsi="Arial" w:cs="Arial"/>
                <w:color w:val="0D0D0D"/>
                <w:sz w:val="18"/>
                <w:szCs w:val="18"/>
              </w:rPr>
            </w:pPr>
          </w:p>
        </w:tc>
      </w:tr>
      <w:tr w:rsidR="00805462" w:rsidRPr="005F3BD8" w:rsidTr="008D6E52">
        <w:tc>
          <w:tcPr>
            <w:tcW w:w="5436" w:type="dxa"/>
          </w:tcPr>
          <w:p w:rsidR="00805462" w:rsidRPr="005F3BD8" w:rsidRDefault="00805462" w:rsidP="008D6E52">
            <w:pPr>
              <w:pStyle w:val="PlainText"/>
              <w:jc w:val="both"/>
              <w:rPr>
                <w:rFonts w:ascii="Arial" w:eastAsia="MS Mincho" w:hAnsi="Arial" w:cs="Arial"/>
                <w:color w:val="0D0D0D"/>
                <w:sz w:val="18"/>
                <w:szCs w:val="18"/>
              </w:rPr>
            </w:pPr>
          </w:p>
        </w:tc>
        <w:tc>
          <w:tcPr>
            <w:tcW w:w="5436" w:type="dxa"/>
          </w:tcPr>
          <w:p w:rsidR="00805462" w:rsidRPr="005F3BD8" w:rsidRDefault="00805462" w:rsidP="008D6E52">
            <w:pPr>
              <w:pStyle w:val="PlainText"/>
              <w:jc w:val="both"/>
              <w:rPr>
                <w:rFonts w:ascii="Arial" w:eastAsia="MS Mincho" w:hAnsi="Arial" w:cs="Arial"/>
                <w:b/>
                <w:bCs/>
                <w:color w:val="0D0D0D"/>
                <w:sz w:val="18"/>
                <w:szCs w:val="18"/>
              </w:rPr>
            </w:pPr>
          </w:p>
        </w:tc>
      </w:tr>
    </w:tbl>
    <w:p w:rsidR="006B44DB" w:rsidRPr="005F3BD8" w:rsidRDefault="006B44DB">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rPr>
      </w:pPr>
    </w:p>
    <w:p w:rsidR="005856C1" w:rsidRPr="005F3BD8" w:rsidRDefault="005856C1">
      <w:pPr>
        <w:pStyle w:val="Heading1"/>
        <w:jc w:val="center"/>
        <w:rPr>
          <w:rFonts w:eastAsia="MS Mincho"/>
          <w:color w:val="0D0D0D"/>
          <w:sz w:val="24"/>
        </w:rPr>
      </w:pPr>
      <w:bookmarkStart w:id="5" w:name="_Toc507563228"/>
    </w:p>
    <w:p w:rsidR="009A10DD" w:rsidRPr="005F3BD8" w:rsidRDefault="009A10DD">
      <w:pPr>
        <w:pStyle w:val="Heading1"/>
        <w:jc w:val="center"/>
        <w:rPr>
          <w:rFonts w:eastAsia="MS Mincho"/>
          <w:color w:val="0D0D0D"/>
          <w:sz w:val="24"/>
        </w:rPr>
      </w:pPr>
      <w:bookmarkStart w:id="6" w:name="_Toc504982584"/>
      <w:r w:rsidRPr="005F3BD8">
        <w:rPr>
          <w:rFonts w:eastAsia="MS Mincho"/>
          <w:color w:val="0D0D0D"/>
          <w:sz w:val="24"/>
        </w:rPr>
        <w:t>SECTION III - CONTRACTOR'S BID FORMS</w:t>
      </w:r>
      <w:bookmarkEnd w:id="5"/>
      <w:bookmarkEnd w:id="6"/>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THESE FORMS MUST BE RETURNED WITH THE BID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b/>
          <w:bCs/>
          <w:color w:val="0D0D0D"/>
          <w:sz w:val="24"/>
          <w:u w:val="single"/>
        </w:rPr>
      </w:pPr>
      <w:r w:rsidRPr="005F3BD8">
        <w:rPr>
          <w:rFonts w:ascii="Arial" w:eastAsia="MS Mincho" w:hAnsi="Arial" w:cs="Arial"/>
          <w:b/>
          <w:bCs/>
          <w:color w:val="0D0D0D"/>
          <w:sz w:val="24"/>
          <w:u w:val="single"/>
        </w:rPr>
        <w:t>TABLE OF CONTENTS</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CONTRACTOR'S BID BOND</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CORPORATION CERTIFICATE</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SUBCONTRACTOR AND DBE FORM</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STATEMENT OF EXPERIENCE OF BIDDERS</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cr/>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rPr>
      </w:pPr>
      <w:r w:rsidRPr="005F3BD8">
        <w:rPr>
          <w:rFonts w:ascii="Arial" w:eastAsia="MS Mincho" w:hAnsi="Arial" w:cs="Arial"/>
          <w:color w:val="0D0D0D"/>
        </w:rPr>
        <w:br w:type="page"/>
      </w:r>
      <w:r w:rsidRPr="005F3BD8">
        <w:rPr>
          <w:rFonts w:ascii="Arial" w:eastAsia="MS Mincho" w:hAnsi="Arial" w:cs="Arial"/>
          <w:b/>
          <w:bCs/>
          <w:color w:val="0D0D0D"/>
          <w:sz w:val="28"/>
        </w:rPr>
        <w:lastRenderedPageBreak/>
        <w:t>CONTRACTOR'S BID BOND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1620"/>
          <w:tab w:val="left" w:pos="3780"/>
          <w:tab w:val="left" w:pos="5760"/>
        </w:tabs>
        <w:jc w:val="both"/>
        <w:rPr>
          <w:rFonts w:ascii="Arial" w:eastAsia="MS Mincho" w:hAnsi="Arial" w:cs="Arial"/>
          <w:color w:val="0D0D0D"/>
        </w:rPr>
      </w:pPr>
      <w:r w:rsidRPr="005F3BD8">
        <w:rPr>
          <w:rFonts w:ascii="Arial" w:eastAsia="MS Mincho" w:hAnsi="Arial" w:cs="Arial"/>
          <w:color w:val="0D0D0D"/>
        </w:rPr>
        <w:t xml:space="preserve">KNOW ALL MEN BY THESE PRESENTS, That we,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t>,</w:t>
      </w:r>
      <w:r w:rsidRPr="005F3BD8">
        <w:rPr>
          <w:rFonts w:ascii="Arial" w:eastAsia="MS Mincho" w:hAnsi="Arial" w:cs="Arial"/>
          <w:color w:val="0D0D0D"/>
        </w:rPr>
        <w:t xml:space="preserve"> (hereinafter called the "Principal"), and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(hereinafter called the "Principal"), and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hereinafter called the  "Surety"), a corporation chartered and existing under the laws of the State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with its principal offices in the City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and authorized to do business in the State of Michigan, are held and firmly bound unto the City of Battle Creek (hereinafter called the "Owner"), in the full and just sum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Dollars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good and lawful money of the United States of America, to be paid upon demand of the Owner, to which payment well and truly to be made, the Principal and Surety bind themselves, their heirs, executors, administrators, and assigns, jointly and severally and firmly by these presents.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WHEREAS, the Principal is about to submit, or has submitted to the Owner, a </w:t>
      </w:r>
      <w:r w:rsidR="00F85407" w:rsidRPr="005F3BD8">
        <w:rPr>
          <w:rFonts w:ascii="Arial" w:eastAsia="MS Mincho" w:hAnsi="Arial" w:cs="Arial"/>
          <w:color w:val="0D0D0D"/>
        </w:rPr>
        <w:t>Bid</w:t>
      </w:r>
      <w:r w:rsidRPr="005F3BD8">
        <w:rPr>
          <w:rFonts w:ascii="Arial" w:eastAsia="MS Mincho" w:hAnsi="Arial" w:cs="Arial"/>
          <w:color w:val="0D0D0D"/>
        </w:rPr>
        <w:t xml:space="preserve"> for furnishing all labor, materials, equipment and incidentals necessary to complete this contract.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WHEREAS, the Principal desires to file this bond in accordance with law, in lieu of a certified bidder's check otherwise required to accompany this </w:t>
      </w:r>
      <w:r w:rsidR="00F85407" w:rsidRPr="005F3BD8">
        <w:rPr>
          <w:rFonts w:ascii="Arial" w:eastAsia="MS Mincho" w:hAnsi="Arial" w:cs="Arial"/>
          <w:color w:val="0D0D0D"/>
        </w:rPr>
        <w:t>Bid</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NOW, THEREFORE: The conditions of this obligation are such that if the </w:t>
      </w:r>
      <w:r w:rsidR="00F85407" w:rsidRPr="005F3BD8">
        <w:rPr>
          <w:rFonts w:ascii="Arial" w:eastAsia="MS Mincho" w:hAnsi="Arial" w:cs="Arial"/>
          <w:color w:val="0D0D0D"/>
        </w:rPr>
        <w:t>Bid</w:t>
      </w:r>
      <w:r w:rsidRPr="005F3BD8">
        <w:rPr>
          <w:rFonts w:ascii="Arial" w:eastAsia="MS Mincho" w:hAnsi="Arial" w:cs="Arial"/>
          <w:color w:val="0D0D0D"/>
        </w:rPr>
        <w:t xml:space="preserve"> be accepted, the Principal shall, within ten (10) days after the date of receipt of a written notice of award of contract, execute a contract in accordance with the </w:t>
      </w:r>
      <w:r w:rsidR="00F85407" w:rsidRPr="005F3BD8">
        <w:rPr>
          <w:rFonts w:ascii="Arial" w:eastAsia="MS Mincho" w:hAnsi="Arial" w:cs="Arial"/>
          <w:color w:val="0D0D0D"/>
        </w:rPr>
        <w:t>Bid</w:t>
      </w:r>
      <w:r w:rsidRPr="005F3BD8">
        <w:rPr>
          <w:rFonts w:ascii="Arial" w:eastAsia="MS Mincho" w:hAnsi="Arial" w:cs="Arial"/>
          <w:color w:val="0D0D0D"/>
        </w:rPr>
        <w:t xml:space="preserve"> and upon the terms, conditions and price(s) set forth therein, of the form and manner required by the Owner, and execute a sufficient and satisfactory contract performance bond payable to the Owner, and in an amount of One Hundred Percent (100%) of the total contract price in the form and with security satisfactory to said Owner, then this obligation to be void; otherwise to be and remain in full force and virtue in law; and the Surety shall, upon failure of the Principal to comply with any or all of the foregoing requirements within the time specified above, immediately pay to the aforesaid Owner, upon demand, the amount hereof in good and lawful money of the United States of America, not as a penalty but as liquidated damages.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IN TESTIMONY THEREOF, the Principal and Surety have caused these presents to be duly signed and sealed this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004240B1">
        <w:rPr>
          <w:rFonts w:ascii="Arial" w:eastAsia="MS Mincho" w:hAnsi="Arial" w:cs="Arial"/>
          <w:color w:val="0D0D0D"/>
        </w:rPr>
        <w:t>18</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Principal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rPr>
      </w:pPr>
      <w:r w:rsidRPr="005F3BD8">
        <w:rPr>
          <w:rFonts w:ascii="Arial" w:eastAsia="MS Mincho" w:hAnsi="Arial" w:cs="Arial"/>
          <w:color w:val="0D0D0D"/>
        </w:rPr>
        <w:t>By:</w:t>
      </w:r>
      <w:r w:rsidRPr="005F3BD8">
        <w:rPr>
          <w:rFonts w:ascii="Arial" w:eastAsia="MS Mincho" w:hAnsi="Arial" w:cs="Arial"/>
          <w:color w:val="0D0D0D"/>
          <w:u w:val="single"/>
        </w:rPr>
        <w:t xml:space="preserve">  </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(Seal)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Surety</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rPr>
      </w:pPr>
      <w:r w:rsidRPr="005F3BD8">
        <w:rPr>
          <w:rFonts w:ascii="Arial" w:eastAsia="MS Mincho" w:hAnsi="Arial" w:cs="Arial"/>
          <w:color w:val="0D0D0D"/>
        </w:rPr>
        <w:t>By:</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(Seal)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rPr>
      </w:pPr>
      <w:r w:rsidRPr="005F3BD8">
        <w:rPr>
          <w:rFonts w:ascii="Arial" w:eastAsia="MS Mincho" w:hAnsi="Arial" w:cs="Arial"/>
          <w:color w:val="0D0D0D"/>
        </w:rPr>
        <w:t>Countersigned:</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4"/>
        </w:rPr>
      </w:pPr>
      <w:r w:rsidRPr="005F3BD8">
        <w:rPr>
          <w:rFonts w:ascii="Arial" w:eastAsia="MS Mincho" w:hAnsi="Arial" w:cs="Arial"/>
          <w:color w:val="0D0D0D"/>
        </w:rPr>
        <w:br w:type="page"/>
      </w: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b/>
          <w:bCs/>
          <w:color w:val="0D0D0D"/>
          <w:sz w:val="24"/>
        </w:rPr>
        <w:lastRenderedPageBreak/>
        <w:t>CERTIFICATE TO BE EXECUTED</w:t>
      </w:r>
    </w:p>
    <w:p w:rsidR="009A10DD" w:rsidRPr="005F3BD8" w:rsidRDefault="009A10DD">
      <w:pPr>
        <w:pStyle w:val="PlainText"/>
        <w:jc w:val="center"/>
        <w:rPr>
          <w:rFonts w:ascii="Arial" w:eastAsia="MS Mincho" w:hAnsi="Arial" w:cs="Arial"/>
          <w:b/>
          <w:bCs/>
          <w:color w:val="0D0D0D"/>
        </w:rPr>
      </w:pPr>
    </w:p>
    <w:p w:rsidR="009A10DD" w:rsidRPr="005F3BD8" w:rsidRDefault="009A10DD">
      <w:pPr>
        <w:pStyle w:val="PlainText"/>
        <w:jc w:val="center"/>
        <w:rPr>
          <w:rFonts w:ascii="Arial" w:eastAsia="MS Mincho" w:hAnsi="Arial" w:cs="Arial"/>
          <w:b/>
          <w:bCs/>
          <w:color w:val="0D0D0D"/>
          <w:sz w:val="22"/>
        </w:rPr>
      </w:pPr>
      <w:r w:rsidRPr="005F3BD8">
        <w:rPr>
          <w:rFonts w:ascii="Arial" w:eastAsia="MS Mincho" w:hAnsi="Arial" w:cs="Arial"/>
          <w:b/>
          <w:bCs/>
          <w:color w:val="0D0D0D"/>
          <w:sz w:val="22"/>
        </w:rPr>
        <w:t>IF</w:t>
      </w:r>
    </w:p>
    <w:p w:rsidR="009A10DD" w:rsidRPr="005F3BD8" w:rsidRDefault="009A10DD">
      <w:pPr>
        <w:pStyle w:val="PlainText"/>
        <w:jc w:val="center"/>
        <w:rPr>
          <w:rFonts w:ascii="Arial" w:eastAsia="MS Mincho" w:hAnsi="Arial" w:cs="Arial"/>
          <w:b/>
          <w:bCs/>
          <w:color w:val="0D0D0D"/>
          <w:sz w:val="22"/>
          <w:u w:val="single"/>
        </w:rPr>
      </w:pPr>
    </w:p>
    <w:p w:rsidR="009A10DD" w:rsidRPr="005F3BD8" w:rsidRDefault="009A10DD">
      <w:pPr>
        <w:pStyle w:val="PlainText"/>
        <w:jc w:val="center"/>
        <w:rPr>
          <w:rFonts w:ascii="Arial" w:eastAsia="MS Mincho" w:hAnsi="Arial" w:cs="Arial"/>
          <w:b/>
          <w:bCs/>
          <w:color w:val="0D0D0D"/>
        </w:rPr>
      </w:pPr>
      <w:r w:rsidRPr="005F3BD8">
        <w:rPr>
          <w:rFonts w:ascii="Arial" w:eastAsia="MS Mincho" w:hAnsi="Arial" w:cs="Arial"/>
          <w:b/>
          <w:bCs/>
          <w:color w:val="0D0D0D"/>
          <w:sz w:val="22"/>
          <w:u w:val="single"/>
        </w:rPr>
        <w:t>CONTRACTOR IS A CORPORATION</w:t>
      </w:r>
    </w:p>
    <w:p w:rsidR="009A10DD" w:rsidRPr="005F3BD8" w:rsidRDefault="009A10DD">
      <w:pPr>
        <w:pStyle w:val="PlainText"/>
        <w:jc w:val="center"/>
        <w:rPr>
          <w:rFonts w:ascii="Arial" w:eastAsia="MS Mincho" w:hAnsi="Arial" w:cs="Arial"/>
          <w:b/>
          <w:bCs/>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spacing w:line="480" w:lineRule="auto"/>
        <w:jc w:val="both"/>
        <w:rPr>
          <w:rFonts w:ascii="Arial" w:eastAsia="MS Mincho" w:hAnsi="Arial" w:cs="Arial"/>
          <w:color w:val="0D0D0D"/>
        </w:rPr>
      </w:pPr>
      <w:r w:rsidRPr="005F3BD8">
        <w:rPr>
          <w:rFonts w:ascii="Arial" w:eastAsia="MS Mincho" w:hAnsi="Arial" w:cs="Arial"/>
          <w:color w:val="0D0D0D"/>
        </w:rPr>
        <w:t xml:space="preserve">I,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certify that I am the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of the Corporation named as Contractor hereinabove; that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who signed the foregoing Agreement on behalf of the Contractor was then the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of said Corporation; that said Agreement was duly signed for and in behalf of said Corporation by authority of its governing body and is within the scope of its corporate powers.</w:t>
      </w:r>
    </w:p>
    <w:p w:rsidR="009A10DD" w:rsidRPr="005F3BD8" w:rsidRDefault="009A10DD">
      <w:pPr>
        <w:pStyle w:val="PlainText"/>
        <w:spacing w:line="480" w:lineRule="auto"/>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576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(Corporate Seal)</w:t>
      </w:r>
    </w:p>
    <w:p w:rsidR="009A10DD" w:rsidRPr="005F3BD8" w:rsidRDefault="009A10DD">
      <w:pPr>
        <w:pStyle w:val="PlainText"/>
        <w:spacing w:line="480" w:lineRule="auto"/>
        <w:jc w:val="center"/>
        <w:rPr>
          <w:rFonts w:ascii="Arial" w:eastAsia="MS Mincho" w:hAnsi="Arial" w:cs="Arial"/>
          <w:b/>
          <w:bCs/>
          <w:color w:val="0D0D0D"/>
          <w:sz w:val="28"/>
          <w:u w:val="single"/>
        </w:rPr>
      </w:pPr>
      <w:r w:rsidRPr="005F3BD8">
        <w:rPr>
          <w:rFonts w:ascii="Arial" w:eastAsia="MS Mincho" w:hAnsi="Arial" w:cs="Arial"/>
          <w:color w:val="0D0D0D"/>
        </w:rPr>
        <w:cr/>
      </w:r>
      <w:r w:rsidRPr="005F3BD8">
        <w:rPr>
          <w:rFonts w:ascii="Arial" w:eastAsia="MS Mincho" w:hAnsi="Arial" w:cs="Arial"/>
          <w:color w:val="0D0D0D"/>
        </w:rPr>
        <w:br w:type="page"/>
      </w:r>
      <w:r w:rsidRPr="005F3BD8">
        <w:rPr>
          <w:rFonts w:ascii="Arial" w:eastAsia="MS Mincho" w:hAnsi="Arial" w:cs="Arial"/>
          <w:b/>
          <w:bCs/>
          <w:color w:val="0D0D0D"/>
          <w:sz w:val="28"/>
          <w:u w:val="single"/>
        </w:rPr>
        <w:lastRenderedPageBreak/>
        <w:t>SUBCONTRACTOR AND DBE FORM – submit with bid</w:t>
      </w:r>
    </w:p>
    <w:p w:rsidR="009A10DD" w:rsidRPr="005F3BD8" w:rsidRDefault="009A10DD">
      <w:pPr>
        <w:pStyle w:val="PlainText"/>
        <w:ind w:hanging="360"/>
        <w:jc w:val="both"/>
        <w:rPr>
          <w:rFonts w:ascii="Arial" w:eastAsia="MS Mincho" w:hAnsi="Arial" w:cs="Arial"/>
          <w:color w:val="0D0D0D"/>
        </w:rPr>
      </w:pPr>
      <w:r w:rsidRPr="005F3BD8">
        <w:rPr>
          <w:rFonts w:ascii="Arial" w:eastAsia="MS Mincho" w:hAnsi="Arial" w:cs="Arial"/>
          <w:b/>
          <w:bCs/>
          <w:color w:val="0D0D0D"/>
        </w:rPr>
        <w:t xml:space="preserve">I.  </w:t>
      </w:r>
      <w:r w:rsidRPr="005F3BD8">
        <w:rPr>
          <w:rFonts w:ascii="Arial" w:eastAsia="MS Mincho" w:hAnsi="Arial" w:cs="Arial"/>
          <w:b/>
          <w:bCs/>
          <w:color w:val="0D0D0D"/>
        </w:rPr>
        <w:tab/>
      </w:r>
      <w:proofErr w:type="gramStart"/>
      <w:r w:rsidRPr="005F3BD8">
        <w:rPr>
          <w:rFonts w:ascii="Arial" w:eastAsia="MS Mincho" w:hAnsi="Arial" w:cs="Arial"/>
          <w:b/>
          <w:bCs/>
          <w:color w:val="0D0D0D"/>
          <w:u w:val="single"/>
        </w:rPr>
        <w:t>YOUR</w:t>
      </w:r>
      <w:proofErr w:type="gramEnd"/>
      <w:r w:rsidRPr="005F3BD8">
        <w:rPr>
          <w:rFonts w:ascii="Arial" w:eastAsia="MS Mincho" w:hAnsi="Arial" w:cs="Arial"/>
          <w:b/>
          <w:bCs/>
          <w:color w:val="0D0D0D"/>
          <w:u w:val="single"/>
        </w:rPr>
        <w:t xml:space="preserve"> FIRM’S BACKGROUND</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firstLine="360"/>
        <w:jc w:val="both"/>
        <w:rPr>
          <w:rFonts w:ascii="Arial" w:eastAsia="MS Mincho" w:hAnsi="Arial" w:cs="Arial"/>
          <w:color w:val="0D0D0D"/>
        </w:rPr>
      </w:pPr>
      <w:r w:rsidRPr="005F3BD8">
        <w:rPr>
          <w:rFonts w:ascii="Arial" w:eastAsia="MS Mincho" w:hAnsi="Arial" w:cs="Arial"/>
          <w:color w:val="0D0D0D"/>
        </w:rPr>
        <w:t xml:space="preserve">Is your firm an MBE (at least 51% minority ownership)?  </w:t>
      </w:r>
      <w:r w:rsidRPr="005F3BD8">
        <w:rPr>
          <w:rFonts w:ascii="Arial" w:eastAsia="MS Mincho" w:hAnsi="Arial" w:cs="Arial"/>
          <w:color w:val="0D0D0D"/>
        </w:rPr>
        <w:tab/>
        <w:t xml:space="preserve">_____YES  </w:t>
      </w:r>
      <w:r w:rsidRPr="005F3BD8">
        <w:rPr>
          <w:rFonts w:ascii="Arial" w:eastAsia="MS Mincho" w:hAnsi="Arial" w:cs="Arial"/>
          <w:color w:val="0D0D0D"/>
        </w:rPr>
        <w:tab/>
        <w:t>_____NO</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firstLine="360"/>
        <w:jc w:val="both"/>
        <w:rPr>
          <w:rFonts w:ascii="Arial" w:eastAsia="MS Mincho" w:hAnsi="Arial" w:cs="Arial"/>
          <w:color w:val="0D0D0D"/>
        </w:rPr>
      </w:pPr>
      <w:r w:rsidRPr="005F3BD8">
        <w:rPr>
          <w:rFonts w:ascii="Arial" w:eastAsia="MS Mincho" w:hAnsi="Arial" w:cs="Arial"/>
          <w:color w:val="0D0D0D"/>
        </w:rPr>
        <w:t xml:space="preserve">Is your firm a WBE (at least 51% woman ownership)? </w:t>
      </w:r>
      <w:r w:rsidR="007B6AFE" w:rsidRPr="005F3BD8">
        <w:rPr>
          <w:rFonts w:ascii="Arial" w:eastAsia="MS Mincho" w:hAnsi="Arial" w:cs="Arial"/>
          <w:color w:val="0D0D0D"/>
        </w:rPr>
        <w:t xml:space="preserve"> </w:t>
      </w:r>
      <w:r w:rsidRPr="005F3BD8">
        <w:rPr>
          <w:rFonts w:ascii="Arial" w:eastAsia="MS Mincho" w:hAnsi="Arial" w:cs="Arial"/>
          <w:color w:val="0D0D0D"/>
        </w:rPr>
        <w:t xml:space="preserve"> </w:t>
      </w:r>
      <w:r w:rsidRPr="005F3BD8">
        <w:rPr>
          <w:rFonts w:ascii="Arial" w:eastAsia="MS Mincho" w:hAnsi="Arial" w:cs="Arial"/>
          <w:color w:val="0D0D0D"/>
        </w:rPr>
        <w:tab/>
        <w:t xml:space="preserve">_____YES  </w:t>
      </w:r>
      <w:r w:rsidRPr="005F3BD8">
        <w:rPr>
          <w:rFonts w:ascii="Arial" w:eastAsia="MS Mincho" w:hAnsi="Arial" w:cs="Arial"/>
          <w:color w:val="0D0D0D"/>
        </w:rPr>
        <w:tab/>
        <w:t xml:space="preserve">_____NO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firstLine="360"/>
        <w:jc w:val="both"/>
        <w:rPr>
          <w:rFonts w:ascii="Arial" w:eastAsia="MS Mincho" w:hAnsi="Arial" w:cs="Arial"/>
          <w:color w:val="0D0D0D"/>
        </w:rPr>
      </w:pPr>
      <w:r w:rsidRPr="005F3BD8">
        <w:rPr>
          <w:rFonts w:ascii="Arial" w:eastAsia="MS Mincho" w:hAnsi="Arial" w:cs="Arial"/>
          <w:color w:val="0D0D0D"/>
        </w:rPr>
        <w:t>Are you subcontracting any part of this project?</w:t>
      </w:r>
      <w:r w:rsidRPr="005F3BD8">
        <w:rPr>
          <w:rFonts w:ascii="Arial" w:eastAsia="MS Mincho" w:hAnsi="Arial" w:cs="Arial"/>
          <w:color w:val="0D0D0D"/>
        </w:rPr>
        <w:tab/>
      </w:r>
      <w:r w:rsidRPr="005F3BD8">
        <w:rPr>
          <w:rFonts w:ascii="Arial" w:eastAsia="MS Mincho" w:hAnsi="Arial" w:cs="Arial"/>
          <w:color w:val="0D0D0D"/>
        </w:rPr>
        <w:tab/>
        <w:t xml:space="preserve"> </w:t>
      </w:r>
      <w:r w:rsidR="00F95231">
        <w:rPr>
          <w:rFonts w:ascii="Arial" w:eastAsia="MS Mincho" w:hAnsi="Arial" w:cs="Arial"/>
          <w:color w:val="0D0D0D"/>
        </w:rPr>
        <w:t xml:space="preserve">    </w:t>
      </w:r>
      <w:r w:rsidR="007B6AFE" w:rsidRPr="005F3BD8">
        <w:rPr>
          <w:rFonts w:ascii="Arial" w:eastAsia="MS Mincho" w:hAnsi="Arial" w:cs="Arial"/>
          <w:color w:val="0D0D0D"/>
        </w:rPr>
        <w:t xml:space="preserve">  </w:t>
      </w:r>
      <w:r w:rsidRPr="005F3BD8">
        <w:rPr>
          <w:rFonts w:ascii="Arial" w:eastAsia="MS Mincho" w:hAnsi="Arial" w:cs="Arial"/>
          <w:color w:val="0D0D0D"/>
        </w:rPr>
        <w:t>_____</w:t>
      </w:r>
      <w:r w:rsidR="00F95231" w:rsidRPr="005F3BD8">
        <w:rPr>
          <w:rFonts w:ascii="Arial" w:eastAsia="MS Mincho" w:hAnsi="Arial" w:cs="Arial"/>
          <w:color w:val="0D0D0D"/>
        </w:rPr>
        <w:t>YES _</w:t>
      </w:r>
      <w:r w:rsidRPr="005F3BD8">
        <w:rPr>
          <w:rFonts w:ascii="Arial" w:eastAsia="MS Mincho" w:hAnsi="Arial" w:cs="Arial"/>
          <w:color w:val="0D0D0D"/>
        </w:rPr>
        <w:t xml:space="preserve">____NO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b/>
          <w:bCs/>
          <w:color w:val="0D0D0D"/>
          <w:u w:val="single"/>
        </w:rPr>
      </w:pPr>
    </w:p>
    <w:p w:rsidR="009A10DD" w:rsidRPr="005F3BD8" w:rsidRDefault="009A10DD">
      <w:pPr>
        <w:pStyle w:val="PlainText"/>
        <w:jc w:val="both"/>
        <w:rPr>
          <w:rFonts w:ascii="Arial" w:eastAsia="MS Mincho" w:hAnsi="Arial" w:cs="Arial"/>
          <w:b/>
          <w:bCs/>
          <w:color w:val="0D0D0D"/>
          <w:u w:val="single"/>
        </w:rPr>
      </w:pPr>
    </w:p>
    <w:p w:rsidR="009A10DD" w:rsidRPr="005F3BD8" w:rsidRDefault="009A10DD">
      <w:pPr>
        <w:pStyle w:val="PlainText"/>
        <w:jc w:val="both"/>
        <w:rPr>
          <w:rFonts w:ascii="Arial" w:eastAsia="MS Mincho" w:hAnsi="Arial" w:cs="Arial"/>
          <w:b/>
          <w:bCs/>
          <w:color w:val="0D0D0D"/>
          <w:u w:val="single"/>
        </w:rPr>
      </w:pPr>
    </w:p>
    <w:p w:rsidR="009A10DD" w:rsidRPr="005F3BD8" w:rsidRDefault="009A10DD">
      <w:pPr>
        <w:pStyle w:val="PlainText"/>
        <w:ind w:hanging="360"/>
        <w:jc w:val="both"/>
        <w:rPr>
          <w:rFonts w:ascii="Arial" w:eastAsia="MS Mincho" w:hAnsi="Arial" w:cs="Arial"/>
          <w:color w:val="0D0D0D"/>
        </w:rPr>
      </w:pPr>
      <w:r w:rsidRPr="005F3BD8">
        <w:rPr>
          <w:rFonts w:ascii="Arial" w:eastAsia="MS Mincho" w:hAnsi="Arial" w:cs="Arial"/>
          <w:b/>
          <w:bCs/>
          <w:color w:val="0D0D0D"/>
        </w:rPr>
        <w:t xml:space="preserve">II.  </w:t>
      </w:r>
      <w:r w:rsidRPr="005F3BD8">
        <w:rPr>
          <w:rFonts w:ascii="Arial" w:eastAsia="MS Mincho" w:hAnsi="Arial" w:cs="Arial"/>
          <w:b/>
          <w:bCs/>
          <w:color w:val="0D0D0D"/>
        </w:rPr>
        <w:tab/>
      </w:r>
      <w:r w:rsidRPr="005F3BD8">
        <w:rPr>
          <w:rFonts w:ascii="Arial" w:eastAsia="MS Mincho" w:hAnsi="Arial" w:cs="Arial"/>
          <w:b/>
          <w:bCs/>
          <w:color w:val="0D0D0D"/>
          <w:u w:val="single"/>
        </w:rPr>
        <w:t>SUBCONTRACTING INFORMATION</w:t>
      </w:r>
      <w:r w:rsidRPr="005F3BD8">
        <w:rPr>
          <w:rFonts w:ascii="Arial" w:eastAsia="MS Mincho" w:hAnsi="Arial" w:cs="Arial"/>
          <w:b/>
          <w:bCs/>
          <w:color w:val="0D0D0D"/>
        </w:rPr>
        <w:t xml:space="preserve">:  </w:t>
      </w:r>
      <w:r w:rsidRPr="005F3BD8">
        <w:rPr>
          <w:rFonts w:ascii="Arial" w:eastAsia="MS Mincho" w:hAnsi="Arial" w:cs="Arial"/>
          <w:color w:val="0D0D0D"/>
        </w:rPr>
        <w:t>If subcontracting any part of the project, the bidder/contractor expressly agrees that: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left="720" w:hanging="360"/>
        <w:jc w:val="both"/>
        <w:rPr>
          <w:rFonts w:ascii="Arial" w:eastAsia="MS Mincho" w:hAnsi="Arial" w:cs="Arial"/>
          <w:color w:val="0D0D0D"/>
        </w:rPr>
      </w:pPr>
      <w:r w:rsidRPr="005F3BD8">
        <w:rPr>
          <w:rFonts w:ascii="Arial" w:eastAsia="MS Mincho" w:hAnsi="Arial" w:cs="Arial"/>
          <w:color w:val="0D0D0D"/>
        </w:rPr>
        <w:t>(1)</w:t>
      </w:r>
      <w:r w:rsidRPr="005F3BD8">
        <w:rPr>
          <w:rFonts w:ascii="Arial" w:eastAsia="MS Mincho" w:hAnsi="Arial" w:cs="Arial"/>
          <w:color w:val="0D0D0D"/>
        </w:rPr>
        <w:tab/>
        <w:t>If awarded a contract as a result of this bid, the major subcontractors used in the prosecution of the work will be those listed below, and</w:t>
      </w:r>
    </w:p>
    <w:p w:rsidR="009A10DD" w:rsidRPr="005F3BD8" w:rsidRDefault="009A10DD">
      <w:pPr>
        <w:pStyle w:val="PlainText"/>
        <w:ind w:left="720" w:hanging="360"/>
        <w:jc w:val="both"/>
        <w:rPr>
          <w:rFonts w:ascii="Arial" w:eastAsia="MS Mincho" w:hAnsi="Arial" w:cs="Arial"/>
          <w:color w:val="0D0D0D"/>
        </w:rPr>
      </w:pPr>
      <w:r w:rsidRPr="005F3BD8">
        <w:rPr>
          <w:rFonts w:ascii="Arial" w:eastAsia="MS Mincho" w:hAnsi="Arial" w:cs="Arial"/>
          <w:color w:val="0D0D0D"/>
        </w:rPr>
        <w:t>(2)</w:t>
      </w:r>
      <w:r w:rsidRPr="005F3BD8">
        <w:rPr>
          <w:rFonts w:ascii="Arial" w:eastAsia="MS Mincho" w:hAnsi="Arial" w:cs="Arial"/>
          <w:color w:val="0D0D0D"/>
        </w:rPr>
        <w:tab/>
        <w:t>The following list includes all subcontractors who will perform work representing approximately five percent (5%) or more of the Total Base Bid.</w:t>
      </w:r>
    </w:p>
    <w:p w:rsidR="009A10DD" w:rsidRPr="005F3BD8" w:rsidRDefault="009A10DD" w:rsidP="00A22471">
      <w:pPr>
        <w:pStyle w:val="PlainText"/>
        <w:numPr>
          <w:ilvl w:val="0"/>
          <w:numId w:val="3"/>
        </w:numPr>
        <w:jc w:val="both"/>
        <w:rPr>
          <w:rFonts w:ascii="Arial" w:eastAsia="MS Mincho" w:hAnsi="Arial" w:cs="Arial"/>
          <w:color w:val="0D0D0D"/>
        </w:rPr>
      </w:pPr>
      <w:r w:rsidRPr="005F3BD8">
        <w:rPr>
          <w:rFonts w:ascii="Arial" w:eastAsia="MS Mincho" w:hAnsi="Arial" w:cs="Arial"/>
          <w:color w:val="0D0D0D"/>
        </w:rPr>
        <w:t>The Bidder represents that the subcontractors listed below are financially responsible and are qualified to do the work required.</w:t>
      </w:r>
    </w:p>
    <w:p w:rsidR="009A10DD" w:rsidRPr="005F3BD8" w:rsidRDefault="009A10DD">
      <w:pPr>
        <w:pStyle w:val="PlainText"/>
        <w:jc w:val="center"/>
        <w:rPr>
          <w:rFonts w:ascii="Arial" w:eastAsia="MS Mincho" w:hAnsi="Arial" w:cs="Arial"/>
          <w:color w:val="0D0D0D"/>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A10DD" w:rsidRPr="005F3BD8">
        <w:tc>
          <w:tcPr>
            <w:tcW w:w="324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SUBCONTRACTOR NAME</w:t>
            </w:r>
          </w:p>
        </w:tc>
        <w:tc>
          <w:tcPr>
            <w:tcW w:w="144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City/State</w:t>
            </w:r>
          </w:p>
        </w:tc>
        <w:tc>
          <w:tcPr>
            <w:tcW w:w="1796"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Trade or Commodity</w:t>
            </w:r>
          </w:p>
        </w:tc>
        <w:tc>
          <w:tcPr>
            <w:tcW w:w="777" w:type="dxa"/>
          </w:tcPr>
          <w:p w:rsidR="009A10DD" w:rsidRPr="005F3BD8" w:rsidRDefault="009A10DD">
            <w:pPr>
              <w:pStyle w:val="PlainText"/>
              <w:jc w:val="center"/>
              <w:rPr>
                <w:rFonts w:ascii="Arial" w:eastAsia="MS Mincho" w:hAnsi="Arial" w:cs="Arial"/>
                <w:b/>
                <w:bCs/>
                <w:color w:val="0D0D0D"/>
              </w:rPr>
            </w:pPr>
            <w:r w:rsidRPr="005F3BD8">
              <w:rPr>
                <w:rFonts w:ascii="Arial" w:eastAsia="MS Mincho" w:hAnsi="Arial" w:cs="Arial"/>
                <w:b/>
                <w:bCs/>
                <w:color w:val="0D0D0D"/>
              </w:rPr>
              <w:t>MBE</w:t>
            </w:r>
          </w:p>
        </w:tc>
        <w:tc>
          <w:tcPr>
            <w:tcW w:w="720" w:type="dxa"/>
          </w:tcPr>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WBE</w:t>
            </w:r>
          </w:p>
        </w:tc>
        <w:tc>
          <w:tcPr>
            <w:tcW w:w="2827"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Approximate dollar value</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bl>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hanging="360"/>
        <w:jc w:val="both"/>
        <w:rPr>
          <w:rFonts w:ascii="Arial" w:eastAsia="MS Mincho" w:hAnsi="Arial" w:cs="Arial"/>
          <w:color w:val="0D0D0D"/>
        </w:rPr>
      </w:pPr>
      <w:r w:rsidRPr="005F3BD8">
        <w:rPr>
          <w:rFonts w:ascii="Arial" w:eastAsia="MS Mincho" w:hAnsi="Arial" w:cs="Arial"/>
          <w:b/>
          <w:bCs/>
          <w:color w:val="0D0D0D"/>
        </w:rPr>
        <w:t xml:space="preserve">III. </w:t>
      </w:r>
      <w:r w:rsidRPr="005F3BD8">
        <w:rPr>
          <w:rFonts w:ascii="Arial" w:eastAsia="MS Mincho" w:hAnsi="Arial" w:cs="Arial"/>
          <w:b/>
          <w:bCs/>
          <w:color w:val="0D0D0D"/>
          <w:u w:val="single"/>
        </w:rPr>
        <w:t>DBE RECRUITMENT ACTIVITY LOG:</w:t>
      </w:r>
      <w:r w:rsidRPr="005F3BD8">
        <w:rPr>
          <w:rFonts w:eastAsia="MS Mincho"/>
          <w:color w:val="0D0D0D"/>
        </w:rPr>
        <w:t xml:space="preserve">  </w:t>
      </w:r>
      <w:r w:rsidRPr="005F3BD8">
        <w:rPr>
          <w:rFonts w:ascii="Arial" w:eastAsia="MS Mincho" w:hAnsi="Arial" w:cs="Arial"/>
          <w:color w:val="0D0D0D"/>
        </w:rPr>
        <w:t xml:space="preserve">List the MBE’s and WBE’s that were approached about being a subcontractor for this job, but who are NOT listed above as a subcontractor.  </w:t>
      </w:r>
    </w:p>
    <w:p w:rsidR="009A10DD" w:rsidRPr="005F3BD8" w:rsidRDefault="009A10DD">
      <w:pPr>
        <w:rPr>
          <w:rFonts w:ascii="Arial" w:hAnsi="Arial" w:cs="Arial"/>
          <w:color w:val="0D0D0D"/>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A10DD" w:rsidRPr="005F3BD8">
        <w:tc>
          <w:tcPr>
            <w:tcW w:w="342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 xml:space="preserve">NAME OF FIRM </w:t>
            </w:r>
            <w:r w:rsidRPr="005F3BD8">
              <w:rPr>
                <w:rFonts w:ascii="Arial" w:eastAsia="MS Mincho" w:hAnsi="Arial" w:cs="Arial"/>
                <w:b/>
                <w:bCs/>
                <w:i/>
                <w:iCs/>
                <w:color w:val="0D0D0D"/>
              </w:rPr>
              <w:t>APPROACHED</w:t>
            </w:r>
            <w:r w:rsidRPr="005F3BD8">
              <w:rPr>
                <w:rFonts w:ascii="Arial" w:eastAsia="MS Mincho" w:hAnsi="Arial" w:cs="Arial"/>
                <w:b/>
                <w:bCs/>
                <w:color w:val="0D0D0D"/>
              </w:rPr>
              <w:t>, BUT NOT USED ON THIS PROJECT</w:t>
            </w:r>
          </w:p>
        </w:tc>
        <w:tc>
          <w:tcPr>
            <w:tcW w:w="126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City/State</w:t>
            </w:r>
          </w:p>
        </w:tc>
        <w:tc>
          <w:tcPr>
            <w:tcW w:w="1796"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Trade or Commodity</w:t>
            </w:r>
          </w:p>
        </w:tc>
        <w:tc>
          <w:tcPr>
            <w:tcW w:w="777" w:type="dxa"/>
          </w:tcPr>
          <w:p w:rsidR="009A10DD" w:rsidRPr="005F3BD8" w:rsidRDefault="009A10DD">
            <w:pPr>
              <w:pStyle w:val="PlainText"/>
              <w:jc w:val="center"/>
              <w:rPr>
                <w:rFonts w:ascii="Arial" w:eastAsia="MS Mincho" w:hAnsi="Arial" w:cs="Arial"/>
                <w:b/>
                <w:bCs/>
                <w:color w:val="0D0D0D"/>
              </w:rPr>
            </w:pPr>
            <w:r w:rsidRPr="005F3BD8">
              <w:rPr>
                <w:rFonts w:ascii="Arial" w:eastAsia="MS Mincho" w:hAnsi="Arial" w:cs="Arial"/>
                <w:b/>
                <w:bCs/>
                <w:color w:val="0D0D0D"/>
              </w:rPr>
              <w:t>MBE</w:t>
            </w:r>
          </w:p>
        </w:tc>
        <w:tc>
          <w:tcPr>
            <w:tcW w:w="720" w:type="dxa"/>
          </w:tcPr>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WBE</w:t>
            </w:r>
          </w:p>
        </w:tc>
        <w:tc>
          <w:tcPr>
            <w:tcW w:w="2827"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Reason not used on this project</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bl>
    <w:p w:rsidR="004240B1" w:rsidRDefault="004240B1">
      <w:pPr>
        <w:pStyle w:val="PlainText"/>
        <w:jc w:val="center"/>
        <w:rPr>
          <w:rFonts w:ascii="Arial" w:eastAsia="MS Mincho" w:hAnsi="Arial" w:cs="Arial"/>
          <w:b/>
          <w:bCs/>
          <w:color w:val="0D0D0D"/>
          <w:sz w:val="24"/>
        </w:rPr>
      </w:pPr>
      <w:r w:rsidRPr="00A51947">
        <w:rPr>
          <w:rFonts w:ascii="Arial" w:eastAsia="MS Mincho" w:hAnsi="Arial" w:cs="Arial"/>
          <w:b/>
          <w:noProof/>
          <w:color w:val="262626" w:themeColor="text1" w:themeTint="D9"/>
        </w:rPr>
        <w:lastRenderedPageBreak/>
        <w:drawing>
          <wp:inline distT="0" distB="0" distL="0" distR="0" wp14:anchorId="4629B25D" wp14:editId="48AC732D">
            <wp:extent cx="6572250" cy="808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0" cy="8086725"/>
                    </a:xfrm>
                    <a:prstGeom prst="rect">
                      <a:avLst/>
                    </a:prstGeom>
                    <a:noFill/>
                    <a:ln>
                      <a:noFill/>
                    </a:ln>
                  </pic:spPr>
                </pic:pic>
              </a:graphicData>
            </a:graphic>
          </wp:inline>
        </w:drawing>
      </w:r>
    </w:p>
    <w:p w:rsidR="004240B1" w:rsidRDefault="004240B1">
      <w:pPr>
        <w:pStyle w:val="PlainText"/>
        <w:jc w:val="center"/>
        <w:rPr>
          <w:rFonts w:ascii="Arial" w:eastAsia="MS Mincho" w:hAnsi="Arial" w:cs="Arial"/>
          <w:b/>
          <w:bCs/>
          <w:color w:val="0D0D0D"/>
          <w:sz w:val="24"/>
        </w:rPr>
      </w:pPr>
    </w:p>
    <w:p w:rsidR="004240B1" w:rsidRDefault="004240B1">
      <w:pPr>
        <w:pStyle w:val="PlainText"/>
        <w:jc w:val="center"/>
        <w:rPr>
          <w:rFonts w:ascii="Arial" w:eastAsia="MS Mincho" w:hAnsi="Arial" w:cs="Arial"/>
          <w:b/>
          <w:bCs/>
          <w:color w:val="0D0D0D"/>
          <w:sz w:val="24"/>
        </w:rPr>
      </w:pPr>
    </w:p>
    <w:p w:rsidR="004240B1" w:rsidRDefault="004240B1">
      <w:pPr>
        <w:pStyle w:val="PlainText"/>
        <w:jc w:val="center"/>
        <w:rPr>
          <w:rFonts w:ascii="Arial" w:eastAsia="MS Mincho" w:hAnsi="Arial" w:cs="Arial"/>
          <w:b/>
          <w:bCs/>
          <w:color w:val="0D0D0D"/>
          <w:sz w:val="24"/>
        </w:rPr>
      </w:pPr>
    </w:p>
    <w:p w:rsidR="004240B1" w:rsidRDefault="004240B1">
      <w:pPr>
        <w:pStyle w:val="Heading1"/>
        <w:jc w:val="center"/>
        <w:rPr>
          <w:rFonts w:eastAsia="MS Mincho"/>
          <w:color w:val="0D0D0D"/>
          <w:sz w:val="24"/>
        </w:rPr>
      </w:pPr>
      <w:bookmarkStart w:id="7" w:name="_Toc507563229"/>
      <w:bookmarkStart w:id="8" w:name="_Toc504982585"/>
    </w:p>
    <w:p w:rsidR="009A10DD" w:rsidRPr="005F3BD8" w:rsidRDefault="009A10DD">
      <w:pPr>
        <w:pStyle w:val="Heading1"/>
        <w:jc w:val="center"/>
        <w:rPr>
          <w:rFonts w:eastAsia="MS Mincho"/>
          <w:color w:val="0D0D0D"/>
          <w:sz w:val="24"/>
        </w:rPr>
      </w:pPr>
      <w:r w:rsidRPr="005F3BD8">
        <w:rPr>
          <w:rFonts w:eastAsia="MS Mincho"/>
          <w:color w:val="0D0D0D"/>
          <w:sz w:val="24"/>
        </w:rPr>
        <w:t>SECTION IV - CONTRACTOR'S CONTRACT FORMS</w:t>
      </w:r>
      <w:bookmarkEnd w:id="7"/>
      <w:bookmarkEnd w:id="8"/>
    </w:p>
    <w:p w:rsidR="009A10DD" w:rsidRPr="005F3BD8" w:rsidRDefault="009A10DD">
      <w:pPr>
        <w:pStyle w:val="PlainText"/>
        <w:jc w:val="center"/>
        <w:rPr>
          <w:rFonts w:ascii="Arial" w:eastAsia="MS Mincho" w:hAnsi="Arial" w:cs="Arial"/>
          <w:color w:val="0D0D0D"/>
          <w:sz w:val="28"/>
        </w:rPr>
      </w:pPr>
    </w:p>
    <w:p w:rsidR="009A10DD" w:rsidRPr="005F3BD8" w:rsidRDefault="009A10DD">
      <w:pPr>
        <w:pStyle w:val="PlainText"/>
        <w:jc w:val="center"/>
        <w:rPr>
          <w:rFonts w:ascii="Arial" w:eastAsia="MS Mincho" w:hAnsi="Arial" w:cs="Arial"/>
          <w:color w:val="0D0D0D"/>
          <w:sz w:val="28"/>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THESE FORMS WILL BE REQUIRED FOR AWARD</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color w:val="0D0D0D"/>
        </w:rPr>
        <w:t>CONTRACT FORM</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color w:val="0D0D0D"/>
        </w:rPr>
        <w:t>PERFORMANCE BOND</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color w:val="0D0D0D"/>
        </w:rPr>
        <w:t>LABOR AND MATERIAL BOND</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u w:val="single"/>
        </w:rPr>
      </w:pPr>
      <w:r w:rsidRPr="005F3BD8">
        <w:rPr>
          <w:rFonts w:ascii="Arial" w:eastAsia="MS Mincho" w:hAnsi="Arial" w:cs="Arial"/>
          <w:color w:val="0D0D0D"/>
        </w:rPr>
        <w:br w:type="page"/>
      </w:r>
      <w:r w:rsidRPr="005F3BD8">
        <w:rPr>
          <w:rFonts w:ascii="Arial" w:eastAsia="MS Mincho" w:hAnsi="Arial" w:cs="Arial"/>
          <w:b/>
          <w:bCs/>
          <w:color w:val="0D0D0D"/>
          <w:sz w:val="28"/>
          <w:u w:val="single"/>
        </w:rPr>
        <w:lastRenderedPageBreak/>
        <w:t>CONTRACT FORM</w:t>
      </w:r>
    </w:p>
    <w:p w:rsidR="00B77323" w:rsidRDefault="009A10DD">
      <w:pPr>
        <w:pStyle w:val="PlainText"/>
        <w:jc w:val="center"/>
        <w:rPr>
          <w:rFonts w:ascii="Arial" w:eastAsia="MS Mincho" w:hAnsi="Arial" w:cs="Arial"/>
          <w:b/>
          <w:bCs/>
          <w:color w:val="0D0D0D"/>
          <w:sz w:val="22"/>
          <w:u w:val="single"/>
        </w:rPr>
      </w:pPr>
      <w:r w:rsidRPr="005F3BD8">
        <w:rPr>
          <w:rFonts w:ascii="Arial" w:eastAsia="MS Mincho" w:hAnsi="Arial" w:cs="Arial"/>
          <w:b/>
          <w:bCs/>
          <w:color w:val="0D0D0D"/>
          <w:sz w:val="22"/>
          <w:u w:val="single"/>
        </w:rPr>
        <w:t>CONTRACT NO.</w:t>
      </w:r>
      <w:r w:rsidR="00DF5471">
        <w:rPr>
          <w:rFonts w:ascii="Arial" w:eastAsia="MS Mincho" w:hAnsi="Arial" w:cs="Arial"/>
          <w:b/>
          <w:bCs/>
          <w:color w:val="0D0D0D"/>
          <w:sz w:val="22"/>
          <w:u w:val="single"/>
        </w:rPr>
        <w:t xml:space="preserve"> </w:t>
      </w:r>
      <w:r w:rsidR="00B77323">
        <w:rPr>
          <w:rFonts w:ascii="Arial" w:eastAsia="MS Mincho" w:hAnsi="Arial" w:cs="Arial"/>
          <w:b/>
          <w:bCs/>
          <w:color w:val="0D0D0D"/>
          <w:sz w:val="22"/>
          <w:u w:val="single"/>
        </w:rPr>
        <w:t>2019-008B</w:t>
      </w:r>
    </w:p>
    <w:p w:rsidR="00B77323" w:rsidRDefault="00B77323">
      <w:pPr>
        <w:pStyle w:val="PlainText"/>
        <w:jc w:val="center"/>
        <w:rPr>
          <w:rFonts w:ascii="Arial" w:eastAsia="MS Mincho" w:hAnsi="Arial" w:cs="Arial"/>
          <w:b/>
          <w:bCs/>
          <w:color w:val="0D0D0D"/>
          <w:sz w:val="22"/>
          <w:u w:val="single"/>
        </w:rPr>
      </w:pPr>
      <w:r>
        <w:rPr>
          <w:rFonts w:ascii="Arial" w:eastAsia="MS Mincho" w:hAnsi="Arial" w:cs="Arial"/>
          <w:b/>
          <w:bCs/>
          <w:color w:val="0D0D0D"/>
          <w:sz w:val="22"/>
          <w:u w:val="single"/>
        </w:rPr>
        <w:t>REPLACEMENT OF PRIVATE SIDE LEAD SERVICES</w:t>
      </w:r>
    </w:p>
    <w:p w:rsidR="009A10DD" w:rsidRPr="005F3BD8" w:rsidRDefault="007B6AFE" w:rsidP="00B77323">
      <w:pPr>
        <w:pStyle w:val="PlainText"/>
        <w:rPr>
          <w:rFonts w:ascii="Arial" w:eastAsia="MS Mincho" w:hAnsi="Arial" w:cs="Arial"/>
          <w:b/>
          <w:bCs/>
          <w:color w:val="0D0D0D"/>
          <w:u w:val="single"/>
        </w:rPr>
      </w:pPr>
      <w:r w:rsidRPr="005F3BD8">
        <w:rPr>
          <w:rFonts w:ascii="Arial" w:eastAsia="MS Mincho" w:hAnsi="Arial" w:cs="Arial"/>
          <w:b/>
          <w:bCs/>
          <w:color w:val="0D0D0D"/>
          <w:sz w:val="22"/>
          <w:u w:val="single"/>
        </w:rPr>
        <w:t xml:space="preserve">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THIS AGREEMENT, made and entered into this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007B6AFE" w:rsidRPr="005F3BD8">
        <w:rPr>
          <w:rFonts w:ascii="Arial" w:eastAsia="MS Mincho" w:hAnsi="Arial" w:cs="Arial"/>
          <w:color w:val="0D0D0D"/>
        </w:rPr>
        <w:t>1</w:t>
      </w:r>
      <w:r w:rsidR="00263B69">
        <w:rPr>
          <w:rFonts w:ascii="Arial" w:eastAsia="MS Mincho" w:hAnsi="Arial" w:cs="Arial"/>
          <w:color w:val="0D0D0D"/>
        </w:rPr>
        <w:t>8</w:t>
      </w:r>
      <w:r w:rsidRPr="005F3BD8">
        <w:rPr>
          <w:rFonts w:ascii="Arial" w:eastAsia="MS Mincho" w:hAnsi="Arial" w:cs="Arial"/>
          <w:color w:val="0D0D0D"/>
        </w:rPr>
        <w:t xml:space="preserve">, by and between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hereinafter called the "Contractor" and the City of Battle Creek, hereinafter called the "Owner.”</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WITNESSETH: In consideration for the mutual covenants hereinafter stated, the parties agree for themselves, their personal representatives, successors, assigns as follows: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b/>
          <w:color w:val="0D0D0D"/>
          <w:u w:val="single"/>
        </w:rPr>
      </w:pPr>
      <w:r w:rsidRPr="005F3BD8">
        <w:rPr>
          <w:rFonts w:ascii="Arial" w:eastAsia="MS Mincho" w:hAnsi="Arial" w:cs="Arial"/>
          <w:b/>
          <w:color w:val="0D0D0D"/>
          <w:u w:val="single"/>
        </w:rPr>
        <w:t xml:space="preserve">I. </w:t>
      </w:r>
      <w:proofErr w:type="gramStart"/>
      <w:r w:rsidRPr="005F3BD8">
        <w:rPr>
          <w:rFonts w:ascii="Arial" w:eastAsia="MS Mincho" w:hAnsi="Arial" w:cs="Arial"/>
          <w:b/>
          <w:color w:val="0D0D0D"/>
          <w:u w:val="single"/>
        </w:rPr>
        <w:t>The</w:t>
      </w:r>
      <w:proofErr w:type="gramEnd"/>
      <w:r w:rsidRPr="005F3BD8">
        <w:rPr>
          <w:rFonts w:ascii="Arial" w:eastAsia="MS Mincho" w:hAnsi="Arial" w:cs="Arial"/>
          <w:b/>
          <w:color w:val="0D0D0D"/>
          <w:u w:val="single"/>
        </w:rPr>
        <w:t xml:space="preserve"> Contractor promises and agrees: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A. To furnish all materials, construction water, equipment, tools, dewatering devices, skill and labor of every description necessary or reasonable incidental to carrying forth and completing in good, firm, substantial and workmanlike manner, the work specified, in strict conformity with the true intent of the NOTICE TO BIDDERS, SPECIAL INSTRUCTIONS, GENERAL INSTRUCTIONS, </w:t>
      </w:r>
      <w:r w:rsidR="00F85407" w:rsidRPr="005F3BD8">
        <w:rPr>
          <w:rFonts w:ascii="Arial" w:eastAsia="MS Mincho" w:hAnsi="Arial" w:cs="Arial"/>
          <w:color w:val="0D0D0D"/>
        </w:rPr>
        <w:t>BID</w:t>
      </w:r>
      <w:r w:rsidRPr="005F3BD8">
        <w:rPr>
          <w:rFonts w:ascii="Arial" w:eastAsia="MS Mincho" w:hAnsi="Arial" w:cs="Arial"/>
          <w:color w:val="0D0D0D"/>
        </w:rPr>
        <w:t>, SPECIAL CONDITIONS, GENERAL CONDITIONS, AGREEMENT, BONDS, GENERAL SPECIFICATIONS, and Project Specifications, and other contract documents and addenda thereto, which are hereby made a part hereof as fully and to the same effect as though they had been set forth at length herein.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B. To commence work under this contract on or before a date to be specified by the owner in a written Notice to Proceed and complete the project by the date specified in </w:t>
      </w:r>
      <w:r w:rsidR="00F85407" w:rsidRPr="005F3BD8">
        <w:rPr>
          <w:rFonts w:ascii="Arial" w:eastAsia="MS Mincho" w:hAnsi="Arial" w:cs="Arial"/>
          <w:color w:val="0D0D0D"/>
        </w:rPr>
        <w:t>Bid</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 Requirements for a specific trade or contract will generally be described in that portion of the specifications or drawings related to that trade or contract.  Such requirements may, however, be described in other sections of the Contract Documents. The Contractor will be held responsible for having carefully examined all drawings and read all requirements of the specifications and all Contract Documents to avoid omissions or duplications and to insure a complete job.</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D. </w:t>
      </w:r>
      <w:proofErr w:type="gramStart"/>
      <w:r w:rsidRPr="005F3BD8">
        <w:rPr>
          <w:rFonts w:ascii="Arial" w:eastAsia="MS Mincho" w:hAnsi="Arial" w:cs="Arial"/>
          <w:color w:val="0D0D0D"/>
        </w:rPr>
        <w:t>The</w:t>
      </w:r>
      <w:proofErr w:type="gramEnd"/>
      <w:r w:rsidRPr="005F3BD8">
        <w:rPr>
          <w:rFonts w:ascii="Arial" w:eastAsia="MS Mincho" w:hAnsi="Arial" w:cs="Arial"/>
          <w:color w:val="0D0D0D"/>
        </w:rPr>
        <w:t xml:space="preserve"> Contractor must be fully informed about conditions relating to the construction of the project and the employment of labor thereon. Failure to do so will not relieve a successful bidder of his obligation to furnish all material and labor necessary to carry out the provisions of his contract.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E. Any claim by the Contractor of an inability to meet any requirement set forth in the Contract Documents, or that any requirement of these documents is impractical or unreasonable, will not be recognized, unless the claim was made at the time his </w:t>
      </w:r>
      <w:r w:rsidR="00F85407" w:rsidRPr="005F3BD8">
        <w:rPr>
          <w:rFonts w:ascii="Arial" w:eastAsia="MS Mincho" w:hAnsi="Arial" w:cs="Arial"/>
          <w:color w:val="0D0D0D"/>
        </w:rPr>
        <w:t>Bid</w:t>
      </w:r>
      <w:r w:rsidRPr="005F3BD8">
        <w:rPr>
          <w:rFonts w:ascii="Arial" w:eastAsia="MS Mincho" w:hAnsi="Arial" w:cs="Arial"/>
          <w:color w:val="0D0D0D"/>
        </w:rPr>
        <w:t xml:space="preserve"> was submitted, and specific provision is made for such claim in the Agreement between Owner and Contractor (</w:t>
      </w:r>
      <w:r w:rsidR="00F85407" w:rsidRPr="005F3BD8">
        <w:rPr>
          <w:rFonts w:ascii="Arial" w:eastAsia="MS Mincho" w:hAnsi="Arial" w:cs="Arial"/>
          <w:color w:val="0D0D0D"/>
        </w:rPr>
        <w:t>Bid</w:t>
      </w:r>
      <w:r w:rsidRPr="005F3BD8">
        <w:rPr>
          <w:rFonts w:ascii="Arial" w:eastAsia="MS Mincho" w:hAnsi="Arial" w:cs="Arial"/>
          <w:color w:val="0D0D0D"/>
        </w:rPr>
        <w:t xml:space="preserve"> and Agreement).</w:t>
      </w:r>
    </w:p>
    <w:p w:rsidR="00F35825" w:rsidRPr="005F3BD8" w:rsidRDefault="00F35825">
      <w:pPr>
        <w:pStyle w:val="PlainText"/>
        <w:jc w:val="both"/>
        <w:rPr>
          <w:rFonts w:ascii="Arial" w:eastAsia="MS Mincho" w:hAnsi="Arial" w:cs="Arial"/>
          <w:color w:val="0D0D0D"/>
        </w:rPr>
      </w:pPr>
    </w:p>
    <w:p w:rsidR="00F35825" w:rsidRPr="005F3BD8" w:rsidRDefault="00F35825" w:rsidP="00F35825">
      <w:pPr>
        <w:pStyle w:val="PlainText"/>
        <w:jc w:val="both"/>
        <w:rPr>
          <w:rFonts w:ascii="Arial" w:eastAsia="MS Mincho" w:hAnsi="Arial" w:cs="Arial"/>
          <w:color w:val="0D0D0D"/>
        </w:rPr>
      </w:pPr>
      <w:r w:rsidRPr="005F3BD8">
        <w:rPr>
          <w:rFonts w:ascii="Arial" w:eastAsia="MS Mincho" w:hAnsi="Arial" w:cs="Arial"/>
          <w:color w:val="0D0D0D"/>
        </w:rPr>
        <w:t xml:space="preserve">F.  Warranty:  Contractor shall remove and replace at no additional cost to the City any defects in workmanship or </w:t>
      </w:r>
      <w:r w:rsidR="00DF2AF0" w:rsidRPr="005F3BD8">
        <w:rPr>
          <w:rFonts w:ascii="Arial" w:eastAsia="MS Mincho" w:hAnsi="Arial" w:cs="Arial"/>
          <w:color w:val="0D0D0D"/>
        </w:rPr>
        <w:t>materials that</w:t>
      </w:r>
      <w:r w:rsidRPr="005F3BD8">
        <w:rPr>
          <w:rFonts w:ascii="Arial" w:eastAsia="MS Mincho" w:hAnsi="Arial" w:cs="Arial"/>
          <w:color w:val="0D0D0D"/>
        </w:rPr>
        <w:t xml:space="preserve"> may be apparent or may develop within a period of one (1) year from the date of final acceptance.</w:t>
      </w:r>
    </w:p>
    <w:p w:rsidR="00DF2AF0" w:rsidRPr="005F3BD8" w:rsidRDefault="00DF2AF0" w:rsidP="00F35825">
      <w:pPr>
        <w:pStyle w:val="PlainText"/>
        <w:jc w:val="both"/>
        <w:rPr>
          <w:rFonts w:ascii="Arial" w:eastAsia="MS Mincho" w:hAnsi="Arial" w:cs="Arial"/>
          <w:color w:val="0D0D0D"/>
        </w:rPr>
      </w:pPr>
    </w:p>
    <w:p w:rsidR="00DF2AF0" w:rsidRPr="005F3BD8" w:rsidRDefault="00DF2AF0" w:rsidP="00DF2AF0">
      <w:pPr>
        <w:jc w:val="both"/>
        <w:rPr>
          <w:rFonts w:ascii="Arial" w:eastAsia="MS Mincho" w:hAnsi="Arial" w:cs="Arial"/>
          <w:color w:val="0D0D0D"/>
          <w:sz w:val="20"/>
          <w:szCs w:val="20"/>
        </w:rPr>
      </w:pPr>
      <w:r w:rsidRPr="005F3BD8">
        <w:rPr>
          <w:rFonts w:ascii="Arial" w:eastAsia="MS Mincho" w:hAnsi="Arial" w:cs="Arial"/>
          <w:color w:val="0D0D0D"/>
          <w:sz w:val="20"/>
          <w:szCs w:val="20"/>
        </w:rPr>
        <w:t xml:space="preserve">G. NON-DISCRIMINATION CLAUSE: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b/>
          <w:color w:val="0D0D0D"/>
          <w:u w:val="single"/>
        </w:rPr>
      </w:pPr>
      <w:r w:rsidRPr="005F3BD8">
        <w:rPr>
          <w:rFonts w:ascii="Arial" w:eastAsia="MS Mincho" w:hAnsi="Arial" w:cs="Arial"/>
          <w:b/>
          <w:color w:val="0D0D0D"/>
          <w:u w:val="single"/>
        </w:rPr>
        <w:t xml:space="preserve">II. </w:t>
      </w:r>
      <w:proofErr w:type="gramStart"/>
      <w:r w:rsidRPr="005F3BD8">
        <w:rPr>
          <w:rFonts w:ascii="Arial" w:eastAsia="MS Mincho" w:hAnsi="Arial" w:cs="Arial"/>
          <w:b/>
          <w:color w:val="0D0D0D"/>
          <w:u w:val="single"/>
        </w:rPr>
        <w:t>The</w:t>
      </w:r>
      <w:proofErr w:type="gramEnd"/>
      <w:r w:rsidRPr="005F3BD8">
        <w:rPr>
          <w:rFonts w:ascii="Arial" w:eastAsia="MS Mincho" w:hAnsi="Arial" w:cs="Arial"/>
          <w:b/>
          <w:color w:val="0D0D0D"/>
          <w:u w:val="single"/>
        </w:rPr>
        <w:t xml:space="preserve"> Owner promises and agrees:</w:t>
      </w:r>
    </w:p>
    <w:p w:rsidR="009A10DD" w:rsidRPr="00E459B4" w:rsidRDefault="009A10DD" w:rsidP="004240B1">
      <w:pPr>
        <w:pStyle w:val="PlainText"/>
        <w:numPr>
          <w:ilvl w:val="0"/>
          <w:numId w:val="2"/>
        </w:numPr>
        <w:tabs>
          <w:tab w:val="clear" w:pos="720"/>
          <w:tab w:val="num" w:pos="360"/>
        </w:tabs>
        <w:ind w:left="360"/>
        <w:jc w:val="both"/>
        <w:rPr>
          <w:rFonts w:ascii="Arial" w:eastAsia="MS Mincho" w:hAnsi="Arial" w:cs="Arial"/>
          <w:color w:val="0D0D0D"/>
        </w:rPr>
      </w:pPr>
      <w:r w:rsidRPr="00E459B4">
        <w:rPr>
          <w:rFonts w:ascii="Arial" w:eastAsia="MS Mincho" w:hAnsi="Arial" w:cs="Arial"/>
          <w:color w:val="0D0D0D"/>
        </w:rPr>
        <w:t xml:space="preserve"> To pay the Contractor for said work when completed in accordance with the provisions of these contract documents, and for the contract sum of: </w:t>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t>dollars</w:t>
      </w:r>
      <w:r w:rsidRPr="00E459B4">
        <w:rPr>
          <w:rFonts w:ascii="Arial" w:eastAsia="MS Mincho" w:hAnsi="Arial" w:cs="Arial"/>
          <w:color w:val="0D0D0D"/>
        </w:rPr>
        <w:t xml:space="preserve"> </w:t>
      </w:r>
      <w:r w:rsidRPr="00E459B4">
        <w:rPr>
          <w:rFonts w:ascii="Arial" w:eastAsia="MS Mincho" w:hAnsi="Arial" w:cs="Arial"/>
          <w:color w:val="0D0D0D"/>
          <w:u w:val="single"/>
        </w:rPr>
        <w:t>($</w:t>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u w:val="single"/>
        </w:rPr>
        <w:tab/>
      </w:r>
      <w:r w:rsidRPr="00E459B4">
        <w:rPr>
          <w:rFonts w:ascii="Arial" w:eastAsia="MS Mincho" w:hAnsi="Arial" w:cs="Arial"/>
          <w:color w:val="0D0D0D"/>
        </w:rPr>
        <w:t>). Payment for work is subject to additions provided therein and for the authorized work complete in place and accepted by the Owner or its authorized representatives.</w:t>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lastRenderedPageBreak/>
        <w:t>III. It is further understood and agreed between the parties hereto as follows: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 The said work is to be done in accordance with the laws of the State of Michigan to the entire satisfaction and approval of the Owner or its duly authorized representatives.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B. The decision of said Owner's authorized representative upon any questions connected with the execution of this Agreement or any failure or delay in the prosecution of the work by said Contractor shall be final and conclusive.</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  If, at any time after the execution of the Agreement and the Bond for its faithful performance, the Owner shall deem the surety or sureties then upon said bond to be unsatisfactory or, if, for any reason said bond shall cease to be adequate security for the performance of the work, the Contractor shall, at his expense, within fifteen (15) calendar days after receipt of written notice from the Owner to do so, furnish an additional bond or bonds in such form and amount and with such surety or sureties as shall be satisfactory to the Owner. In such event, no further payment to the Contractor shall be deemed to be due under this Agreement until such new or additional security for the faithful performance of the work shall be furnished in a manner and form satisfactory to the Owner.</w:t>
      </w:r>
    </w:p>
    <w:p w:rsidR="005D7252" w:rsidRPr="005F3BD8" w:rsidRDefault="005D7252" w:rsidP="005D7252">
      <w:pPr>
        <w:rPr>
          <w:rFonts w:ascii="Arial" w:hAnsi="Arial"/>
          <w:b/>
          <w:bCs/>
          <w:color w:val="0D0D0D"/>
          <w:spacing w:val="-2"/>
          <w:sz w:val="20"/>
        </w:rPr>
      </w:pPr>
    </w:p>
    <w:p w:rsidR="005D7252" w:rsidRPr="005F3BD8" w:rsidRDefault="005D7252" w:rsidP="005D7252">
      <w:pPr>
        <w:jc w:val="both"/>
        <w:rPr>
          <w:rFonts w:ascii="Arial" w:eastAsia="MS Mincho" w:hAnsi="Arial" w:cs="Arial"/>
          <w:color w:val="0D0D0D"/>
          <w:sz w:val="20"/>
          <w:szCs w:val="20"/>
        </w:rPr>
      </w:pPr>
      <w:r w:rsidRPr="005F3BD8">
        <w:rPr>
          <w:rFonts w:ascii="Arial" w:eastAsia="MS Mincho" w:hAnsi="Arial" w:cs="Arial"/>
          <w:color w:val="0D0D0D"/>
          <w:sz w:val="20"/>
          <w:szCs w:val="20"/>
        </w:rPr>
        <w:t>D.  VENUE:  Any party bringing a legal action or proceeding against any other party arising out of or relating to this Agreement or the transactions it contemplates shall bring the legal action or proceeding:</w:t>
      </w:r>
    </w:p>
    <w:p w:rsidR="005D7252" w:rsidRPr="005F3BD8" w:rsidRDefault="005D7252" w:rsidP="005D7252">
      <w:pPr>
        <w:ind w:firstLine="360"/>
        <w:jc w:val="both"/>
        <w:rPr>
          <w:rFonts w:ascii="Arial" w:eastAsia="MS Mincho" w:hAnsi="Arial" w:cs="Arial"/>
          <w:color w:val="0D0D0D"/>
          <w:sz w:val="20"/>
          <w:szCs w:val="20"/>
        </w:rPr>
      </w:pPr>
      <w:r w:rsidRPr="005F3BD8">
        <w:rPr>
          <w:rFonts w:ascii="Arial" w:eastAsia="MS Mincho" w:hAnsi="Arial" w:cs="Arial"/>
          <w:color w:val="0D0D0D"/>
          <w:sz w:val="20"/>
          <w:szCs w:val="20"/>
        </w:rPr>
        <w:t>(</w:t>
      </w:r>
      <w:proofErr w:type="spellStart"/>
      <w:r w:rsidRPr="005F3BD8">
        <w:rPr>
          <w:rFonts w:ascii="Arial" w:eastAsia="MS Mincho" w:hAnsi="Arial" w:cs="Arial"/>
          <w:color w:val="0D0D0D"/>
          <w:sz w:val="20"/>
          <w:szCs w:val="20"/>
        </w:rPr>
        <w:t>i</w:t>
      </w:r>
      <w:proofErr w:type="spellEnd"/>
      <w:r w:rsidRPr="005F3BD8">
        <w:rPr>
          <w:rFonts w:ascii="Arial" w:eastAsia="MS Mincho" w:hAnsi="Arial" w:cs="Arial"/>
          <w:color w:val="0D0D0D"/>
          <w:sz w:val="20"/>
          <w:szCs w:val="20"/>
        </w:rPr>
        <w:t xml:space="preserve">) </w:t>
      </w:r>
      <w:proofErr w:type="gramStart"/>
      <w:r w:rsidRPr="005F3BD8">
        <w:rPr>
          <w:rFonts w:ascii="Arial" w:eastAsia="MS Mincho" w:hAnsi="Arial" w:cs="Arial"/>
          <w:color w:val="0D0D0D"/>
          <w:sz w:val="20"/>
          <w:szCs w:val="20"/>
        </w:rPr>
        <w:t>in</w:t>
      </w:r>
      <w:proofErr w:type="gramEnd"/>
      <w:r w:rsidRPr="005F3BD8">
        <w:rPr>
          <w:rFonts w:ascii="Arial" w:eastAsia="MS Mincho" w:hAnsi="Arial" w:cs="Arial"/>
          <w:color w:val="0D0D0D"/>
          <w:sz w:val="20"/>
          <w:szCs w:val="20"/>
        </w:rPr>
        <w:t xml:space="preserve"> the United States District Court for the Western District of Michigan; or</w:t>
      </w:r>
    </w:p>
    <w:p w:rsidR="005D7252" w:rsidRPr="005F3BD8" w:rsidRDefault="005D7252" w:rsidP="005D7252">
      <w:pPr>
        <w:ind w:firstLine="360"/>
        <w:jc w:val="both"/>
        <w:rPr>
          <w:rFonts w:ascii="Arial" w:eastAsia="MS Mincho" w:hAnsi="Arial" w:cs="Arial"/>
          <w:color w:val="0D0D0D"/>
          <w:sz w:val="20"/>
          <w:szCs w:val="20"/>
        </w:rPr>
      </w:pPr>
      <w:r w:rsidRPr="005F3BD8">
        <w:rPr>
          <w:rFonts w:ascii="Arial" w:eastAsia="MS Mincho" w:hAnsi="Arial" w:cs="Arial"/>
          <w:color w:val="0D0D0D"/>
          <w:sz w:val="20"/>
          <w:szCs w:val="20"/>
        </w:rPr>
        <w:t>(ii) </w:t>
      </w:r>
      <w:proofErr w:type="gramStart"/>
      <w:r w:rsidRPr="005F3BD8">
        <w:rPr>
          <w:rFonts w:ascii="Arial" w:eastAsia="MS Mincho" w:hAnsi="Arial" w:cs="Arial"/>
          <w:color w:val="0D0D0D"/>
          <w:sz w:val="20"/>
          <w:szCs w:val="20"/>
        </w:rPr>
        <w:t>in</w:t>
      </w:r>
      <w:proofErr w:type="gramEnd"/>
      <w:r w:rsidRPr="005F3BD8">
        <w:rPr>
          <w:rFonts w:ascii="Arial" w:eastAsia="MS Mincho" w:hAnsi="Arial" w:cs="Arial"/>
          <w:color w:val="0D0D0D"/>
          <w:sz w:val="20"/>
          <w:szCs w:val="20"/>
        </w:rPr>
        <w:t xml:space="preserve"> any court of the State of Michigan sitting in Calhoun County, if there is no federal subject matter jurisdiction.</w:t>
      </w:r>
    </w:p>
    <w:p w:rsidR="009A10DD" w:rsidRPr="005F3BD8" w:rsidRDefault="009A10DD">
      <w:pPr>
        <w:pStyle w:val="PlainText"/>
        <w:jc w:val="both"/>
        <w:rPr>
          <w:rFonts w:ascii="Arial" w:eastAsia="MS Mincho" w:hAnsi="Arial" w:cs="Arial"/>
          <w:color w:val="0D0D0D"/>
        </w:rPr>
      </w:pPr>
    </w:p>
    <w:p w:rsidR="00C05BE6" w:rsidRPr="005F3BD8" w:rsidRDefault="00C05BE6" w:rsidP="00C05BE6">
      <w:pPr>
        <w:jc w:val="both"/>
        <w:rPr>
          <w:rFonts w:ascii="Arial" w:hAnsi="Arial"/>
          <w:color w:val="0D0D0D"/>
          <w:spacing w:val="-2"/>
          <w:sz w:val="20"/>
          <w:szCs w:val="20"/>
        </w:rPr>
      </w:pPr>
      <w:r w:rsidRPr="005F3BD8">
        <w:rPr>
          <w:rFonts w:ascii="Arial" w:eastAsia="MS Mincho" w:hAnsi="Arial" w:cs="Arial"/>
          <w:color w:val="0D0D0D"/>
          <w:sz w:val="20"/>
          <w:szCs w:val="20"/>
        </w:rPr>
        <w:t>E. GOVERNING LAW:</w:t>
      </w:r>
      <w:r w:rsidRPr="005F3BD8">
        <w:rPr>
          <w:rFonts w:ascii="Arial" w:hAnsi="Arial"/>
          <w:b/>
          <w:bCs/>
          <w:color w:val="0D0D0D"/>
          <w:spacing w:val="-2"/>
          <w:sz w:val="20"/>
          <w:szCs w:val="20"/>
        </w:rPr>
        <w:t xml:space="preserve">  </w:t>
      </w:r>
      <w:r w:rsidRPr="005F3BD8">
        <w:rPr>
          <w:rFonts w:ascii="Arial" w:hAnsi="Arial"/>
          <w:color w:val="0D0D0D"/>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C05BE6" w:rsidRPr="005F3BD8" w:rsidRDefault="00C05BE6" w:rsidP="00C05BE6">
      <w:pPr>
        <w:jc w:val="both"/>
        <w:rPr>
          <w:rFonts w:ascii="Arial" w:hAnsi="Arial"/>
          <w:color w:val="0D0D0D"/>
          <w:spacing w:val="-2"/>
          <w:sz w:val="20"/>
          <w:szCs w:val="20"/>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IN WITNESS WHEREOF, the said parties have hereunto set their hands and affixed their seals, the day and year first above written.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STATE OF MICHIGAN)</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 xml:space="preserve">             ) </w:t>
      </w:r>
      <w:proofErr w:type="spellStart"/>
      <w:r w:rsidRPr="005F3BD8">
        <w:rPr>
          <w:rFonts w:ascii="Arial" w:eastAsia="MS Mincho" w:hAnsi="Arial" w:cs="Arial"/>
          <w:color w:val="0D0D0D"/>
        </w:rPr>
        <w:t>ss</w:t>
      </w:r>
      <w:proofErr w:type="spellEnd"/>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COUNTY OF CALHOUN)</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sectPr w:rsidR="009A10DD" w:rsidRPr="005F3BD8">
          <w:headerReference w:type="default" r:id="rId10"/>
          <w:footerReference w:type="default" r:id="rId11"/>
          <w:pgSz w:w="12240" w:h="15840" w:code="1"/>
          <w:pgMar w:top="1224" w:right="864" w:bottom="864" w:left="1008" w:header="720" w:footer="720" w:gutter="0"/>
          <w:cols w:space="720"/>
          <w:docGrid w:linePitch="360"/>
        </w:sect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In the Presence of:</w:t>
      </w:r>
    </w:p>
    <w:p w:rsidR="009A10DD" w:rsidRPr="005F3BD8" w:rsidRDefault="009A10DD">
      <w:pPr>
        <w:pStyle w:val="PlainText"/>
        <w:tabs>
          <w:tab w:val="left" w:pos="468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Notary Public</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ab/>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CONTRACT FORM APPROVED BY:</w:t>
      </w: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u w:val="single"/>
        </w:rPr>
        <w:tab/>
      </w:r>
    </w:p>
    <w:p w:rsidR="009A10DD" w:rsidRPr="005F3BD8" w:rsidRDefault="002A36B9" w:rsidP="002A36B9">
      <w:pPr>
        <w:pStyle w:val="PlainText"/>
        <w:tabs>
          <w:tab w:val="left" w:pos="4680"/>
        </w:tabs>
        <w:jc w:val="both"/>
        <w:rPr>
          <w:rFonts w:ascii="Arial" w:eastAsia="MS Mincho" w:hAnsi="Arial" w:cs="Arial"/>
          <w:color w:val="0D0D0D"/>
        </w:rPr>
      </w:pPr>
      <w:r w:rsidRPr="005F3BD8">
        <w:rPr>
          <w:rFonts w:ascii="Arial" w:eastAsia="MS Mincho" w:hAnsi="Arial" w:cs="Arial"/>
          <w:color w:val="0D0D0D"/>
        </w:rPr>
        <w:t>City Attorney</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br w:type="column"/>
      </w:r>
      <w:r w:rsidRPr="005F3BD8">
        <w:rPr>
          <w:rFonts w:ascii="Arial" w:eastAsia="MS Mincho" w:hAnsi="Arial" w:cs="Arial"/>
          <w:color w:val="0D0D0D"/>
        </w:rPr>
        <w:t>SIGNED, SEALED, AND</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EXECUTED BY CONTRACTOR:</w:t>
      </w:r>
    </w:p>
    <w:p w:rsidR="009A10DD" w:rsidRPr="005F3BD8" w:rsidRDefault="009A10DD">
      <w:pPr>
        <w:pStyle w:val="PlainText"/>
        <w:tabs>
          <w:tab w:val="left" w:pos="4680"/>
        </w:tabs>
        <w:jc w:val="both"/>
        <w:rPr>
          <w:rFonts w:ascii="Arial" w:eastAsia="MS Mincho" w:hAnsi="Arial" w:cs="Arial"/>
          <w:color w:val="0D0D0D"/>
        </w:rPr>
      </w:pPr>
    </w:p>
    <w:p w:rsidR="000B14DB" w:rsidRPr="005F3BD8" w:rsidRDefault="000B14DB" w:rsidP="000B14DB">
      <w:pPr>
        <w:pStyle w:val="PlainText"/>
        <w:rPr>
          <w:rFonts w:ascii="Arial" w:eastAsia="MS Mincho" w:hAnsi="Arial" w:cs="Arial"/>
          <w:color w:val="0D0D0D"/>
          <w:sz w:val="18"/>
        </w:rPr>
      </w:pPr>
      <w:r w:rsidRPr="005F3BD8">
        <w:rPr>
          <w:rFonts w:ascii="Arial" w:eastAsia="MS Mincho" w:hAnsi="Arial" w:cs="Arial"/>
          <w:b/>
          <w:bCs/>
          <w:color w:val="0D0D0D"/>
          <w:sz w:val="18"/>
        </w:rPr>
        <w:t>I certify, under penalty of perjury, that I have the legal authorization to bind the firm hereunder, and that our firm is not debarred from doing business under the Federal Excluded Parties List System (epls.gov):</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rPr>
        <w:t>By:</w:t>
      </w: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rPr>
        <w:t>Title:</w:t>
      </w: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SIGNED, SEALED, &amp; EXECUTED</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BY CITY OF BATTLE CREEK</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32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 xml:space="preserve">City Manager </w:t>
      </w:r>
    </w:p>
    <w:p w:rsidR="009A10DD" w:rsidRPr="005F3BD8" w:rsidRDefault="009A10DD">
      <w:pPr>
        <w:pStyle w:val="PlainText"/>
        <w:tabs>
          <w:tab w:val="left" w:pos="4680"/>
        </w:tabs>
        <w:jc w:val="both"/>
        <w:rPr>
          <w:rFonts w:ascii="Arial" w:eastAsia="MS Mincho" w:hAnsi="Arial" w:cs="Arial"/>
          <w:color w:val="0D0D0D"/>
        </w:rPr>
        <w:sectPr w:rsidR="009A10DD" w:rsidRPr="005F3BD8">
          <w:type w:val="continuous"/>
          <w:pgSz w:w="12240" w:h="15840" w:code="1"/>
          <w:pgMar w:top="1224" w:right="864" w:bottom="864" w:left="1008" w:header="720" w:footer="720" w:gutter="0"/>
          <w:cols w:num="2" w:space="1152" w:equalWidth="0">
            <w:col w:w="4752" w:space="1152"/>
            <w:col w:w="4464"/>
          </w:cols>
          <w:docGrid w:linePitch="360"/>
        </w:sectPr>
      </w:pPr>
      <w:r w:rsidRPr="005F3BD8">
        <w:rPr>
          <w:rFonts w:ascii="Arial" w:eastAsia="MS Mincho" w:hAnsi="Arial" w:cs="Arial"/>
          <w:color w:val="0D0D0D"/>
        </w:rPr>
        <w:t xml:space="preserve"> </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center"/>
        <w:rPr>
          <w:rFonts w:ascii="Arial" w:eastAsia="MS Mincho" w:hAnsi="Arial" w:cs="Arial"/>
          <w:b/>
          <w:bCs/>
          <w:color w:val="0D0D0D"/>
          <w:sz w:val="28"/>
          <w:u w:val="single"/>
        </w:rPr>
      </w:pPr>
      <w:r w:rsidRPr="005F3BD8">
        <w:rPr>
          <w:rFonts w:ascii="Arial" w:eastAsia="MS Mincho" w:hAnsi="Arial" w:cs="Arial"/>
          <w:color w:val="0D0D0D"/>
        </w:rPr>
        <w:br w:type="page"/>
      </w:r>
      <w:r w:rsidRPr="005F3BD8">
        <w:rPr>
          <w:rFonts w:ascii="Arial" w:eastAsia="MS Mincho" w:hAnsi="Arial" w:cs="Arial"/>
          <w:b/>
          <w:bCs/>
          <w:color w:val="0D0D0D"/>
          <w:sz w:val="28"/>
          <w:u w:val="single"/>
        </w:rPr>
        <w:lastRenderedPageBreak/>
        <w:t>PERFORMANCE BOND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roofErr w:type="gramStart"/>
      <w:r w:rsidRPr="005F3BD8">
        <w:rPr>
          <w:rFonts w:ascii="Arial" w:eastAsia="MS Mincho" w:hAnsi="Arial" w:cs="Arial"/>
          <w:color w:val="0D0D0D"/>
        </w:rPr>
        <w:t>KNOW  ALL</w:t>
      </w:r>
      <w:proofErr w:type="gramEnd"/>
      <w:r w:rsidRPr="005F3BD8">
        <w:rPr>
          <w:rFonts w:ascii="Arial" w:eastAsia="MS Mincho" w:hAnsi="Arial" w:cs="Arial"/>
          <w:color w:val="0D0D0D"/>
        </w:rPr>
        <w:t xml:space="preserve">  MEN  BY  THESE  PRESENTS,  that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as Principal, and</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as Surety, are held and firmly bound unto the City of Battle Creek in the  full  and just  sum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Dollars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lawful money of the United States of America for the payment of which sum of money well and truly to be made, we bind ourselves, heirs, executors, administrators, successors and assigns, jointly and severally, firmly by these presents.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WHEREAS, the Principal has entered into a certain written contract dated the</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004240B1">
        <w:rPr>
          <w:rFonts w:ascii="Arial" w:eastAsia="MS Mincho" w:hAnsi="Arial" w:cs="Arial"/>
          <w:color w:val="0D0D0D"/>
        </w:rPr>
        <w:t>18</w:t>
      </w:r>
      <w:r w:rsidRPr="005F3BD8">
        <w:rPr>
          <w:rFonts w:ascii="Arial" w:eastAsia="MS Mincho" w:hAnsi="Arial" w:cs="Arial"/>
          <w:color w:val="0D0D0D"/>
        </w:rPr>
        <w:t xml:space="preserve"> for the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complete, as described in the foregoing </w:t>
      </w:r>
      <w:r w:rsidR="00F85407" w:rsidRPr="005F3BD8">
        <w:rPr>
          <w:rFonts w:ascii="Arial" w:eastAsia="MS Mincho" w:hAnsi="Arial" w:cs="Arial"/>
          <w:color w:val="0D0D0D"/>
        </w:rPr>
        <w:t>Bid</w:t>
      </w:r>
      <w:r w:rsidRPr="005F3BD8">
        <w:rPr>
          <w:rFonts w:ascii="Arial" w:eastAsia="MS Mincho" w:hAnsi="Arial" w:cs="Arial"/>
          <w:color w:val="0D0D0D"/>
        </w:rPr>
        <w:t xml:space="preserve"> and Agreement.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NOW THE CONDITIONS OF THIS OBLIGATION ARE SUCH, that if the said Principal shall in all respects well and truly keep and perform the said contract, and shall pay all sums of money due or to become due, for any labor, materials, apparatus, fixtures or equipment furnished for the purpose of constructing the work provided in said contract, and shall defend, indemnify and save harmless said City of Battle Creek against any liens, encumbrances, damages, claims, demands, expenses, costs and charges of every kind except as otherwise provided in said specifications and other Contract Documents arising out of or in relation to the performance of said work and the provisions of said contract, and shall remove and replace any defects in workmanship or materials which may be apparent or may develop within a period of one (1) year from the date of final acceptance, then this obligation shall be null and void; otherwise it shall remain in full force and effect.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And the said Surety, for value received, hereby stipulates and agreed that no change, extension of time, alteration or addition to the terms of the contract or to work to be performed thereunder or the specifications accompanying the same shall in any wise affect its obligation on this bond, and it does hereby waive notice of any such change, extension of time, alteration or addition to the terms of the Agreement or to the work or to the specifications.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IN WITNESS WHEREOF, we have hereunto set our hands and seals this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004240B1">
        <w:rPr>
          <w:rFonts w:ascii="Arial" w:eastAsia="MS Mincho" w:hAnsi="Arial" w:cs="Arial"/>
          <w:color w:val="0D0D0D"/>
        </w:rPr>
        <w:t>18</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tbl>
      <w:tblPr>
        <w:tblW w:w="0" w:type="auto"/>
        <w:tblLook w:val="0000" w:firstRow="0" w:lastRow="0" w:firstColumn="0" w:lastColumn="0" w:noHBand="0" w:noVBand="0"/>
      </w:tblPr>
      <w:tblGrid>
        <w:gridCol w:w="5184"/>
        <w:gridCol w:w="5184"/>
      </w:tblGrid>
      <w:tr w:rsidR="009A10DD" w:rsidRPr="005F3BD8">
        <w:tc>
          <w:tcPr>
            <w:tcW w:w="10440" w:type="dxa"/>
            <w:gridSpan w:val="2"/>
          </w:tcPr>
          <w:p w:rsidR="009A10DD" w:rsidRPr="005F3BD8" w:rsidRDefault="009A10DD">
            <w:pPr>
              <w:pStyle w:val="PlainText"/>
              <w:jc w:val="center"/>
              <w:rPr>
                <w:rFonts w:ascii="Arial" w:eastAsia="MS Mincho" w:hAnsi="Arial" w:cs="Arial"/>
                <w:color w:val="0D0D0D"/>
                <w:u w:val="single"/>
              </w:rPr>
            </w:pPr>
            <w:r w:rsidRPr="005F3BD8">
              <w:rPr>
                <w:rFonts w:ascii="Arial" w:eastAsia="MS Mincho" w:hAnsi="Arial" w:cs="Arial"/>
                <w:b/>
                <w:color w:val="0D0D0D"/>
                <w:u w:val="single"/>
              </w:rPr>
              <w:t>PRINCIPAL ATTEST:</w:t>
            </w:r>
          </w:p>
        </w:tc>
      </w:tr>
      <w:tr w:rsidR="009A10DD" w:rsidRPr="005F3BD8">
        <w:tc>
          <w:tcPr>
            <w:tcW w:w="5220" w:type="dxa"/>
          </w:tcPr>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Principal Business Name</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Address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City, State, Zip</w:t>
            </w:r>
          </w:p>
          <w:p w:rsidR="009A10DD" w:rsidRPr="005F3BD8" w:rsidRDefault="009A10DD">
            <w:pPr>
              <w:pStyle w:val="PlainText"/>
              <w:jc w:val="both"/>
              <w:rPr>
                <w:rFonts w:ascii="Arial" w:eastAsia="MS Mincho" w:hAnsi="Arial" w:cs="Arial"/>
                <w:color w:val="0D0D0D"/>
              </w:rPr>
            </w:pPr>
          </w:p>
        </w:tc>
        <w:tc>
          <w:tcPr>
            <w:tcW w:w="5220" w:type="dxa"/>
          </w:tcPr>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Principal Secretary Signature &amp; Seal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Principal Secretary Printed Name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Witness of Principal</w:t>
            </w: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tc>
      </w:tr>
      <w:tr w:rsidR="009A10DD" w:rsidRPr="005F3BD8">
        <w:tc>
          <w:tcPr>
            <w:tcW w:w="10440" w:type="dxa"/>
            <w:gridSpan w:val="2"/>
          </w:tcPr>
          <w:p w:rsidR="009A10DD" w:rsidRPr="005F3BD8" w:rsidRDefault="009A10DD">
            <w:pPr>
              <w:pStyle w:val="PlainText"/>
              <w:tabs>
                <w:tab w:val="left" w:pos="4140"/>
              </w:tabs>
              <w:jc w:val="center"/>
              <w:rPr>
                <w:rFonts w:ascii="Arial" w:eastAsia="MS Mincho" w:hAnsi="Arial" w:cs="Arial"/>
                <w:color w:val="0D0D0D"/>
                <w:u w:val="single"/>
              </w:rPr>
            </w:pPr>
            <w:r w:rsidRPr="005F3BD8">
              <w:rPr>
                <w:rFonts w:ascii="Arial" w:eastAsia="MS Mincho" w:hAnsi="Arial" w:cs="Arial"/>
                <w:b/>
                <w:color w:val="0D0D0D"/>
                <w:u w:val="single"/>
              </w:rPr>
              <w:t>SURETY ATTEST:</w:t>
            </w:r>
          </w:p>
        </w:tc>
      </w:tr>
      <w:tr w:rsidR="009A10DD" w:rsidRPr="005F3BD8">
        <w:tc>
          <w:tcPr>
            <w:tcW w:w="5220" w:type="dxa"/>
          </w:tcPr>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Surety Business Name</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Address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City, State, Zip</w:t>
            </w:r>
          </w:p>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jc w:val="both"/>
              <w:rPr>
                <w:rFonts w:ascii="Arial" w:eastAsia="MS Mincho" w:hAnsi="Arial" w:cs="Arial"/>
                <w:b/>
                <w:color w:val="0D0D0D"/>
              </w:rPr>
            </w:pPr>
          </w:p>
        </w:tc>
        <w:tc>
          <w:tcPr>
            <w:tcW w:w="5220" w:type="dxa"/>
          </w:tcPr>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rPr>
              <w:t>BY:</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Attorney-in-Fact Signature &amp; Seal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Attorney-in-Fact Printed Name  </w:t>
            </w:r>
          </w:p>
          <w:p w:rsidR="009A10DD" w:rsidRPr="005F3BD8" w:rsidRDefault="009A10DD">
            <w:pPr>
              <w:pStyle w:val="PlainText"/>
              <w:tabs>
                <w:tab w:val="left" w:pos="4140"/>
              </w:tabs>
              <w:jc w:val="both"/>
              <w:rPr>
                <w:rFonts w:ascii="Arial" w:eastAsia="MS Mincho" w:hAnsi="Arial" w:cs="Arial"/>
                <w:color w:val="0D0D0D"/>
                <w:u w:val="single"/>
              </w:rPr>
            </w:pPr>
          </w:p>
          <w:p w:rsidR="009A10DD" w:rsidRPr="005F3BD8" w:rsidRDefault="009A10DD">
            <w:pPr>
              <w:pStyle w:val="PlainText"/>
              <w:tabs>
                <w:tab w:val="left" w:pos="4140"/>
              </w:tabs>
              <w:jc w:val="both"/>
              <w:rPr>
                <w:rFonts w:ascii="Arial" w:eastAsia="MS Mincho" w:hAnsi="Arial" w:cs="Arial"/>
                <w:color w:val="0D0D0D"/>
                <w:u w:val="single"/>
              </w:rPr>
            </w:pPr>
          </w:p>
          <w:p w:rsidR="009A10DD" w:rsidRPr="005F3BD8" w:rsidRDefault="009A10DD">
            <w:pPr>
              <w:pStyle w:val="PlainText"/>
              <w:jc w:val="both"/>
              <w:rPr>
                <w:rFonts w:ascii="Arial" w:eastAsia="MS Mincho" w:hAnsi="Arial" w:cs="Arial"/>
                <w:color w:val="0D0D0D"/>
              </w:rPr>
            </w:pPr>
          </w:p>
        </w:tc>
      </w:tr>
    </w:tbl>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u w:val="single"/>
        </w:rPr>
      </w:pPr>
      <w:r w:rsidRPr="005F3BD8">
        <w:rPr>
          <w:rFonts w:ascii="Arial" w:eastAsia="MS Mincho" w:hAnsi="Arial" w:cs="Arial"/>
          <w:b/>
          <w:bCs/>
          <w:color w:val="0D0D0D"/>
          <w:sz w:val="28"/>
          <w:u w:val="single"/>
        </w:rPr>
        <w:t>LABOR AND MATERIALS BOND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KNOW ALL MEN BY THESE PRESENT, that we, the undersigned, ____________________, hereinafter called the "Principal,” and _________________________, a corporation organized and existing under the laws of the State of ______________, having its principal office at ________________________, hereinafter called the "Surety,” are held and firmly bound unto the City of Battle Creek, hereinafter called the "Owner,” for use of any and every person, co-partnership, association or corporation interested in the full and just sum of ___________________________Dollars ($__________), lawful money of the United States of America, to be paid to the said </w:t>
      </w:r>
      <w:proofErr w:type="spellStart"/>
      <w:r w:rsidRPr="005F3BD8">
        <w:rPr>
          <w:rFonts w:ascii="Arial" w:eastAsia="MS Mincho" w:hAnsi="Arial" w:cs="Arial"/>
          <w:color w:val="0D0D0D"/>
        </w:rPr>
        <w:t>obligees</w:t>
      </w:r>
      <w:proofErr w:type="spellEnd"/>
      <w:r w:rsidRPr="005F3BD8">
        <w:rPr>
          <w:rFonts w:ascii="Arial" w:eastAsia="MS Mincho" w:hAnsi="Arial" w:cs="Arial"/>
          <w:color w:val="0D0D0D"/>
        </w:rPr>
        <w:t xml:space="preserve"> or its or their assigns, to which payment well and truly to be made we bind ourselves, our heirs, executors, administrators, successors and assigns, jointly and severally, firmly by these presents. Sealed with our respective seals and dated this ____ day of ____________, 20</w:t>
      </w:r>
      <w:r w:rsidR="004240B1">
        <w:rPr>
          <w:rFonts w:ascii="Arial" w:eastAsia="MS Mincho" w:hAnsi="Arial" w:cs="Arial"/>
          <w:color w:val="0D0D0D"/>
        </w:rPr>
        <w:t>18</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WHEREAS, the above bounded _________________________, Principal, has entered into a contract with the City of Battle Creek.</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Dated the ______ day of ________________, 20</w:t>
      </w:r>
      <w:r w:rsidR="004240B1">
        <w:rPr>
          <w:rFonts w:ascii="Arial" w:eastAsia="MS Mincho" w:hAnsi="Arial" w:cs="Arial"/>
          <w:color w:val="0D0D0D"/>
        </w:rPr>
        <w:t>18,</w:t>
      </w:r>
      <w:r w:rsidRPr="005F3BD8">
        <w:rPr>
          <w:rFonts w:ascii="Arial" w:eastAsia="MS Mincho" w:hAnsi="Arial" w:cs="Arial"/>
          <w:color w:val="0D0D0D"/>
        </w:rPr>
        <w:t xml:space="preserve"> for the ____________________________.</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NOW, THEREFORE, THE CONDITION OF THIS CONDITION IS SUCH, that if the above bounded Principal shall and will promptly pay or cause to be paid all sums of money which may be due any person, co-partnership, association or corporation for all material furnished and labor supplied or performed in the prosecution of the work, whether or not the said material or labor enter into and become component parts of the work or improvement contemplated, then this obligation to be void; otherwise to remain in full force and effect.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The Principal and Surety further jointly and severally agree with the </w:t>
      </w:r>
      <w:proofErr w:type="spellStart"/>
      <w:r w:rsidRPr="005F3BD8">
        <w:rPr>
          <w:rFonts w:ascii="Arial" w:eastAsia="MS Mincho" w:hAnsi="Arial" w:cs="Arial"/>
          <w:color w:val="0D0D0D"/>
        </w:rPr>
        <w:t>obligee</w:t>
      </w:r>
      <w:proofErr w:type="spellEnd"/>
      <w:r w:rsidRPr="005F3BD8">
        <w:rPr>
          <w:rFonts w:ascii="Arial" w:eastAsia="MS Mincho" w:hAnsi="Arial" w:cs="Arial"/>
          <w:color w:val="0D0D0D"/>
        </w:rPr>
        <w:t xml:space="preserve"> herein that every person, co-partnership, association or corporation who, whether as subcontractor or otherwise, has furnished material or supplied or performed labor in the prosecution of the work as above provided and who has not been paid therefore may sue in assumption on this bond in the name of the Owner for his, their, or its use, prosecute the same to final judgment for such sum or sums as may be justly due him, them, or it, and have execution thereon, provided, however, that the Owner shall not be liable for payment of any costs or expenses of any such suit.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IT IS FURTHER AGREED, that any alterations which may be made in the terms of the contract or in the work to be done or materials to be furnished or labor to be supplied or performed under it or the giving by the Owner or any extension of time for the performance of the contract or any other forbearance on the part of either the Owner or the Principal to the other, shall not in any way release the Principal and Surety or Sureties or either or any of them their heirs, executors, administrators, successors or assigns, from their liability hereunder, notice to the Surety or Sureties of any such alteration, extension or forbearance being hereby waived.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IN WITNESS WHEREOF, the said Principal and Surety have duly executed this bond under the seal and day and year first above written.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5580"/>
          <w:tab w:val="left" w:pos="9900"/>
        </w:tabs>
        <w:jc w:val="both"/>
        <w:rPr>
          <w:rFonts w:ascii="Arial" w:eastAsia="MS Mincho" w:hAnsi="Arial" w:cs="Arial"/>
          <w:color w:val="0D0D0D"/>
        </w:rPr>
      </w:pPr>
      <w:r w:rsidRPr="005F3BD8">
        <w:rPr>
          <w:rFonts w:ascii="Arial" w:eastAsia="MS Mincho" w:hAnsi="Arial" w:cs="Arial"/>
          <w:color w:val="0D0D0D"/>
        </w:rPr>
        <w:t>ATTEST:</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rPr>
        <w:tab/>
      </w:r>
    </w:p>
    <w:p w:rsidR="009A10DD" w:rsidRPr="005F3BD8" w:rsidRDefault="009A10DD">
      <w:pPr>
        <w:pStyle w:val="PlainText"/>
        <w:tabs>
          <w:tab w:val="left" w:pos="5580"/>
          <w:tab w:val="left" w:pos="9900"/>
        </w:tabs>
        <w:jc w:val="both"/>
        <w:rPr>
          <w:rFonts w:ascii="Arial" w:eastAsia="MS Mincho" w:hAnsi="Arial" w:cs="Arial"/>
          <w:color w:val="0D0D0D"/>
        </w:rPr>
      </w:pPr>
      <w:r w:rsidRPr="005F3BD8">
        <w:rPr>
          <w:rFonts w:ascii="Arial" w:eastAsia="MS Mincho" w:hAnsi="Arial" w:cs="Arial"/>
          <w:color w:val="0D0D0D"/>
        </w:rPr>
        <w:tab/>
        <w:t>Principal</w:t>
      </w:r>
    </w:p>
    <w:p w:rsidR="009A10DD" w:rsidRPr="005F3BD8" w:rsidRDefault="009A10DD">
      <w:pPr>
        <w:pStyle w:val="PlainText"/>
        <w:tabs>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u w:val="single"/>
        </w:rPr>
      </w:pPr>
      <w:r w:rsidRPr="005F3BD8">
        <w:rPr>
          <w:rFonts w:ascii="Arial" w:eastAsia="MS Mincho" w:hAnsi="Arial" w:cs="Arial"/>
          <w:color w:val="0D0D0D"/>
          <w:u w:val="single"/>
        </w:rPr>
        <w:tab/>
      </w:r>
      <w:r w:rsidRPr="005F3BD8">
        <w:rPr>
          <w:rFonts w:ascii="Arial" w:eastAsia="MS Mincho" w:hAnsi="Arial" w:cs="Arial"/>
          <w:color w:val="0D0D0D"/>
        </w:rPr>
        <w:tab/>
        <w:t>BY:</w:t>
      </w: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 xml:space="preserve">                                 (Seal)</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u w:val="single"/>
        </w:rPr>
      </w:pPr>
      <w:r w:rsidRPr="005F3BD8">
        <w:rPr>
          <w:rFonts w:ascii="Arial" w:eastAsia="MS Mincho" w:hAnsi="Arial" w:cs="Arial"/>
          <w:color w:val="0D0D0D"/>
        </w:rPr>
        <w:tab/>
      </w:r>
      <w:r w:rsidRPr="005F3BD8">
        <w:rPr>
          <w:rFonts w:ascii="Arial" w:eastAsia="MS Mincho" w:hAnsi="Arial" w:cs="Arial"/>
          <w:color w:val="0D0D0D"/>
        </w:rPr>
        <w:tab/>
      </w:r>
      <w:r w:rsidRPr="005F3BD8">
        <w:rPr>
          <w:rFonts w:ascii="Arial" w:eastAsia="MS Mincho" w:hAnsi="Arial" w:cs="Arial"/>
          <w:color w:val="0D0D0D"/>
        </w:rPr>
        <w:tab/>
      </w: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ab/>
      </w:r>
      <w:r w:rsidRPr="005F3BD8">
        <w:rPr>
          <w:rFonts w:ascii="Arial" w:eastAsia="MS Mincho" w:hAnsi="Arial" w:cs="Arial"/>
          <w:color w:val="0D0D0D"/>
        </w:rPr>
        <w:tab/>
        <w:t xml:space="preserve">   Surety</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u w:val="single"/>
        </w:rPr>
      </w:pPr>
      <w:r w:rsidRPr="005F3BD8">
        <w:rPr>
          <w:rFonts w:ascii="Arial" w:eastAsia="MS Mincho" w:hAnsi="Arial" w:cs="Arial"/>
          <w:color w:val="0D0D0D"/>
        </w:rPr>
        <w:t>ATTEST</w:t>
      </w:r>
      <w:r w:rsidRPr="005F3BD8">
        <w:rPr>
          <w:rFonts w:ascii="Arial" w:eastAsia="MS Mincho" w:hAnsi="Arial" w:cs="Arial"/>
          <w:color w:val="0D0D0D"/>
        </w:rPr>
        <w:tab/>
      </w:r>
      <w:r w:rsidRPr="005F3BD8">
        <w:rPr>
          <w:rFonts w:ascii="Arial" w:eastAsia="MS Mincho" w:hAnsi="Arial" w:cs="Arial"/>
          <w:color w:val="0D0D0D"/>
        </w:rPr>
        <w:tab/>
        <w:t>BY:</w:t>
      </w: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ab/>
      </w:r>
      <w:r w:rsidRPr="005F3BD8">
        <w:rPr>
          <w:rFonts w:ascii="Arial" w:eastAsia="MS Mincho" w:hAnsi="Arial" w:cs="Arial"/>
          <w:color w:val="0D0D0D"/>
        </w:rPr>
        <w:tab/>
        <w:t xml:space="preserve">     Attorney-in-Fact</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ab/>
        <w:t xml:space="preserve">         (SEAL)</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Heading1"/>
        <w:jc w:val="center"/>
        <w:rPr>
          <w:rFonts w:eastAsia="MS Mincho"/>
          <w:color w:val="0D0D0D"/>
          <w:sz w:val="24"/>
        </w:rPr>
      </w:pPr>
      <w:r w:rsidRPr="005F3BD8">
        <w:rPr>
          <w:rFonts w:eastAsia="MS Mincho"/>
          <w:color w:val="0D0D0D"/>
        </w:rPr>
        <w:br w:type="page"/>
      </w:r>
      <w:bookmarkStart w:id="9" w:name="_Toc507563230"/>
      <w:bookmarkStart w:id="10" w:name="_Toc504982586"/>
      <w:r w:rsidRPr="005F3BD8">
        <w:rPr>
          <w:rFonts w:eastAsia="MS Mincho"/>
          <w:color w:val="0D0D0D"/>
          <w:sz w:val="24"/>
        </w:rPr>
        <w:lastRenderedPageBreak/>
        <w:t>SECTION V - SPECIAL CONDITIONS</w:t>
      </w:r>
      <w:bookmarkEnd w:id="9"/>
      <w:bookmarkEnd w:id="10"/>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1. </w:t>
      </w:r>
      <w:r w:rsidRPr="005F3BD8">
        <w:rPr>
          <w:rFonts w:ascii="Arial" w:eastAsia="MS Mincho" w:hAnsi="Arial" w:cs="Arial"/>
          <w:color w:val="0D0D0D"/>
          <w:u w:val="single"/>
        </w:rPr>
        <w:tab/>
        <w:t>Supplementary Definitions</w:t>
      </w:r>
      <w:r w:rsidRPr="005F3BD8">
        <w:rPr>
          <w:rFonts w:ascii="Arial" w:eastAsia="MS Mincho" w:hAnsi="Arial" w:cs="Arial"/>
          <w:color w:val="0D0D0D"/>
        </w:rPr>
        <w:t>:  The following additional definitions supplement the definitions included in the General Contract Specifications BC 19-08, Paragraph I-1 of the General Conditions of Contract: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  "Owner" or "City of Battle Creek" or "City" shall mean the City of Battle Creek, MI, acting through the City Commission or any other board official, or officials to which or whom the power belonging to the Commission shall, by virtue of any act or acts thereafter passed are held to appertain.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(b) "Engineer" shall mean the City Engineer, or other persons designated by the City acting directly or through authorized agents.</w:t>
      </w:r>
    </w:p>
    <w:p w:rsidR="009A10DD" w:rsidRPr="005F3BD8" w:rsidRDefault="009A10DD">
      <w:pPr>
        <w:pStyle w:val="PlainText"/>
        <w:jc w:val="both"/>
        <w:rPr>
          <w:rFonts w:ascii="Arial" w:eastAsia="MS Mincho" w:hAnsi="Arial" w:cs="Arial"/>
          <w:color w:val="0D0D0D"/>
        </w:rPr>
      </w:pPr>
    </w:p>
    <w:p w:rsidR="009A10DD" w:rsidRPr="005F3BD8" w:rsidRDefault="004138A9">
      <w:pPr>
        <w:pStyle w:val="PlainText"/>
        <w:jc w:val="both"/>
        <w:rPr>
          <w:rFonts w:ascii="Arial" w:eastAsia="MS Mincho" w:hAnsi="Arial" w:cs="Arial"/>
          <w:color w:val="0D0D0D"/>
        </w:rPr>
      </w:pPr>
      <w:r>
        <w:rPr>
          <w:rFonts w:ascii="Arial" w:eastAsia="MS Mincho" w:hAnsi="Arial" w:cs="Arial"/>
          <w:color w:val="0D0D0D"/>
        </w:rPr>
        <w:t>(c)</w:t>
      </w:r>
      <w:r w:rsidR="009A10DD" w:rsidRPr="005F3BD8">
        <w:rPr>
          <w:rFonts w:ascii="Arial" w:eastAsia="MS Mincho" w:hAnsi="Arial" w:cs="Arial"/>
          <w:color w:val="0D0D0D"/>
        </w:rPr>
        <w:tab/>
      </w:r>
      <w:r>
        <w:rPr>
          <w:rFonts w:ascii="Arial" w:eastAsia="MS Mincho" w:hAnsi="Arial" w:cs="Arial"/>
          <w:color w:val="0D0D0D"/>
        </w:rPr>
        <w:t>“</w:t>
      </w:r>
      <w:r w:rsidR="009A10DD" w:rsidRPr="004138A9">
        <w:rPr>
          <w:rFonts w:ascii="Arial" w:eastAsia="MS Mincho" w:hAnsi="Arial" w:cs="Arial"/>
          <w:color w:val="0D0D0D"/>
        </w:rPr>
        <w:t xml:space="preserve">Contract </w:t>
      </w:r>
      <w:r>
        <w:rPr>
          <w:rFonts w:ascii="Arial" w:eastAsia="MS Mincho" w:hAnsi="Arial" w:cs="Arial"/>
          <w:color w:val="0D0D0D"/>
        </w:rPr>
        <w:t xml:space="preserve">Drawings” </w:t>
      </w:r>
      <w:r w:rsidR="009A10DD" w:rsidRPr="004138A9">
        <w:rPr>
          <w:rFonts w:ascii="Arial" w:eastAsia="MS Mincho" w:hAnsi="Arial" w:cs="Arial"/>
          <w:color w:val="0D0D0D"/>
        </w:rPr>
        <w:t>The</w:t>
      </w:r>
      <w:r w:rsidR="009A10DD" w:rsidRPr="005F3BD8">
        <w:rPr>
          <w:rFonts w:ascii="Arial" w:eastAsia="MS Mincho" w:hAnsi="Arial" w:cs="Arial"/>
          <w:color w:val="0D0D0D"/>
        </w:rPr>
        <w:t xml:space="preserve"> drawings applicable to the work to be performed under this contract and </w:t>
      </w:r>
      <w:r>
        <w:rPr>
          <w:rFonts w:ascii="Arial" w:eastAsia="MS Mincho" w:hAnsi="Arial" w:cs="Arial"/>
          <w:color w:val="0D0D0D"/>
        </w:rPr>
        <w:t>that</w:t>
      </w:r>
      <w:r w:rsidR="009A10DD" w:rsidRPr="005F3BD8">
        <w:rPr>
          <w:rFonts w:ascii="Arial" w:eastAsia="MS Mincho" w:hAnsi="Arial" w:cs="Arial"/>
          <w:color w:val="0D0D0D"/>
        </w:rPr>
        <w:t xml:space="preserve"> are referred to in this documents as the plans or as the contract drawings.</w:t>
      </w:r>
    </w:p>
    <w:p w:rsidR="009A10DD" w:rsidRPr="005F3BD8" w:rsidRDefault="009A10DD">
      <w:pPr>
        <w:pStyle w:val="PlainText"/>
        <w:jc w:val="both"/>
        <w:rPr>
          <w:rFonts w:ascii="Arial" w:eastAsia="MS Mincho" w:hAnsi="Arial" w:cs="Arial"/>
          <w:color w:val="0D0D0D"/>
        </w:rPr>
      </w:pPr>
    </w:p>
    <w:p w:rsidR="009A10DD" w:rsidRPr="005F3BD8" w:rsidRDefault="004138A9">
      <w:pPr>
        <w:pStyle w:val="Heading1"/>
        <w:jc w:val="center"/>
        <w:rPr>
          <w:rFonts w:eastAsia="MS Mincho"/>
          <w:color w:val="0D0D0D"/>
          <w:sz w:val="24"/>
        </w:rPr>
      </w:pPr>
      <w:bookmarkStart w:id="11" w:name="_Toc507563231"/>
      <w:bookmarkStart w:id="12" w:name="_Toc504982587"/>
      <w:r>
        <w:rPr>
          <w:rFonts w:eastAsia="MS Mincho"/>
          <w:color w:val="0D0D0D"/>
          <w:sz w:val="24"/>
        </w:rPr>
        <w:br w:type="page"/>
      </w:r>
      <w:r w:rsidR="009A10DD" w:rsidRPr="005F3BD8">
        <w:rPr>
          <w:rFonts w:eastAsia="MS Mincho"/>
          <w:color w:val="0D0D0D"/>
          <w:sz w:val="24"/>
        </w:rPr>
        <w:lastRenderedPageBreak/>
        <w:t>SECTION VI - SPECIAL PROVISIONS</w:t>
      </w:r>
      <w:bookmarkEnd w:id="11"/>
      <w:bookmarkEnd w:id="12"/>
    </w:p>
    <w:p w:rsidR="009A10DD" w:rsidRPr="005F3BD8" w:rsidRDefault="009A10DD">
      <w:pPr>
        <w:pStyle w:val="PlainText"/>
        <w:jc w:val="center"/>
        <w:rPr>
          <w:rFonts w:ascii="Arial" w:eastAsia="MS Mincho" w:hAnsi="Arial" w:cs="Arial"/>
          <w:b/>
          <w:bCs/>
          <w:color w:val="0D0D0D"/>
          <w:sz w:val="24"/>
        </w:rPr>
      </w:pPr>
    </w:p>
    <w:p w:rsidR="009A10DD" w:rsidRPr="005F3BD8" w:rsidRDefault="009A10DD">
      <w:pPr>
        <w:rPr>
          <w:rFonts w:eastAsia="MS Mincho"/>
          <w:color w:val="0D0D0D"/>
        </w:rPr>
      </w:pPr>
    </w:p>
    <w:p w:rsidR="009A10DD" w:rsidRPr="005F3BD8" w:rsidRDefault="009A10DD">
      <w:pPr>
        <w:rPr>
          <w:rFonts w:eastAsia="MS Mincho"/>
          <w:color w:val="0D0D0D"/>
        </w:rPr>
      </w:pPr>
    </w:p>
    <w:p w:rsidR="001C245D" w:rsidRDefault="009A10DD">
      <w:pPr>
        <w:pStyle w:val="TOC1"/>
        <w:tabs>
          <w:tab w:val="right" w:leader="dot" w:pos="10358"/>
        </w:tabs>
        <w:rPr>
          <w:rFonts w:asciiTheme="minorHAnsi" w:eastAsiaTheme="minorEastAsia" w:hAnsiTheme="minorHAnsi" w:cstheme="minorBidi"/>
          <w:noProof/>
          <w:sz w:val="22"/>
          <w:szCs w:val="22"/>
        </w:rPr>
      </w:pPr>
      <w:r w:rsidRPr="005F3BD8">
        <w:rPr>
          <w:rFonts w:eastAsia="MS Mincho"/>
          <w:color w:val="0D0D0D"/>
        </w:rPr>
        <w:fldChar w:fldCharType="begin"/>
      </w:r>
      <w:r w:rsidRPr="005F3BD8">
        <w:rPr>
          <w:rFonts w:eastAsia="MS Mincho"/>
          <w:color w:val="0D0D0D"/>
        </w:rPr>
        <w:instrText xml:space="preserve"> TOC \h \z \t "Heading 2,1,Heading 3,2" </w:instrText>
      </w:r>
      <w:r w:rsidRPr="005F3BD8">
        <w:rPr>
          <w:rFonts w:eastAsia="MS Mincho"/>
          <w:color w:val="0D0D0D"/>
        </w:rPr>
        <w:fldChar w:fldCharType="separate"/>
      </w:r>
      <w:hyperlink w:anchor="_Toc524100071" w:history="1">
        <w:r w:rsidR="001C245D" w:rsidRPr="00CC16A5">
          <w:rPr>
            <w:rStyle w:val="Hyperlink"/>
            <w:noProof/>
          </w:rPr>
          <w:t>REPLACING LEAD OR GALVENIZED PRIVATE WATER SERVICE</w:t>
        </w:r>
        <w:r w:rsidR="001C245D">
          <w:rPr>
            <w:noProof/>
            <w:webHidden/>
          </w:rPr>
          <w:tab/>
        </w:r>
        <w:r w:rsidR="001C245D">
          <w:rPr>
            <w:noProof/>
            <w:webHidden/>
          </w:rPr>
          <w:fldChar w:fldCharType="begin"/>
        </w:r>
        <w:r w:rsidR="001C245D">
          <w:rPr>
            <w:noProof/>
            <w:webHidden/>
          </w:rPr>
          <w:instrText xml:space="preserve"> PAGEREF _Toc524100071 \h </w:instrText>
        </w:r>
        <w:r w:rsidR="001C245D">
          <w:rPr>
            <w:noProof/>
            <w:webHidden/>
          </w:rPr>
        </w:r>
        <w:r w:rsidR="001C245D">
          <w:rPr>
            <w:noProof/>
            <w:webHidden/>
          </w:rPr>
          <w:fldChar w:fldCharType="separate"/>
        </w:r>
        <w:r w:rsidR="00155F54">
          <w:rPr>
            <w:noProof/>
            <w:webHidden/>
          </w:rPr>
          <w:t>20</w:t>
        </w:r>
        <w:r w:rsidR="001C245D">
          <w:rPr>
            <w:noProof/>
            <w:webHidden/>
          </w:rPr>
          <w:fldChar w:fldCharType="end"/>
        </w:r>
      </w:hyperlink>
    </w:p>
    <w:p w:rsidR="001C245D" w:rsidRDefault="00351A30">
      <w:pPr>
        <w:pStyle w:val="TOC1"/>
        <w:tabs>
          <w:tab w:val="right" w:leader="dot" w:pos="10358"/>
        </w:tabs>
        <w:rPr>
          <w:rFonts w:asciiTheme="minorHAnsi" w:eastAsiaTheme="minorEastAsia" w:hAnsiTheme="minorHAnsi" w:cstheme="minorBidi"/>
          <w:noProof/>
          <w:sz w:val="22"/>
          <w:szCs w:val="22"/>
        </w:rPr>
      </w:pPr>
      <w:hyperlink w:anchor="_Toc524100072" w:history="1">
        <w:r w:rsidR="001C245D" w:rsidRPr="00CC16A5">
          <w:rPr>
            <w:rStyle w:val="Hyperlink"/>
            <w:noProof/>
          </w:rPr>
          <w:t>UTILITY COORDINATION</w:t>
        </w:r>
        <w:r w:rsidR="001C245D">
          <w:rPr>
            <w:noProof/>
            <w:webHidden/>
          </w:rPr>
          <w:tab/>
        </w:r>
        <w:r w:rsidR="001C245D">
          <w:rPr>
            <w:noProof/>
            <w:webHidden/>
          </w:rPr>
          <w:fldChar w:fldCharType="begin"/>
        </w:r>
        <w:r w:rsidR="001C245D">
          <w:rPr>
            <w:noProof/>
            <w:webHidden/>
          </w:rPr>
          <w:instrText xml:space="preserve"> PAGEREF _Toc524100072 \h </w:instrText>
        </w:r>
        <w:r w:rsidR="001C245D">
          <w:rPr>
            <w:noProof/>
            <w:webHidden/>
          </w:rPr>
        </w:r>
        <w:r w:rsidR="001C245D">
          <w:rPr>
            <w:noProof/>
            <w:webHidden/>
          </w:rPr>
          <w:fldChar w:fldCharType="separate"/>
        </w:r>
        <w:r w:rsidR="00155F54">
          <w:rPr>
            <w:noProof/>
            <w:webHidden/>
          </w:rPr>
          <w:t>22</w:t>
        </w:r>
        <w:r w:rsidR="001C245D">
          <w:rPr>
            <w:noProof/>
            <w:webHidden/>
          </w:rPr>
          <w:fldChar w:fldCharType="end"/>
        </w:r>
      </w:hyperlink>
    </w:p>
    <w:p w:rsidR="001C245D" w:rsidRDefault="00351A30">
      <w:pPr>
        <w:pStyle w:val="TOC1"/>
        <w:tabs>
          <w:tab w:val="right" w:leader="dot" w:pos="10358"/>
        </w:tabs>
        <w:rPr>
          <w:rFonts w:asciiTheme="minorHAnsi" w:eastAsiaTheme="minorEastAsia" w:hAnsiTheme="minorHAnsi" w:cstheme="minorBidi"/>
          <w:noProof/>
          <w:sz w:val="22"/>
          <w:szCs w:val="22"/>
        </w:rPr>
      </w:pPr>
      <w:hyperlink w:anchor="_Toc524100073" w:history="1">
        <w:r w:rsidR="001C245D" w:rsidRPr="00CC16A5">
          <w:rPr>
            <w:rStyle w:val="Hyperlink"/>
            <w:noProof/>
          </w:rPr>
          <w:t>WATER MAIN</w:t>
        </w:r>
        <w:r w:rsidR="001C245D">
          <w:rPr>
            <w:noProof/>
            <w:webHidden/>
          </w:rPr>
          <w:tab/>
        </w:r>
        <w:r w:rsidR="001C245D">
          <w:rPr>
            <w:noProof/>
            <w:webHidden/>
          </w:rPr>
          <w:fldChar w:fldCharType="begin"/>
        </w:r>
        <w:r w:rsidR="001C245D">
          <w:rPr>
            <w:noProof/>
            <w:webHidden/>
          </w:rPr>
          <w:instrText xml:space="preserve"> PAGEREF _Toc524100073 \h </w:instrText>
        </w:r>
        <w:r w:rsidR="001C245D">
          <w:rPr>
            <w:noProof/>
            <w:webHidden/>
          </w:rPr>
        </w:r>
        <w:r w:rsidR="001C245D">
          <w:rPr>
            <w:noProof/>
            <w:webHidden/>
          </w:rPr>
          <w:fldChar w:fldCharType="separate"/>
        </w:r>
        <w:r w:rsidR="00155F54">
          <w:rPr>
            <w:noProof/>
            <w:webHidden/>
          </w:rPr>
          <w:t>23</w:t>
        </w:r>
        <w:r w:rsidR="001C245D">
          <w:rPr>
            <w:noProof/>
            <w:webHidden/>
          </w:rPr>
          <w:fldChar w:fldCharType="end"/>
        </w:r>
      </w:hyperlink>
    </w:p>
    <w:p w:rsidR="009A10DD" w:rsidRPr="005F3BD8" w:rsidRDefault="009A10DD">
      <w:pPr>
        <w:rPr>
          <w:rFonts w:eastAsia="MS Mincho"/>
          <w:color w:val="0D0D0D"/>
        </w:rPr>
      </w:pPr>
      <w:r w:rsidRPr="005F3BD8">
        <w:rPr>
          <w:rFonts w:eastAsia="MS Mincho"/>
          <w:color w:val="0D0D0D"/>
        </w:rPr>
        <w:fldChar w:fldCharType="end"/>
      </w:r>
    </w:p>
    <w:p w:rsidR="009A10DD" w:rsidRPr="005F3BD8" w:rsidRDefault="009A10DD">
      <w:pPr>
        <w:rPr>
          <w:rFonts w:eastAsia="MS Mincho"/>
          <w:color w:val="0D0D0D"/>
        </w:rPr>
      </w:pPr>
    </w:p>
    <w:p w:rsidR="009A10DD" w:rsidRPr="005F3BD8" w:rsidRDefault="009A10DD">
      <w:pPr>
        <w:rPr>
          <w:rFonts w:eastAsia="MS Mincho"/>
          <w:color w:val="0D0D0D"/>
        </w:rPr>
      </w:pPr>
    </w:p>
    <w:p w:rsidR="009A10DD" w:rsidRPr="005F3BD8" w:rsidRDefault="009A10DD">
      <w:pPr>
        <w:jc w:val="center"/>
        <w:rPr>
          <w:rFonts w:ascii="Arial" w:eastAsia="MS Mincho" w:hAnsi="Arial" w:cs="Arial"/>
          <w:b/>
          <w:bCs/>
          <w:color w:val="0D0D0D"/>
          <w:sz w:val="28"/>
        </w:rPr>
      </w:pPr>
      <w:r w:rsidRPr="005F3BD8">
        <w:rPr>
          <w:rFonts w:eastAsia="MS Mincho"/>
          <w:color w:val="0D0D0D"/>
        </w:rPr>
        <w:br w:type="page"/>
      </w:r>
      <w:r w:rsidRPr="005F3BD8">
        <w:rPr>
          <w:rFonts w:ascii="Arial" w:eastAsia="MS Mincho" w:hAnsi="Arial" w:cs="Arial"/>
          <w:b/>
          <w:bCs/>
          <w:color w:val="0D0D0D"/>
          <w:sz w:val="28"/>
        </w:rPr>
        <w:lastRenderedPageBreak/>
        <w:t>Special Provision</w:t>
      </w:r>
    </w:p>
    <w:p w:rsidR="009A10DD" w:rsidRPr="005F3BD8" w:rsidRDefault="009A10DD">
      <w:pPr>
        <w:jc w:val="center"/>
        <w:rPr>
          <w:rFonts w:ascii="Arial" w:eastAsia="MS Mincho" w:hAnsi="Arial" w:cs="Arial"/>
          <w:b/>
          <w:bCs/>
          <w:color w:val="0D0D0D"/>
          <w:sz w:val="28"/>
        </w:rPr>
      </w:pPr>
      <w:r w:rsidRPr="005F3BD8">
        <w:rPr>
          <w:rFonts w:ascii="Arial" w:eastAsia="MS Mincho" w:hAnsi="Arial" w:cs="Arial"/>
          <w:b/>
          <w:bCs/>
          <w:color w:val="0D0D0D"/>
          <w:sz w:val="28"/>
        </w:rPr>
        <w:t>For</w:t>
      </w:r>
    </w:p>
    <w:p w:rsidR="00445098" w:rsidRPr="00445098" w:rsidRDefault="00445098" w:rsidP="00445098">
      <w:pPr>
        <w:pStyle w:val="Heading2"/>
        <w:jc w:val="center"/>
        <w:rPr>
          <w:sz w:val="20"/>
          <w:szCs w:val="20"/>
        </w:rPr>
      </w:pPr>
      <w:bookmarkStart w:id="13" w:name="_Toc524100071"/>
      <w:r w:rsidRPr="00445098">
        <w:t>REPLACING LEAD OR GALVENIZED PRIVATE WATER SERVICE</w:t>
      </w:r>
      <w:bookmarkEnd w:id="13"/>
    </w:p>
    <w:p w:rsidR="00445098" w:rsidRPr="00445098" w:rsidRDefault="00445098" w:rsidP="00445098">
      <w:pPr>
        <w:jc w:val="center"/>
        <w:rPr>
          <w:rFonts w:ascii="Arial" w:hAnsi="Arial" w:cs="Arial"/>
          <w:b/>
          <w:sz w:val="20"/>
          <w:szCs w:val="20"/>
        </w:rPr>
      </w:pPr>
      <w:r w:rsidRPr="00445098">
        <w:rPr>
          <w:rFonts w:ascii="Arial" w:hAnsi="Arial" w:cs="Arial"/>
          <w:b/>
          <w:sz w:val="20"/>
          <w:szCs w:val="20"/>
        </w:rPr>
        <w:t>1 of 2</w:t>
      </w:r>
    </w:p>
    <w:p w:rsidR="00445098" w:rsidRPr="00445098" w:rsidRDefault="00445098" w:rsidP="00445098">
      <w:pPr>
        <w:jc w:val="center"/>
        <w:rPr>
          <w:sz w:val="20"/>
          <w:szCs w:val="20"/>
        </w:rPr>
      </w:pPr>
    </w:p>
    <w:p w:rsidR="00445098" w:rsidRPr="00445098" w:rsidRDefault="00445098" w:rsidP="00445098">
      <w:pPr>
        <w:jc w:val="both"/>
        <w:rPr>
          <w:rFonts w:ascii="Arial" w:hAnsi="Arial" w:cs="Arial"/>
          <w:b/>
          <w:bCs/>
          <w:sz w:val="20"/>
          <w:szCs w:val="20"/>
          <w:u w:val="single"/>
        </w:rPr>
      </w:pPr>
      <w:proofErr w:type="spellStart"/>
      <w:proofErr w:type="gramStart"/>
      <w:r w:rsidRPr="00445098">
        <w:rPr>
          <w:rFonts w:ascii="Arial" w:hAnsi="Arial" w:cs="Arial"/>
          <w:sz w:val="20"/>
          <w:szCs w:val="20"/>
        </w:rPr>
        <w:t>krt</w:t>
      </w:r>
      <w:proofErr w:type="spellEnd"/>
      <w:r w:rsidRPr="00445098">
        <w:rPr>
          <w:rFonts w:ascii="Arial" w:hAnsi="Arial" w:cs="Arial"/>
          <w:sz w:val="20"/>
          <w:szCs w:val="20"/>
        </w:rPr>
        <w:t>/City</w:t>
      </w:r>
      <w:proofErr w:type="gramEnd"/>
      <w:r w:rsidRPr="00445098">
        <w:rPr>
          <w:rFonts w:ascii="Arial" w:hAnsi="Arial" w:cs="Arial"/>
          <w:sz w:val="20"/>
          <w:szCs w:val="20"/>
        </w:rPr>
        <w:t xml:space="preserve"> of Battle Creek</w:t>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t>August 29, 2018</w:t>
      </w:r>
    </w:p>
    <w:p w:rsidR="00445098" w:rsidRPr="00445098" w:rsidRDefault="00445098" w:rsidP="00445098">
      <w:pPr>
        <w:jc w:val="both"/>
        <w:rPr>
          <w:rFonts w:ascii="Arial" w:hAnsi="Arial" w:cs="Arial"/>
          <w:b/>
          <w:bCs/>
          <w:sz w:val="20"/>
          <w:szCs w:val="20"/>
          <w:u w:val="single"/>
        </w:rPr>
      </w:pPr>
    </w:p>
    <w:p w:rsidR="00445098" w:rsidRPr="00445098" w:rsidRDefault="00445098" w:rsidP="00445098">
      <w:pPr>
        <w:keepNext/>
        <w:jc w:val="both"/>
        <w:outlineLvl w:val="0"/>
        <w:rPr>
          <w:rFonts w:ascii="Arial" w:hAnsi="Arial" w:cs="Arial"/>
          <w:b/>
          <w:sz w:val="20"/>
          <w:szCs w:val="20"/>
          <w:u w:val="single"/>
        </w:rPr>
      </w:pPr>
      <w:r w:rsidRPr="00445098">
        <w:rPr>
          <w:rFonts w:ascii="Arial" w:hAnsi="Arial" w:cs="Arial"/>
          <w:b/>
          <w:sz w:val="20"/>
          <w:szCs w:val="20"/>
          <w:u w:val="single"/>
        </w:rPr>
        <w:t>DESCRIPTION</w:t>
      </w:r>
    </w:p>
    <w:p w:rsidR="00445098" w:rsidRPr="00445098" w:rsidRDefault="00445098" w:rsidP="00445098">
      <w:pPr>
        <w:jc w:val="both"/>
        <w:rPr>
          <w:rFonts w:ascii="Arial" w:hAnsi="Arial" w:cs="Arial"/>
          <w:sz w:val="20"/>
          <w:szCs w:val="20"/>
        </w:rPr>
      </w:pPr>
      <w:r w:rsidRPr="00445098">
        <w:rPr>
          <w:rFonts w:ascii="Arial" w:hAnsi="Arial" w:cs="Arial"/>
          <w:sz w:val="20"/>
          <w:szCs w:val="20"/>
        </w:rPr>
        <w:t>This item shall consist of the work required to remove and replace a lead or galvanized water service on private property that is connected to a public side lead service in conjunction with city water crews replacing the same service in the right-of-way. The City of Battle Creek (City) will be responsible for obtaining permission from the homeowner to access the property for water service line replacement. These specifications will be in conjunctions with the ANSI/AWWA C810-17 and the City’s Special Provision for Water Main.  The contractor’s work shall be under the supervision of a Michigan licensed plumber who will be required to obtain a permit from the City’s Inspection Division. City will coordinate with contractor on homeowner’s consent and scheduling a home visit to determine needed equipment and material. With this visit, the contractor shall investigate the service line for any improper electrical grounding and make appropriate notifications to Consumers Energy and/or Electrical Inspector. The contractor is not expected to work on improper grounding to the plumbing system.  The contractor will be expected to have contacted Miss Dig, processed plumbing permits and be ready to perform all necessary work required for replacing the private side water service within a week after the home visit.</w:t>
      </w:r>
    </w:p>
    <w:p w:rsidR="00445098" w:rsidRPr="00445098" w:rsidRDefault="00445098" w:rsidP="00445098">
      <w:pPr>
        <w:jc w:val="both"/>
        <w:rPr>
          <w:rFonts w:ascii="Arial" w:hAnsi="Arial" w:cs="Arial"/>
          <w:sz w:val="20"/>
          <w:szCs w:val="20"/>
        </w:rPr>
      </w:pPr>
    </w:p>
    <w:p w:rsidR="00445098" w:rsidRPr="00445098" w:rsidRDefault="00445098" w:rsidP="00445098">
      <w:pPr>
        <w:keepNext/>
        <w:jc w:val="both"/>
        <w:outlineLvl w:val="0"/>
        <w:rPr>
          <w:rFonts w:ascii="Arial" w:hAnsi="Arial" w:cs="Arial"/>
          <w:b/>
          <w:sz w:val="20"/>
          <w:szCs w:val="20"/>
          <w:u w:val="single"/>
        </w:rPr>
      </w:pPr>
      <w:r w:rsidRPr="00445098">
        <w:rPr>
          <w:rFonts w:ascii="Arial" w:hAnsi="Arial" w:cs="Arial"/>
          <w:b/>
          <w:sz w:val="20"/>
          <w:szCs w:val="20"/>
          <w:u w:val="single"/>
        </w:rPr>
        <w:t>Construction</w:t>
      </w:r>
    </w:p>
    <w:p w:rsidR="00445098" w:rsidRPr="00445098" w:rsidRDefault="00445098" w:rsidP="00445098">
      <w:pPr>
        <w:jc w:val="both"/>
        <w:rPr>
          <w:rFonts w:ascii="Arial" w:hAnsi="Arial" w:cs="Arial"/>
          <w:sz w:val="20"/>
          <w:szCs w:val="20"/>
        </w:rPr>
      </w:pPr>
      <w:r w:rsidRPr="00445098">
        <w:rPr>
          <w:rFonts w:ascii="Arial" w:hAnsi="Arial" w:cs="Arial"/>
          <w:sz w:val="20"/>
          <w:szCs w:val="20"/>
        </w:rPr>
        <w:t>Replacement of the water service line shall be from curb stop to the inside meter. The contractor will coordinate with City water crews for replacement of the water service lines. This work will be simultaneously with the City crew’s replacement of the water service line from water main to curb stop. The customer shall not be without water for more than 24-hours and will be provided by the City with proper flushing techniques. The contractor shall have the option of open trench or trenchless methods for removing the old service and replacing with a new service of specified material. The old service shall be completely removed from curb stop to the meter and properly disposed of or recycled.  Removal of the old service is included with replacement pay items listed below. Contractor shall coordinate with City’s meter shop for meter replacement if needed. Installation of a new meter will be included in this work. Wiring the meter read, sealing and inspection will be by the meter shop within 24-hour notice from the contractor.</w:t>
      </w:r>
    </w:p>
    <w:p w:rsidR="00445098" w:rsidRPr="00445098" w:rsidRDefault="00445098" w:rsidP="00445098">
      <w:pPr>
        <w:jc w:val="both"/>
        <w:rPr>
          <w:rFonts w:ascii="Arial" w:hAnsi="Arial" w:cs="Arial"/>
          <w:sz w:val="20"/>
          <w:szCs w:val="20"/>
        </w:rPr>
      </w:pPr>
    </w:p>
    <w:p w:rsidR="00445098" w:rsidRPr="00445098" w:rsidRDefault="00445098" w:rsidP="00445098">
      <w:pPr>
        <w:jc w:val="both"/>
        <w:rPr>
          <w:rFonts w:ascii="Arial" w:hAnsi="Arial" w:cs="Arial"/>
          <w:sz w:val="20"/>
          <w:szCs w:val="20"/>
        </w:rPr>
      </w:pPr>
      <w:r w:rsidRPr="00445098">
        <w:rPr>
          <w:rFonts w:ascii="Arial" w:hAnsi="Arial" w:cs="Arial"/>
          <w:sz w:val="20"/>
          <w:szCs w:val="20"/>
        </w:rPr>
        <w:t>Restoration to yard and landscaping shall be included in the replacement pay items and includes any repairs or cleanup within the interior portion of the home. The contractor will be responsible for all claims from the homeowner.</w:t>
      </w:r>
    </w:p>
    <w:p w:rsidR="00445098" w:rsidRPr="00445098" w:rsidRDefault="00445098" w:rsidP="00445098">
      <w:pPr>
        <w:jc w:val="both"/>
        <w:rPr>
          <w:rFonts w:ascii="Arial" w:hAnsi="Arial" w:cs="Arial"/>
          <w:sz w:val="20"/>
          <w:szCs w:val="20"/>
        </w:rPr>
      </w:pPr>
    </w:p>
    <w:p w:rsidR="00445098" w:rsidRPr="00445098" w:rsidRDefault="00445098" w:rsidP="00445098">
      <w:pPr>
        <w:jc w:val="both"/>
        <w:rPr>
          <w:rFonts w:ascii="Arial" w:hAnsi="Arial" w:cs="Arial"/>
          <w:sz w:val="20"/>
          <w:szCs w:val="20"/>
        </w:rPr>
      </w:pPr>
      <w:r w:rsidRPr="00445098">
        <w:rPr>
          <w:rFonts w:ascii="Arial" w:hAnsi="Arial" w:cs="Arial"/>
          <w:sz w:val="20"/>
          <w:szCs w:val="20"/>
        </w:rPr>
        <w:t>Liquidated damages will be assessed at $50.00/day for no available water after 24-hours of curb stop being ready to be connected.</w:t>
      </w:r>
    </w:p>
    <w:p w:rsidR="00445098" w:rsidRPr="00445098" w:rsidRDefault="00445098" w:rsidP="00445098">
      <w:pPr>
        <w:jc w:val="both"/>
        <w:rPr>
          <w:rFonts w:ascii="Arial" w:hAnsi="Arial" w:cs="Arial"/>
          <w:sz w:val="20"/>
          <w:szCs w:val="20"/>
        </w:rPr>
      </w:pPr>
    </w:p>
    <w:p w:rsidR="00445098" w:rsidRPr="00445098" w:rsidRDefault="00445098" w:rsidP="00445098">
      <w:pPr>
        <w:jc w:val="both"/>
        <w:rPr>
          <w:rFonts w:ascii="Arial" w:hAnsi="Arial" w:cs="Arial"/>
          <w:sz w:val="20"/>
          <w:szCs w:val="20"/>
        </w:rPr>
      </w:pPr>
      <w:r w:rsidRPr="00445098">
        <w:rPr>
          <w:rFonts w:ascii="Arial" w:hAnsi="Arial" w:cs="Arial"/>
          <w:sz w:val="20"/>
          <w:szCs w:val="20"/>
        </w:rPr>
        <w:t>Meters discovered to be in a pit shall be brought up to an acceptable level per the attached Residential Meter Pit Detail and will be paid per the Relocate Water Meter from Pit pay item listed below. This item will include all necessary struts, hangers, piping and fittings for connection of the service line to the relocated meter and to existing house side plumbing.</w:t>
      </w:r>
    </w:p>
    <w:p w:rsidR="00445098" w:rsidRPr="00445098" w:rsidRDefault="00445098" w:rsidP="00445098">
      <w:pPr>
        <w:jc w:val="both"/>
        <w:rPr>
          <w:rFonts w:ascii="Arial" w:hAnsi="Arial" w:cs="Arial"/>
          <w:sz w:val="20"/>
          <w:szCs w:val="20"/>
        </w:rPr>
      </w:pPr>
    </w:p>
    <w:p w:rsidR="00445098" w:rsidRPr="00445098" w:rsidRDefault="00445098" w:rsidP="00445098">
      <w:pPr>
        <w:keepNext/>
        <w:jc w:val="both"/>
        <w:outlineLvl w:val="0"/>
        <w:rPr>
          <w:rFonts w:ascii="Arial" w:hAnsi="Arial" w:cs="Arial"/>
          <w:b/>
          <w:sz w:val="20"/>
          <w:szCs w:val="20"/>
          <w:u w:val="single"/>
        </w:rPr>
      </w:pPr>
      <w:r w:rsidRPr="00445098">
        <w:rPr>
          <w:rFonts w:ascii="Arial" w:hAnsi="Arial" w:cs="Arial"/>
          <w:b/>
          <w:sz w:val="20"/>
          <w:szCs w:val="20"/>
          <w:u w:val="single"/>
        </w:rPr>
        <w:t>MATERIAL</w:t>
      </w:r>
    </w:p>
    <w:p w:rsidR="00445098" w:rsidRPr="00445098" w:rsidRDefault="00445098" w:rsidP="00445098">
      <w:pPr>
        <w:jc w:val="both"/>
        <w:rPr>
          <w:rFonts w:ascii="Arial" w:hAnsi="Arial" w:cs="Arial"/>
          <w:sz w:val="20"/>
          <w:szCs w:val="20"/>
        </w:rPr>
      </w:pPr>
      <w:r w:rsidRPr="00445098">
        <w:rPr>
          <w:rFonts w:ascii="Arial" w:hAnsi="Arial" w:cs="Arial"/>
          <w:sz w:val="20"/>
          <w:szCs w:val="20"/>
        </w:rPr>
        <w:t xml:space="preserve">Service tubing shall be per the City’s Special Provision for Water Main. Plumbing material within the building shall be as specified in the current edition of the Michigan Residential Plumbing Code.   </w:t>
      </w:r>
    </w:p>
    <w:p w:rsidR="00445098" w:rsidRPr="00445098" w:rsidRDefault="00445098" w:rsidP="00445098">
      <w:pPr>
        <w:rPr>
          <w:rFonts w:ascii="Arial" w:hAnsi="Arial" w:cs="Arial"/>
          <w:b/>
          <w:sz w:val="20"/>
          <w:szCs w:val="20"/>
          <w:u w:val="single"/>
        </w:rPr>
      </w:pPr>
    </w:p>
    <w:p w:rsidR="00445098" w:rsidRPr="00445098" w:rsidRDefault="00445098" w:rsidP="00445098">
      <w:pPr>
        <w:jc w:val="both"/>
        <w:rPr>
          <w:rFonts w:ascii="Arial" w:hAnsi="Arial" w:cs="Arial"/>
          <w:b/>
          <w:bCs/>
          <w:sz w:val="20"/>
          <w:szCs w:val="20"/>
          <w:u w:val="single"/>
        </w:rPr>
      </w:pPr>
      <w:r w:rsidRPr="00445098">
        <w:rPr>
          <w:rFonts w:ascii="Arial" w:hAnsi="Arial" w:cs="Arial"/>
          <w:b/>
          <w:sz w:val="20"/>
          <w:szCs w:val="20"/>
          <w:u w:val="single"/>
        </w:rPr>
        <w:t>MEASUREMENT AND PAYMENT</w:t>
      </w:r>
    </w:p>
    <w:p w:rsidR="00445098" w:rsidRPr="00445098" w:rsidRDefault="00445098" w:rsidP="00445098">
      <w:pPr>
        <w:jc w:val="both"/>
        <w:rPr>
          <w:rFonts w:ascii="Arial" w:hAnsi="Arial" w:cs="Arial"/>
          <w:sz w:val="20"/>
          <w:szCs w:val="20"/>
        </w:rPr>
      </w:pPr>
      <w:r w:rsidRPr="00445098">
        <w:rPr>
          <w:rFonts w:ascii="Arial" w:hAnsi="Arial" w:cs="Arial"/>
          <w:sz w:val="20"/>
          <w:szCs w:val="20"/>
        </w:rPr>
        <w:t xml:space="preserve">The work for placing one or two inch water services from curb stop to meter shall be paid as an each and shall include up to 100 </w:t>
      </w:r>
      <w:proofErr w:type="spellStart"/>
      <w:r w:rsidRPr="00445098">
        <w:rPr>
          <w:rFonts w:ascii="Arial" w:hAnsi="Arial" w:cs="Arial"/>
          <w:sz w:val="20"/>
          <w:szCs w:val="20"/>
        </w:rPr>
        <w:t>ft</w:t>
      </w:r>
      <w:proofErr w:type="spellEnd"/>
      <w:r w:rsidRPr="00445098">
        <w:rPr>
          <w:rFonts w:ascii="Arial" w:hAnsi="Arial" w:cs="Arial"/>
          <w:sz w:val="20"/>
          <w:szCs w:val="20"/>
        </w:rPr>
        <w:t xml:space="preserve"> of piping per service. Relocating a water meter from a pit when needed and directed shall be paid as an each per the following pay item(s):</w:t>
      </w:r>
    </w:p>
    <w:p w:rsidR="00445098" w:rsidRPr="00445098" w:rsidRDefault="00445098" w:rsidP="00445098">
      <w:pPr>
        <w:jc w:val="both"/>
        <w:rPr>
          <w:rFonts w:ascii="Arial" w:hAnsi="Arial" w:cs="Arial"/>
          <w:sz w:val="20"/>
          <w:szCs w:val="20"/>
        </w:rPr>
      </w:pPr>
    </w:p>
    <w:p w:rsidR="00445098" w:rsidRPr="00445098" w:rsidRDefault="00445098" w:rsidP="00445098">
      <w:pPr>
        <w:jc w:val="both"/>
        <w:rPr>
          <w:rFonts w:ascii="Arial" w:hAnsi="Arial" w:cs="Arial"/>
          <w:sz w:val="20"/>
          <w:szCs w:val="20"/>
        </w:rPr>
      </w:pPr>
      <w:r w:rsidRPr="00445098">
        <w:rPr>
          <w:rFonts w:ascii="Arial" w:hAnsi="Arial" w:cs="Arial"/>
          <w:sz w:val="20"/>
          <w:szCs w:val="20"/>
        </w:rPr>
        <w:t xml:space="preserve"> </w:t>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b/>
          <w:sz w:val="20"/>
          <w:szCs w:val="20"/>
          <w:u w:val="single"/>
        </w:rPr>
        <w:t>Pay Item</w:t>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sz w:val="20"/>
          <w:szCs w:val="20"/>
        </w:rPr>
        <w:tab/>
      </w:r>
      <w:r w:rsidRPr="00445098">
        <w:rPr>
          <w:rFonts w:ascii="Arial" w:hAnsi="Arial" w:cs="Arial"/>
          <w:b/>
          <w:sz w:val="20"/>
          <w:szCs w:val="20"/>
          <w:u w:val="single"/>
        </w:rPr>
        <w:t>Pay Unit</w:t>
      </w:r>
      <w:r w:rsidRPr="00445098">
        <w:rPr>
          <w:rFonts w:ascii="Arial" w:hAnsi="Arial" w:cs="Arial"/>
          <w:sz w:val="20"/>
          <w:szCs w:val="20"/>
        </w:rPr>
        <w:t xml:space="preserve">   </w:t>
      </w:r>
    </w:p>
    <w:p w:rsidR="00445098" w:rsidRPr="00445098" w:rsidRDefault="00445098" w:rsidP="00445098">
      <w:pPr>
        <w:ind w:firstLine="720"/>
        <w:jc w:val="both"/>
        <w:rPr>
          <w:rFonts w:ascii="Arial" w:hAnsi="Arial" w:cs="Arial"/>
          <w:b/>
          <w:bCs/>
          <w:sz w:val="20"/>
          <w:szCs w:val="20"/>
        </w:rPr>
      </w:pPr>
      <w:r w:rsidRPr="00445098">
        <w:rPr>
          <w:rFonts w:ascii="Arial" w:hAnsi="Arial" w:cs="Arial"/>
          <w:b/>
          <w:bCs/>
          <w:sz w:val="20"/>
          <w:szCs w:val="20"/>
        </w:rPr>
        <w:t>Replace Lead or Galvanized Water Service, 1”</w:t>
      </w:r>
      <w:r w:rsidRPr="00445098">
        <w:rPr>
          <w:rFonts w:ascii="Arial" w:hAnsi="Arial" w:cs="Arial"/>
          <w:b/>
          <w:bCs/>
          <w:sz w:val="20"/>
          <w:szCs w:val="20"/>
        </w:rPr>
        <w:tab/>
      </w:r>
      <w:r w:rsidRPr="00445098">
        <w:rPr>
          <w:rFonts w:ascii="Arial" w:hAnsi="Arial" w:cs="Arial"/>
          <w:b/>
          <w:bCs/>
          <w:sz w:val="20"/>
          <w:szCs w:val="20"/>
        </w:rPr>
        <w:tab/>
        <w:t xml:space="preserve">     Each</w:t>
      </w:r>
      <w:r w:rsidRPr="00445098">
        <w:rPr>
          <w:rFonts w:ascii="Arial" w:hAnsi="Arial" w:cs="Arial"/>
          <w:b/>
          <w:bCs/>
          <w:sz w:val="20"/>
          <w:szCs w:val="20"/>
        </w:rPr>
        <w:tab/>
      </w:r>
    </w:p>
    <w:p w:rsidR="00445098" w:rsidRPr="00445098" w:rsidRDefault="00445098" w:rsidP="00445098">
      <w:pPr>
        <w:ind w:firstLine="720"/>
        <w:jc w:val="both"/>
        <w:rPr>
          <w:rFonts w:ascii="Arial" w:hAnsi="Arial" w:cs="Arial"/>
          <w:b/>
          <w:bCs/>
          <w:sz w:val="20"/>
          <w:szCs w:val="20"/>
        </w:rPr>
      </w:pPr>
      <w:r w:rsidRPr="00445098">
        <w:rPr>
          <w:rFonts w:ascii="Arial" w:hAnsi="Arial" w:cs="Arial"/>
          <w:b/>
          <w:bCs/>
          <w:sz w:val="20"/>
          <w:szCs w:val="20"/>
        </w:rPr>
        <w:t>Replace Lead or Galvanized Water Service, 2”</w:t>
      </w:r>
      <w:r w:rsidRPr="00445098">
        <w:rPr>
          <w:rFonts w:ascii="Arial" w:hAnsi="Arial" w:cs="Arial"/>
          <w:b/>
          <w:bCs/>
          <w:sz w:val="20"/>
          <w:szCs w:val="20"/>
        </w:rPr>
        <w:tab/>
      </w:r>
      <w:r w:rsidRPr="00445098">
        <w:rPr>
          <w:rFonts w:ascii="Arial" w:hAnsi="Arial" w:cs="Arial"/>
          <w:b/>
          <w:bCs/>
          <w:sz w:val="20"/>
          <w:szCs w:val="20"/>
        </w:rPr>
        <w:tab/>
        <w:t xml:space="preserve">     Each</w:t>
      </w:r>
    </w:p>
    <w:p w:rsidR="00445098" w:rsidRPr="00445098" w:rsidRDefault="00445098" w:rsidP="00445098">
      <w:pPr>
        <w:ind w:firstLine="720"/>
        <w:jc w:val="both"/>
        <w:rPr>
          <w:rFonts w:ascii="Arial" w:hAnsi="Arial" w:cs="Arial"/>
          <w:b/>
          <w:bCs/>
          <w:sz w:val="20"/>
          <w:szCs w:val="20"/>
        </w:rPr>
      </w:pPr>
      <w:r w:rsidRPr="00445098">
        <w:rPr>
          <w:rFonts w:ascii="Arial" w:hAnsi="Arial" w:cs="Arial"/>
          <w:b/>
          <w:bCs/>
          <w:sz w:val="20"/>
          <w:szCs w:val="20"/>
        </w:rPr>
        <w:t>Relocate Water Meter from Pit</w:t>
      </w:r>
      <w:r w:rsidRPr="00445098">
        <w:rPr>
          <w:rFonts w:ascii="Arial" w:hAnsi="Arial" w:cs="Arial"/>
          <w:b/>
          <w:bCs/>
          <w:sz w:val="20"/>
          <w:szCs w:val="20"/>
        </w:rPr>
        <w:tab/>
      </w:r>
      <w:r w:rsidRPr="00445098">
        <w:rPr>
          <w:rFonts w:ascii="Arial" w:hAnsi="Arial" w:cs="Arial"/>
          <w:b/>
          <w:bCs/>
          <w:sz w:val="20"/>
          <w:szCs w:val="20"/>
        </w:rPr>
        <w:tab/>
      </w:r>
      <w:r w:rsidRPr="00445098">
        <w:rPr>
          <w:rFonts w:ascii="Arial" w:hAnsi="Arial" w:cs="Arial"/>
          <w:b/>
          <w:bCs/>
          <w:sz w:val="20"/>
          <w:szCs w:val="20"/>
        </w:rPr>
        <w:tab/>
      </w:r>
      <w:r w:rsidRPr="00445098">
        <w:rPr>
          <w:rFonts w:ascii="Arial" w:hAnsi="Arial" w:cs="Arial"/>
          <w:b/>
          <w:bCs/>
          <w:sz w:val="20"/>
          <w:szCs w:val="20"/>
        </w:rPr>
        <w:tab/>
      </w:r>
      <w:r w:rsidRPr="00445098">
        <w:rPr>
          <w:rFonts w:ascii="Arial" w:hAnsi="Arial" w:cs="Arial"/>
          <w:b/>
          <w:bCs/>
          <w:sz w:val="20"/>
          <w:szCs w:val="20"/>
        </w:rPr>
        <w:tab/>
        <w:t xml:space="preserve">  </w:t>
      </w:r>
      <w:r w:rsidRPr="00445098">
        <w:rPr>
          <w:rFonts w:ascii="Arial" w:hAnsi="Arial" w:cs="Arial"/>
          <w:b/>
          <w:bCs/>
          <w:sz w:val="20"/>
          <w:szCs w:val="20"/>
        </w:rPr>
        <w:tab/>
        <w:t xml:space="preserve">            Each</w:t>
      </w:r>
    </w:p>
    <w:p w:rsidR="00445098" w:rsidRPr="00445098" w:rsidRDefault="00445098" w:rsidP="00445098">
      <w:pPr>
        <w:jc w:val="both"/>
        <w:rPr>
          <w:sz w:val="20"/>
          <w:szCs w:val="20"/>
        </w:rPr>
      </w:pPr>
    </w:p>
    <w:p w:rsidR="00445098" w:rsidRPr="00445098" w:rsidRDefault="00445098" w:rsidP="00445098">
      <w:pPr>
        <w:jc w:val="both"/>
        <w:rPr>
          <w:sz w:val="20"/>
          <w:szCs w:val="20"/>
        </w:rPr>
      </w:pPr>
    </w:p>
    <w:p w:rsidR="00445098" w:rsidRPr="00445098" w:rsidRDefault="00445098" w:rsidP="00445098">
      <w:pPr>
        <w:jc w:val="center"/>
        <w:rPr>
          <w:b/>
          <w:sz w:val="20"/>
          <w:szCs w:val="20"/>
        </w:rPr>
      </w:pPr>
      <w:r w:rsidRPr="00445098">
        <w:rPr>
          <w:b/>
          <w:sz w:val="20"/>
          <w:szCs w:val="20"/>
        </w:rPr>
        <w:lastRenderedPageBreak/>
        <w:t>2 of 2</w:t>
      </w:r>
    </w:p>
    <w:p w:rsidR="00445098" w:rsidRPr="00445098" w:rsidRDefault="00445098" w:rsidP="00445098">
      <w:pPr>
        <w:jc w:val="both"/>
        <w:rPr>
          <w:sz w:val="20"/>
          <w:szCs w:val="20"/>
        </w:rPr>
      </w:pPr>
      <w:r w:rsidRPr="00445098">
        <w:rPr>
          <w:sz w:val="20"/>
          <w:szCs w:val="20"/>
        </w:rPr>
        <w:object w:dxaOrig="9180" w:dyaOrig="11881">
          <v:shape id="_x0000_i1026" type="#_x0000_t75" style="width:481.5pt;height:615.75pt" o:ole="">
            <v:imagedata r:id="rId12" o:title=""/>
          </v:shape>
          <o:OLEObject Type="Embed" ProgID="AcroExch.Document.11" ShapeID="_x0000_i1026" DrawAspect="Content" ObjectID="_1598168680" r:id="rId13"/>
        </w:object>
      </w:r>
    </w:p>
    <w:p w:rsidR="00445098" w:rsidRDefault="00445098">
      <w:pPr>
        <w:rPr>
          <w:rFonts w:ascii="Arial" w:eastAsia="MS Mincho" w:hAnsi="Arial" w:cs="Arial"/>
          <w:b/>
          <w:bCs/>
          <w:color w:val="0D0D0D"/>
          <w:sz w:val="28"/>
        </w:rPr>
      </w:pPr>
      <w:r>
        <w:rPr>
          <w:rFonts w:ascii="Arial" w:eastAsia="MS Mincho" w:hAnsi="Arial" w:cs="Arial"/>
          <w:b/>
          <w:bCs/>
          <w:color w:val="0D0D0D"/>
          <w:sz w:val="28"/>
        </w:rPr>
        <w:br w:type="page"/>
      </w:r>
    </w:p>
    <w:p w:rsidR="00445098" w:rsidRDefault="00445098" w:rsidP="00445098">
      <w:pPr>
        <w:pStyle w:val="Heading4"/>
        <w:rPr>
          <w:rFonts w:ascii="Times New Roman" w:hAnsi="Times New Roman"/>
        </w:rPr>
      </w:pPr>
    </w:p>
    <w:p w:rsidR="00445098" w:rsidRDefault="00445098" w:rsidP="00445098">
      <w:pPr>
        <w:pStyle w:val="Heading2"/>
        <w:jc w:val="center"/>
      </w:pPr>
      <w:bookmarkStart w:id="14" w:name="_Toc524100072"/>
      <w:r>
        <w:t>UTILITY COORDINATION</w:t>
      </w:r>
      <w:bookmarkEnd w:id="14"/>
    </w:p>
    <w:p w:rsidR="00445098" w:rsidRDefault="00445098" w:rsidP="00445098">
      <w:pPr>
        <w:jc w:val="center"/>
        <w:rPr>
          <w:b/>
          <w:bCs/>
          <w:sz w:val="20"/>
          <w:szCs w:val="26"/>
        </w:rPr>
      </w:pPr>
    </w:p>
    <w:p w:rsidR="00445098" w:rsidRDefault="00445098" w:rsidP="00445098">
      <w:pPr>
        <w:pStyle w:val="Header"/>
        <w:jc w:val="center"/>
        <w:rPr>
          <w:rFonts w:ascii="Arial" w:hAnsi="Arial" w:cs="Arial"/>
          <w:sz w:val="20"/>
          <w:szCs w:val="26"/>
        </w:rPr>
      </w:pPr>
      <w:r w:rsidRPr="00445098">
        <w:rPr>
          <w:rFonts w:ascii="Arial" w:hAnsi="Arial" w:cs="Arial"/>
          <w:sz w:val="20"/>
          <w:szCs w:val="26"/>
        </w:rPr>
        <w:t>1</w:t>
      </w:r>
      <w:r>
        <w:rPr>
          <w:rFonts w:ascii="Arial" w:hAnsi="Arial" w:cs="Arial"/>
          <w:sz w:val="20"/>
          <w:szCs w:val="26"/>
        </w:rPr>
        <w:t xml:space="preserve"> </w:t>
      </w:r>
      <w:r w:rsidRPr="00445098">
        <w:rPr>
          <w:rFonts w:ascii="Arial" w:hAnsi="Arial" w:cs="Arial"/>
          <w:sz w:val="20"/>
          <w:szCs w:val="26"/>
        </w:rPr>
        <w:t>of 1</w:t>
      </w:r>
    </w:p>
    <w:p w:rsidR="00445098" w:rsidRPr="00445098" w:rsidRDefault="00445098" w:rsidP="00445098">
      <w:pPr>
        <w:pStyle w:val="Header"/>
        <w:jc w:val="center"/>
        <w:rPr>
          <w:rFonts w:ascii="Arial" w:hAnsi="Arial" w:cs="Arial"/>
        </w:rPr>
      </w:pPr>
    </w:p>
    <w:p w:rsidR="00445098" w:rsidRPr="00445098" w:rsidRDefault="00445098" w:rsidP="00445098">
      <w:pPr>
        <w:jc w:val="both"/>
        <w:rPr>
          <w:rFonts w:ascii="Arial" w:hAnsi="Arial" w:cs="Arial"/>
          <w:sz w:val="20"/>
          <w:szCs w:val="22"/>
        </w:rPr>
      </w:pPr>
      <w:r w:rsidRPr="00445098">
        <w:rPr>
          <w:rFonts w:ascii="Arial" w:hAnsi="Arial" w:cs="Arial"/>
          <w:sz w:val="20"/>
          <w:szCs w:val="22"/>
        </w:rPr>
        <w:t xml:space="preserve">The contractor shall cooperate and coordinate construction activities with the owners of utilities as stated in Section 104.07 of the 2012 MDOT Standard Specifications for Construction.  In addition, for the protection of underground utilities, the contractor shall follow the requirements in Section 107.12 of the 2012 MDOT Standard Specifications for Construction.  Contractor delay claims, resulting from a utility, will be determined based upon Section 109.03 of the 2012 MDOT Standard Specifications for Construction. </w:t>
      </w:r>
    </w:p>
    <w:p w:rsidR="00445098" w:rsidRPr="00445098" w:rsidRDefault="00445098" w:rsidP="00445098">
      <w:pPr>
        <w:jc w:val="both"/>
        <w:rPr>
          <w:rFonts w:ascii="Arial" w:hAnsi="Arial" w:cs="Arial"/>
          <w:sz w:val="20"/>
          <w:szCs w:val="22"/>
        </w:rPr>
      </w:pPr>
    </w:p>
    <w:p w:rsidR="00445098" w:rsidRPr="00445098" w:rsidRDefault="00445098" w:rsidP="00445098">
      <w:pPr>
        <w:jc w:val="both"/>
        <w:rPr>
          <w:rFonts w:ascii="Arial" w:hAnsi="Arial" w:cs="Arial"/>
          <w:sz w:val="20"/>
          <w:szCs w:val="22"/>
        </w:rPr>
      </w:pPr>
      <w:r w:rsidRPr="00445098">
        <w:rPr>
          <w:rFonts w:ascii="Arial" w:hAnsi="Arial" w:cs="Arial"/>
          <w:sz w:val="20"/>
          <w:szCs w:val="22"/>
          <w:u w:val="single"/>
        </w:rPr>
        <w:t>PUBLIC UTILITIES</w:t>
      </w:r>
    </w:p>
    <w:p w:rsidR="00445098" w:rsidRPr="00445098" w:rsidRDefault="00445098" w:rsidP="00445098">
      <w:pPr>
        <w:jc w:val="both"/>
        <w:rPr>
          <w:rFonts w:ascii="Arial" w:hAnsi="Arial" w:cs="Arial"/>
          <w:sz w:val="20"/>
          <w:szCs w:val="22"/>
        </w:rPr>
      </w:pPr>
      <w:r w:rsidRPr="00445098">
        <w:rPr>
          <w:rFonts w:ascii="Arial" w:hAnsi="Arial" w:cs="Arial"/>
          <w:sz w:val="20"/>
          <w:szCs w:val="22"/>
        </w:rPr>
        <w:t>The “Miss Dig” alert number is 800-482-7171.  The following Public Utilities have facilities located within the Right-of-Way:</w:t>
      </w:r>
    </w:p>
    <w:p w:rsidR="00445098" w:rsidRPr="00445098" w:rsidRDefault="00445098" w:rsidP="00445098">
      <w:pPr>
        <w:jc w:val="both"/>
        <w:rPr>
          <w:rFonts w:ascii="Arial" w:hAnsi="Arial" w:cs="Arial"/>
          <w:sz w:val="20"/>
          <w:szCs w:val="22"/>
        </w:rPr>
      </w:pPr>
    </w:p>
    <w:p w:rsidR="00445098" w:rsidRPr="00445098" w:rsidRDefault="00445098" w:rsidP="00445098">
      <w:pPr>
        <w:jc w:val="both"/>
        <w:rPr>
          <w:rFonts w:ascii="Arial" w:hAnsi="Arial" w:cs="Arial"/>
          <w:sz w:val="20"/>
          <w:szCs w:val="22"/>
        </w:rPr>
      </w:pPr>
      <w:r w:rsidRPr="00445098">
        <w:rPr>
          <w:rFonts w:ascii="Arial" w:hAnsi="Arial" w:cs="Arial"/>
          <w:sz w:val="20"/>
          <w:szCs w:val="22"/>
        </w:rPr>
        <w:t>AMERITECH / SBC</w:t>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CONSUMER ENERGY CO.</w:t>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 xml:space="preserve">SEMCO ENERGY </w:t>
      </w:r>
    </w:p>
    <w:p w:rsidR="00445098" w:rsidRPr="00445098" w:rsidRDefault="00445098" w:rsidP="00445098">
      <w:pPr>
        <w:jc w:val="both"/>
        <w:rPr>
          <w:rFonts w:ascii="Arial" w:hAnsi="Arial" w:cs="Arial"/>
          <w:sz w:val="20"/>
          <w:szCs w:val="22"/>
        </w:rPr>
      </w:pPr>
      <w:r w:rsidRPr="00445098">
        <w:rPr>
          <w:rFonts w:ascii="Arial" w:hAnsi="Arial" w:cs="Arial"/>
          <w:sz w:val="20"/>
          <w:szCs w:val="22"/>
        </w:rPr>
        <w:t>(</w:t>
      </w:r>
      <w:proofErr w:type="gramStart"/>
      <w:r w:rsidRPr="00445098">
        <w:rPr>
          <w:rFonts w:ascii="Arial" w:hAnsi="Arial" w:cs="Arial"/>
          <w:sz w:val="20"/>
          <w:szCs w:val="22"/>
        </w:rPr>
        <w:t>telephone</w:t>
      </w:r>
      <w:proofErr w:type="gramEnd"/>
      <w:r w:rsidRPr="00445098">
        <w:rPr>
          <w:rFonts w:ascii="Arial" w:hAnsi="Arial" w:cs="Arial"/>
          <w:sz w:val="20"/>
          <w:szCs w:val="22"/>
        </w:rPr>
        <w:t>)</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w:t>
      </w:r>
      <w:proofErr w:type="gramStart"/>
      <w:r w:rsidRPr="00445098">
        <w:rPr>
          <w:rFonts w:ascii="Arial" w:hAnsi="Arial" w:cs="Arial"/>
          <w:sz w:val="20"/>
          <w:szCs w:val="22"/>
        </w:rPr>
        <w:t>electric</w:t>
      </w:r>
      <w:proofErr w:type="gramEnd"/>
      <w:r w:rsidRPr="00445098">
        <w:rPr>
          <w:rFonts w:ascii="Arial" w:hAnsi="Arial" w:cs="Arial"/>
          <w:sz w:val="20"/>
          <w:szCs w:val="22"/>
        </w:rPr>
        <w:t>)</w:t>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t>(</w:t>
      </w:r>
      <w:proofErr w:type="gramStart"/>
      <w:r w:rsidRPr="00445098">
        <w:rPr>
          <w:rFonts w:ascii="Arial" w:hAnsi="Arial" w:cs="Arial"/>
          <w:sz w:val="20"/>
          <w:szCs w:val="22"/>
        </w:rPr>
        <w:t>gas</w:t>
      </w:r>
      <w:proofErr w:type="gramEnd"/>
      <w:r w:rsidRPr="00445098">
        <w:rPr>
          <w:rFonts w:ascii="Arial" w:hAnsi="Arial" w:cs="Arial"/>
          <w:sz w:val="20"/>
          <w:szCs w:val="22"/>
        </w:rPr>
        <w:t>)</w:t>
      </w:r>
    </w:p>
    <w:p w:rsidR="00445098" w:rsidRPr="00445098" w:rsidRDefault="00445098" w:rsidP="00445098">
      <w:pPr>
        <w:jc w:val="both"/>
        <w:rPr>
          <w:rFonts w:ascii="Arial" w:hAnsi="Arial" w:cs="Arial"/>
          <w:sz w:val="20"/>
          <w:szCs w:val="22"/>
        </w:rPr>
      </w:pPr>
      <w:r w:rsidRPr="00445098">
        <w:rPr>
          <w:rFonts w:ascii="Arial" w:hAnsi="Arial" w:cs="Arial"/>
          <w:sz w:val="20"/>
          <w:szCs w:val="22"/>
        </w:rPr>
        <w:t xml:space="preserve">2919 </w:t>
      </w:r>
      <w:proofErr w:type="spellStart"/>
      <w:r w:rsidRPr="00445098">
        <w:rPr>
          <w:rFonts w:ascii="Arial" w:hAnsi="Arial" w:cs="Arial"/>
          <w:sz w:val="20"/>
          <w:szCs w:val="22"/>
        </w:rPr>
        <w:t>Millcork</w:t>
      </w:r>
      <w:proofErr w:type="spellEnd"/>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311 E. Michigan Ave.</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15851 Helmer Road</w:t>
      </w:r>
    </w:p>
    <w:p w:rsidR="00445098" w:rsidRPr="00445098" w:rsidRDefault="00445098" w:rsidP="00445098">
      <w:pPr>
        <w:jc w:val="both"/>
        <w:rPr>
          <w:rFonts w:ascii="Arial" w:hAnsi="Arial" w:cs="Arial"/>
          <w:sz w:val="20"/>
          <w:szCs w:val="22"/>
        </w:rPr>
      </w:pPr>
      <w:r w:rsidRPr="00445098">
        <w:rPr>
          <w:rFonts w:ascii="Arial" w:hAnsi="Arial" w:cs="Arial"/>
          <w:sz w:val="20"/>
          <w:szCs w:val="22"/>
        </w:rPr>
        <w:t>Kalamazoo, MI 49001</w:t>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Battle Creek, MI 49017</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Battle Creek, MI 49015</w:t>
      </w:r>
    </w:p>
    <w:p w:rsidR="00445098" w:rsidRPr="00445098" w:rsidRDefault="00445098" w:rsidP="00445098">
      <w:pPr>
        <w:jc w:val="both"/>
        <w:rPr>
          <w:rFonts w:ascii="Arial" w:hAnsi="Arial" w:cs="Arial"/>
          <w:sz w:val="20"/>
          <w:szCs w:val="22"/>
        </w:rPr>
      </w:pPr>
      <w:r w:rsidRPr="00445098">
        <w:rPr>
          <w:rFonts w:ascii="Arial" w:hAnsi="Arial" w:cs="Arial"/>
          <w:sz w:val="20"/>
          <w:szCs w:val="22"/>
        </w:rPr>
        <w:t>269-384-4490</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269-969-8595</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269-420-7458</w:t>
      </w:r>
    </w:p>
    <w:p w:rsidR="00445098" w:rsidRPr="00445098" w:rsidRDefault="00445098" w:rsidP="00445098">
      <w:pPr>
        <w:jc w:val="both"/>
        <w:rPr>
          <w:rFonts w:ascii="Arial" w:hAnsi="Arial" w:cs="Arial"/>
          <w:sz w:val="20"/>
        </w:rPr>
      </w:pPr>
      <w:r w:rsidRPr="00445098">
        <w:rPr>
          <w:rFonts w:ascii="Arial" w:hAnsi="Arial" w:cs="Arial"/>
          <w:sz w:val="20"/>
          <w:szCs w:val="22"/>
        </w:rPr>
        <w:t>JEFF SAYLOR</w:t>
      </w:r>
      <w:r w:rsidRPr="00445098">
        <w:rPr>
          <w:rFonts w:ascii="Arial" w:hAnsi="Arial" w:cs="Arial"/>
          <w:sz w:val="20"/>
          <w:szCs w:val="22"/>
        </w:rPr>
        <w:tab/>
      </w:r>
      <w:r w:rsidRPr="00445098">
        <w:rPr>
          <w:rFonts w:ascii="Arial" w:hAnsi="Arial" w:cs="Arial"/>
          <w:sz w:val="20"/>
          <w:szCs w:val="22"/>
        </w:rPr>
        <w:tab/>
        <w:t xml:space="preserve"> </w:t>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MATTHEW KOEPKE</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JULIE CONANT</w:t>
      </w:r>
    </w:p>
    <w:p w:rsidR="00445098" w:rsidRPr="00445098" w:rsidRDefault="00445098" w:rsidP="00445098">
      <w:pPr>
        <w:jc w:val="both"/>
        <w:rPr>
          <w:rFonts w:ascii="Arial" w:hAnsi="Arial" w:cs="Arial"/>
          <w:sz w:val="20"/>
        </w:rPr>
      </w:pPr>
      <w:r w:rsidRPr="00445098">
        <w:rPr>
          <w:rFonts w:ascii="Arial" w:hAnsi="Arial" w:cs="Arial"/>
          <w:sz w:val="20"/>
        </w:rPr>
        <w:t xml:space="preserve"> </w:t>
      </w:r>
    </w:p>
    <w:p w:rsidR="00445098" w:rsidRPr="00445098" w:rsidRDefault="00445098" w:rsidP="00445098">
      <w:pPr>
        <w:jc w:val="both"/>
        <w:rPr>
          <w:rFonts w:ascii="Arial" w:hAnsi="Arial" w:cs="Arial"/>
          <w:sz w:val="20"/>
          <w:szCs w:val="22"/>
        </w:rPr>
      </w:pPr>
      <w:r w:rsidRPr="00445098">
        <w:rPr>
          <w:rFonts w:ascii="Arial" w:hAnsi="Arial" w:cs="Arial"/>
          <w:sz w:val="20"/>
          <w:szCs w:val="22"/>
        </w:rPr>
        <w:t>COMCAST</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CITY OF BATTLE CREEK</w:t>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CITY OF BATTLE CREEK</w:t>
      </w:r>
    </w:p>
    <w:p w:rsidR="00445098" w:rsidRPr="00445098" w:rsidRDefault="00445098" w:rsidP="00445098">
      <w:pPr>
        <w:jc w:val="both"/>
        <w:rPr>
          <w:rFonts w:ascii="Arial" w:hAnsi="Arial" w:cs="Arial"/>
          <w:sz w:val="20"/>
          <w:szCs w:val="22"/>
        </w:rPr>
      </w:pPr>
      <w:r w:rsidRPr="00445098">
        <w:rPr>
          <w:rFonts w:ascii="Arial" w:hAnsi="Arial" w:cs="Arial"/>
          <w:sz w:val="20"/>
          <w:szCs w:val="22"/>
        </w:rPr>
        <w:t>(</w:t>
      </w:r>
      <w:proofErr w:type="gramStart"/>
      <w:r w:rsidRPr="00445098">
        <w:rPr>
          <w:rFonts w:ascii="Arial" w:hAnsi="Arial" w:cs="Arial"/>
          <w:sz w:val="20"/>
          <w:szCs w:val="22"/>
        </w:rPr>
        <w:t>cable</w:t>
      </w:r>
      <w:proofErr w:type="gramEnd"/>
      <w:r w:rsidRPr="00445098">
        <w:rPr>
          <w:rFonts w:ascii="Arial" w:hAnsi="Arial" w:cs="Arial"/>
          <w:sz w:val="20"/>
          <w:szCs w:val="22"/>
        </w:rPr>
        <w:t xml:space="preserve"> TV)</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(Water Division)</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(Sewer Division)</w:t>
      </w:r>
    </w:p>
    <w:p w:rsidR="00445098" w:rsidRPr="00445098" w:rsidRDefault="00445098" w:rsidP="00445098">
      <w:pPr>
        <w:jc w:val="both"/>
        <w:rPr>
          <w:rFonts w:ascii="Arial" w:hAnsi="Arial" w:cs="Arial"/>
          <w:sz w:val="20"/>
          <w:szCs w:val="22"/>
        </w:rPr>
      </w:pPr>
      <w:smartTag w:uri="urn:schemas-microsoft-com:office:smarttags" w:element="Street">
        <w:smartTag w:uri="urn:schemas-microsoft-com:office:smarttags" w:element="address">
          <w:r w:rsidRPr="00445098">
            <w:rPr>
              <w:rFonts w:ascii="Arial" w:hAnsi="Arial" w:cs="Arial"/>
              <w:sz w:val="20"/>
              <w:szCs w:val="22"/>
            </w:rPr>
            <w:t>350 N. 22nd St</w:t>
          </w:r>
        </w:smartTag>
      </w:smartTag>
      <w:r w:rsidRPr="00445098">
        <w:rPr>
          <w:rFonts w:ascii="Arial" w:hAnsi="Arial" w:cs="Arial"/>
          <w:sz w:val="20"/>
          <w:szCs w:val="22"/>
        </w:rPr>
        <w:t>.</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150 S. Kendall St.</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2000 W. River Rd.</w:t>
      </w:r>
    </w:p>
    <w:p w:rsidR="00445098" w:rsidRPr="00445098" w:rsidRDefault="00445098" w:rsidP="00445098">
      <w:pPr>
        <w:jc w:val="both"/>
        <w:rPr>
          <w:rFonts w:ascii="Arial" w:hAnsi="Arial" w:cs="Arial"/>
          <w:sz w:val="20"/>
          <w:szCs w:val="22"/>
        </w:rPr>
      </w:pPr>
      <w:r w:rsidRPr="00445098">
        <w:rPr>
          <w:rFonts w:ascii="Arial" w:hAnsi="Arial" w:cs="Arial"/>
          <w:sz w:val="20"/>
          <w:szCs w:val="22"/>
        </w:rPr>
        <w:t>Battle Creek, MI 49015</w:t>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Battle Creek, MI 49015</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Battle Creek, MI 49017</w:t>
      </w:r>
    </w:p>
    <w:p w:rsidR="00445098" w:rsidRPr="00445098" w:rsidRDefault="00445098" w:rsidP="00445098">
      <w:pPr>
        <w:jc w:val="both"/>
        <w:rPr>
          <w:rFonts w:ascii="Arial" w:hAnsi="Arial" w:cs="Arial"/>
          <w:sz w:val="20"/>
          <w:szCs w:val="22"/>
        </w:rPr>
      </w:pPr>
      <w:r w:rsidRPr="00445098">
        <w:rPr>
          <w:rFonts w:ascii="Arial" w:hAnsi="Arial" w:cs="Arial"/>
          <w:sz w:val="20"/>
          <w:szCs w:val="22"/>
        </w:rPr>
        <w:t>269-788-1150</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269-966-3496</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269-966-3513</w:t>
      </w:r>
    </w:p>
    <w:p w:rsidR="00445098" w:rsidRPr="00445098" w:rsidRDefault="00445098" w:rsidP="00445098">
      <w:pPr>
        <w:jc w:val="both"/>
        <w:rPr>
          <w:rFonts w:ascii="Arial" w:hAnsi="Arial" w:cs="Arial"/>
          <w:sz w:val="20"/>
          <w:szCs w:val="22"/>
        </w:rPr>
      </w:pPr>
      <w:r w:rsidRPr="00445098">
        <w:rPr>
          <w:rFonts w:ascii="Arial" w:hAnsi="Arial" w:cs="Arial"/>
          <w:sz w:val="20"/>
          <w:szCs w:val="22"/>
        </w:rPr>
        <w:t>JOE SCHOPT</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MATTHEW MILLER</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445098">
        <w:rPr>
          <w:rFonts w:ascii="Arial" w:hAnsi="Arial" w:cs="Arial"/>
          <w:sz w:val="20"/>
          <w:szCs w:val="22"/>
        </w:rPr>
        <w:t>BRYAN CRAWFORD</w:t>
      </w:r>
    </w:p>
    <w:p w:rsidR="00445098" w:rsidRPr="00445098" w:rsidRDefault="00445098" w:rsidP="00445098">
      <w:pPr>
        <w:jc w:val="both"/>
        <w:rPr>
          <w:rFonts w:ascii="Arial" w:hAnsi="Arial" w:cs="Arial"/>
          <w:sz w:val="20"/>
          <w:szCs w:val="22"/>
        </w:rPr>
      </w:pPr>
    </w:p>
    <w:p w:rsidR="00445098" w:rsidRPr="00445098" w:rsidRDefault="00445098" w:rsidP="00445098">
      <w:pPr>
        <w:jc w:val="both"/>
        <w:rPr>
          <w:rFonts w:ascii="Arial" w:hAnsi="Arial" w:cs="Arial"/>
          <w:sz w:val="20"/>
          <w:szCs w:val="22"/>
        </w:rPr>
      </w:pPr>
      <w:r w:rsidRPr="00445098">
        <w:rPr>
          <w:rFonts w:ascii="Arial" w:hAnsi="Arial" w:cs="Arial"/>
          <w:sz w:val="20"/>
          <w:szCs w:val="22"/>
        </w:rPr>
        <w:t>CITY OF BATTLE CREEK</w:t>
      </w:r>
      <w:r w:rsidRPr="00445098">
        <w:rPr>
          <w:rFonts w:ascii="Arial" w:hAnsi="Arial" w:cs="Arial"/>
          <w:sz w:val="20"/>
          <w:szCs w:val="22"/>
        </w:rPr>
        <w:tab/>
      </w:r>
    </w:p>
    <w:p w:rsidR="00445098" w:rsidRPr="00445098" w:rsidRDefault="00445098" w:rsidP="00445098">
      <w:pPr>
        <w:jc w:val="both"/>
        <w:rPr>
          <w:rFonts w:ascii="Arial" w:hAnsi="Arial" w:cs="Arial"/>
          <w:sz w:val="20"/>
          <w:szCs w:val="22"/>
        </w:rPr>
      </w:pPr>
      <w:r w:rsidRPr="00445098">
        <w:rPr>
          <w:rFonts w:ascii="Arial" w:hAnsi="Arial" w:cs="Arial"/>
          <w:sz w:val="20"/>
          <w:szCs w:val="22"/>
        </w:rPr>
        <w:t>(Signs and Signals Division)</w:t>
      </w:r>
      <w:r w:rsidRPr="00445098">
        <w:rPr>
          <w:rFonts w:ascii="Arial" w:hAnsi="Arial" w:cs="Arial"/>
          <w:sz w:val="20"/>
          <w:szCs w:val="22"/>
        </w:rPr>
        <w:tab/>
      </w:r>
    </w:p>
    <w:p w:rsidR="00445098" w:rsidRPr="00445098" w:rsidRDefault="00445098" w:rsidP="00445098">
      <w:pPr>
        <w:jc w:val="both"/>
        <w:rPr>
          <w:rFonts w:ascii="Arial" w:hAnsi="Arial" w:cs="Arial"/>
          <w:sz w:val="20"/>
          <w:szCs w:val="22"/>
        </w:rPr>
      </w:pPr>
      <w:smartTag w:uri="urn:schemas-microsoft-com:office:smarttags" w:element="Street">
        <w:smartTag w:uri="urn:schemas-microsoft-com:office:smarttags" w:element="address">
          <w:r w:rsidRPr="00445098">
            <w:rPr>
              <w:rFonts w:ascii="Arial" w:hAnsi="Arial" w:cs="Arial"/>
              <w:sz w:val="20"/>
              <w:szCs w:val="22"/>
            </w:rPr>
            <w:t>150 S. Kendall St</w:t>
          </w:r>
        </w:smartTag>
      </w:smartTag>
      <w:r w:rsidRPr="00445098">
        <w:rPr>
          <w:rFonts w:ascii="Arial" w:hAnsi="Arial" w:cs="Arial"/>
          <w:sz w:val="20"/>
          <w:szCs w:val="22"/>
        </w:rPr>
        <w:t>.</w:t>
      </w:r>
      <w:r w:rsidRPr="00445098">
        <w:rPr>
          <w:rFonts w:ascii="Arial" w:hAnsi="Arial" w:cs="Arial"/>
          <w:sz w:val="20"/>
          <w:szCs w:val="22"/>
        </w:rPr>
        <w:tab/>
      </w:r>
      <w:r w:rsidRPr="00445098">
        <w:rPr>
          <w:rFonts w:ascii="Arial" w:hAnsi="Arial" w:cs="Arial"/>
          <w:sz w:val="20"/>
          <w:szCs w:val="22"/>
        </w:rPr>
        <w:tab/>
      </w:r>
    </w:p>
    <w:p w:rsidR="00445098" w:rsidRPr="00445098" w:rsidRDefault="00445098" w:rsidP="00445098">
      <w:pPr>
        <w:jc w:val="both"/>
        <w:rPr>
          <w:rFonts w:ascii="Arial" w:hAnsi="Arial" w:cs="Arial"/>
          <w:sz w:val="20"/>
          <w:szCs w:val="22"/>
        </w:rPr>
      </w:pPr>
      <w:smartTag w:uri="urn:schemas-microsoft-com:office:smarttags" w:element="place">
        <w:smartTag w:uri="urn:schemas-microsoft-com:office:smarttags" w:element="City">
          <w:r w:rsidRPr="00445098">
            <w:rPr>
              <w:rFonts w:ascii="Arial" w:hAnsi="Arial" w:cs="Arial"/>
              <w:sz w:val="20"/>
              <w:szCs w:val="22"/>
            </w:rPr>
            <w:t>Battle Creek</w:t>
          </w:r>
        </w:smartTag>
        <w:r w:rsidRPr="00445098">
          <w:rPr>
            <w:rFonts w:ascii="Arial" w:hAnsi="Arial" w:cs="Arial"/>
            <w:sz w:val="20"/>
            <w:szCs w:val="22"/>
          </w:rPr>
          <w:t xml:space="preserve">, </w:t>
        </w:r>
        <w:smartTag w:uri="urn:schemas-microsoft-com:office:smarttags" w:element="State">
          <w:r w:rsidRPr="00445098">
            <w:rPr>
              <w:rFonts w:ascii="Arial" w:hAnsi="Arial" w:cs="Arial"/>
              <w:sz w:val="20"/>
              <w:szCs w:val="22"/>
            </w:rPr>
            <w:t>MI</w:t>
          </w:r>
        </w:smartTag>
        <w:r w:rsidRPr="00445098">
          <w:rPr>
            <w:rFonts w:ascii="Arial" w:hAnsi="Arial" w:cs="Arial"/>
            <w:sz w:val="20"/>
            <w:szCs w:val="22"/>
          </w:rPr>
          <w:t xml:space="preserve"> </w:t>
        </w:r>
        <w:smartTag w:uri="urn:schemas-microsoft-com:office:smarttags" w:element="PostalCode">
          <w:r w:rsidRPr="00445098">
            <w:rPr>
              <w:rFonts w:ascii="Arial" w:hAnsi="Arial" w:cs="Arial"/>
              <w:sz w:val="20"/>
              <w:szCs w:val="22"/>
            </w:rPr>
            <w:t>49015</w:t>
          </w:r>
        </w:smartTag>
      </w:smartTag>
      <w:r w:rsidRPr="00445098">
        <w:rPr>
          <w:rFonts w:ascii="Arial" w:hAnsi="Arial" w:cs="Arial"/>
          <w:sz w:val="20"/>
          <w:szCs w:val="22"/>
        </w:rPr>
        <w:tab/>
      </w:r>
      <w:r w:rsidRPr="00445098">
        <w:rPr>
          <w:rFonts w:ascii="Arial" w:hAnsi="Arial" w:cs="Arial"/>
          <w:sz w:val="20"/>
          <w:szCs w:val="22"/>
        </w:rPr>
        <w:tab/>
      </w:r>
    </w:p>
    <w:p w:rsidR="00445098" w:rsidRPr="00445098" w:rsidRDefault="00445098" w:rsidP="00445098">
      <w:pPr>
        <w:jc w:val="both"/>
        <w:rPr>
          <w:rFonts w:ascii="Arial" w:hAnsi="Arial" w:cs="Arial"/>
          <w:sz w:val="20"/>
          <w:szCs w:val="22"/>
        </w:rPr>
      </w:pPr>
      <w:r w:rsidRPr="00445098">
        <w:rPr>
          <w:rFonts w:ascii="Arial" w:hAnsi="Arial" w:cs="Arial"/>
          <w:sz w:val="20"/>
          <w:szCs w:val="22"/>
        </w:rPr>
        <w:t>269-966-3527</w:t>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r w:rsidRPr="00445098">
        <w:rPr>
          <w:rFonts w:ascii="Arial" w:hAnsi="Arial" w:cs="Arial"/>
          <w:sz w:val="20"/>
          <w:szCs w:val="22"/>
        </w:rPr>
        <w:tab/>
      </w:r>
    </w:p>
    <w:p w:rsidR="00445098" w:rsidRPr="00445098" w:rsidRDefault="00445098" w:rsidP="00445098">
      <w:pPr>
        <w:jc w:val="both"/>
        <w:rPr>
          <w:rFonts w:ascii="Arial" w:hAnsi="Arial" w:cs="Arial"/>
          <w:sz w:val="20"/>
          <w:szCs w:val="22"/>
        </w:rPr>
      </w:pPr>
      <w:r w:rsidRPr="00445098">
        <w:rPr>
          <w:rFonts w:ascii="Arial" w:hAnsi="Arial" w:cs="Arial"/>
          <w:sz w:val="20"/>
          <w:szCs w:val="22"/>
        </w:rPr>
        <w:t>MIKE HAMILTON or ROB SMITH</w:t>
      </w:r>
      <w:r w:rsidRPr="00445098">
        <w:rPr>
          <w:rFonts w:ascii="Arial" w:hAnsi="Arial" w:cs="Arial"/>
          <w:sz w:val="20"/>
          <w:szCs w:val="22"/>
        </w:rPr>
        <w:tab/>
      </w:r>
    </w:p>
    <w:p w:rsidR="00445098" w:rsidRPr="00445098" w:rsidRDefault="00445098" w:rsidP="00445098">
      <w:pPr>
        <w:jc w:val="both"/>
        <w:rPr>
          <w:rFonts w:ascii="Arial" w:hAnsi="Arial" w:cs="Arial"/>
          <w:sz w:val="20"/>
          <w:szCs w:val="22"/>
        </w:rPr>
      </w:pPr>
    </w:p>
    <w:p w:rsidR="00445098" w:rsidRPr="00445098" w:rsidRDefault="00445098" w:rsidP="00445098">
      <w:pPr>
        <w:jc w:val="both"/>
        <w:rPr>
          <w:rFonts w:ascii="Arial" w:hAnsi="Arial" w:cs="Arial"/>
          <w:sz w:val="20"/>
          <w:szCs w:val="22"/>
        </w:rPr>
      </w:pPr>
      <w:r w:rsidRPr="00445098">
        <w:rPr>
          <w:rFonts w:ascii="Arial" w:hAnsi="Arial" w:cs="Arial"/>
          <w:sz w:val="20"/>
          <w:szCs w:val="22"/>
        </w:rPr>
        <w:t>The owners of the existing service facilities that are within the grading or structure limits will move them, as shown on plans, to locations designated by the Engineer or will move them entirely from the Right-of-Way.  Owners of Public Utilities will not be required by the City to move additional poles or structure in order to facilitate the operation of construction equipment unless it is determined by the Engineer that such poles or structures constitute a hazard to the public or are extraordinarily dangerous to the Contractor’s operations.</w:t>
      </w:r>
    </w:p>
    <w:p w:rsidR="00445098" w:rsidRPr="00445098" w:rsidRDefault="00445098" w:rsidP="00445098">
      <w:pPr>
        <w:pStyle w:val="DWSty1"/>
        <w:tabs>
          <w:tab w:val="left" w:pos="0"/>
        </w:tabs>
        <w:rPr>
          <w:rFonts w:ascii="Arial" w:hAnsi="Arial" w:cs="Arial"/>
          <w:sz w:val="20"/>
          <w:szCs w:val="22"/>
        </w:rPr>
      </w:pPr>
    </w:p>
    <w:p w:rsidR="00445098" w:rsidRPr="00445098" w:rsidRDefault="00445098" w:rsidP="00445098">
      <w:pPr>
        <w:pStyle w:val="DWSty1"/>
        <w:tabs>
          <w:tab w:val="left" w:pos="0"/>
        </w:tabs>
        <w:rPr>
          <w:rFonts w:ascii="Arial" w:hAnsi="Arial" w:cs="Arial"/>
          <w:sz w:val="20"/>
        </w:rPr>
      </w:pPr>
    </w:p>
    <w:p w:rsidR="00445098" w:rsidRPr="00445098" w:rsidRDefault="00445098" w:rsidP="00445098">
      <w:pPr>
        <w:pStyle w:val="DWSty1"/>
        <w:tabs>
          <w:tab w:val="left" w:pos="0"/>
        </w:tabs>
        <w:rPr>
          <w:rFonts w:ascii="Arial" w:hAnsi="Arial" w:cs="Arial"/>
          <w:sz w:val="20"/>
        </w:rPr>
      </w:pPr>
      <w:r w:rsidRPr="00445098">
        <w:rPr>
          <w:rFonts w:ascii="Arial" w:hAnsi="Arial" w:cs="Arial"/>
          <w:sz w:val="20"/>
        </w:rPr>
        <w:t>KRT/9/7/18</w:t>
      </w:r>
    </w:p>
    <w:p w:rsidR="009A10DD" w:rsidRPr="005F3BD8" w:rsidRDefault="009A10DD">
      <w:pPr>
        <w:spacing w:before="100" w:beforeAutospacing="1" w:after="100" w:afterAutospacing="1"/>
        <w:jc w:val="center"/>
        <w:rPr>
          <w:rFonts w:ascii="Arial" w:eastAsia="MS Mincho" w:hAnsi="Arial" w:cs="Arial"/>
          <w:b/>
          <w:bCs/>
          <w:color w:val="0D0D0D"/>
          <w:sz w:val="28"/>
        </w:rPr>
      </w:pPr>
    </w:p>
    <w:p w:rsidR="00421685" w:rsidRDefault="00421685">
      <w:pPr>
        <w:rPr>
          <w:rFonts w:ascii="Arial" w:eastAsia="MS Mincho" w:hAnsi="Arial" w:cs="Arial"/>
          <w:b/>
          <w:bCs/>
          <w:color w:val="0D0D0D"/>
          <w:sz w:val="28"/>
        </w:rPr>
      </w:pPr>
      <w:r>
        <w:rPr>
          <w:rFonts w:ascii="Arial" w:eastAsia="MS Mincho" w:hAnsi="Arial" w:cs="Arial"/>
          <w:b/>
          <w:bCs/>
          <w:color w:val="0D0D0D"/>
          <w:sz w:val="28"/>
        </w:rPr>
        <w:br w:type="page"/>
      </w:r>
    </w:p>
    <w:p w:rsidR="00421685" w:rsidRPr="00421685" w:rsidRDefault="00421685" w:rsidP="00421685">
      <w:pPr>
        <w:pStyle w:val="Heading2"/>
        <w:jc w:val="center"/>
      </w:pPr>
      <w:bookmarkStart w:id="15" w:name="_Toc524100073"/>
      <w:r w:rsidRPr="00421685">
        <w:lastRenderedPageBreak/>
        <w:t>WATER MAIN</w:t>
      </w:r>
      <w:bookmarkEnd w:id="15"/>
    </w:p>
    <w:p w:rsidR="00421685" w:rsidRPr="00421685" w:rsidRDefault="00421685" w:rsidP="00421685">
      <w:pPr>
        <w:tabs>
          <w:tab w:val="center" w:pos="4320"/>
          <w:tab w:val="right" w:pos="8640"/>
        </w:tabs>
        <w:jc w:val="center"/>
        <w:rPr>
          <w:rFonts w:ascii="Arial" w:hAnsi="Arial"/>
          <w:b/>
          <w:bCs/>
          <w:sz w:val="20"/>
        </w:rPr>
      </w:pPr>
    </w:p>
    <w:p w:rsidR="00421685" w:rsidRPr="00421685" w:rsidRDefault="00421685" w:rsidP="00421685">
      <w:pPr>
        <w:tabs>
          <w:tab w:val="center" w:pos="4320"/>
          <w:tab w:val="right" w:pos="8640"/>
        </w:tabs>
        <w:jc w:val="center"/>
        <w:rPr>
          <w:rFonts w:ascii="Arial" w:hAnsi="Arial" w:cs="Arial"/>
          <w:sz w:val="20"/>
        </w:rPr>
      </w:pPr>
      <w:r w:rsidRPr="00421685">
        <w:rPr>
          <w:rFonts w:ascii="Arial" w:hAnsi="Arial" w:cs="Arial"/>
          <w:sz w:val="20"/>
        </w:rPr>
        <w:t>1 of 13</w:t>
      </w:r>
    </w:p>
    <w:p w:rsidR="00421685" w:rsidRPr="00421685" w:rsidRDefault="00421685" w:rsidP="00421685">
      <w:pPr>
        <w:tabs>
          <w:tab w:val="center" w:pos="4320"/>
          <w:tab w:val="right" w:pos="8640"/>
        </w:tabs>
        <w:jc w:val="center"/>
        <w:rPr>
          <w:rFonts w:ascii="Arial" w:hAnsi="Arial" w:cs="Arial"/>
          <w:sz w:val="20"/>
        </w:rPr>
      </w:pPr>
    </w:p>
    <w:p w:rsidR="00421685" w:rsidRPr="00421685" w:rsidRDefault="00421685" w:rsidP="00421685">
      <w:pPr>
        <w:tabs>
          <w:tab w:val="center" w:pos="4320"/>
          <w:tab w:val="right" w:pos="8640"/>
        </w:tabs>
        <w:rPr>
          <w:rFonts w:ascii="Arial" w:hAnsi="Arial" w:cs="Arial"/>
          <w:sz w:val="20"/>
        </w:rPr>
      </w:pPr>
      <w:r w:rsidRPr="00421685">
        <w:rPr>
          <w:rFonts w:ascii="Arial" w:hAnsi="Arial" w:cs="Arial"/>
          <w:sz w:val="20"/>
        </w:rPr>
        <w:t>CEF/City of Battle Creek</w:t>
      </w:r>
      <w:r w:rsidRPr="00421685">
        <w:rPr>
          <w:rFonts w:ascii="Arial" w:hAnsi="Arial" w:cs="Arial"/>
          <w:sz w:val="20"/>
        </w:rPr>
        <w:tab/>
        <w:t xml:space="preserve">                                                                                </w:t>
      </w:r>
      <w:r>
        <w:rPr>
          <w:rFonts w:ascii="Arial" w:hAnsi="Arial" w:cs="Arial"/>
          <w:sz w:val="20"/>
        </w:rPr>
        <w:tab/>
      </w:r>
      <w:r w:rsidRPr="00421685">
        <w:rPr>
          <w:rFonts w:ascii="Arial" w:hAnsi="Arial" w:cs="Arial"/>
          <w:sz w:val="20"/>
        </w:rPr>
        <w:t xml:space="preserve">     July 2018</w:t>
      </w:r>
    </w:p>
    <w:p w:rsidR="00421685" w:rsidRPr="00421685" w:rsidRDefault="00421685" w:rsidP="00421685">
      <w:pPr>
        <w:numPr>
          <w:ilvl w:val="0"/>
          <w:numId w:val="15"/>
        </w:numPr>
        <w:tabs>
          <w:tab w:val="clear" w:pos="720"/>
          <w:tab w:val="num" w:pos="360"/>
        </w:tabs>
        <w:spacing w:before="240" w:after="60"/>
        <w:outlineLvl w:val="5"/>
        <w:rPr>
          <w:rFonts w:ascii="Arial" w:hAnsi="Arial" w:cs="Arial"/>
          <w:b/>
          <w:bCs/>
          <w:sz w:val="20"/>
          <w:szCs w:val="20"/>
        </w:rPr>
      </w:pPr>
      <w:bookmarkStart w:id="16" w:name="_Toc508009097"/>
      <w:bookmarkStart w:id="17" w:name="_Toc526043209"/>
      <w:r w:rsidRPr="00421685">
        <w:rPr>
          <w:rFonts w:ascii="Arial" w:hAnsi="Arial" w:cs="Arial"/>
          <w:b/>
          <w:bCs/>
          <w:sz w:val="20"/>
          <w:szCs w:val="20"/>
        </w:rPr>
        <w:t>General</w:t>
      </w:r>
      <w:bookmarkEnd w:id="16"/>
      <w:bookmarkEnd w:id="17"/>
      <w:r w:rsidRPr="00421685">
        <w:rPr>
          <w:rFonts w:ascii="Arial" w:hAnsi="Arial" w:cs="Arial"/>
          <w:b/>
          <w:bCs/>
          <w:sz w:val="20"/>
          <w:szCs w:val="20"/>
        </w:rPr>
        <w:t xml:space="preserve"> </w:t>
      </w:r>
    </w:p>
    <w:p w:rsidR="00421685" w:rsidRPr="00421685" w:rsidRDefault="00421685" w:rsidP="00421685">
      <w:pPr>
        <w:tabs>
          <w:tab w:val="left" w:pos="360"/>
        </w:tabs>
        <w:spacing w:before="240" w:after="60"/>
        <w:outlineLvl w:val="6"/>
        <w:rPr>
          <w:rFonts w:ascii="Arial" w:hAnsi="Arial" w:cs="Arial"/>
          <w:b/>
          <w:bCs/>
          <w:sz w:val="20"/>
          <w:szCs w:val="20"/>
        </w:rPr>
      </w:pPr>
      <w:bookmarkStart w:id="18" w:name="_Toc526043210"/>
      <w:r w:rsidRPr="00421685">
        <w:rPr>
          <w:rFonts w:ascii="Arial" w:hAnsi="Arial" w:cs="Arial"/>
          <w:b/>
          <w:bCs/>
          <w:sz w:val="20"/>
          <w:szCs w:val="20"/>
        </w:rPr>
        <w:tab/>
        <w:t>1</w:t>
      </w:r>
      <w:r w:rsidRPr="00421685">
        <w:rPr>
          <w:rFonts w:ascii="Arial" w:hAnsi="Arial" w:cs="Arial"/>
          <w:b/>
          <w:bCs/>
          <w:sz w:val="20"/>
          <w:szCs w:val="20"/>
        </w:rPr>
        <w:tab/>
        <w:t>Description</w:t>
      </w:r>
      <w:bookmarkEnd w:id="18"/>
    </w:p>
    <w:p w:rsidR="00421685" w:rsidRPr="00421685" w:rsidRDefault="00421685" w:rsidP="00421685">
      <w:pPr>
        <w:tabs>
          <w:tab w:val="left" w:pos="360"/>
          <w:tab w:val="left" w:pos="1080"/>
          <w:tab w:val="left" w:pos="1440"/>
          <w:tab w:val="left" w:pos="1800"/>
        </w:tabs>
        <w:spacing w:after="240" w:line="240" w:lineRule="atLeast"/>
        <w:ind w:left="1080" w:hanging="360"/>
        <w:jc w:val="both"/>
        <w:rPr>
          <w:rFonts w:ascii="Arial" w:hAnsi="Arial" w:cs="Arial"/>
          <w:sz w:val="20"/>
          <w:szCs w:val="20"/>
        </w:rPr>
      </w:pPr>
      <w:r w:rsidRPr="00421685">
        <w:rPr>
          <w:rFonts w:ascii="Arial" w:hAnsi="Arial" w:cs="Arial"/>
          <w:sz w:val="20"/>
          <w:szCs w:val="20"/>
        </w:rPr>
        <w:tab/>
        <w:t>This work shall consist of installing and placing into operation water mains, water services, valves, hydrants, fittings, and other appurtenances of the required class and the specified sizes; and shall include excavation and backfilling. The Contractor shall furnish all labor, equipment and materials necessary to properly complete the work as shown on drawings and as specified herein.</w:t>
      </w:r>
    </w:p>
    <w:p w:rsidR="00421685" w:rsidRPr="00421685" w:rsidRDefault="00421685" w:rsidP="00421685">
      <w:pPr>
        <w:tabs>
          <w:tab w:val="left" w:pos="360"/>
          <w:tab w:val="left" w:pos="1080"/>
          <w:tab w:val="left" w:pos="1440"/>
          <w:tab w:val="left" w:pos="1800"/>
        </w:tabs>
        <w:spacing w:after="240" w:line="240" w:lineRule="atLeast"/>
        <w:ind w:left="1080"/>
        <w:jc w:val="both"/>
        <w:rPr>
          <w:rFonts w:ascii="Arial" w:hAnsi="Arial" w:cs="Arial"/>
          <w:sz w:val="20"/>
          <w:szCs w:val="20"/>
        </w:rPr>
      </w:pPr>
      <w:r w:rsidRPr="00421685">
        <w:rPr>
          <w:rFonts w:ascii="Arial" w:hAnsi="Arial" w:cs="Arial"/>
          <w:sz w:val="20"/>
          <w:szCs w:val="20"/>
        </w:rPr>
        <w:t xml:space="preserve">All work and materials shall be in accordance to the requirements per Section 823 of the </w:t>
      </w:r>
      <w:r w:rsidRPr="00421685">
        <w:rPr>
          <w:rFonts w:ascii="Arial" w:hAnsi="Arial" w:cs="Arial"/>
          <w:i/>
          <w:sz w:val="20"/>
          <w:szCs w:val="20"/>
        </w:rPr>
        <w:t>2012 Standard Specifications for Construction</w:t>
      </w:r>
      <w:r w:rsidRPr="00421685">
        <w:rPr>
          <w:rFonts w:ascii="Arial" w:hAnsi="Arial" w:cs="Arial"/>
          <w:sz w:val="20"/>
          <w:szCs w:val="20"/>
        </w:rPr>
        <w:t xml:space="preserve"> by the Michigan Department of Transportation.</w:t>
      </w:r>
    </w:p>
    <w:p w:rsidR="00421685" w:rsidRPr="00421685" w:rsidRDefault="00421685" w:rsidP="00421685">
      <w:pPr>
        <w:numPr>
          <w:ilvl w:val="0"/>
          <w:numId w:val="15"/>
        </w:numPr>
        <w:tabs>
          <w:tab w:val="clear" w:pos="720"/>
          <w:tab w:val="num" w:pos="360"/>
        </w:tabs>
        <w:spacing w:before="240" w:after="60"/>
        <w:outlineLvl w:val="5"/>
        <w:rPr>
          <w:rFonts w:ascii="Arial" w:hAnsi="Arial" w:cs="Arial"/>
          <w:b/>
          <w:bCs/>
          <w:sz w:val="20"/>
          <w:szCs w:val="20"/>
        </w:rPr>
      </w:pPr>
      <w:bookmarkStart w:id="19" w:name="_Toc345988456"/>
      <w:bookmarkStart w:id="20" w:name="_Toc508009098"/>
      <w:bookmarkStart w:id="21" w:name="_Toc526043211"/>
      <w:r w:rsidRPr="00421685">
        <w:rPr>
          <w:rFonts w:ascii="Arial" w:hAnsi="Arial" w:cs="Arial"/>
          <w:b/>
          <w:bCs/>
          <w:sz w:val="20"/>
          <w:szCs w:val="20"/>
        </w:rPr>
        <w:t>Construction Materials and Products</w:t>
      </w:r>
      <w:bookmarkEnd w:id="19"/>
      <w:bookmarkEnd w:id="20"/>
      <w:bookmarkEnd w:id="21"/>
    </w:p>
    <w:p w:rsidR="00421685" w:rsidRPr="00421685" w:rsidRDefault="00421685" w:rsidP="00421685">
      <w:pPr>
        <w:numPr>
          <w:ilvl w:val="1"/>
          <w:numId w:val="15"/>
        </w:numPr>
        <w:tabs>
          <w:tab w:val="left" w:pos="360"/>
          <w:tab w:val="left" w:pos="1080"/>
          <w:tab w:val="left" w:pos="1440"/>
          <w:tab w:val="left" w:pos="1800"/>
          <w:tab w:val="center" w:pos="4320"/>
          <w:tab w:val="right" w:pos="8640"/>
        </w:tabs>
        <w:rPr>
          <w:rFonts w:ascii="Arial" w:hAnsi="Arial" w:cs="Arial"/>
          <w:b/>
          <w:bCs/>
          <w:sz w:val="20"/>
          <w:szCs w:val="20"/>
        </w:rPr>
      </w:pPr>
      <w:r w:rsidRPr="00421685">
        <w:rPr>
          <w:rFonts w:ascii="Arial" w:hAnsi="Arial" w:cs="Arial"/>
          <w:b/>
          <w:bCs/>
          <w:sz w:val="20"/>
          <w:szCs w:val="20"/>
        </w:rPr>
        <w:t>Shop Drawings</w:t>
      </w:r>
    </w:p>
    <w:p w:rsidR="00421685" w:rsidRPr="00421685" w:rsidRDefault="00421685" w:rsidP="00421685">
      <w:pPr>
        <w:numPr>
          <w:ilvl w:val="2"/>
          <w:numId w:val="15"/>
        </w:numPr>
        <w:tabs>
          <w:tab w:val="left" w:pos="360"/>
          <w:tab w:val="left" w:pos="720"/>
          <w:tab w:val="left" w:pos="1800"/>
        </w:tabs>
        <w:ind w:right="720"/>
        <w:rPr>
          <w:rFonts w:ascii="Arial" w:hAnsi="Arial" w:cs="Arial"/>
          <w:sz w:val="20"/>
          <w:szCs w:val="20"/>
        </w:rPr>
      </w:pPr>
      <w:r w:rsidRPr="00421685">
        <w:rPr>
          <w:rFonts w:ascii="Arial" w:hAnsi="Arial" w:cs="Arial"/>
          <w:sz w:val="20"/>
          <w:szCs w:val="20"/>
        </w:rPr>
        <w:t>Shop drawings and manufacturers detailed literature shall be submitted to the Engineer for approval before any work may begin. These drawings shall detail the thrust restraint design for all fittings and pipe. Restraint shall be restraint joint pipe mechanism based on "Thrust Restraint Design for Ductile Iron" Sixth Edition 2006 as published by the Ductile Iron Pipe Research Association. Thrust blocks shall not be considered for calculating restraint design. The design shall be based on 150 psi or two times the working pressure, whichever is greater.</w:t>
      </w:r>
    </w:p>
    <w:p w:rsidR="00421685" w:rsidRPr="00421685" w:rsidRDefault="00421685" w:rsidP="00421685">
      <w:pPr>
        <w:tabs>
          <w:tab w:val="left" w:pos="360"/>
          <w:tab w:val="left" w:pos="1080"/>
          <w:tab w:val="left" w:pos="1440"/>
          <w:tab w:val="left" w:pos="1800"/>
          <w:tab w:val="center" w:pos="4320"/>
          <w:tab w:val="right" w:pos="8640"/>
        </w:tabs>
        <w:ind w:left="360" w:hanging="360"/>
        <w:rPr>
          <w:rFonts w:ascii="Arial" w:hAnsi="Arial" w:cs="Arial"/>
          <w:sz w:val="20"/>
          <w:szCs w:val="20"/>
        </w:rPr>
      </w:pPr>
      <w:bookmarkStart w:id="22" w:name="_Toc508009099"/>
    </w:p>
    <w:bookmarkEnd w:id="22"/>
    <w:p w:rsidR="00421685" w:rsidRPr="00421685" w:rsidRDefault="00421685" w:rsidP="00421685">
      <w:pPr>
        <w:numPr>
          <w:ilvl w:val="1"/>
          <w:numId w:val="15"/>
        </w:numPr>
        <w:tabs>
          <w:tab w:val="left" w:pos="360"/>
          <w:tab w:val="left" w:pos="1080"/>
          <w:tab w:val="left" w:pos="1440"/>
          <w:tab w:val="left" w:pos="1800"/>
          <w:tab w:val="center" w:pos="4320"/>
          <w:tab w:val="right" w:pos="8640"/>
        </w:tabs>
        <w:rPr>
          <w:rFonts w:ascii="Arial" w:hAnsi="Arial" w:cs="Arial"/>
          <w:b/>
          <w:bCs/>
          <w:sz w:val="20"/>
          <w:szCs w:val="20"/>
        </w:rPr>
      </w:pPr>
      <w:r w:rsidRPr="00421685">
        <w:rPr>
          <w:rFonts w:ascii="Arial" w:hAnsi="Arial" w:cs="Arial"/>
          <w:b/>
          <w:bCs/>
          <w:sz w:val="20"/>
          <w:szCs w:val="20"/>
        </w:rPr>
        <w:t>Pipe and Fitting Identification</w:t>
      </w:r>
    </w:p>
    <w:p w:rsidR="00421685" w:rsidRPr="00421685" w:rsidRDefault="00421685" w:rsidP="00421685">
      <w:pPr>
        <w:numPr>
          <w:ilvl w:val="0"/>
          <w:numId w:val="22"/>
        </w:numPr>
        <w:tabs>
          <w:tab w:val="left" w:pos="360"/>
          <w:tab w:val="left" w:pos="1080"/>
          <w:tab w:val="left" w:pos="1440"/>
          <w:tab w:val="left" w:pos="1800"/>
        </w:tabs>
        <w:spacing w:after="240"/>
        <w:jc w:val="both"/>
        <w:rPr>
          <w:rFonts w:ascii="Arial" w:hAnsi="Arial" w:cs="Arial"/>
          <w:sz w:val="20"/>
          <w:szCs w:val="20"/>
        </w:rPr>
      </w:pPr>
      <w:r w:rsidRPr="00421685">
        <w:rPr>
          <w:rFonts w:ascii="Arial" w:hAnsi="Arial" w:cs="Arial"/>
          <w:sz w:val="20"/>
          <w:szCs w:val="20"/>
        </w:rPr>
        <w:t>Each pipe, fitting or special section shall have plainly and permanently marked thereon:</w:t>
      </w:r>
    </w:p>
    <w:p w:rsidR="00421685" w:rsidRPr="00421685" w:rsidRDefault="00421685" w:rsidP="00421685">
      <w:pPr>
        <w:numPr>
          <w:ilvl w:val="2"/>
          <w:numId w:val="26"/>
        </w:numPr>
        <w:tabs>
          <w:tab w:val="left" w:pos="360"/>
          <w:tab w:val="left" w:pos="720"/>
          <w:tab w:val="left" w:pos="1800"/>
        </w:tabs>
        <w:ind w:right="720"/>
        <w:rPr>
          <w:rFonts w:ascii="Arial" w:hAnsi="Arial" w:cs="Arial"/>
          <w:sz w:val="20"/>
          <w:szCs w:val="20"/>
        </w:rPr>
      </w:pPr>
      <w:r w:rsidRPr="00421685">
        <w:rPr>
          <w:rFonts w:ascii="Arial" w:hAnsi="Arial" w:cs="Arial"/>
          <w:sz w:val="20"/>
          <w:szCs w:val="20"/>
        </w:rPr>
        <w:t>Pipe class.</w:t>
      </w:r>
    </w:p>
    <w:p w:rsidR="00421685" w:rsidRPr="00421685" w:rsidRDefault="00421685" w:rsidP="00421685">
      <w:pPr>
        <w:numPr>
          <w:ilvl w:val="2"/>
          <w:numId w:val="26"/>
        </w:numPr>
        <w:tabs>
          <w:tab w:val="left" w:pos="360"/>
          <w:tab w:val="left" w:pos="720"/>
          <w:tab w:val="left" w:pos="1800"/>
        </w:tabs>
        <w:ind w:right="720"/>
        <w:rPr>
          <w:rFonts w:ascii="Arial" w:hAnsi="Arial" w:cs="Arial"/>
          <w:sz w:val="20"/>
          <w:szCs w:val="20"/>
        </w:rPr>
      </w:pPr>
      <w:r w:rsidRPr="00421685">
        <w:rPr>
          <w:rFonts w:ascii="Arial" w:hAnsi="Arial" w:cs="Arial"/>
          <w:sz w:val="20"/>
          <w:szCs w:val="20"/>
        </w:rPr>
        <w:t>Thickness class.</w:t>
      </w:r>
    </w:p>
    <w:p w:rsidR="00421685" w:rsidRPr="00421685" w:rsidRDefault="00421685" w:rsidP="00421685">
      <w:pPr>
        <w:numPr>
          <w:ilvl w:val="2"/>
          <w:numId w:val="26"/>
        </w:numPr>
        <w:tabs>
          <w:tab w:val="left" w:pos="360"/>
          <w:tab w:val="left" w:pos="720"/>
          <w:tab w:val="left" w:pos="1800"/>
        </w:tabs>
        <w:ind w:right="720"/>
        <w:rPr>
          <w:rFonts w:ascii="Arial" w:hAnsi="Arial" w:cs="Arial"/>
          <w:sz w:val="20"/>
          <w:szCs w:val="20"/>
        </w:rPr>
      </w:pPr>
      <w:r w:rsidRPr="00421685">
        <w:rPr>
          <w:rFonts w:ascii="Arial" w:hAnsi="Arial" w:cs="Arial"/>
          <w:sz w:val="20"/>
          <w:szCs w:val="20"/>
        </w:rPr>
        <w:t>Manufacturer's name or trademark.</w:t>
      </w:r>
    </w:p>
    <w:p w:rsidR="00421685" w:rsidRPr="00421685" w:rsidRDefault="00421685" w:rsidP="00421685">
      <w:pPr>
        <w:numPr>
          <w:ilvl w:val="2"/>
          <w:numId w:val="26"/>
        </w:numPr>
        <w:tabs>
          <w:tab w:val="left" w:pos="360"/>
          <w:tab w:val="left" w:pos="720"/>
          <w:tab w:val="left" w:pos="1800"/>
        </w:tabs>
        <w:ind w:right="720"/>
        <w:rPr>
          <w:rFonts w:ascii="Arial" w:hAnsi="Arial" w:cs="Arial"/>
          <w:sz w:val="20"/>
          <w:szCs w:val="20"/>
        </w:rPr>
      </w:pPr>
      <w:r w:rsidRPr="00421685">
        <w:rPr>
          <w:rFonts w:ascii="Arial" w:hAnsi="Arial" w:cs="Arial"/>
          <w:sz w:val="20"/>
          <w:szCs w:val="20"/>
        </w:rPr>
        <w:t>On bends, the angle turned thereby.</w:t>
      </w:r>
    </w:p>
    <w:p w:rsidR="00421685" w:rsidRPr="00421685" w:rsidRDefault="00421685" w:rsidP="00421685">
      <w:pPr>
        <w:numPr>
          <w:ilvl w:val="2"/>
          <w:numId w:val="26"/>
        </w:numPr>
        <w:tabs>
          <w:tab w:val="left" w:pos="360"/>
          <w:tab w:val="left" w:pos="720"/>
          <w:tab w:val="left" w:pos="1800"/>
        </w:tabs>
        <w:ind w:right="720"/>
        <w:rPr>
          <w:rFonts w:ascii="Arial" w:hAnsi="Arial" w:cs="Arial"/>
          <w:sz w:val="20"/>
          <w:szCs w:val="20"/>
        </w:rPr>
      </w:pPr>
      <w:r w:rsidRPr="00421685">
        <w:rPr>
          <w:rFonts w:ascii="Arial" w:hAnsi="Arial" w:cs="Arial"/>
          <w:sz w:val="20"/>
          <w:szCs w:val="20"/>
        </w:rPr>
        <w:t>Identification of specials to show proper location in line.</w:t>
      </w:r>
    </w:p>
    <w:p w:rsidR="00421685" w:rsidRPr="00421685" w:rsidRDefault="00421685" w:rsidP="00421685">
      <w:pPr>
        <w:numPr>
          <w:ilvl w:val="2"/>
          <w:numId w:val="26"/>
        </w:numPr>
        <w:tabs>
          <w:tab w:val="left" w:pos="360"/>
          <w:tab w:val="left" w:pos="720"/>
          <w:tab w:val="left" w:pos="1800"/>
        </w:tabs>
        <w:ind w:right="720"/>
        <w:rPr>
          <w:rFonts w:ascii="Arial" w:hAnsi="Arial" w:cs="Arial"/>
          <w:sz w:val="20"/>
          <w:szCs w:val="20"/>
        </w:rPr>
      </w:pPr>
      <w:r w:rsidRPr="00421685">
        <w:rPr>
          <w:rFonts w:ascii="Arial" w:hAnsi="Arial" w:cs="Arial"/>
          <w:sz w:val="20"/>
          <w:szCs w:val="20"/>
        </w:rPr>
        <w:t>On beveled pipe, amount of bevel and point of maximum bevel.</w:t>
      </w:r>
    </w:p>
    <w:p w:rsidR="00421685" w:rsidRPr="00421685" w:rsidRDefault="00421685" w:rsidP="00421685">
      <w:pPr>
        <w:numPr>
          <w:ilvl w:val="2"/>
          <w:numId w:val="26"/>
        </w:numPr>
        <w:tabs>
          <w:tab w:val="left" w:pos="360"/>
          <w:tab w:val="left" w:pos="720"/>
          <w:tab w:val="left" w:pos="1800"/>
        </w:tabs>
        <w:ind w:right="720"/>
        <w:rPr>
          <w:rFonts w:ascii="Arial" w:hAnsi="Arial" w:cs="Arial"/>
          <w:sz w:val="20"/>
          <w:szCs w:val="20"/>
        </w:rPr>
      </w:pPr>
      <w:r w:rsidRPr="00421685">
        <w:rPr>
          <w:rFonts w:ascii="Arial" w:hAnsi="Arial" w:cs="Arial"/>
          <w:sz w:val="20"/>
          <w:szCs w:val="20"/>
        </w:rPr>
        <w:t xml:space="preserve">Each end of each bevel end pipe, fitting, or special shall be marked with a stripe of paint, approximately 1½ inches wide and 2 feet long applied along the top centerline. </w:t>
      </w:r>
    </w:p>
    <w:p w:rsidR="00421685" w:rsidRPr="00421685" w:rsidRDefault="00421685" w:rsidP="00421685">
      <w:pPr>
        <w:numPr>
          <w:ilvl w:val="2"/>
          <w:numId w:val="26"/>
        </w:numPr>
        <w:tabs>
          <w:tab w:val="left" w:pos="360"/>
          <w:tab w:val="left" w:pos="720"/>
          <w:tab w:val="left" w:pos="1800"/>
        </w:tabs>
        <w:ind w:right="720"/>
        <w:rPr>
          <w:rFonts w:ascii="Arial" w:hAnsi="Arial" w:cs="Arial"/>
          <w:sz w:val="20"/>
          <w:szCs w:val="20"/>
        </w:rPr>
      </w:pPr>
      <w:r w:rsidRPr="00421685">
        <w:rPr>
          <w:rFonts w:ascii="Arial" w:hAnsi="Arial" w:cs="Arial"/>
          <w:sz w:val="20"/>
          <w:szCs w:val="20"/>
        </w:rPr>
        <w:t>The Contractor shall be responsible for the handling and storing of all materials per manufacturer’s recommendations and to prevent deterioration and contamination from exposure to the weather and other conditions.</w:t>
      </w:r>
    </w:p>
    <w:p w:rsidR="00421685" w:rsidRPr="00421685" w:rsidRDefault="00421685" w:rsidP="00421685">
      <w:pPr>
        <w:numPr>
          <w:ilvl w:val="2"/>
          <w:numId w:val="26"/>
        </w:numPr>
        <w:tabs>
          <w:tab w:val="left" w:pos="360"/>
          <w:tab w:val="left" w:pos="720"/>
          <w:tab w:val="left" w:pos="1800"/>
        </w:tabs>
        <w:ind w:right="720"/>
        <w:rPr>
          <w:rFonts w:ascii="Arial" w:hAnsi="Arial" w:cs="Arial"/>
          <w:sz w:val="20"/>
          <w:szCs w:val="20"/>
        </w:rPr>
      </w:pPr>
      <w:r w:rsidRPr="00421685">
        <w:rPr>
          <w:rFonts w:ascii="Arial" w:hAnsi="Arial" w:cs="Arial"/>
          <w:sz w:val="20"/>
          <w:szCs w:val="20"/>
        </w:rPr>
        <w:t>All damaged parts upon delivery or from storage shall be replaced at no cost to the owner.</w:t>
      </w:r>
    </w:p>
    <w:p w:rsidR="00421685" w:rsidRPr="00421685" w:rsidRDefault="00421685" w:rsidP="00421685">
      <w:pPr>
        <w:numPr>
          <w:ilvl w:val="1"/>
          <w:numId w:val="15"/>
        </w:numPr>
        <w:tabs>
          <w:tab w:val="left" w:pos="360"/>
        </w:tabs>
        <w:spacing w:before="240" w:after="60"/>
        <w:outlineLvl w:val="6"/>
        <w:rPr>
          <w:rFonts w:ascii="Arial" w:hAnsi="Arial" w:cs="Arial"/>
          <w:b/>
          <w:bCs/>
          <w:sz w:val="20"/>
          <w:szCs w:val="20"/>
        </w:rPr>
      </w:pPr>
      <w:r w:rsidRPr="00421685">
        <w:rPr>
          <w:rFonts w:ascii="Arial" w:hAnsi="Arial" w:cs="Arial"/>
          <w:b/>
          <w:bCs/>
          <w:sz w:val="20"/>
          <w:szCs w:val="20"/>
        </w:rPr>
        <w:t>Ductile Iron Pipe</w:t>
      </w:r>
    </w:p>
    <w:p w:rsidR="00421685" w:rsidRPr="00421685" w:rsidRDefault="00421685" w:rsidP="00421685">
      <w:pPr>
        <w:numPr>
          <w:ilvl w:val="0"/>
          <w:numId w:val="23"/>
        </w:numPr>
        <w:spacing w:after="240"/>
        <w:rPr>
          <w:rFonts w:ascii="Arial" w:hAnsi="Arial" w:cs="Arial"/>
          <w:sz w:val="20"/>
          <w:szCs w:val="20"/>
        </w:rPr>
      </w:pPr>
      <w:r w:rsidRPr="00421685">
        <w:rPr>
          <w:rFonts w:ascii="Arial" w:hAnsi="Arial" w:cs="Arial"/>
          <w:sz w:val="20"/>
          <w:szCs w:val="20"/>
        </w:rPr>
        <w:t>AWWA C151 minimum thickness Class 52 Pipe, cement – mortar lined and bituminous coated inside and outside in accordance with AWWA C104.</w:t>
      </w:r>
    </w:p>
    <w:p w:rsidR="00421685" w:rsidRPr="00421685" w:rsidRDefault="00421685" w:rsidP="00421685">
      <w:pPr>
        <w:numPr>
          <w:ilvl w:val="0"/>
          <w:numId w:val="23"/>
        </w:numPr>
        <w:rPr>
          <w:rFonts w:ascii="Arial" w:hAnsi="Arial" w:cs="Arial"/>
          <w:sz w:val="20"/>
          <w:szCs w:val="20"/>
        </w:rPr>
      </w:pPr>
      <w:r w:rsidRPr="00421685">
        <w:rPr>
          <w:rFonts w:ascii="Arial" w:hAnsi="Arial" w:cs="Arial"/>
          <w:sz w:val="20"/>
          <w:szCs w:val="20"/>
        </w:rPr>
        <w:t>Joints:</w:t>
      </w:r>
      <w:r w:rsidRPr="00421685">
        <w:rPr>
          <w:rFonts w:ascii="Arial" w:hAnsi="Arial" w:cs="Arial"/>
          <w:sz w:val="20"/>
          <w:szCs w:val="20"/>
        </w:rPr>
        <w:tab/>
      </w:r>
    </w:p>
    <w:p w:rsidR="00421685" w:rsidRPr="00421685" w:rsidRDefault="00421685" w:rsidP="00421685">
      <w:pPr>
        <w:numPr>
          <w:ilvl w:val="1"/>
          <w:numId w:val="23"/>
        </w:numPr>
        <w:rPr>
          <w:rFonts w:ascii="Arial" w:hAnsi="Arial" w:cs="Arial"/>
          <w:sz w:val="20"/>
          <w:szCs w:val="20"/>
        </w:rPr>
      </w:pPr>
      <w:r w:rsidRPr="00421685">
        <w:rPr>
          <w:rFonts w:ascii="Arial" w:hAnsi="Arial" w:cs="Arial"/>
          <w:sz w:val="20"/>
          <w:szCs w:val="20"/>
        </w:rPr>
        <w:t>Slip-on compression type joint or mechanical joint meeting AWWA C111</w:t>
      </w:r>
    </w:p>
    <w:p w:rsidR="00421685" w:rsidRPr="00421685" w:rsidRDefault="00421685" w:rsidP="00421685">
      <w:pPr>
        <w:numPr>
          <w:ilvl w:val="1"/>
          <w:numId w:val="23"/>
        </w:numPr>
        <w:rPr>
          <w:rFonts w:ascii="Arial" w:hAnsi="Arial" w:cs="Arial"/>
          <w:sz w:val="20"/>
          <w:szCs w:val="20"/>
        </w:rPr>
      </w:pPr>
      <w:r w:rsidRPr="00421685">
        <w:rPr>
          <w:rFonts w:ascii="Arial" w:hAnsi="Arial" w:cs="Arial"/>
          <w:sz w:val="20"/>
          <w:szCs w:val="20"/>
        </w:rPr>
        <w:t>Rubber gaskets shall conform to ANSI A21.11, AWWA C111, and AWWA C115</w:t>
      </w:r>
    </w:p>
    <w:p w:rsidR="00421685" w:rsidRPr="00421685" w:rsidRDefault="00421685" w:rsidP="00421685">
      <w:pPr>
        <w:numPr>
          <w:ilvl w:val="1"/>
          <w:numId w:val="23"/>
        </w:numPr>
        <w:spacing w:after="240"/>
        <w:rPr>
          <w:rFonts w:ascii="Arial" w:hAnsi="Arial" w:cs="Arial"/>
          <w:sz w:val="20"/>
          <w:szCs w:val="20"/>
        </w:rPr>
      </w:pPr>
      <w:r w:rsidRPr="00421685">
        <w:rPr>
          <w:rFonts w:ascii="Arial" w:hAnsi="Arial" w:cs="Arial"/>
          <w:sz w:val="20"/>
          <w:szCs w:val="20"/>
        </w:rPr>
        <w:t xml:space="preserve">In contaminated areas gaskets shall be nitrile or </w:t>
      </w:r>
      <w:proofErr w:type="spellStart"/>
      <w:r w:rsidRPr="00421685">
        <w:rPr>
          <w:rFonts w:ascii="Arial" w:hAnsi="Arial" w:cs="Arial"/>
          <w:sz w:val="20"/>
          <w:szCs w:val="20"/>
        </w:rPr>
        <w:t>fluoroelastomer</w:t>
      </w:r>
      <w:proofErr w:type="spellEnd"/>
      <w:r w:rsidRPr="00421685">
        <w:rPr>
          <w:rFonts w:ascii="Arial" w:hAnsi="Arial" w:cs="Arial"/>
          <w:sz w:val="20"/>
          <w:szCs w:val="20"/>
        </w:rPr>
        <w:t>.</w:t>
      </w:r>
    </w:p>
    <w:p w:rsidR="00421685" w:rsidRPr="00421685" w:rsidRDefault="00421685" w:rsidP="00421685">
      <w:pPr>
        <w:numPr>
          <w:ilvl w:val="0"/>
          <w:numId w:val="23"/>
        </w:numPr>
        <w:rPr>
          <w:rFonts w:ascii="Arial" w:hAnsi="Arial" w:cs="Arial"/>
          <w:sz w:val="20"/>
          <w:szCs w:val="20"/>
        </w:rPr>
      </w:pPr>
      <w:r w:rsidRPr="00421685">
        <w:rPr>
          <w:rFonts w:ascii="Arial" w:hAnsi="Arial" w:cs="Arial"/>
          <w:sz w:val="20"/>
          <w:szCs w:val="20"/>
        </w:rPr>
        <w:t>Fittings:</w:t>
      </w:r>
    </w:p>
    <w:p w:rsidR="00421685" w:rsidRPr="00421685" w:rsidRDefault="00421685" w:rsidP="00421685">
      <w:pPr>
        <w:numPr>
          <w:ilvl w:val="1"/>
          <w:numId w:val="23"/>
        </w:numPr>
        <w:rPr>
          <w:rFonts w:ascii="Arial" w:hAnsi="Arial" w:cs="Arial"/>
          <w:sz w:val="20"/>
          <w:szCs w:val="20"/>
        </w:rPr>
      </w:pPr>
      <w:r w:rsidRPr="00421685">
        <w:rPr>
          <w:rFonts w:ascii="Arial" w:hAnsi="Arial" w:cs="Arial"/>
          <w:sz w:val="20"/>
          <w:szCs w:val="20"/>
        </w:rPr>
        <w:t>Full Body meeting  AWWA C110</w:t>
      </w:r>
    </w:p>
    <w:p w:rsidR="00421685" w:rsidRPr="00421685" w:rsidRDefault="00421685" w:rsidP="00421685">
      <w:pPr>
        <w:numPr>
          <w:ilvl w:val="1"/>
          <w:numId w:val="23"/>
        </w:numPr>
        <w:rPr>
          <w:rFonts w:ascii="Arial" w:hAnsi="Arial" w:cs="Arial"/>
          <w:sz w:val="20"/>
          <w:szCs w:val="20"/>
        </w:rPr>
      </w:pPr>
      <w:r w:rsidRPr="00421685">
        <w:rPr>
          <w:rFonts w:ascii="Arial" w:hAnsi="Arial" w:cs="Arial"/>
          <w:sz w:val="20"/>
          <w:szCs w:val="20"/>
        </w:rPr>
        <w:t>Compact meeting AWWA C153</w:t>
      </w:r>
    </w:p>
    <w:p w:rsidR="00421685" w:rsidRPr="00421685" w:rsidRDefault="00421685" w:rsidP="00421685">
      <w:pPr>
        <w:numPr>
          <w:ilvl w:val="1"/>
          <w:numId w:val="23"/>
        </w:numPr>
        <w:spacing w:after="240"/>
        <w:rPr>
          <w:rFonts w:ascii="Arial" w:hAnsi="Arial" w:cs="Arial"/>
          <w:sz w:val="20"/>
          <w:szCs w:val="20"/>
        </w:rPr>
      </w:pPr>
      <w:r w:rsidRPr="00421685">
        <w:rPr>
          <w:rFonts w:ascii="Arial" w:hAnsi="Arial" w:cs="Arial"/>
          <w:sz w:val="20"/>
          <w:szCs w:val="20"/>
        </w:rPr>
        <w:t>All fittings to have mechanical joints meeting AWWA C111 and restrained.</w:t>
      </w:r>
    </w:p>
    <w:p w:rsidR="00421685" w:rsidRPr="00421685" w:rsidRDefault="00421685" w:rsidP="00421685">
      <w:pPr>
        <w:ind w:left="1800"/>
        <w:rPr>
          <w:rFonts w:ascii="Arial" w:hAnsi="Arial" w:cs="Arial"/>
          <w:b/>
          <w:sz w:val="20"/>
          <w:szCs w:val="20"/>
        </w:rPr>
      </w:pPr>
      <w:r w:rsidRPr="00421685">
        <w:rPr>
          <w:rFonts w:ascii="Arial" w:hAnsi="Arial" w:cs="Arial"/>
          <w:b/>
          <w:sz w:val="20"/>
          <w:szCs w:val="20"/>
        </w:rPr>
        <w:lastRenderedPageBreak/>
        <w:t xml:space="preserve">See Appendix </w:t>
      </w:r>
      <w:proofErr w:type="gramStart"/>
      <w:r w:rsidRPr="00421685">
        <w:rPr>
          <w:rFonts w:ascii="Arial" w:hAnsi="Arial" w:cs="Arial"/>
          <w:b/>
          <w:sz w:val="20"/>
          <w:szCs w:val="20"/>
        </w:rPr>
        <w:t>A</w:t>
      </w:r>
      <w:proofErr w:type="gramEnd"/>
      <w:r w:rsidRPr="00421685">
        <w:rPr>
          <w:rFonts w:ascii="Arial" w:hAnsi="Arial" w:cs="Arial"/>
          <w:b/>
          <w:sz w:val="20"/>
          <w:szCs w:val="20"/>
        </w:rPr>
        <w:t>,</w:t>
      </w:r>
      <w:r w:rsidRPr="00421685">
        <w:rPr>
          <w:rFonts w:ascii="Arial" w:eastAsia="Calibri" w:hAnsi="Arial" w:cs="Arial"/>
          <w:b/>
          <w:sz w:val="20"/>
          <w:szCs w:val="20"/>
        </w:rPr>
        <w:t xml:space="preserve"> City of Battle Creek Approved Material Listing</w:t>
      </w:r>
      <w:r w:rsidRPr="00421685">
        <w:rPr>
          <w:rFonts w:ascii="Arial" w:hAnsi="Arial" w:cs="Arial"/>
          <w:b/>
          <w:sz w:val="20"/>
          <w:szCs w:val="20"/>
        </w:rPr>
        <w:t xml:space="preserve"> for joint restraints, ductile iron pipe, and pipe fittings.</w:t>
      </w:r>
    </w:p>
    <w:p w:rsidR="00421685" w:rsidRPr="00421685" w:rsidRDefault="00421685" w:rsidP="00421685">
      <w:pPr>
        <w:numPr>
          <w:ilvl w:val="1"/>
          <w:numId w:val="15"/>
        </w:numPr>
        <w:tabs>
          <w:tab w:val="left" w:pos="360"/>
        </w:tabs>
        <w:spacing w:before="240" w:after="60"/>
        <w:outlineLvl w:val="6"/>
        <w:rPr>
          <w:rFonts w:ascii="Arial" w:hAnsi="Arial" w:cs="Arial"/>
          <w:b/>
          <w:bCs/>
          <w:sz w:val="20"/>
          <w:szCs w:val="20"/>
        </w:rPr>
      </w:pPr>
      <w:bookmarkStart w:id="23" w:name="_Toc526043215"/>
      <w:r w:rsidRPr="00421685">
        <w:rPr>
          <w:rFonts w:ascii="Arial" w:hAnsi="Arial" w:cs="Arial"/>
          <w:b/>
          <w:bCs/>
          <w:sz w:val="20"/>
          <w:szCs w:val="20"/>
        </w:rPr>
        <w:t>Polyvinyl Chloride (PVC) Pipe</w:t>
      </w:r>
    </w:p>
    <w:p w:rsidR="00421685" w:rsidRPr="00421685" w:rsidRDefault="00421685" w:rsidP="00421685">
      <w:pPr>
        <w:numPr>
          <w:ilvl w:val="2"/>
          <w:numId w:val="15"/>
        </w:numPr>
        <w:autoSpaceDE w:val="0"/>
        <w:autoSpaceDN w:val="0"/>
        <w:adjustRightInd w:val="0"/>
        <w:rPr>
          <w:rFonts w:ascii="Arial" w:hAnsi="Arial" w:cs="Arial"/>
          <w:sz w:val="20"/>
          <w:szCs w:val="20"/>
        </w:rPr>
      </w:pPr>
      <w:r w:rsidRPr="00421685">
        <w:rPr>
          <w:rFonts w:ascii="Arial" w:hAnsi="Arial" w:cs="Arial"/>
          <w:sz w:val="20"/>
          <w:szCs w:val="20"/>
        </w:rPr>
        <w:t>AWWA C900 DR18 PVC pressure pipe water main shall be manufactured from compounds conforming to PVC cell classification of 12454 as defined in ASTM D1784.  Pipe shall be blue in color and carries approval of ANSI/NSF Standard 61.  PVC pressure pipe will only be allowed up to 12 inches in diameter.  PVC pipe shall not be installed in areas of known contamination.</w:t>
      </w:r>
    </w:p>
    <w:p w:rsidR="00421685" w:rsidRPr="00421685" w:rsidRDefault="00421685" w:rsidP="00421685">
      <w:pPr>
        <w:autoSpaceDE w:val="0"/>
        <w:autoSpaceDN w:val="0"/>
        <w:adjustRightInd w:val="0"/>
        <w:ind w:left="1080"/>
        <w:rPr>
          <w:rFonts w:ascii="Arial" w:hAnsi="Arial" w:cs="Arial"/>
          <w:sz w:val="20"/>
          <w:szCs w:val="20"/>
        </w:rPr>
      </w:pPr>
    </w:p>
    <w:p w:rsidR="00421685" w:rsidRPr="00421685" w:rsidRDefault="00421685" w:rsidP="00421685">
      <w:pPr>
        <w:numPr>
          <w:ilvl w:val="2"/>
          <w:numId w:val="15"/>
        </w:numPr>
        <w:autoSpaceDE w:val="0"/>
        <w:autoSpaceDN w:val="0"/>
        <w:adjustRightInd w:val="0"/>
        <w:rPr>
          <w:rFonts w:ascii="Arial" w:hAnsi="Arial" w:cs="Arial"/>
          <w:sz w:val="20"/>
          <w:szCs w:val="20"/>
        </w:rPr>
      </w:pPr>
      <w:r w:rsidRPr="00421685">
        <w:rPr>
          <w:rFonts w:ascii="Arial" w:hAnsi="Arial" w:cs="Arial"/>
          <w:sz w:val="20"/>
          <w:szCs w:val="20"/>
        </w:rPr>
        <w:t>Joints</w:t>
      </w:r>
    </w:p>
    <w:p w:rsidR="00421685" w:rsidRPr="00421685" w:rsidRDefault="00421685" w:rsidP="00421685">
      <w:pPr>
        <w:numPr>
          <w:ilvl w:val="3"/>
          <w:numId w:val="15"/>
        </w:numPr>
        <w:autoSpaceDE w:val="0"/>
        <w:autoSpaceDN w:val="0"/>
        <w:adjustRightInd w:val="0"/>
        <w:ind w:left="1800" w:hanging="450"/>
        <w:rPr>
          <w:rFonts w:ascii="Arial" w:hAnsi="Arial" w:cs="Arial"/>
          <w:sz w:val="20"/>
          <w:szCs w:val="20"/>
        </w:rPr>
      </w:pPr>
      <w:r w:rsidRPr="00421685">
        <w:rPr>
          <w:rFonts w:ascii="Arial" w:hAnsi="Arial" w:cs="Arial"/>
          <w:sz w:val="20"/>
          <w:szCs w:val="20"/>
        </w:rPr>
        <w:t>Slip-on compression type joint shall conform to ASTM F477 and ASTM 3139</w:t>
      </w:r>
    </w:p>
    <w:p w:rsidR="00421685" w:rsidRPr="00421685" w:rsidRDefault="00421685" w:rsidP="00421685">
      <w:pPr>
        <w:numPr>
          <w:ilvl w:val="3"/>
          <w:numId w:val="15"/>
        </w:numPr>
        <w:autoSpaceDE w:val="0"/>
        <w:autoSpaceDN w:val="0"/>
        <w:adjustRightInd w:val="0"/>
        <w:ind w:left="1800" w:hanging="450"/>
        <w:rPr>
          <w:rFonts w:ascii="Arial" w:hAnsi="Arial" w:cs="Arial"/>
          <w:sz w:val="20"/>
          <w:szCs w:val="20"/>
        </w:rPr>
      </w:pPr>
      <w:r w:rsidRPr="00421685">
        <w:rPr>
          <w:rFonts w:ascii="Arial" w:hAnsi="Arial" w:cs="Arial"/>
          <w:sz w:val="20"/>
          <w:szCs w:val="20"/>
        </w:rPr>
        <w:t xml:space="preserve">Restrained joints shall utilize either JM Eagle </w:t>
      </w:r>
      <w:proofErr w:type="spellStart"/>
      <w:r w:rsidRPr="00421685">
        <w:rPr>
          <w:rFonts w:ascii="Arial" w:hAnsi="Arial" w:cs="Arial"/>
          <w:sz w:val="20"/>
          <w:szCs w:val="20"/>
        </w:rPr>
        <w:t>Eagle</w:t>
      </w:r>
      <w:proofErr w:type="spellEnd"/>
      <w:r w:rsidRPr="00421685">
        <w:rPr>
          <w:rFonts w:ascii="Arial" w:hAnsi="Arial" w:cs="Arial"/>
          <w:sz w:val="20"/>
          <w:szCs w:val="20"/>
        </w:rPr>
        <w:t xml:space="preserve"> </w:t>
      </w:r>
      <w:proofErr w:type="spellStart"/>
      <w:r w:rsidRPr="00421685">
        <w:rPr>
          <w:rFonts w:ascii="Arial" w:hAnsi="Arial" w:cs="Arial"/>
          <w:sz w:val="20"/>
          <w:szCs w:val="20"/>
        </w:rPr>
        <w:t>Loc</w:t>
      </w:r>
      <w:proofErr w:type="spellEnd"/>
      <w:r w:rsidRPr="00421685">
        <w:rPr>
          <w:rFonts w:ascii="Arial" w:hAnsi="Arial" w:cs="Arial"/>
          <w:sz w:val="20"/>
          <w:szCs w:val="20"/>
        </w:rPr>
        <w:t xml:space="preserve"> 900™ restrained joint system or Northern American </w:t>
      </w:r>
      <w:proofErr w:type="spellStart"/>
      <w:r w:rsidRPr="00421685">
        <w:rPr>
          <w:rFonts w:ascii="Arial" w:hAnsi="Arial" w:cs="Arial"/>
          <w:sz w:val="20"/>
          <w:szCs w:val="20"/>
        </w:rPr>
        <w:t>Certa-Lok</w:t>
      </w:r>
      <w:proofErr w:type="spellEnd"/>
      <w:r w:rsidRPr="00421685">
        <w:rPr>
          <w:rFonts w:ascii="Arial" w:hAnsi="Arial" w:cs="Arial"/>
          <w:sz w:val="20"/>
          <w:szCs w:val="20"/>
        </w:rPr>
        <w:t>™ restrained joint system or approved equal.</w:t>
      </w:r>
    </w:p>
    <w:p w:rsidR="00421685" w:rsidRPr="00421685" w:rsidRDefault="00421685" w:rsidP="00421685">
      <w:pPr>
        <w:autoSpaceDE w:val="0"/>
        <w:autoSpaceDN w:val="0"/>
        <w:adjustRightInd w:val="0"/>
        <w:ind w:left="1800"/>
        <w:rPr>
          <w:rFonts w:ascii="Arial" w:hAnsi="Arial" w:cs="Arial"/>
          <w:sz w:val="20"/>
          <w:szCs w:val="20"/>
        </w:rPr>
      </w:pPr>
    </w:p>
    <w:p w:rsidR="00421685" w:rsidRPr="00421685" w:rsidRDefault="00421685" w:rsidP="00421685">
      <w:pPr>
        <w:numPr>
          <w:ilvl w:val="2"/>
          <w:numId w:val="15"/>
        </w:numPr>
        <w:autoSpaceDE w:val="0"/>
        <w:autoSpaceDN w:val="0"/>
        <w:adjustRightInd w:val="0"/>
        <w:rPr>
          <w:rFonts w:ascii="Arial" w:hAnsi="Arial" w:cs="Arial"/>
          <w:sz w:val="20"/>
          <w:szCs w:val="20"/>
        </w:rPr>
      </w:pPr>
      <w:r w:rsidRPr="00421685">
        <w:rPr>
          <w:rFonts w:ascii="Arial" w:hAnsi="Arial" w:cs="Arial"/>
          <w:sz w:val="20"/>
          <w:szCs w:val="20"/>
        </w:rPr>
        <w:t>Fittings</w:t>
      </w:r>
    </w:p>
    <w:p w:rsidR="00421685" w:rsidRPr="00421685" w:rsidRDefault="00421685" w:rsidP="00421685">
      <w:pPr>
        <w:numPr>
          <w:ilvl w:val="3"/>
          <w:numId w:val="15"/>
        </w:numPr>
        <w:autoSpaceDE w:val="0"/>
        <w:autoSpaceDN w:val="0"/>
        <w:adjustRightInd w:val="0"/>
        <w:ind w:hanging="90"/>
        <w:rPr>
          <w:rFonts w:ascii="Arial" w:hAnsi="Arial" w:cs="Arial"/>
          <w:sz w:val="20"/>
          <w:szCs w:val="20"/>
        </w:rPr>
      </w:pPr>
      <w:r>
        <w:rPr>
          <w:rFonts w:ascii="Arial" w:hAnsi="Arial" w:cs="Arial"/>
          <w:sz w:val="20"/>
          <w:szCs w:val="20"/>
        </w:rPr>
        <w:t xml:space="preserve">       </w:t>
      </w:r>
      <w:r w:rsidRPr="00421685">
        <w:rPr>
          <w:rFonts w:ascii="Arial" w:hAnsi="Arial" w:cs="Arial"/>
          <w:sz w:val="20"/>
          <w:szCs w:val="20"/>
        </w:rPr>
        <w:t>Full Body meeting  AWWA C110</w:t>
      </w:r>
    </w:p>
    <w:p w:rsidR="00421685" w:rsidRPr="00421685" w:rsidRDefault="00421685" w:rsidP="00421685">
      <w:pPr>
        <w:numPr>
          <w:ilvl w:val="3"/>
          <w:numId w:val="15"/>
        </w:numPr>
        <w:autoSpaceDE w:val="0"/>
        <w:autoSpaceDN w:val="0"/>
        <w:adjustRightInd w:val="0"/>
        <w:ind w:hanging="90"/>
        <w:rPr>
          <w:rFonts w:ascii="Arial" w:hAnsi="Arial" w:cs="Arial"/>
          <w:sz w:val="20"/>
          <w:szCs w:val="20"/>
        </w:rPr>
      </w:pPr>
      <w:r>
        <w:rPr>
          <w:rFonts w:ascii="Arial" w:hAnsi="Arial" w:cs="Arial"/>
          <w:sz w:val="20"/>
          <w:szCs w:val="20"/>
        </w:rPr>
        <w:t xml:space="preserve">       </w:t>
      </w:r>
      <w:r w:rsidRPr="00421685">
        <w:rPr>
          <w:rFonts w:ascii="Arial" w:hAnsi="Arial" w:cs="Arial"/>
          <w:sz w:val="20"/>
          <w:szCs w:val="20"/>
        </w:rPr>
        <w:t>Compact meeting AWWA C153</w:t>
      </w:r>
    </w:p>
    <w:p w:rsidR="00421685" w:rsidRPr="00421685" w:rsidRDefault="00421685" w:rsidP="00421685">
      <w:pPr>
        <w:numPr>
          <w:ilvl w:val="3"/>
          <w:numId w:val="15"/>
        </w:numPr>
        <w:autoSpaceDE w:val="0"/>
        <w:autoSpaceDN w:val="0"/>
        <w:adjustRightInd w:val="0"/>
        <w:ind w:hanging="90"/>
        <w:rPr>
          <w:rFonts w:ascii="Arial" w:hAnsi="Arial" w:cs="Arial"/>
          <w:sz w:val="20"/>
          <w:szCs w:val="20"/>
        </w:rPr>
      </w:pPr>
      <w:r w:rsidRPr="00421685">
        <w:rPr>
          <w:rFonts w:ascii="Arial" w:hAnsi="Arial" w:cs="Arial"/>
          <w:sz w:val="20"/>
          <w:szCs w:val="20"/>
        </w:rPr>
        <w:t>All fittings to have mechanical joints meeting AWWA C111 and restrained.</w:t>
      </w:r>
    </w:p>
    <w:p w:rsidR="00421685" w:rsidRPr="00421685" w:rsidRDefault="00421685" w:rsidP="00421685">
      <w:pPr>
        <w:autoSpaceDE w:val="0"/>
        <w:autoSpaceDN w:val="0"/>
        <w:adjustRightInd w:val="0"/>
        <w:ind w:left="1440"/>
        <w:rPr>
          <w:rFonts w:ascii="Arial" w:hAnsi="Arial" w:cs="Arial"/>
          <w:sz w:val="20"/>
          <w:szCs w:val="20"/>
        </w:rPr>
      </w:pPr>
    </w:p>
    <w:p w:rsidR="00421685" w:rsidRPr="00421685" w:rsidRDefault="00421685" w:rsidP="00421685">
      <w:pPr>
        <w:autoSpaceDE w:val="0"/>
        <w:autoSpaceDN w:val="0"/>
        <w:adjustRightInd w:val="0"/>
        <w:ind w:left="1440"/>
        <w:rPr>
          <w:rFonts w:ascii="Arial" w:hAnsi="Arial" w:cs="Arial"/>
          <w:b/>
          <w:sz w:val="20"/>
          <w:szCs w:val="20"/>
        </w:rPr>
      </w:pPr>
      <w:r w:rsidRPr="00421685">
        <w:rPr>
          <w:rFonts w:ascii="Arial" w:hAnsi="Arial" w:cs="Arial"/>
          <w:b/>
          <w:sz w:val="20"/>
          <w:szCs w:val="20"/>
        </w:rPr>
        <w:t xml:space="preserve">See Appendix </w:t>
      </w:r>
      <w:proofErr w:type="gramStart"/>
      <w:r w:rsidRPr="00421685">
        <w:rPr>
          <w:rFonts w:ascii="Arial" w:hAnsi="Arial" w:cs="Arial"/>
          <w:b/>
          <w:sz w:val="20"/>
          <w:szCs w:val="20"/>
        </w:rPr>
        <w:t>A</w:t>
      </w:r>
      <w:proofErr w:type="gramEnd"/>
      <w:r w:rsidRPr="00421685">
        <w:rPr>
          <w:rFonts w:ascii="Arial" w:hAnsi="Arial" w:cs="Arial"/>
          <w:b/>
          <w:sz w:val="20"/>
          <w:szCs w:val="20"/>
        </w:rPr>
        <w:t>,</w:t>
      </w:r>
      <w:r w:rsidRPr="00421685">
        <w:rPr>
          <w:rFonts w:ascii="Arial" w:eastAsia="Calibri" w:hAnsi="Arial" w:cs="Arial"/>
          <w:b/>
          <w:sz w:val="20"/>
          <w:szCs w:val="20"/>
        </w:rPr>
        <w:t xml:space="preserve"> City of Battle Creek Approved Material Listing</w:t>
      </w:r>
      <w:r w:rsidRPr="00421685">
        <w:rPr>
          <w:rFonts w:ascii="Arial" w:hAnsi="Arial" w:cs="Arial"/>
          <w:b/>
          <w:sz w:val="20"/>
          <w:szCs w:val="20"/>
        </w:rPr>
        <w:t xml:space="preserve"> for joint restraints, PVC pipe, and pipe fittings, and saddles.  Saddles shall be required on all Water Services connections to PVC pipe.</w:t>
      </w:r>
    </w:p>
    <w:p w:rsidR="00421685" w:rsidRPr="00421685" w:rsidRDefault="00421685" w:rsidP="00421685">
      <w:pPr>
        <w:tabs>
          <w:tab w:val="left" w:pos="360"/>
        </w:tabs>
        <w:spacing w:before="240" w:after="60"/>
        <w:ind w:left="360"/>
        <w:outlineLvl w:val="6"/>
        <w:rPr>
          <w:rFonts w:ascii="Arial" w:hAnsi="Arial" w:cs="Arial"/>
          <w:b/>
          <w:bCs/>
          <w:sz w:val="20"/>
          <w:szCs w:val="20"/>
        </w:rPr>
      </w:pPr>
      <w:r w:rsidRPr="00421685">
        <w:rPr>
          <w:rFonts w:ascii="Arial" w:hAnsi="Arial" w:cs="Arial"/>
          <w:b/>
          <w:bCs/>
          <w:sz w:val="20"/>
          <w:szCs w:val="20"/>
        </w:rPr>
        <w:t>5</w:t>
      </w:r>
      <w:r w:rsidRPr="00421685">
        <w:rPr>
          <w:rFonts w:ascii="Arial" w:hAnsi="Arial" w:cs="Arial"/>
          <w:b/>
          <w:bCs/>
          <w:sz w:val="20"/>
          <w:szCs w:val="20"/>
        </w:rPr>
        <w:tab/>
        <w:t>Valves and Boxes.</w:t>
      </w:r>
      <w:bookmarkEnd w:id="23"/>
    </w:p>
    <w:p w:rsidR="00421685" w:rsidRPr="00421685" w:rsidRDefault="00421685" w:rsidP="00421685">
      <w:pPr>
        <w:tabs>
          <w:tab w:val="left" w:pos="360"/>
          <w:tab w:val="left" w:pos="1440"/>
          <w:tab w:val="left" w:pos="1800"/>
        </w:tabs>
        <w:spacing w:line="240" w:lineRule="atLeast"/>
        <w:ind w:left="720"/>
        <w:jc w:val="both"/>
        <w:rPr>
          <w:rFonts w:ascii="Arial" w:hAnsi="Arial" w:cs="Arial"/>
          <w:sz w:val="20"/>
          <w:szCs w:val="20"/>
        </w:rPr>
      </w:pPr>
      <w:r w:rsidRPr="00421685">
        <w:rPr>
          <w:rFonts w:ascii="Arial" w:hAnsi="Arial" w:cs="Arial"/>
          <w:b/>
          <w:sz w:val="20"/>
          <w:szCs w:val="20"/>
        </w:rPr>
        <w:t>Resilient Wedge Gate Valves.</w:t>
      </w:r>
    </w:p>
    <w:p w:rsidR="00421685" w:rsidRPr="00421685" w:rsidRDefault="00421685" w:rsidP="00421685">
      <w:pPr>
        <w:tabs>
          <w:tab w:val="left" w:pos="360"/>
          <w:tab w:val="left" w:pos="1530"/>
        </w:tabs>
        <w:spacing w:after="240" w:line="240" w:lineRule="atLeast"/>
        <w:ind w:left="1440"/>
        <w:jc w:val="both"/>
        <w:rPr>
          <w:rFonts w:ascii="Arial" w:hAnsi="Arial" w:cs="Arial"/>
          <w:sz w:val="20"/>
          <w:szCs w:val="20"/>
        </w:rPr>
      </w:pPr>
      <w:r w:rsidRPr="00421685">
        <w:rPr>
          <w:rFonts w:ascii="Arial" w:hAnsi="Arial" w:cs="Arial"/>
          <w:sz w:val="20"/>
          <w:szCs w:val="20"/>
        </w:rPr>
        <w:t>Required on 4” mains to 12” mains, or as directed by the Engineer.</w:t>
      </w:r>
    </w:p>
    <w:p w:rsidR="00421685" w:rsidRPr="00421685" w:rsidRDefault="00421685" w:rsidP="00421685">
      <w:pPr>
        <w:numPr>
          <w:ilvl w:val="3"/>
          <w:numId w:val="31"/>
        </w:numPr>
        <w:tabs>
          <w:tab w:val="left" w:pos="360"/>
          <w:tab w:val="num" w:pos="1080"/>
        </w:tabs>
        <w:spacing w:after="240" w:line="240" w:lineRule="atLeast"/>
        <w:ind w:left="1080"/>
        <w:jc w:val="both"/>
        <w:rPr>
          <w:rFonts w:ascii="Arial" w:hAnsi="Arial" w:cs="Arial"/>
          <w:sz w:val="20"/>
          <w:szCs w:val="20"/>
        </w:rPr>
      </w:pPr>
      <w:r w:rsidRPr="00421685">
        <w:rPr>
          <w:rFonts w:ascii="Arial" w:hAnsi="Arial" w:cs="Arial"/>
          <w:sz w:val="20"/>
          <w:szCs w:val="20"/>
        </w:rPr>
        <w:t>All gate valves shall conform to the latest revision of AWWA Standard C509 or C515 covering resilient seated gate valves.  Valves shall be rated 250 psi.  All ferrous components shall be ductile iron.</w:t>
      </w:r>
    </w:p>
    <w:p w:rsidR="00421685" w:rsidRPr="00421685" w:rsidRDefault="00421685" w:rsidP="00421685">
      <w:pPr>
        <w:numPr>
          <w:ilvl w:val="3"/>
          <w:numId w:val="31"/>
        </w:numPr>
        <w:tabs>
          <w:tab w:val="left" w:pos="360"/>
          <w:tab w:val="num" w:pos="1080"/>
        </w:tabs>
        <w:spacing w:after="240" w:line="240" w:lineRule="atLeast"/>
        <w:ind w:left="1080"/>
        <w:jc w:val="both"/>
        <w:rPr>
          <w:rFonts w:ascii="Arial" w:hAnsi="Arial" w:cs="Arial"/>
          <w:sz w:val="20"/>
          <w:szCs w:val="20"/>
        </w:rPr>
      </w:pPr>
      <w:r w:rsidRPr="00421685">
        <w:rPr>
          <w:rFonts w:ascii="Arial" w:hAnsi="Arial" w:cs="Arial"/>
          <w:sz w:val="20"/>
          <w:szCs w:val="20"/>
        </w:rPr>
        <w:t>Gate valves shall have an unobstructed waterway equal to or greater than the full nominal diameter of the valve.</w:t>
      </w:r>
    </w:p>
    <w:p w:rsidR="00421685" w:rsidRPr="00421685" w:rsidRDefault="00421685" w:rsidP="00421685">
      <w:pPr>
        <w:numPr>
          <w:ilvl w:val="3"/>
          <w:numId w:val="31"/>
        </w:numPr>
        <w:tabs>
          <w:tab w:val="left" w:pos="360"/>
          <w:tab w:val="num" w:pos="1080"/>
        </w:tabs>
        <w:spacing w:after="240" w:line="240" w:lineRule="atLeast"/>
        <w:ind w:left="1080"/>
        <w:jc w:val="both"/>
        <w:rPr>
          <w:rFonts w:ascii="Arial" w:hAnsi="Arial" w:cs="Arial"/>
          <w:sz w:val="20"/>
          <w:szCs w:val="20"/>
        </w:rPr>
      </w:pPr>
      <w:r w:rsidRPr="00421685">
        <w:rPr>
          <w:rFonts w:ascii="Arial" w:hAnsi="Arial" w:cs="Arial"/>
          <w:sz w:val="20"/>
          <w:szCs w:val="20"/>
        </w:rPr>
        <w:t>The valves shall be non-rising stem, opening by turning stem Left (counter clockwise) and provided with a 2” square operating nut with the word Open and an arrow cast in metal to indicate the direction to open. Operating nut shall be constructed of ductile iron and shall have four flats at the stem connection.</w:t>
      </w:r>
    </w:p>
    <w:p w:rsidR="00421685" w:rsidRPr="00421685" w:rsidRDefault="00421685" w:rsidP="00421685">
      <w:pPr>
        <w:numPr>
          <w:ilvl w:val="3"/>
          <w:numId w:val="31"/>
        </w:numPr>
        <w:tabs>
          <w:tab w:val="left" w:pos="360"/>
          <w:tab w:val="num" w:pos="1080"/>
        </w:tabs>
        <w:spacing w:after="240" w:line="240" w:lineRule="atLeast"/>
        <w:ind w:left="1080"/>
        <w:jc w:val="both"/>
        <w:rPr>
          <w:rFonts w:ascii="Arial" w:hAnsi="Arial" w:cs="Arial"/>
          <w:sz w:val="20"/>
          <w:szCs w:val="20"/>
        </w:rPr>
      </w:pPr>
      <w:r w:rsidRPr="00421685">
        <w:rPr>
          <w:rFonts w:ascii="Arial" w:hAnsi="Arial" w:cs="Arial"/>
          <w:sz w:val="20"/>
          <w:szCs w:val="20"/>
        </w:rPr>
        <w:t>The wedge shall be of ductile iron completely encapsulated with rubber. The wedge shall be symmetrical and seal equally well with flow in either direction.</w:t>
      </w:r>
    </w:p>
    <w:p w:rsidR="00421685" w:rsidRPr="00421685" w:rsidRDefault="00421685" w:rsidP="00421685">
      <w:pPr>
        <w:numPr>
          <w:ilvl w:val="3"/>
          <w:numId w:val="31"/>
        </w:numPr>
        <w:tabs>
          <w:tab w:val="left" w:pos="360"/>
          <w:tab w:val="num" w:pos="1080"/>
        </w:tabs>
        <w:spacing w:after="240" w:line="240" w:lineRule="atLeast"/>
        <w:ind w:left="1080"/>
        <w:jc w:val="both"/>
        <w:rPr>
          <w:rFonts w:ascii="Arial" w:hAnsi="Arial" w:cs="Arial"/>
          <w:sz w:val="20"/>
          <w:szCs w:val="20"/>
        </w:rPr>
      </w:pPr>
      <w:r w:rsidRPr="00421685">
        <w:rPr>
          <w:rFonts w:ascii="Arial" w:hAnsi="Arial" w:cs="Arial"/>
          <w:sz w:val="20"/>
          <w:szCs w:val="20"/>
        </w:rPr>
        <w:t>The sealing rubber shall be permanently bonded to the cast iron wedge to meet ASTM tests for rubber metal bond ASTM D429.</w:t>
      </w:r>
    </w:p>
    <w:p w:rsidR="00421685" w:rsidRPr="00421685" w:rsidRDefault="00421685" w:rsidP="00421685">
      <w:pPr>
        <w:numPr>
          <w:ilvl w:val="3"/>
          <w:numId w:val="31"/>
        </w:numPr>
        <w:tabs>
          <w:tab w:val="left" w:pos="360"/>
          <w:tab w:val="num" w:pos="1080"/>
        </w:tabs>
        <w:spacing w:after="240" w:line="240" w:lineRule="atLeast"/>
        <w:ind w:left="1080"/>
        <w:jc w:val="both"/>
        <w:rPr>
          <w:rFonts w:ascii="Arial" w:hAnsi="Arial" w:cs="Arial"/>
          <w:sz w:val="20"/>
          <w:szCs w:val="20"/>
        </w:rPr>
      </w:pPr>
      <w:r w:rsidRPr="00421685">
        <w:rPr>
          <w:rFonts w:ascii="Arial" w:hAnsi="Arial" w:cs="Arial"/>
          <w:sz w:val="20"/>
          <w:szCs w:val="20"/>
        </w:rPr>
        <w:t xml:space="preserve">Valves shall be supplied with </w:t>
      </w:r>
      <w:proofErr w:type="spellStart"/>
      <w:r w:rsidRPr="00421685">
        <w:rPr>
          <w:rFonts w:ascii="Arial" w:hAnsi="Arial" w:cs="Arial"/>
          <w:sz w:val="20"/>
          <w:szCs w:val="20"/>
        </w:rPr>
        <w:t>o-ring</w:t>
      </w:r>
      <w:proofErr w:type="spellEnd"/>
      <w:r w:rsidRPr="00421685">
        <w:rPr>
          <w:rFonts w:ascii="Arial" w:hAnsi="Arial" w:cs="Arial"/>
          <w:sz w:val="20"/>
          <w:szCs w:val="20"/>
        </w:rPr>
        <w:t xml:space="preserve"> seats at all joints. No flat gaskets allowed.</w:t>
      </w:r>
    </w:p>
    <w:p w:rsidR="00421685" w:rsidRPr="00421685" w:rsidRDefault="00421685" w:rsidP="00421685">
      <w:pPr>
        <w:numPr>
          <w:ilvl w:val="3"/>
          <w:numId w:val="31"/>
        </w:numPr>
        <w:tabs>
          <w:tab w:val="left" w:pos="360"/>
          <w:tab w:val="num" w:pos="1080"/>
        </w:tabs>
        <w:spacing w:after="240" w:line="240" w:lineRule="atLeast"/>
        <w:ind w:left="1080"/>
        <w:jc w:val="both"/>
        <w:rPr>
          <w:rFonts w:ascii="Arial" w:hAnsi="Arial" w:cs="Arial"/>
          <w:sz w:val="20"/>
          <w:szCs w:val="20"/>
        </w:rPr>
      </w:pPr>
      <w:r w:rsidRPr="00421685">
        <w:rPr>
          <w:rFonts w:ascii="Arial" w:hAnsi="Arial" w:cs="Arial"/>
          <w:sz w:val="20"/>
          <w:szCs w:val="20"/>
        </w:rPr>
        <w:t xml:space="preserve">Stems shall be cast bronze with integral collars in full compliance with AWWA. The stem stuffing box shall be </w:t>
      </w:r>
      <w:proofErr w:type="spellStart"/>
      <w:r w:rsidRPr="00421685">
        <w:rPr>
          <w:rFonts w:ascii="Arial" w:hAnsi="Arial" w:cs="Arial"/>
          <w:sz w:val="20"/>
          <w:szCs w:val="20"/>
        </w:rPr>
        <w:t>o-ring</w:t>
      </w:r>
      <w:proofErr w:type="spellEnd"/>
      <w:r w:rsidRPr="00421685">
        <w:rPr>
          <w:rFonts w:ascii="Arial" w:hAnsi="Arial" w:cs="Arial"/>
          <w:sz w:val="20"/>
          <w:szCs w:val="20"/>
        </w:rPr>
        <w:t xml:space="preserve"> seal type with 2 </w:t>
      </w:r>
      <w:proofErr w:type="spellStart"/>
      <w:r w:rsidRPr="00421685">
        <w:rPr>
          <w:rFonts w:ascii="Arial" w:hAnsi="Arial" w:cs="Arial"/>
          <w:sz w:val="20"/>
          <w:szCs w:val="20"/>
        </w:rPr>
        <w:t>o-rings</w:t>
      </w:r>
      <w:proofErr w:type="spellEnd"/>
      <w:r w:rsidRPr="00421685">
        <w:rPr>
          <w:rFonts w:ascii="Arial" w:hAnsi="Arial" w:cs="Arial"/>
          <w:sz w:val="20"/>
          <w:szCs w:val="20"/>
        </w:rPr>
        <w:t xml:space="preserve"> located above the thrust collar and 1 </w:t>
      </w:r>
      <w:proofErr w:type="spellStart"/>
      <w:r w:rsidRPr="00421685">
        <w:rPr>
          <w:rFonts w:ascii="Arial" w:hAnsi="Arial" w:cs="Arial"/>
          <w:sz w:val="20"/>
          <w:szCs w:val="20"/>
        </w:rPr>
        <w:t>o-ring</w:t>
      </w:r>
      <w:proofErr w:type="spellEnd"/>
      <w:r w:rsidRPr="00421685">
        <w:rPr>
          <w:rFonts w:ascii="Arial" w:hAnsi="Arial" w:cs="Arial"/>
          <w:sz w:val="20"/>
          <w:szCs w:val="20"/>
        </w:rPr>
        <w:t xml:space="preserve"> below. The 2 </w:t>
      </w:r>
      <w:proofErr w:type="spellStart"/>
      <w:r w:rsidRPr="00421685">
        <w:rPr>
          <w:rFonts w:ascii="Arial" w:hAnsi="Arial" w:cs="Arial"/>
          <w:sz w:val="20"/>
          <w:szCs w:val="20"/>
        </w:rPr>
        <w:t>o-rings</w:t>
      </w:r>
      <w:proofErr w:type="spellEnd"/>
      <w:r w:rsidRPr="00421685">
        <w:rPr>
          <w:rFonts w:ascii="Arial" w:hAnsi="Arial" w:cs="Arial"/>
          <w:sz w:val="20"/>
          <w:szCs w:val="20"/>
        </w:rPr>
        <w:t xml:space="preserve"> above the collar shall be replaceable with the valve fully open and at its full working pressure. </w:t>
      </w:r>
    </w:p>
    <w:p w:rsidR="00421685" w:rsidRPr="00421685" w:rsidRDefault="00421685" w:rsidP="00421685">
      <w:pPr>
        <w:numPr>
          <w:ilvl w:val="3"/>
          <w:numId w:val="31"/>
        </w:numPr>
        <w:tabs>
          <w:tab w:val="left" w:pos="360"/>
          <w:tab w:val="num" w:pos="1080"/>
        </w:tabs>
        <w:spacing w:after="240" w:line="240" w:lineRule="atLeast"/>
        <w:ind w:left="1080"/>
        <w:jc w:val="both"/>
        <w:rPr>
          <w:rFonts w:ascii="Arial" w:hAnsi="Arial" w:cs="Arial"/>
          <w:sz w:val="20"/>
          <w:szCs w:val="20"/>
        </w:rPr>
      </w:pPr>
      <w:r w:rsidRPr="00421685">
        <w:rPr>
          <w:rFonts w:ascii="Arial" w:hAnsi="Arial" w:cs="Arial"/>
          <w:sz w:val="20"/>
          <w:szCs w:val="20"/>
        </w:rPr>
        <w:t>There shall be 2 low torque thrust bearings located above and below the thrust collar.  The stem nut shall be independent of the wedge and shall be made of solid bronze. There shall be a smooth, unobstructed waterway free of all pockets, cavities and depressions in the seat area.</w:t>
      </w:r>
    </w:p>
    <w:p w:rsidR="00421685" w:rsidRPr="00421685" w:rsidRDefault="00421685" w:rsidP="00421685">
      <w:pPr>
        <w:numPr>
          <w:ilvl w:val="3"/>
          <w:numId w:val="31"/>
        </w:numPr>
        <w:tabs>
          <w:tab w:val="left" w:pos="360"/>
          <w:tab w:val="num" w:pos="1080"/>
        </w:tabs>
        <w:spacing w:after="240" w:line="240" w:lineRule="atLeast"/>
        <w:ind w:left="1080"/>
        <w:jc w:val="both"/>
        <w:rPr>
          <w:rFonts w:ascii="Arial" w:hAnsi="Arial" w:cs="Arial"/>
          <w:sz w:val="20"/>
          <w:szCs w:val="20"/>
        </w:rPr>
      </w:pPr>
      <w:r w:rsidRPr="00421685">
        <w:rPr>
          <w:rFonts w:ascii="Arial" w:hAnsi="Arial" w:cs="Arial"/>
          <w:sz w:val="20"/>
          <w:szCs w:val="20"/>
        </w:rPr>
        <w:t>The body and bonnet shall be coated with fusion bonded epoxy both interior and exterior, complying with AWWA C550 and be NSF 61 approved. Each valve shall have the manufacturers’ name, pressure rating and the year manufactured, cast on the body.</w:t>
      </w:r>
    </w:p>
    <w:p w:rsidR="00421685" w:rsidRPr="00421685" w:rsidRDefault="00421685" w:rsidP="00421685">
      <w:pPr>
        <w:tabs>
          <w:tab w:val="left" w:pos="360"/>
        </w:tabs>
        <w:spacing w:after="240" w:line="240" w:lineRule="atLeast"/>
        <w:ind w:left="1080" w:hanging="360"/>
        <w:jc w:val="both"/>
        <w:rPr>
          <w:rFonts w:ascii="Arial" w:hAnsi="Arial" w:cs="Arial"/>
          <w:b/>
          <w:sz w:val="20"/>
          <w:szCs w:val="20"/>
        </w:rPr>
      </w:pPr>
      <w:r w:rsidRPr="00421685">
        <w:rPr>
          <w:rFonts w:ascii="Arial" w:hAnsi="Arial" w:cs="Arial"/>
          <w:b/>
          <w:sz w:val="20"/>
          <w:szCs w:val="20"/>
        </w:rPr>
        <w:lastRenderedPageBreak/>
        <w:t xml:space="preserve">See Appendix </w:t>
      </w:r>
      <w:proofErr w:type="gramStart"/>
      <w:r w:rsidRPr="00421685">
        <w:rPr>
          <w:rFonts w:ascii="Arial" w:hAnsi="Arial" w:cs="Arial"/>
          <w:b/>
          <w:sz w:val="20"/>
          <w:szCs w:val="20"/>
        </w:rPr>
        <w:t>A</w:t>
      </w:r>
      <w:proofErr w:type="gramEnd"/>
      <w:r w:rsidRPr="00421685">
        <w:rPr>
          <w:rFonts w:ascii="Arial" w:hAnsi="Arial" w:cs="Arial"/>
          <w:b/>
          <w:sz w:val="20"/>
          <w:szCs w:val="20"/>
        </w:rPr>
        <w:t>,</w:t>
      </w:r>
      <w:r w:rsidRPr="00421685">
        <w:rPr>
          <w:rFonts w:ascii="Arial" w:eastAsia="Calibri" w:hAnsi="Arial" w:cs="Arial"/>
          <w:b/>
          <w:sz w:val="20"/>
          <w:szCs w:val="20"/>
        </w:rPr>
        <w:t xml:space="preserve"> City of Battle Creek Approved Material Listing</w:t>
      </w:r>
      <w:r w:rsidRPr="00421685">
        <w:rPr>
          <w:rFonts w:ascii="Arial" w:hAnsi="Arial" w:cs="Arial"/>
          <w:b/>
          <w:sz w:val="20"/>
          <w:szCs w:val="20"/>
        </w:rPr>
        <w:t xml:space="preserve"> for resilient wedge gate valves.</w:t>
      </w:r>
    </w:p>
    <w:p w:rsidR="00421685" w:rsidRPr="00421685" w:rsidRDefault="00421685" w:rsidP="00421685">
      <w:pPr>
        <w:numPr>
          <w:ilvl w:val="2"/>
          <w:numId w:val="16"/>
        </w:numPr>
        <w:tabs>
          <w:tab w:val="left" w:pos="720"/>
          <w:tab w:val="left" w:pos="1440"/>
          <w:tab w:val="left" w:pos="1800"/>
        </w:tabs>
        <w:spacing w:line="240" w:lineRule="atLeast"/>
        <w:jc w:val="both"/>
        <w:rPr>
          <w:rFonts w:ascii="Arial" w:hAnsi="Arial" w:cs="Arial"/>
          <w:sz w:val="20"/>
          <w:szCs w:val="20"/>
        </w:rPr>
      </w:pPr>
      <w:r w:rsidRPr="00421685">
        <w:rPr>
          <w:rFonts w:ascii="Arial" w:hAnsi="Arial" w:cs="Arial"/>
          <w:b/>
          <w:sz w:val="20"/>
          <w:szCs w:val="20"/>
        </w:rPr>
        <w:t xml:space="preserve"> Butterfly Valves</w:t>
      </w:r>
      <w:r w:rsidRPr="00421685">
        <w:rPr>
          <w:rFonts w:ascii="Arial" w:hAnsi="Arial" w:cs="Arial"/>
          <w:sz w:val="20"/>
          <w:szCs w:val="20"/>
        </w:rPr>
        <w:t xml:space="preserve">. </w:t>
      </w:r>
    </w:p>
    <w:p w:rsidR="00421685" w:rsidRPr="00421685" w:rsidRDefault="00421685" w:rsidP="00421685">
      <w:pPr>
        <w:tabs>
          <w:tab w:val="left" w:pos="360"/>
          <w:tab w:val="left" w:pos="1440"/>
        </w:tabs>
        <w:spacing w:after="240" w:line="240" w:lineRule="atLeast"/>
        <w:ind w:left="1440"/>
        <w:jc w:val="both"/>
        <w:rPr>
          <w:rFonts w:ascii="Arial" w:hAnsi="Arial" w:cs="Arial"/>
          <w:sz w:val="20"/>
          <w:szCs w:val="20"/>
        </w:rPr>
      </w:pPr>
      <w:r w:rsidRPr="00421685">
        <w:rPr>
          <w:rFonts w:ascii="Arial" w:hAnsi="Arial" w:cs="Arial"/>
          <w:sz w:val="20"/>
          <w:szCs w:val="20"/>
        </w:rPr>
        <w:t>Required on 16” mains or larger, or as directed by Engineer.</w:t>
      </w:r>
    </w:p>
    <w:p w:rsidR="00421685" w:rsidRPr="00421685" w:rsidRDefault="00421685" w:rsidP="00421685">
      <w:pPr>
        <w:numPr>
          <w:ilvl w:val="3"/>
          <w:numId w:val="16"/>
        </w:numPr>
        <w:tabs>
          <w:tab w:val="left" w:pos="720"/>
          <w:tab w:val="num" w:pos="1440"/>
        </w:tabs>
        <w:spacing w:after="240" w:line="240" w:lineRule="atLeast"/>
        <w:jc w:val="both"/>
        <w:rPr>
          <w:rFonts w:ascii="Arial" w:hAnsi="Arial" w:cs="Arial"/>
          <w:sz w:val="20"/>
          <w:szCs w:val="20"/>
        </w:rPr>
      </w:pPr>
      <w:r w:rsidRPr="00421685">
        <w:rPr>
          <w:rFonts w:ascii="Arial" w:hAnsi="Arial" w:cs="Arial"/>
          <w:sz w:val="20"/>
          <w:szCs w:val="20"/>
        </w:rPr>
        <w:t>Butterfly valves shall comply with the latest revision of AWWA Standard C-504 Class 150B.</w:t>
      </w:r>
    </w:p>
    <w:p w:rsidR="00421685" w:rsidRPr="00421685" w:rsidRDefault="00421685" w:rsidP="00421685">
      <w:pPr>
        <w:numPr>
          <w:ilvl w:val="3"/>
          <w:numId w:val="16"/>
        </w:numPr>
        <w:tabs>
          <w:tab w:val="left" w:pos="720"/>
          <w:tab w:val="left" w:pos="1440"/>
        </w:tabs>
        <w:spacing w:after="240" w:line="240" w:lineRule="atLeast"/>
        <w:jc w:val="both"/>
        <w:rPr>
          <w:rFonts w:ascii="Arial" w:hAnsi="Arial" w:cs="Arial"/>
          <w:sz w:val="20"/>
          <w:szCs w:val="20"/>
        </w:rPr>
      </w:pPr>
      <w:r w:rsidRPr="00421685">
        <w:rPr>
          <w:rFonts w:ascii="Arial" w:hAnsi="Arial" w:cs="Arial"/>
          <w:sz w:val="20"/>
          <w:szCs w:val="20"/>
        </w:rPr>
        <w:t>Butterfly valves shall be built to withstand a 150 psi working pressure.</w:t>
      </w:r>
    </w:p>
    <w:p w:rsidR="00421685" w:rsidRPr="00421685" w:rsidRDefault="00421685" w:rsidP="00421685">
      <w:pPr>
        <w:numPr>
          <w:ilvl w:val="3"/>
          <w:numId w:val="16"/>
        </w:numPr>
        <w:tabs>
          <w:tab w:val="left" w:pos="720"/>
          <w:tab w:val="left" w:pos="1440"/>
        </w:tabs>
        <w:spacing w:after="240" w:line="240" w:lineRule="atLeast"/>
        <w:jc w:val="both"/>
        <w:rPr>
          <w:rFonts w:ascii="Arial" w:hAnsi="Arial" w:cs="Arial"/>
          <w:sz w:val="20"/>
          <w:szCs w:val="20"/>
        </w:rPr>
      </w:pPr>
      <w:r w:rsidRPr="00421685">
        <w:rPr>
          <w:rFonts w:ascii="Arial" w:hAnsi="Arial" w:cs="Arial"/>
          <w:sz w:val="20"/>
          <w:szCs w:val="20"/>
        </w:rPr>
        <w:t>Butterfly valve bodies shall be cast iron ASTM A126 Class B with mechanical joint ends complete with accessories (rubber, bolts, and glands).</w:t>
      </w:r>
    </w:p>
    <w:p w:rsidR="00421685" w:rsidRPr="00421685" w:rsidRDefault="00421685" w:rsidP="00421685">
      <w:pPr>
        <w:numPr>
          <w:ilvl w:val="3"/>
          <w:numId w:val="16"/>
        </w:numPr>
        <w:tabs>
          <w:tab w:val="left" w:pos="720"/>
          <w:tab w:val="left" w:pos="1440"/>
        </w:tabs>
        <w:spacing w:after="240" w:line="240" w:lineRule="atLeast"/>
        <w:jc w:val="both"/>
        <w:rPr>
          <w:rFonts w:ascii="Arial" w:hAnsi="Arial" w:cs="Arial"/>
          <w:sz w:val="20"/>
          <w:szCs w:val="20"/>
        </w:rPr>
      </w:pPr>
      <w:r w:rsidRPr="00421685">
        <w:rPr>
          <w:rFonts w:ascii="Arial" w:hAnsi="Arial" w:cs="Arial"/>
          <w:sz w:val="20"/>
          <w:szCs w:val="20"/>
        </w:rPr>
        <w:t>Butterfly valve discs shall be ductile iron ASTM A536 Grade 65-45-12. All internal cast iron parts exposed to flowing water shall be coated with black asphaltic.</w:t>
      </w:r>
    </w:p>
    <w:p w:rsidR="00421685" w:rsidRPr="00421685" w:rsidRDefault="00421685" w:rsidP="00421685">
      <w:pPr>
        <w:numPr>
          <w:ilvl w:val="3"/>
          <w:numId w:val="16"/>
        </w:numPr>
        <w:tabs>
          <w:tab w:val="left" w:pos="720"/>
          <w:tab w:val="left" w:pos="1440"/>
        </w:tabs>
        <w:spacing w:after="240" w:line="240" w:lineRule="atLeast"/>
        <w:jc w:val="both"/>
        <w:rPr>
          <w:rFonts w:ascii="Arial" w:hAnsi="Arial" w:cs="Arial"/>
          <w:sz w:val="20"/>
          <w:szCs w:val="20"/>
        </w:rPr>
      </w:pPr>
      <w:r w:rsidRPr="00421685">
        <w:rPr>
          <w:rFonts w:ascii="Arial" w:hAnsi="Arial" w:cs="Arial"/>
          <w:sz w:val="20"/>
          <w:szCs w:val="20"/>
        </w:rPr>
        <w:t>Butterfly valve body seating surface shall be stainless steel ASTM A276, Type 304. The mating seating shall be natural rubber or "Buna N Rubber" meeting the requirements of ASTM D2000. Seating shall be a 360 degree resilient seat fully field adjustable and field replaceable without valve disassembly.</w:t>
      </w:r>
    </w:p>
    <w:p w:rsidR="00421685" w:rsidRPr="00421685" w:rsidRDefault="00421685" w:rsidP="00421685">
      <w:pPr>
        <w:numPr>
          <w:ilvl w:val="3"/>
          <w:numId w:val="16"/>
        </w:numPr>
        <w:tabs>
          <w:tab w:val="left" w:pos="720"/>
          <w:tab w:val="left" w:pos="1440"/>
        </w:tabs>
        <w:spacing w:after="240" w:line="240" w:lineRule="atLeast"/>
        <w:jc w:val="both"/>
        <w:rPr>
          <w:rFonts w:ascii="Arial" w:hAnsi="Arial" w:cs="Arial"/>
          <w:sz w:val="20"/>
          <w:szCs w:val="20"/>
        </w:rPr>
      </w:pPr>
      <w:r w:rsidRPr="00421685">
        <w:rPr>
          <w:rFonts w:ascii="Arial" w:hAnsi="Arial" w:cs="Arial"/>
          <w:sz w:val="20"/>
          <w:szCs w:val="20"/>
        </w:rPr>
        <w:t>Butterfly valve shafts shall be single solid stainless steel ASTM 276, Type 304. The shaft and disc shall be connected by means of O-ring sealed tapper pin held in place by a self-locking nut. The disc shall be held in the center of the valve by factory set thrust rings or collars. Shaft seals shall be of O-ring type or V-type packing.</w:t>
      </w:r>
    </w:p>
    <w:p w:rsidR="00421685" w:rsidRPr="00421685" w:rsidRDefault="00421685" w:rsidP="00421685">
      <w:pPr>
        <w:numPr>
          <w:ilvl w:val="3"/>
          <w:numId w:val="16"/>
        </w:numPr>
        <w:tabs>
          <w:tab w:val="left" w:pos="720"/>
          <w:tab w:val="left" w:pos="1440"/>
        </w:tabs>
        <w:spacing w:after="240" w:line="240" w:lineRule="atLeast"/>
        <w:jc w:val="both"/>
        <w:rPr>
          <w:rFonts w:ascii="Arial" w:hAnsi="Arial" w:cs="Arial"/>
          <w:sz w:val="20"/>
          <w:szCs w:val="20"/>
        </w:rPr>
      </w:pPr>
      <w:r w:rsidRPr="00421685">
        <w:rPr>
          <w:rFonts w:ascii="Arial" w:hAnsi="Arial" w:cs="Arial"/>
          <w:sz w:val="20"/>
          <w:szCs w:val="20"/>
        </w:rPr>
        <w:t xml:space="preserve">Installation is for buried service. The valve shall be key operated with a 2" square operating nut open left (counter clockwise) and shall be located on the main side nearest to the edge of road or curb. </w:t>
      </w:r>
    </w:p>
    <w:p w:rsidR="00421685" w:rsidRPr="00421685" w:rsidRDefault="00421685" w:rsidP="00421685">
      <w:pPr>
        <w:tabs>
          <w:tab w:val="left" w:pos="1440"/>
        </w:tabs>
        <w:spacing w:after="240" w:line="240" w:lineRule="atLeast"/>
        <w:ind w:left="1440"/>
        <w:jc w:val="both"/>
        <w:rPr>
          <w:rFonts w:ascii="Arial" w:hAnsi="Arial" w:cs="Arial"/>
          <w:b/>
          <w:sz w:val="20"/>
          <w:szCs w:val="20"/>
        </w:rPr>
      </w:pPr>
      <w:r w:rsidRPr="00421685">
        <w:rPr>
          <w:rFonts w:ascii="Arial" w:hAnsi="Arial" w:cs="Arial"/>
          <w:b/>
          <w:sz w:val="20"/>
          <w:szCs w:val="20"/>
        </w:rPr>
        <w:t xml:space="preserve">See Appendix </w:t>
      </w:r>
      <w:proofErr w:type="gramStart"/>
      <w:r w:rsidRPr="00421685">
        <w:rPr>
          <w:rFonts w:ascii="Arial" w:hAnsi="Arial" w:cs="Arial"/>
          <w:b/>
          <w:sz w:val="20"/>
          <w:szCs w:val="20"/>
        </w:rPr>
        <w:t>A</w:t>
      </w:r>
      <w:proofErr w:type="gramEnd"/>
      <w:r w:rsidRPr="00421685">
        <w:rPr>
          <w:rFonts w:ascii="Arial" w:hAnsi="Arial" w:cs="Arial"/>
          <w:b/>
          <w:sz w:val="20"/>
          <w:szCs w:val="20"/>
        </w:rPr>
        <w:t>,</w:t>
      </w:r>
      <w:r w:rsidRPr="00421685">
        <w:rPr>
          <w:rFonts w:ascii="Arial" w:eastAsia="Calibri" w:hAnsi="Arial" w:cs="Arial"/>
          <w:b/>
          <w:sz w:val="20"/>
          <w:szCs w:val="20"/>
        </w:rPr>
        <w:t xml:space="preserve"> City of Battle Creek Approved Material Listing</w:t>
      </w:r>
      <w:r w:rsidRPr="00421685">
        <w:rPr>
          <w:rFonts w:ascii="Arial" w:hAnsi="Arial" w:cs="Arial"/>
          <w:b/>
          <w:sz w:val="20"/>
          <w:szCs w:val="20"/>
        </w:rPr>
        <w:t xml:space="preserve"> for approved product listing for butterfly valves.</w:t>
      </w:r>
    </w:p>
    <w:p w:rsidR="00421685" w:rsidRPr="00421685" w:rsidRDefault="00421685" w:rsidP="00421685">
      <w:pPr>
        <w:numPr>
          <w:ilvl w:val="2"/>
          <w:numId w:val="16"/>
        </w:numPr>
        <w:tabs>
          <w:tab w:val="left" w:pos="720"/>
          <w:tab w:val="left" w:pos="1440"/>
          <w:tab w:val="left" w:pos="1800"/>
        </w:tabs>
        <w:spacing w:line="240" w:lineRule="atLeast"/>
        <w:rPr>
          <w:rFonts w:ascii="Arial" w:hAnsi="Arial" w:cs="Arial"/>
          <w:sz w:val="20"/>
          <w:szCs w:val="20"/>
        </w:rPr>
      </w:pPr>
      <w:r w:rsidRPr="00421685">
        <w:rPr>
          <w:rFonts w:ascii="Arial" w:hAnsi="Arial" w:cs="Arial"/>
          <w:b/>
          <w:sz w:val="20"/>
          <w:szCs w:val="20"/>
        </w:rPr>
        <w:t>Valve Boxes.</w:t>
      </w:r>
    </w:p>
    <w:p w:rsidR="00421685" w:rsidRPr="00421685" w:rsidRDefault="00421685" w:rsidP="00421685">
      <w:pPr>
        <w:tabs>
          <w:tab w:val="left" w:pos="1440"/>
          <w:tab w:val="left" w:pos="1800"/>
        </w:tabs>
        <w:spacing w:line="240" w:lineRule="atLeast"/>
        <w:ind w:left="1080"/>
        <w:rPr>
          <w:rFonts w:ascii="Arial" w:hAnsi="Arial" w:cs="Arial"/>
          <w:sz w:val="20"/>
          <w:szCs w:val="20"/>
        </w:rPr>
      </w:pPr>
      <w:r w:rsidRPr="00421685">
        <w:rPr>
          <w:rFonts w:ascii="Arial" w:hAnsi="Arial" w:cs="Arial"/>
          <w:sz w:val="20"/>
          <w:szCs w:val="20"/>
        </w:rPr>
        <w:t>All buried valves shall be provided with valve boxes. Valve boxes shall be cast iron, 2-piece with screw type extension sleeve adjustment and suitable for the depth of cover required by the drawings. Valve box shafts shall be 5-1/4 inches in diameter and shall have a minimum thickness at any point of 3/16 inch.  Valve box bases shall encapsulate the entire valve stem assembly, but not rest directly on the valve.  Covers shall be of a round plug type suitable for easy removal, and shall have cast thereon the word “WATER.”</w:t>
      </w:r>
    </w:p>
    <w:p w:rsidR="00421685" w:rsidRPr="00421685" w:rsidRDefault="00421685" w:rsidP="00421685">
      <w:pPr>
        <w:numPr>
          <w:ilvl w:val="3"/>
          <w:numId w:val="16"/>
        </w:numPr>
        <w:tabs>
          <w:tab w:val="left" w:pos="720"/>
          <w:tab w:val="left" w:pos="1440"/>
        </w:tabs>
        <w:spacing w:after="240" w:line="240" w:lineRule="atLeast"/>
        <w:jc w:val="both"/>
        <w:rPr>
          <w:rFonts w:ascii="Arial" w:hAnsi="Arial" w:cs="Arial"/>
          <w:sz w:val="20"/>
          <w:szCs w:val="20"/>
        </w:rPr>
      </w:pPr>
      <w:r w:rsidRPr="00421685">
        <w:rPr>
          <w:rFonts w:ascii="Arial" w:hAnsi="Arial" w:cs="Arial"/>
          <w:sz w:val="20"/>
          <w:szCs w:val="20"/>
        </w:rPr>
        <w:t>All parts of valve boxes, bases and covers shall be coated by dipping in hot asphalt varnish.</w:t>
      </w:r>
    </w:p>
    <w:p w:rsidR="00421685" w:rsidRPr="00421685" w:rsidRDefault="00421685" w:rsidP="00421685">
      <w:pPr>
        <w:tabs>
          <w:tab w:val="left" w:pos="1440"/>
        </w:tabs>
        <w:spacing w:after="240" w:line="240" w:lineRule="atLeast"/>
        <w:ind w:left="1440"/>
        <w:jc w:val="both"/>
        <w:rPr>
          <w:rFonts w:ascii="Arial" w:hAnsi="Arial" w:cs="Arial"/>
          <w:b/>
          <w:sz w:val="20"/>
          <w:szCs w:val="20"/>
        </w:rPr>
      </w:pPr>
      <w:r w:rsidRPr="00421685">
        <w:rPr>
          <w:rFonts w:ascii="Arial" w:hAnsi="Arial" w:cs="Arial"/>
          <w:b/>
          <w:sz w:val="20"/>
          <w:szCs w:val="20"/>
        </w:rPr>
        <w:t xml:space="preserve">See Appendix </w:t>
      </w:r>
      <w:proofErr w:type="gramStart"/>
      <w:r w:rsidRPr="00421685">
        <w:rPr>
          <w:rFonts w:ascii="Arial" w:hAnsi="Arial" w:cs="Arial"/>
          <w:b/>
          <w:sz w:val="20"/>
          <w:szCs w:val="20"/>
        </w:rPr>
        <w:t>A</w:t>
      </w:r>
      <w:proofErr w:type="gramEnd"/>
      <w:r w:rsidRPr="00421685">
        <w:rPr>
          <w:rFonts w:ascii="Arial" w:hAnsi="Arial" w:cs="Arial"/>
          <w:b/>
          <w:sz w:val="20"/>
          <w:szCs w:val="20"/>
        </w:rPr>
        <w:t>,</w:t>
      </w:r>
      <w:r w:rsidRPr="00421685">
        <w:rPr>
          <w:rFonts w:ascii="Arial" w:eastAsia="Calibri" w:hAnsi="Arial" w:cs="Arial"/>
          <w:b/>
          <w:sz w:val="20"/>
          <w:szCs w:val="20"/>
        </w:rPr>
        <w:t xml:space="preserve"> City of Battle Creek Approved Material Listing</w:t>
      </w:r>
      <w:r w:rsidRPr="00421685">
        <w:rPr>
          <w:rFonts w:ascii="Arial" w:hAnsi="Arial" w:cs="Arial"/>
          <w:b/>
          <w:sz w:val="20"/>
          <w:szCs w:val="20"/>
        </w:rPr>
        <w:t xml:space="preserve"> for approved product listing for valve box castings.</w:t>
      </w:r>
    </w:p>
    <w:p w:rsidR="00421685" w:rsidRPr="00421685" w:rsidRDefault="00421685" w:rsidP="00421685">
      <w:pPr>
        <w:numPr>
          <w:ilvl w:val="2"/>
          <w:numId w:val="16"/>
        </w:numPr>
        <w:tabs>
          <w:tab w:val="left" w:pos="720"/>
          <w:tab w:val="left" w:pos="1440"/>
          <w:tab w:val="left" w:pos="1800"/>
        </w:tabs>
        <w:spacing w:line="240" w:lineRule="atLeast"/>
        <w:rPr>
          <w:rFonts w:ascii="Arial" w:hAnsi="Arial" w:cs="Arial"/>
          <w:sz w:val="20"/>
          <w:szCs w:val="20"/>
        </w:rPr>
      </w:pPr>
      <w:r w:rsidRPr="00421685">
        <w:rPr>
          <w:rFonts w:ascii="Arial" w:hAnsi="Arial" w:cs="Arial"/>
          <w:b/>
          <w:sz w:val="20"/>
          <w:szCs w:val="20"/>
        </w:rPr>
        <w:t>Service boxes.</w:t>
      </w:r>
      <w:r w:rsidRPr="00421685">
        <w:rPr>
          <w:rFonts w:ascii="Arial" w:hAnsi="Arial" w:cs="Arial"/>
          <w:sz w:val="20"/>
          <w:szCs w:val="20"/>
        </w:rPr>
        <w:t xml:space="preserve">  </w:t>
      </w:r>
    </w:p>
    <w:p w:rsidR="00421685" w:rsidRPr="00421685" w:rsidRDefault="00421685" w:rsidP="00421685">
      <w:pPr>
        <w:tabs>
          <w:tab w:val="left" w:pos="1440"/>
        </w:tabs>
        <w:spacing w:after="240" w:line="240" w:lineRule="atLeast"/>
        <w:ind w:left="1350"/>
        <w:jc w:val="both"/>
        <w:rPr>
          <w:rFonts w:ascii="Arial" w:hAnsi="Arial" w:cs="Arial"/>
          <w:sz w:val="20"/>
          <w:szCs w:val="20"/>
        </w:rPr>
      </w:pPr>
      <w:r w:rsidRPr="00421685">
        <w:rPr>
          <w:rFonts w:ascii="Arial" w:hAnsi="Arial" w:cs="Arial"/>
          <w:sz w:val="20"/>
          <w:szCs w:val="20"/>
        </w:rPr>
        <w:t xml:space="preserve">Service boxes for 1 inch curb stops shall be two-piece 6500 Series Tyler Union 95-E which has a maximum height of 64 inches.  Services deeper than 64 inches must utilize one of the following </w:t>
      </w:r>
      <w:proofErr w:type="spellStart"/>
      <w:r w:rsidRPr="00421685">
        <w:rPr>
          <w:rFonts w:ascii="Arial" w:hAnsi="Arial" w:cs="Arial"/>
          <w:sz w:val="20"/>
          <w:szCs w:val="20"/>
        </w:rPr>
        <w:t>extensions</w:t>
      </w:r>
      <w:proofErr w:type="gramStart"/>
      <w:r w:rsidRPr="00421685">
        <w:rPr>
          <w:rFonts w:ascii="Arial" w:hAnsi="Arial" w:cs="Arial"/>
          <w:sz w:val="20"/>
          <w:szCs w:val="20"/>
        </w:rPr>
        <w:t>:Tyler</w:t>
      </w:r>
      <w:proofErr w:type="spellEnd"/>
      <w:proofErr w:type="gramEnd"/>
      <w:r w:rsidRPr="00421685">
        <w:rPr>
          <w:rFonts w:ascii="Arial" w:hAnsi="Arial" w:cs="Arial"/>
          <w:sz w:val="20"/>
          <w:szCs w:val="20"/>
        </w:rPr>
        <w:t xml:space="preserve"> 151, 152, 153, or 154. </w:t>
      </w:r>
    </w:p>
    <w:p w:rsidR="00421685" w:rsidRPr="00421685" w:rsidRDefault="00421685" w:rsidP="00421685">
      <w:pPr>
        <w:tabs>
          <w:tab w:val="left" w:pos="1440"/>
        </w:tabs>
        <w:spacing w:after="240" w:line="240" w:lineRule="atLeast"/>
        <w:ind w:left="1350"/>
        <w:jc w:val="both"/>
        <w:rPr>
          <w:rFonts w:ascii="Arial" w:hAnsi="Arial" w:cs="Arial"/>
          <w:sz w:val="20"/>
          <w:szCs w:val="20"/>
        </w:rPr>
      </w:pPr>
      <w:r w:rsidRPr="00421685">
        <w:rPr>
          <w:rFonts w:ascii="Arial" w:hAnsi="Arial" w:cs="Arial"/>
          <w:sz w:val="20"/>
          <w:szCs w:val="20"/>
        </w:rPr>
        <w:t xml:space="preserve">Service box for 2 inch curb stop shall be cast iron, 2-piece with screw type extension sleeve adjustment and suitable for the depth of cover required by the drawings. Valve box shafts shall be 5-1/4 inches in diameter and shall have a minimum thickness at any point of 3/16 inch.  Valve box bases shall encapsulate the entire curb stop assembly, but not rest directly on the curb stop.  Covers shall be of a round plug type suitable for easy removal, and shall have cast thereon the word “WATER.” </w:t>
      </w:r>
    </w:p>
    <w:p w:rsidR="00421685" w:rsidRPr="00421685" w:rsidRDefault="00421685" w:rsidP="00421685">
      <w:pPr>
        <w:tabs>
          <w:tab w:val="left" w:pos="1440"/>
        </w:tabs>
        <w:spacing w:after="240" w:line="240" w:lineRule="atLeast"/>
        <w:ind w:left="1350"/>
        <w:jc w:val="both"/>
        <w:rPr>
          <w:rFonts w:ascii="Arial" w:hAnsi="Arial" w:cs="Arial"/>
          <w:sz w:val="20"/>
          <w:szCs w:val="20"/>
        </w:rPr>
      </w:pPr>
      <w:r w:rsidRPr="00421685">
        <w:rPr>
          <w:rFonts w:ascii="Arial" w:hAnsi="Arial" w:cs="Arial"/>
          <w:sz w:val="20"/>
          <w:szCs w:val="20"/>
        </w:rPr>
        <w:t>1 inch services shall be installed with a “</w:t>
      </w:r>
      <w:proofErr w:type="spellStart"/>
      <w:r w:rsidRPr="00421685">
        <w:rPr>
          <w:rFonts w:ascii="Arial" w:hAnsi="Arial" w:cs="Arial"/>
          <w:sz w:val="20"/>
          <w:szCs w:val="20"/>
        </w:rPr>
        <w:t>Vadle</w:t>
      </w:r>
      <w:proofErr w:type="spellEnd"/>
      <w:r w:rsidRPr="00421685">
        <w:rPr>
          <w:rFonts w:ascii="Arial" w:hAnsi="Arial" w:cs="Arial"/>
          <w:sz w:val="20"/>
          <w:szCs w:val="20"/>
        </w:rPr>
        <w:t xml:space="preserve"> Curb Box Lock” as per the manufactures recommendation and be included in the cost of other items.</w:t>
      </w:r>
    </w:p>
    <w:p w:rsidR="00421685" w:rsidRPr="00421685" w:rsidRDefault="00421685" w:rsidP="00421685">
      <w:pPr>
        <w:tabs>
          <w:tab w:val="left" w:pos="1440"/>
        </w:tabs>
        <w:spacing w:after="240" w:line="240" w:lineRule="atLeast"/>
        <w:ind w:left="1440"/>
        <w:jc w:val="both"/>
        <w:rPr>
          <w:rFonts w:ascii="Arial" w:hAnsi="Arial" w:cs="Arial"/>
          <w:b/>
          <w:sz w:val="20"/>
          <w:szCs w:val="20"/>
        </w:rPr>
      </w:pPr>
      <w:r w:rsidRPr="00421685">
        <w:rPr>
          <w:rFonts w:ascii="Arial" w:hAnsi="Arial" w:cs="Arial"/>
          <w:b/>
          <w:sz w:val="20"/>
          <w:szCs w:val="20"/>
        </w:rPr>
        <w:lastRenderedPageBreak/>
        <w:t xml:space="preserve">See Appendix </w:t>
      </w:r>
      <w:proofErr w:type="gramStart"/>
      <w:r w:rsidRPr="00421685">
        <w:rPr>
          <w:rFonts w:ascii="Arial" w:hAnsi="Arial" w:cs="Arial"/>
          <w:b/>
          <w:sz w:val="20"/>
          <w:szCs w:val="20"/>
        </w:rPr>
        <w:t>A</w:t>
      </w:r>
      <w:proofErr w:type="gramEnd"/>
      <w:r w:rsidRPr="00421685">
        <w:rPr>
          <w:rFonts w:ascii="Arial" w:hAnsi="Arial" w:cs="Arial"/>
          <w:b/>
          <w:sz w:val="20"/>
          <w:szCs w:val="20"/>
        </w:rPr>
        <w:t>,</w:t>
      </w:r>
      <w:r w:rsidRPr="00421685">
        <w:rPr>
          <w:rFonts w:ascii="Arial" w:eastAsia="Calibri" w:hAnsi="Arial" w:cs="Arial"/>
          <w:b/>
          <w:sz w:val="20"/>
          <w:szCs w:val="20"/>
        </w:rPr>
        <w:t xml:space="preserve"> City of Battle Creek Approved Material Listing</w:t>
      </w:r>
      <w:r w:rsidRPr="00421685">
        <w:rPr>
          <w:rFonts w:ascii="Arial" w:hAnsi="Arial" w:cs="Arial"/>
          <w:b/>
          <w:sz w:val="20"/>
          <w:szCs w:val="20"/>
        </w:rPr>
        <w:t xml:space="preserve"> for approved product listing for valve box castings.</w:t>
      </w:r>
    </w:p>
    <w:p w:rsidR="00421685" w:rsidRPr="00421685" w:rsidRDefault="00421685" w:rsidP="00421685">
      <w:pPr>
        <w:tabs>
          <w:tab w:val="left" w:pos="720"/>
        </w:tabs>
        <w:spacing w:line="240" w:lineRule="atLeast"/>
        <w:ind w:left="360"/>
        <w:jc w:val="both"/>
        <w:rPr>
          <w:rFonts w:ascii="Arial" w:hAnsi="Arial" w:cs="Arial"/>
          <w:b/>
          <w:sz w:val="20"/>
          <w:szCs w:val="20"/>
        </w:rPr>
      </w:pPr>
      <w:bookmarkStart w:id="24" w:name="_Toc526043218"/>
      <w:r w:rsidRPr="00421685">
        <w:rPr>
          <w:rFonts w:ascii="Arial" w:hAnsi="Arial" w:cs="Arial"/>
          <w:b/>
          <w:sz w:val="20"/>
          <w:szCs w:val="20"/>
        </w:rPr>
        <w:t>6</w:t>
      </w:r>
      <w:r w:rsidRPr="00421685">
        <w:rPr>
          <w:rFonts w:ascii="Arial" w:hAnsi="Arial" w:cs="Arial"/>
          <w:b/>
          <w:sz w:val="20"/>
          <w:szCs w:val="20"/>
        </w:rPr>
        <w:tab/>
        <w:t>Fire Hydrant Assemblies.</w:t>
      </w:r>
      <w:bookmarkEnd w:id="24"/>
      <w:r w:rsidRPr="00421685">
        <w:rPr>
          <w:rFonts w:ascii="Arial" w:hAnsi="Arial" w:cs="Arial"/>
          <w:b/>
          <w:sz w:val="20"/>
          <w:szCs w:val="20"/>
        </w:rPr>
        <w:t xml:space="preserve"> </w:t>
      </w:r>
    </w:p>
    <w:p w:rsidR="00421685" w:rsidRPr="00421685" w:rsidRDefault="00421685" w:rsidP="00421685">
      <w:pPr>
        <w:numPr>
          <w:ilvl w:val="0"/>
          <w:numId w:val="24"/>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Hydrants shall conform to AWWA C502, as amended to date. All hydrants shall be “breakable” or “traffic” design, with replaceable sections or components of the barrel and stem.</w:t>
      </w:r>
    </w:p>
    <w:p w:rsidR="00421685" w:rsidRPr="00421685" w:rsidRDefault="00421685" w:rsidP="00421685">
      <w:pPr>
        <w:numPr>
          <w:ilvl w:val="0"/>
          <w:numId w:val="24"/>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 xml:space="preserve">Hydrants shall have a compression type shut-off, opening against the pressure and which will remain closed in the event of accident, damage or breaking of the hydrant barrel. </w:t>
      </w:r>
    </w:p>
    <w:p w:rsidR="00421685" w:rsidRPr="00421685" w:rsidRDefault="00421685" w:rsidP="00421685">
      <w:pPr>
        <w:numPr>
          <w:ilvl w:val="0"/>
          <w:numId w:val="24"/>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Hydrants are to have a minimum 5¼ inch valve opening with a 6 inch mechanical joint inlet and a 6 inch mechanical joint auxiliary gate valve between the water main and the hydrant.  Auxiliary gate valves shall be provided with a valve box.</w:t>
      </w:r>
    </w:p>
    <w:p w:rsidR="00421685" w:rsidRPr="00421685" w:rsidRDefault="00421685" w:rsidP="00421685">
      <w:pPr>
        <w:numPr>
          <w:ilvl w:val="0"/>
          <w:numId w:val="24"/>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Hydrants shall be provided with two or more drain outlets, which are part of the main valve mechanism. The drain outlets are to be tapped and the drain plugs are to be threaded brass and installed at the time of delivery.  Removal of drain plugs shall be done by the Contractor prior to backfill unless groundwater is encountered or the Engineer directs otherwise.  Where necessary for drainage, aggregate meeting the requirements for MDOT Class 4G, 34R, or 34G as specified in Section 902 of the MDOT 2012 Standard Specifications for Construction, shall be placed at the base of the hydrant.</w:t>
      </w:r>
    </w:p>
    <w:p w:rsidR="00421685" w:rsidRPr="00421685" w:rsidRDefault="00421685" w:rsidP="00421685">
      <w:pPr>
        <w:numPr>
          <w:ilvl w:val="0"/>
          <w:numId w:val="24"/>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 xml:space="preserve">Hydrants shall have O-ring packing. </w:t>
      </w:r>
    </w:p>
    <w:p w:rsidR="00421685" w:rsidRPr="00421685" w:rsidRDefault="00421685" w:rsidP="00421685">
      <w:pPr>
        <w:numPr>
          <w:ilvl w:val="0"/>
          <w:numId w:val="24"/>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Hydrants, including tops and nozzle caps, shall be painted chrome yellow.</w:t>
      </w:r>
    </w:p>
    <w:p w:rsidR="00421685" w:rsidRPr="00421685" w:rsidRDefault="00421685" w:rsidP="00421685">
      <w:pPr>
        <w:numPr>
          <w:ilvl w:val="0"/>
          <w:numId w:val="24"/>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 xml:space="preserve">Hydrants shall open left (counter-clockwise).  Hydrants shall have two standard 2½ inch hose nozzles and one 4½ inch pumper nozzle with National Standard Fire Hose threads and shall be equipped with caps, cap gaskets and chains.  </w:t>
      </w:r>
    </w:p>
    <w:p w:rsidR="00421685" w:rsidRPr="00421685" w:rsidRDefault="00421685" w:rsidP="00421685">
      <w:pPr>
        <w:numPr>
          <w:ilvl w:val="0"/>
          <w:numId w:val="24"/>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Operating nuts are to be pentagon in shape, measuring 1½ inches from flat to point. Height of the nut shall be at least 1 inch.</w:t>
      </w:r>
    </w:p>
    <w:p w:rsidR="00421685" w:rsidRPr="00421685" w:rsidRDefault="00421685" w:rsidP="00421685">
      <w:pPr>
        <w:numPr>
          <w:ilvl w:val="0"/>
          <w:numId w:val="24"/>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Hydrants shall be designed so that the direction of the nozzles can be reoriented without digging up the assembly.</w:t>
      </w:r>
    </w:p>
    <w:p w:rsidR="00421685" w:rsidRPr="00421685" w:rsidRDefault="00421685" w:rsidP="00421685">
      <w:pPr>
        <w:numPr>
          <w:ilvl w:val="0"/>
          <w:numId w:val="24"/>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Hydrants shall be designed so that an extension to the barrel can be added above ground without excavation.  Extensions shall be available in 6 inch increments.</w:t>
      </w:r>
    </w:p>
    <w:p w:rsidR="00421685" w:rsidRPr="00421685" w:rsidRDefault="00421685" w:rsidP="00421685">
      <w:pPr>
        <w:numPr>
          <w:ilvl w:val="0"/>
          <w:numId w:val="24"/>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Hydrants shall be designed so that no excavation is needed to remove the main valve and movable parts of the drain valve.</w:t>
      </w:r>
    </w:p>
    <w:p w:rsidR="00421685" w:rsidRPr="00421685" w:rsidRDefault="00421685" w:rsidP="00421685">
      <w:pPr>
        <w:numPr>
          <w:ilvl w:val="0"/>
          <w:numId w:val="24"/>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The bronze valve seat shall be threaded into a bronze drain ring or shoe bushing to provide ease of removal of the valve and valve seat on any hydrant that requires removal of the valve seat to replace the valve.</w:t>
      </w:r>
    </w:p>
    <w:p w:rsidR="00421685" w:rsidRPr="00421685" w:rsidRDefault="00421685" w:rsidP="00421685">
      <w:pPr>
        <w:tabs>
          <w:tab w:val="left" w:pos="1440"/>
        </w:tabs>
        <w:spacing w:after="240" w:line="240" w:lineRule="atLeast"/>
        <w:ind w:left="1440"/>
        <w:jc w:val="both"/>
        <w:rPr>
          <w:rFonts w:ascii="Arial" w:hAnsi="Arial" w:cs="Arial"/>
          <w:b/>
          <w:sz w:val="20"/>
          <w:szCs w:val="20"/>
        </w:rPr>
      </w:pPr>
      <w:bookmarkStart w:id="25" w:name="_Toc526043219"/>
      <w:r w:rsidRPr="00421685">
        <w:rPr>
          <w:rFonts w:ascii="Arial" w:hAnsi="Arial" w:cs="Arial"/>
          <w:b/>
          <w:sz w:val="20"/>
          <w:szCs w:val="20"/>
        </w:rPr>
        <w:t xml:space="preserve">See Appendix </w:t>
      </w:r>
      <w:proofErr w:type="gramStart"/>
      <w:r w:rsidRPr="00421685">
        <w:rPr>
          <w:rFonts w:ascii="Arial" w:hAnsi="Arial" w:cs="Arial"/>
          <w:b/>
          <w:sz w:val="20"/>
          <w:szCs w:val="20"/>
        </w:rPr>
        <w:t>A</w:t>
      </w:r>
      <w:proofErr w:type="gramEnd"/>
      <w:r w:rsidRPr="00421685">
        <w:rPr>
          <w:rFonts w:ascii="Arial" w:hAnsi="Arial" w:cs="Arial"/>
          <w:b/>
          <w:sz w:val="20"/>
          <w:szCs w:val="20"/>
        </w:rPr>
        <w:t>,</w:t>
      </w:r>
      <w:r w:rsidRPr="00421685">
        <w:rPr>
          <w:rFonts w:ascii="Arial" w:eastAsia="Calibri" w:hAnsi="Arial" w:cs="Arial"/>
          <w:b/>
          <w:sz w:val="20"/>
          <w:szCs w:val="20"/>
        </w:rPr>
        <w:t xml:space="preserve"> City of Battle Creek Approved Material Listing</w:t>
      </w:r>
      <w:r w:rsidRPr="00421685">
        <w:rPr>
          <w:rFonts w:ascii="Arial" w:hAnsi="Arial" w:cs="Arial"/>
          <w:b/>
          <w:sz w:val="20"/>
          <w:szCs w:val="20"/>
        </w:rPr>
        <w:t xml:space="preserve"> for approved product listing for valve box castings.</w:t>
      </w:r>
    </w:p>
    <w:p w:rsidR="00421685" w:rsidRPr="00421685" w:rsidRDefault="00421685" w:rsidP="00421685">
      <w:pPr>
        <w:tabs>
          <w:tab w:val="left" w:pos="360"/>
        </w:tabs>
        <w:outlineLvl w:val="6"/>
        <w:rPr>
          <w:rFonts w:ascii="Arial" w:hAnsi="Arial" w:cs="Arial"/>
          <w:b/>
          <w:bCs/>
          <w:sz w:val="20"/>
          <w:szCs w:val="20"/>
        </w:rPr>
      </w:pPr>
      <w:r w:rsidRPr="00421685">
        <w:rPr>
          <w:rFonts w:ascii="Arial" w:hAnsi="Arial" w:cs="Arial"/>
          <w:b/>
          <w:bCs/>
          <w:sz w:val="20"/>
          <w:szCs w:val="20"/>
        </w:rPr>
        <w:t>7</w:t>
      </w:r>
      <w:r w:rsidRPr="00421685">
        <w:rPr>
          <w:rFonts w:ascii="Arial" w:hAnsi="Arial" w:cs="Arial"/>
          <w:b/>
          <w:bCs/>
          <w:sz w:val="20"/>
          <w:szCs w:val="20"/>
        </w:rPr>
        <w:tab/>
        <w:t>Water Service Connections.</w:t>
      </w:r>
      <w:bookmarkEnd w:id="25"/>
    </w:p>
    <w:p w:rsidR="00421685" w:rsidRPr="00421685" w:rsidRDefault="00421685" w:rsidP="00421685">
      <w:pPr>
        <w:numPr>
          <w:ilvl w:val="1"/>
          <w:numId w:val="30"/>
        </w:numPr>
        <w:tabs>
          <w:tab w:val="left" w:pos="360"/>
        </w:tabs>
        <w:spacing w:before="240" w:after="60"/>
        <w:outlineLvl w:val="6"/>
        <w:rPr>
          <w:rFonts w:ascii="Arial" w:hAnsi="Arial" w:cs="Arial"/>
          <w:bCs/>
          <w:sz w:val="20"/>
          <w:szCs w:val="20"/>
        </w:rPr>
      </w:pPr>
      <w:r w:rsidRPr="00421685">
        <w:rPr>
          <w:rFonts w:ascii="Arial" w:hAnsi="Arial" w:cs="Arial"/>
          <w:bCs/>
          <w:sz w:val="20"/>
          <w:szCs w:val="20"/>
        </w:rPr>
        <w:t>Copper pipe service connections of 1 inch or 2 inch, shall be in accordance with ASTM Specification B88, or Federal Specification WW-T-799; "Type K", soft tempered copper or HDPE pipe in accordance with ASTM F876, F877, F2023, F2657, constructed per AWWA C 904, and meet ANSI/NSF Standard 61 &amp;14.</w:t>
      </w:r>
    </w:p>
    <w:p w:rsidR="00421685" w:rsidRPr="00421685" w:rsidRDefault="00421685" w:rsidP="00421685">
      <w:pPr>
        <w:numPr>
          <w:ilvl w:val="1"/>
          <w:numId w:val="30"/>
        </w:numPr>
        <w:tabs>
          <w:tab w:val="left" w:pos="360"/>
        </w:tabs>
        <w:spacing w:before="240" w:after="60"/>
        <w:outlineLvl w:val="6"/>
        <w:rPr>
          <w:rFonts w:ascii="Arial" w:hAnsi="Arial" w:cs="Arial"/>
          <w:bCs/>
          <w:sz w:val="20"/>
          <w:szCs w:val="20"/>
        </w:rPr>
      </w:pPr>
      <w:r w:rsidRPr="00421685">
        <w:rPr>
          <w:rFonts w:ascii="Arial" w:hAnsi="Arial" w:cs="Arial"/>
          <w:bCs/>
          <w:sz w:val="20"/>
          <w:szCs w:val="20"/>
        </w:rPr>
        <w:lastRenderedPageBreak/>
        <w:t>Plastic service connections of 1 inch or 2 inch shall be SDR 9 in accordance with ASTM D2737, constructed per AWWA C 901, and meet ANSI/NSF Standard 61.  Pipe dimensions shall meet copper tubing size standards.</w:t>
      </w:r>
    </w:p>
    <w:p w:rsidR="00421685" w:rsidRPr="00421685" w:rsidRDefault="00421685" w:rsidP="00421685">
      <w:pPr>
        <w:rPr>
          <w:rFonts w:ascii="Arial" w:hAnsi="Arial" w:cs="Arial"/>
          <w:sz w:val="20"/>
          <w:szCs w:val="20"/>
        </w:rPr>
      </w:pPr>
    </w:p>
    <w:p w:rsidR="00421685" w:rsidRPr="00421685" w:rsidRDefault="00421685" w:rsidP="00421685">
      <w:pPr>
        <w:numPr>
          <w:ilvl w:val="1"/>
          <w:numId w:val="30"/>
        </w:numPr>
        <w:tabs>
          <w:tab w:val="left" w:pos="360"/>
          <w:tab w:val="left" w:pos="1440"/>
        </w:tabs>
        <w:spacing w:after="240" w:line="240" w:lineRule="atLeast"/>
        <w:jc w:val="both"/>
        <w:rPr>
          <w:rFonts w:ascii="Arial" w:hAnsi="Arial" w:cs="Arial"/>
          <w:sz w:val="20"/>
          <w:szCs w:val="20"/>
        </w:rPr>
      </w:pPr>
      <w:r w:rsidRPr="00421685">
        <w:rPr>
          <w:rFonts w:ascii="Arial" w:hAnsi="Arial" w:cs="Arial"/>
          <w:sz w:val="20"/>
          <w:szCs w:val="20"/>
        </w:rPr>
        <w:t xml:space="preserve">Corporation stops shall be bronze, AWWA C-800 Table 1 standard inlet with AWWA standard outlet for compression fitting. </w:t>
      </w:r>
    </w:p>
    <w:p w:rsidR="00421685" w:rsidRPr="00421685" w:rsidRDefault="00421685" w:rsidP="00421685">
      <w:pPr>
        <w:numPr>
          <w:ilvl w:val="1"/>
          <w:numId w:val="30"/>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Curb stops shall be bronze, AWWA C-800 standard for compression fittings.</w:t>
      </w:r>
    </w:p>
    <w:p w:rsidR="00421685" w:rsidRPr="00421685" w:rsidRDefault="00421685" w:rsidP="00421685">
      <w:pPr>
        <w:numPr>
          <w:ilvl w:val="1"/>
          <w:numId w:val="30"/>
        </w:numPr>
        <w:tabs>
          <w:tab w:val="left" w:pos="360"/>
          <w:tab w:val="left" w:pos="72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 xml:space="preserve">Service clamps for 2 inch service connections shall be of the double strap type, ductile iron, with all stainless steel or galvanized parts, similar to </w:t>
      </w:r>
      <w:proofErr w:type="spellStart"/>
      <w:r w:rsidRPr="00421685">
        <w:rPr>
          <w:rFonts w:ascii="Arial" w:hAnsi="Arial" w:cs="Arial"/>
          <w:sz w:val="20"/>
          <w:szCs w:val="20"/>
        </w:rPr>
        <w:t>Romac</w:t>
      </w:r>
      <w:proofErr w:type="spellEnd"/>
      <w:r w:rsidRPr="00421685">
        <w:rPr>
          <w:rFonts w:ascii="Arial" w:hAnsi="Arial" w:cs="Arial"/>
          <w:sz w:val="20"/>
          <w:szCs w:val="20"/>
        </w:rPr>
        <w:t xml:space="preserve"> Style 202NU.</w:t>
      </w:r>
    </w:p>
    <w:p w:rsidR="00421685" w:rsidRPr="00421685" w:rsidRDefault="00421685" w:rsidP="00421685">
      <w:pPr>
        <w:numPr>
          <w:ilvl w:val="1"/>
          <w:numId w:val="30"/>
        </w:numPr>
        <w:tabs>
          <w:tab w:val="left" w:pos="360"/>
          <w:tab w:val="left" w:pos="72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 xml:space="preserve">Fittings for copper water services shall be of the compression type. Soldered joints shall not be used where pipe is buried. </w:t>
      </w:r>
    </w:p>
    <w:p w:rsidR="00421685" w:rsidRPr="00421685" w:rsidRDefault="00421685" w:rsidP="00421685">
      <w:pPr>
        <w:tabs>
          <w:tab w:val="left" w:pos="1440"/>
        </w:tabs>
        <w:spacing w:after="240" w:line="240" w:lineRule="atLeast"/>
        <w:ind w:left="1440"/>
        <w:jc w:val="both"/>
        <w:rPr>
          <w:rFonts w:ascii="Arial" w:hAnsi="Arial" w:cs="Arial"/>
          <w:b/>
          <w:sz w:val="20"/>
          <w:szCs w:val="20"/>
        </w:rPr>
      </w:pPr>
      <w:bookmarkStart w:id="26" w:name="_Toc526043220"/>
      <w:r w:rsidRPr="00421685">
        <w:rPr>
          <w:rFonts w:ascii="Arial" w:hAnsi="Arial" w:cs="Arial"/>
          <w:b/>
          <w:sz w:val="20"/>
          <w:szCs w:val="20"/>
        </w:rPr>
        <w:t xml:space="preserve">See Appendix </w:t>
      </w:r>
      <w:proofErr w:type="gramStart"/>
      <w:r w:rsidRPr="00421685">
        <w:rPr>
          <w:rFonts w:ascii="Arial" w:hAnsi="Arial" w:cs="Arial"/>
          <w:b/>
          <w:sz w:val="20"/>
          <w:szCs w:val="20"/>
        </w:rPr>
        <w:t>A</w:t>
      </w:r>
      <w:proofErr w:type="gramEnd"/>
      <w:r w:rsidRPr="00421685">
        <w:rPr>
          <w:rFonts w:ascii="Arial" w:hAnsi="Arial" w:cs="Arial"/>
          <w:b/>
          <w:sz w:val="20"/>
          <w:szCs w:val="20"/>
        </w:rPr>
        <w:t>,</w:t>
      </w:r>
      <w:r w:rsidRPr="00421685">
        <w:rPr>
          <w:rFonts w:ascii="Arial" w:eastAsia="Calibri" w:hAnsi="Arial" w:cs="Arial"/>
          <w:b/>
          <w:sz w:val="20"/>
          <w:szCs w:val="20"/>
        </w:rPr>
        <w:t xml:space="preserve"> City of Battle Creek Approved Material Listing</w:t>
      </w:r>
      <w:r w:rsidRPr="00421685">
        <w:rPr>
          <w:rFonts w:ascii="Arial" w:hAnsi="Arial" w:cs="Arial"/>
          <w:b/>
          <w:sz w:val="20"/>
          <w:szCs w:val="20"/>
        </w:rPr>
        <w:t xml:space="preserve"> for approved product listing for valve box castings.</w:t>
      </w:r>
    </w:p>
    <w:p w:rsidR="00421685" w:rsidRPr="00421685" w:rsidRDefault="00421685" w:rsidP="00421685">
      <w:pPr>
        <w:tabs>
          <w:tab w:val="left" w:pos="360"/>
          <w:tab w:val="left" w:pos="1440"/>
          <w:tab w:val="left" w:pos="1800"/>
        </w:tabs>
        <w:spacing w:line="240" w:lineRule="atLeast"/>
        <w:jc w:val="both"/>
        <w:rPr>
          <w:rFonts w:ascii="Arial" w:hAnsi="Arial" w:cs="Arial"/>
          <w:sz w:val="20"/>
          <w:szCs w:val="20"/>
        </w:rPr>
      </w:pPr>
      <w:r w:rsidRPr="00421685">
        <w:rPr>
          <w:rFonts w:ascii="Arial" w:hAnsi="Arial" w:cs="Arial"/>
          <w:b/>
          <w:sz w:val="20"/>
          <w:szCs w:val="20"/>
        </w:rPr>
        <w:t>8</w:t>
      </w:r>
      <w:r w:rsidRPr="00421685">
        <w:rPr>
          <w:rFonts w:ascii="Arial" w:hAnsi="Arial" w:cs="Arial"/>
          <w:b/>
          <w:sz w:val="20"/>
          <w:szCs w:val="20"/>
        </w:rPr>
        <w:tab/>
        <w:t>Pipe location devices</w:t>
      </w:r>
    </w:p>
    <w:p w:rsidR="00421685" w:rsidRPr="00421685" w:rsidRDefault="00421685" w:rsidP="00421685">
      <w:pPr>
        <w:numPr>
          <w:ilvl w:val="0"/>
          <w:numId w:val="27"/>
        </w:numPr>
        <w:spacing w:after="120"/>
        <w:ind w:left="1440" w:hanging="270"/>
        <w:rPr>
          <w:rFonts w:ascii="Arial" w:hAnsi="Arial" w:cs="Arial"/>
          <w:sz w:val="20"/>
          <w:szCs w:val="20"/>
        </w:rPr>
      </w:pPr>
      <w:r w:rsidRPr="00421685">
        <w:rPr>
          <w:rFonts w:ascii="Arial" w:hAnsi="Arial" w:cs="Arial"/>
          <w:sz w:val="20"/>
          <w:szCs w:val="20"/>
        </w:rPr>
        <w:t xml:space="preserve">All buried PVC and HDPE piping to have an electrically conductive [14 gauge] tracer wire with HDPE jacket to locate the pipe from grade level.  All grade level connection points for the purpose of locating buried pipe to be identified and submitted to the municipality. </w:t>
      </w:r>
    </w:p>
    <w:p w:rsidR="00421685" w:rsidRPr="00421685" w:rsidRDefault="00421685" w:rsidP="001C245D">
      <w:pPr>
        <w:numPr>
          <w:ilvl w:val="0"/>
          <w:numId w:val="27"/>
        </w:numPr>
        <w:spacing w:after="120"/>
        <w:ind w:left="1440" w:hanging="180"/>
        <w:rPr>
          <w:rFonts w:ascii="Arial" w:hAnsi="Arial" w:cs="Arial"/>
          <w:color w:val="000000"/>
          <w:sz w:val="20"/>
          <w:szCs w:val="20"/>
        </w:rPr>
      </w:pPr>
      <w:r w:rsidRPr="00421685">
        <w:rPr>
          <w:rFonts w:ascii="Arial" w:hAnsi="Arial" w:cs="Arial"/>
          <w:color w:val="000000"/>
          <w:sz w:val="20"/>
          <w:szCs w:val="20"/>
        </w:rPr>
        <w:t>Tracer wire to be secured to the PVC or HDPE pipe at [10 ft.] maximum intervals.</w:t>
      </w:r>
    </w:p>
    <w:p w:rsidR="00421685" w:rsidRPr="00421685" w:rsidRDefault="00421685" w:rsidP="001C245D">
      <w:pPr>
        <w:numPr>
          <w:ilvl w:val="0"/>
          <w:numId w:val="27"/>
        </w:numPr>
        <w:spacing w:after="120"/>
        <w:ind w:left="1440" w:hanging="180"/>
        <w:rPr>
          <w:rFonts w:ascii="Arial" w:hAnsi="Arial" w:cs="Arial"/>
          <w:color w:val="000000"/>
          <w:sz w:val="20"/>
          <w:szCs w:val="20"/>
        </w:rPr>
      </w:pPr>
      <w:r w:rsidRPr="00421685">
        <w:rPr>
          <w:rFonts w:ascii="Arial" w:hAnsi="Arial" w:cs="Arial"/>
          <w:color w:val="000000"/>
          <w:sz w:val="20"/>
          <w:szCs w:val="20"/>
        </w:rPr>
        <w:t>Tracer wire intersections shall be electrically isolated from ground and continuity provide per manufacture’s recommendation.</w:t>
      </w:r>
      <w:r w:rsidRPr="00421685">
        <w:rPr>
          <w:rFonts w:ascii="Arial" w:hAnsi="Arial" w:cs="Arial"/>
          <w:color w:val="92D050"/>
          <w:sz w:val="20"/>
          <w:szCs w:val="20"/>
        </w:rPr>
        <w:t xml:space="preserve"> </w:t>
      </w:r>
    </w:p>
    <w:p w:rsidR="00421685" w:rsidRPr="00421685" w:rsidRDefault="00421685" w:rsidP="001C245D">
      <w:pPr>
        <w:numPr>
          <w:ilvl w:val="0"/>
          <w:numId w:val="27"/>
        </w:numPr>
        <w:spacing w:after="120"/>
        <w:ind w:left="1440" w:hanging="180"/>
        <w:rPr>
          <w:rFonts w:ascii="Arial" w:hAnsi="Arial" w:cs="Arial"/>
          <w:sz w:val="20"/>
          <w:szCs w:val="20"/>
        </w:rPr>
      </w:pPr>
      <w:r w:rsidRPr="00421685">
        <w:rPr>
          <w:rFonts w:ascii="Arial" w:hAnsi="Arial" w:cs="Arial"/>
          <w:sz w:val="20"/>
          <w:szCs w:val="20"/>
        </w:rPr>
        <w:t xml:space="preserve">Subsurface waterproof connectors specifically designed for buried service to be used. </w:t>
      </w:r>
    </w:p>
    <w:p w:rsidR="00421685" w:rsidRPr="00421685" w:rsidRDefault="00421685" w:rsidP="00421685">
      <w:pPr>
        <w:tabs>
          <w:tab w:val="left" w:pos="360"/>
          <w:tab w:val="left" w:pos="720"/>
          <w:tab w:val="left" w:pos="1440"/>
          <w:tab w:val="left" w:pos="1800"/>
        </w:tabs>
        <w:spacing w:line="240" w:lineRule="atLeast"/>
        <w:jc w:val="both"/>
        <w:rPr>
          <w:rFonts w:ascii="Arial" w:hAnsi="Arial" w:cs="Arial"/>
          <w:b/>
          <w:sz w:val="20"/>
          <w:szCs w:val="20"/>
        </w:rPr>
      </w:pPr>
    </w:p>
    <w:p w:rsidR="00421685" w:rsidRPr="00421685" w:rsidRDefault="00421685" w:rsidP="00421685">
      <w:pPr>
        <w:tabs>
          <w:tab w:val="left" w:pos="360"/>
          <w:tab w:val="left" w:pos="720"/>
          <w:tab w:val="left" w:pos="1440"/>
          <w:tab w:val="left" w:pos="1800"/>
        </w:tabs>
        <w:spacing w:line="240" w:lineRule="atLeast"/>
        <w:jc w:val="both"/>
        <w:rPr>
          <w:rFonts w:ascii="Arial" w:hAnsi="Arial" w:cs="Arial"/>
          <w:b/>
          <w:sz w:val="20"/>
          <w:szCs w:val="20"/>
        </w:rPr>
      </w:pPr>
      <w:r w:rsidRPr="00421685">
        <w:rPr>
          <w:rFonts w:ascii="Arial" w:hAnsi="Arial" w:cs="Arial"/>
          <w:b/>
          <w:sz w:val="20"/>
          <w:szCs w:val="20"/>
        </w:rPr>
        <w:t>9</w:t>
      </w:r>
      <w:r w:rsidRPr="00421685">
        <w:rPr>
          <w:rFonts w:ascii="Arial" w:hAnsi="Arial" w:cs="Arial"/>
          <w:b/>
          <w:sz w:val="20"/>
          <w:szCs w:val="20"/>
        </w:rPr>
        <w:tab/>
        <w:t>Manhole Covers.</w:t>
      </w:r>
    </w:p>
    <w:p w:rsidR="00421685" w:rsidRPr="00421685" w:rsidRDefault="00421685" w:rsidP="00421685">
      <w:pPr>
        <w:tabs>
          <w:tab w:val="left" w:pos="360"/>
          <w:tab w:val="left" w:pos="720"/>
          <w:tab w:val="left" w:pos="1440"/>
          <w:tab w:val="left" w:pos="1800"/>
        </w:tabs>
        <w:spacing w:after="240" w:line="240" w:lineRule="atLeast"/>
        <w:ind w:left="1080"/>
        <w:jc w:val="both"/>
        <w:rPr>
          <w:rFonts w:ascii="Arial" w:hAnsi="Arial" w:cs="Arial"/>
          <w:sz w:val="20"/>
          <w:szCs w:val="20"/>
        </w:rPr>
      </w:pPr>
      <w:r w:rsidRPr="00421685">
        <w:rPr>
          <w:rFonts w:ascii="Arial" w:hAnsi="Arial" w:cs="Arial"/>
          <w:sz w:val="20"/>
          <w:szCs w:val="20"/>
        </w:rPr>
        <w:t>Covers shall meet the requirements of MDOT “Q” cover and the City of Battle Creek’s Standard Water Main Detail sheet that includes the city logo and the words “WATER” imprinted into the casting.</w:t>
      </w:r>
    </w:p>
    <w:p w:rsidR="00421685" w:rsidRPr="00421685" w:rsidRDefault="00421685" w:rsidP="00421685">
      <w:pPr>
        <w:tabs>
          <w:tab w:val="left" w:pos="360"/>
        </w:tabs>
        <w:spacing w:before="240" w:after="60"/>
        <w:outlineLvl w:val="6"/>
        <w:rPr>
          <w:rFonts w:ascii="Arial" w:hAnsi="Arial" w:cs="Arial"/>
          <w:sz w:val="20"/>
          <w:szCs w:val="20"/>
        </w:rPr>
      </w:pPr>
      <w:bookmarkStart w:id="27" w:name="_Toc526043221"/>
      <w:bookmarkEnd w:id="26"/>
      <w:r w:rsidRPr="00421685">
        <w:rPr>
          <w:rFonts w:ascii="Arial" w:hAnsi="Arial" w:cs="Arial"/>
          <w:b/>
          <w:bCs/>
          <w:sz w:val="20"/>
          <w:szCs w:val="20"/>
        </w:rPr>
        <w:t>10</w:t>
      </w:r>
      <w:r w:rsidRPr="00421685">
        <w:rPr>
          <w:rFonts w:ascii="Arial" w:hAnsi="Arial" w:cs="Arial"/>
          <w:b/>
          <w:bCs/>
          <w:sz w:val="20"/>
          <w:szCs w:val="20"/>
        </w:rPr>
        <w:tab/>
        <w:t>Pipe Testing.</w:t>
      </w:r>
      <w:bookmarkEnd w:id="27"/>
      <w:r w:rsidRPr="00421685">
        <w:rPr>
          <w:rFonts w:ascii="Arial" w:hAnsi="Arial" w:cs="Arial"/>
          <w:b/>
          <w:bCs/>
          <w:sz w:val="20"/>
          <w:szCs w:val="20"/>
        </w:rPr>
        <w:t xml:space="preserve"> </w:t>
      </w:r>
    </w:p>
    <w:p w:rsidR="00421685" w:rsidRPr="00421685" w:rsidRDefault="00421685" w:rsidP="00421685">
      <w:pPr>
        <w:tabs>
          <w:tab w:val="center" w:pos="4320"/>
          <w:tab w:val="right" w:pos="8640"/>
        </w:tabs>
        <w:ind w:left="1080"/>
        <w:rPr>
          <w:rFonts w:ascii="Arial" w:hAnsi="Arial" w:cs="Arial"/>
          <w:sz w:val="20"/>
          <w:szCs w:val="20"/>
        </w:rPr>
      </w:pPr>
      <w:r w:rsidRPr="00421685">
        <w:rPr>
          <w:rFonts w:ascii="Arial" w:hAnsi="Arial" w:cs="Arial"/>
          <w:sz w:val="20"/>
          <w:szCs w:val="20"/>
        </w:rPr>
        <w:t>At the discretion of the Engineer, pipe shall be tested for conformity with AWWA and ASTM specifications. The Engineer may choose one pipe per 1,000 feet of construction. The entire costs of testing shall be the Contractor's responsibility, whether performed by an independent testing lab or as part of the manufacturer's quality control.</w:t>
      </w:r>
      <w:bookmarkStart w:id="28" w:name="_Toc526043225"/>
    </w:p>
    <w:p w:rsidR="00421685" w:rsidRPr="00421685" w:rsidRDefault="00421685" w:rsidP="00421685">
      <w:pPr>
        <w:tabs>
          <w:tab w:val="center" w:pos="4320"/>
          <w:tab w:val="right" w:pos="8640"/>
        </w:tabs>
        <w:rPr>
          <w:rFonts w:ascii="Arial" w:hAnsi="Arial" w:cs="Arial"/>
          <w:sz w:val="20"/>
          <w:szCs w:val="20"/>
        </w:rPr>
      </w:pPr>
    </w:p>
    <w:p w:rsidR="00421685" w:rsidRPr="00421685" w:rsidRDefault="00421685" w:rsidP="00421685">
      <w:pPr>
        <w:tabs>
          <w:tab w:val="center" w:pos="4320"/>
          <w:tab w:val="right" w:pos="8640"/>
        </w:tabs>
        <w:rPr>
          <w:rFonts w:ascii="Arial" w:hAnsi="Arial" w:cs="Arial"/>
          <w:sz w:val="20"/>
          <w:szCs w:val="20"/>
        </w:rPr>
      </w:pPr>
    </w:p>
    <w:p w:rsidR="00421685" w:rsidRPr="00421685" w:rsidRDefault="00421685" w:rsidP="00421685">
      <w:pPr>
        <w:tabs>
          <w:tab w:val="left" w:pos="450"/>
          <w:tab w:val="center" w:pos="4320"/>
          <w:tab w:val="right" w:pos="8640"/>
        </w:tabs>
        <w:rPr>
          <w:rFonts w:ascii="Arial" w:hAnsi="Arial" w:cs="Arial"/>
          <w:b/>
          <w:sz w:val="20"/>
          <w:szCs w:val="20"/>
        </w:rPr>
      </w:pPr>
      <w:r w:rsidRPr="00421685">
        <w:rPr>
          <w:rFonts w:ascii="Arial" w:hAnsi="Arial" w:cs="Arial"/>
          <w:b/>
          <w:sz w:val="20"/>
          <w:szCs w:val="20"/>
        </w:rPr>
        <w:t>11</w:t>
      </w:r>
      <w:r w:rsidRPr="00421685">
        <w:rPr>
          <w:rFonts w:ascii="Arial" w:hAnsi="Arial" w:cs="Arial"/>
          <w:sz w:val="20"/>
          <w:szCs w:val="20"/>
        </w:rPr>
        <w:tab/>
      </w:r>
      <w:r w:rsidRPr="00421685">
        <w:rPr>
          <w:rFonts w:ascii="Arial" w:hAnsi="Arial" w:cs="Arial"/>
          <w:b/>
          <w:sz w:val="20"/>
          <w:szCs w:val="20"/>
        </w:rPr>
        <w:t>Disinfection Materials</w:t>
      </w:r>
      <w:bookmarkStart w:id="29" w:name="_Toc526043226"/>
      <w:bookmarkEnd w:id="28"/>
      <w:r w:rsidRPr="00421685">
        <w:rPr>
          <w:rFonts w:ascii="Arial" w:hAnsi="Arial" w:cs="Arial"/>
          <w:b/>
          <w:sz w:val="20"/>
          <w:szCs w:val="20"/>
        </w:rPr>
        <w:t>.</w:t>
      </w:r>
    </w:p>
    <w:p w:rsidR="00421685" w:rsidRPr="00421685" w:rsidRDefault="00421685" w:rsidP="00421685">
      <w:pPr>
        <w:tabs>
          <w:tab w:val="center" w:pos="4320"/>
          <w:tab w:val="right" w:pos="8640"/>
        </w:tabs>
        <w:spacing w:after="240"/>
        <w:ind w:left="1440" w:hanging="360"/>
        <w:rPr>
          <w:rFonts w:ascii="Arial" w:hAnsi="Arial" w:cs="Arial"/>
          <w:sz w:val="20"/>
          <w:szCs w:val="20"/>
        </w:rPr>
      </w:pPr>
      <w:r w:rsidRPr="00421685">
        <w:rPr>
          <w:rFonts w:ascii="Arial" w:hAnsi="Arial" w:cs="Arial"/>
          <w:sz w:val="20"/>
          <w:szCs w:val="20"/>
        </w:rPr>
        <w:t>a.</w:t>
      </w:r>
      <w:r w:rsidRPr="00421685">
        <w:rPr>
          <w:rFonts w:ascii="Arial" w:hAnsi="Arial" w:cs="Arial"/>
          <w:b/>
          <w:sz w:val="20"/>
          <w:szCs w:val="20"/>
        </w:rPr>
        <w:tab/>
        <w:t>High Test Calcium Hypochlorite (HTH, "</w:t>
      </w:r>
      <w:proofErr w:type="spellStart"/>
      <w:r w:rsidRPr="00421685">
        <w:rPr>
          <w:rFonts w:ascii="Arial" w:hAnsi="Arial" w:cs="Arial"/>
          <w:b/>
          <w:sz w:val="20"/>
          <w:szCs w:val="20"/>
        </w:rPr>
        <w:t>Perchloren</w:t>
      </w:r>
      <w:proofErr w:type="spellEnd"/>
      <w:r w:rsidRPr="00421685">
        <w:rPr>
          <w:rFonts w:ascii="Arial" w:hAnsi="Arial" w:cs="Arial"/>
          <w:b/>
          <w:sz w:val="20"/>
          <w:szCs w:val="20"/>
        </w:rPr>
        <w:t>", "</w:t>
      </w:r>
      <w:proofErr w:type="spellStart"/>
      <w:r w:rsidRPr="00421685">
        <w:rPr>
          <w:rFonts w:ascii="Arial" w:hAnsi="Arial" w:cs="Arial"/>
          <w:b/>
          <w:sz w:val="20"/>
          <w:szCs w:val="20"/>
        </w:rPr>
        <w:t>Maxochlor</w:t>
      </w:r>
      <w:proofErr w:type="spellEnd"/>
      <w:r w:rsidRPr="00421685">
        <w:rPr>
          <w:rFonts w:ascii="Arial" w:hAnsi="Arial" w:cs="Arial"/>
          <w:b/>
          <w:sz w:val="20"/>
          <w:szCs w:val="20"/>
        </w:rPr>
        <w:t>", "</w:t>
      </w:r>
      <w:proofErr w:type="spellStart"/>
      <w:r w:rsidRPr="00421685">
        <w:rPr>
          <w:rFonts w:ascii="Arial" w:hAnsi="Arial" w:cs="Arial"/>
          <w:b/>
          <w:sz w:val="20"/>
          <w:szCs w:val="20"/>
        </w:rPr>
        <w:t>Pittchlor</w:t>
      </w:r>
      <w:proofErr w:type="spellEnd"/>
      <w:r w:rsidRPr="00421685">
        <w:rPr>
          <w:rFonts w:ascii="Arial" w:hAnsi="Arial" w:cs="Arial"/>
          <w:b/>
          <w:sz w:val="20"/>
          <w:szCs w:val="20"/>
        </w:rPr>
        <w:t>").</w:t>
      </w:r>
      <w:r w:rsidRPr="00421685">
        <w:rPr>
          <w:rFonts w:ascii="Arial" w:hAnsi="Arial" w:cs="Arial"/>
          <w:sz w:val="20"/>
          <w:szCs w:val="20"/>
        </w:rPr>
        <w:t xml:space="preserve"> - Powder and water shall be mixed to form a 1 percent chlorine solution (10,000 ppm), pumping solution at a constant rate into the water main while bleeding off the water at the extreme end.</w:t>
      </w:r>
    </w:p>
    <w:p w:rsidR="00421685" w:rsidRPr="00421685" w:rsidRDefault="00421685" w:rsidP="00421685">
      <w:pPr>
        <w:tabs>
          <w:tab w:val="center" w:pos="4320"/>
          <w:tab w:val="right" w:pos="8640"/>
        </w:tabs>
        <w:spacing w:after="240"/>
        <w:ind w:left="1440" w:hanging="360"/>
        <w:rPr>
          <w:rFonts w:ascii="Arial" w:hAnsi="Arial" w:cs="Arial"/>
          <w:sz w:val="20"/>
          <w:szCs w:val="20"/>
        </w:rPr>
      </w:pPr>
      <w:r w:rsidRPr="00421685">
        <w:rPr>
          <w:rFonts w:ascii="Arial" w:hAnsi="Arial" w:cs="Arial"/>
          <w:sz w:val="20"/>
          <w:szCs w:val="20"/>
        </w:rPr>
        <w:t>b.</w:t>
      </w:r>
      <w:r w:rsidRPr="00421685">
        <w:rPr>
          <w:rFonts w:ascii="Arial" w:hAnsi="Arial" w:cs="Arial"/>
          <w:b/>
          <w:sz w:val="20"/>
          <w:szCs w:val="20"/>
        </w:rPr>
        <w:tab/>
        <w:t>Liquid Chlorine.</w:t>
      </w:r>
      <w:r w:rsidRPr="00421685">
        <w:rPr>
          <w:rFonts w:ascii="Arial" w:hAnsi="Arial" w:cs="Arial"/>
          <w:sz w:val="20"/>
          <w:szCs w:val="20"/>
        </w:rPr>
        <w:t xml:space="preserve"> - Liquid chlorine conforming to AWWA B-301 may be applied to the water main much the same way as the hypochlorite solution listed above.</w:t>
      </w:r>
    </w:p>
    <w:p w:rsidR="00421685" w:rsidRPr="00421685" w:rsidRDefault="00421685" w:rsidP="00421685">
      <w:pPr>
        <w:tabs>
          <w:tab w:val="center" w:pos="4320"/>
          <w:tab w:val="right" w:pos="8640"/>
        </w:tabs>
        <w:ind w:left="1440" w:hanging="360"/>
        <w:rPr>
          <w:rFonts w:ascii="Arial" w:hAnsi="Arial" w:cs="Arial"/>
          <w:sz w:val="20"/>
          <w:szCs w:val="20"/>
        </w:rPr>
      </w:pPr>
      <w:r w:rsidRPr="00421685">
        <w:rPr>
          <w:rFonts w:ascii="Arial" w:hAnsi="Arial" w:cs="Arial"/>
          <w:sz w:val="20"/>
          <w:szCs w:val="20"/>
        </w:rPr>
        <w:t>c.</w:t>
      </w:r>
      <w:r w:rsidRPr="00421685">
        <w:rPr>
          <w:rFonts w:ascii="Arial" w:hAnsi="Arial" w:cs="Arial"/>
          <w:b/>
          <w:sz w:val="20"/>
          <w:szCs w:val="20"/>
        </w:rPr>
        <w:tab/>
        <w:t>Chlorine Gas.</w:t>
      </w:r>
      <w:r w:rsidRPr="00421685">
        <w:rPr>
          <w:rFonts w:ascii="Arial" w:hAnsi="Arial" w:cs="Arial"/>
          <w:sz w:val="20"/>
          <w:szCs w:val="20"/>
        </w:rPr>
        <w:t xml:space="preserve"> - Chlorine gas shall not be used.</w:t>
      </w:r>
    </w:p>
    <w:p w:rsidR="00421685" w:rsidRPr="00421685" w:rsidRDefault="00421685" w:rsidP="00421685">
      <w:pPr>
        <w:tabs>
          <w:tab w:val="center" w:pos="4320"/>
          <w:tab w:val="right" w:pos="8640"/>
        </w:tabs>
        <w:rPr>
          <w:rFonts w:ascii="Arial" w:hAnsi="Arial" w:cs="Arial"/>
          <w:sz w:val="20"/>
          <w:szCs w:val="20"/>
        </w:rPr>
      </w:pPr>
      <w:bookmarkStart w:id="30" w:name="_Toc345988457"/>
      <w:bookmarkStart w:id="31" w:name="_Toc508009100"/>
      <w:bookmarkStart w:id="32" w:name="_Toc526043228"/>
      <w:bookmarkEnd w:id="29"/>
    </w:p>
    <w:p w:rsidR="00421685" w:rsidRPr="00421685" w:rsidRDefault="00421685" w:rsidP="00421685">
      <w:pPr>
        <w:numPr>
          <w:ilvl w:val="0"/>
          <w:numId w:val="18"/>
        </w:numPr>
        <w:tabs>
          <w:tab w:val="num" w:pos="360"/>
          <w:tab w:val="center" w:pos="4320"/>
          <w:tab w:val="right" w:pos="8640"/>
        </w:tabs>
        <w:rPr>
          <w:rFonts w:ascii="Arial" w:hAnsi="Arial" w:cs="Arial"/>
          <w:b/>
          <w:sz w:val="20"/>
          <w:szCs w:val="20"/>
        </w:rPr>
      </w:pPr>
      <w:r w:rsidRPr="00421685">
        <w:rPr>
          <w:rFonts w:ascii="Arial" w:hAnsi="Arial" w:cs="Arial"/>
          <w:b/>
          <w:sz w:val="20"/>
          <w:szCs w:val="20"/>
        </w:rPr>
        <w:t>Construction Methods</w:t>
      </w:r>
      <w:bookmarkStart w:id="33" w:name="_Toc526043229"/>
      <w:bookmarkEnd w:id="30"/>
      <w:bookmarkEnd w:id="31"/>
      <w:bookmarkEnd w:id="32"/>
    </w:p>
    <w:p w:rsidR="00421685" w:rsidRPr="00421685" w:rsidRDefault="00421685" w:rsidP="00421685">
      <w:pPr>
        <w:tabs>
          <w:tab w:val="center" w:pos="4320"/>
          <w:tab w:val="right" w:pos="8640"/>
        </w:tabs>
        <w:rPr>
          <w:rFonts w:ascii="Arial" w:hAnsi="Arial" w:cs="Arial"/>
          <w:b/>
          <w:sz w:val="20"/>
          <w:szCs w:val="20"/>
        </w:rPr>
      </w:pPr>
    </w:p>
    <w:p w:rsidR="00421685" w:rsidRPr="00421685" w:rsidRDefault="00421685" w:rsidP="00421685">
      <w:pPr>
        <w:numPr>
          <w:ilvl w:val="1"/>
          <w:numId w:val="19"/>
        </w:numPr>
        <w:tabs>
          <w:tab w:val="center" w:pos="4320"/>
          <w:tab w:val="right" w:pos="8640"/>
        </w:tabs>
        <w:rPr>
          <w:rFonts w:ascii="Arial" w:hAnsi="Arial" w:cs="Arial"/>
          <w:b/>
          <w:sz w:val="20"/>
          <w:szCs w:val="20"/>
        </w:rPr>
      </w:pPr>
      <w:r w:rsidRPr="00421685">
        <w:rPr>
          <w:rFonts w:ascii="Arial" w:hAnsi="Arial" w:cs="Arial"/>
          <w:b/>
          <w:sz w:val="20"/>
          <w:szCs w:val="20"/>
        </w:rPr>
        <w:t>Scope of Work</w:t>
      </w:r>
      <w:bookmarkEnd w:id="33"/>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 xml:space="preserve">This section consists of excavation and backfill; placement of pipe, fittings and appurtenances; and disinfection of the completed water system per Section 823 of MDOT 2012 Standard Specification for Construction, AWWA C600 and C605 along </w:t>
      </w:r>
      <w:proofErr w:type="spellStart"/>
      <w:r w:rsidRPr="00421685">
        <w:rPr>
          <w:rFonts w:ascii="Arial" w:hAnsi="Arial" w:cs="Arial"/>
          <w:sz w:val="20"/>
          <w:szCs w:val="20"/>
        </w:rPr>
        <w:t>withthe</w:t>
      </w:r>
      <w:proofErr w:type="spellEnd"/>
      <w:r w:rsidRPr="00421685">
        <w:rPr>
          <w:rFonts w:ascii="Arial" w:hAnsi="Arial" w:cs="Arial"/>
          <w:sz w:val="20"/>
          <w:szCs w:val="20"/>
        </w:rPr>
        <w:t xml:space="preserve"> following specifications. It is the Contractor's task to proceed with the </w:t>
      </w:r>
      <w:r w:rsidRPr="00421685">
        <w:rPr>
          <w:rFonts w:ascii="Arial" w:hAnsi="Arial" w:cs="Arial"/>
          <w:sz w:val="20"/>
          <w:szCs w:val="20"/>
        </w:rPr>
        <w:lastRenderedPageBreak/>
        <w:t>construction as rapidly and as expeditiously as possible and to present the City with a complete, sound, and operable piping system.</w:t>
      </w:r>
    </w:p>
    <w:p w:rsidR="00421685" w:rsidRPr="00421685" w:rsidRDefault="00421685" w:rsidP="00421685">
      <w:pPr>
        <w:numPr>
          <w:ilvl w:val="0"/>
          <w:numId w:val="25"/>
        </w:numPr>
        <w:tabs>
          <w:tab w:val="left" w:pos="360"/>
          <w:tab w:val="left" w:pos="1080"/>
          <w:tab w:val="left" w:pos="1440"/>
          <w:tab w:val="left" w:pos="1800"/>
        </w:tabs>
        <w:spacing w:after="240" w:line="240" w:lineRule="atLeast"/>
        <w:ind w:left="1440" w:hanging="270"/>
        <w:jc w:val="both"/>
        <w:rPr>
          <w:rFonts w:ascii="Arial" w:hAnsi="Arial" w:cs="Arial"/>
          <w:sz w:val="20"/>
          <w:szCs w:val="20"/>
        </w:rPr>
      </w:pPr>
      <w:r w:rsidRPr="00421685">
        <w:rPr>
          <w:rFonts w:ascii="Arial" w:hAnsi="Arial" w:cs="Arial"/>
          <w:sz w:val="20"/>
          <w:szCs w:val="20"/>
        </w:rPr>
        <w:t xml:space="preserve">The city will notify customer of shutoffs outside the project limit, but necessary to complete the work.  The contractor will be required to notify residences within the project limits via door hangers that the city will provide, but contractor must complete the information for times and durations of shutoffs along with providing contact information for coordination of work. </w:t>
      </w:r>
    </w:p>
    <w:p w:rsidR="00421685" w:rsidRPr="00421685" w:rsidRDefault="00421685" w:rsidP="00421685">
      <w:pPr>
        <w:numPr>
          <w:ilvl w:val="0"/>
          <w:numId w:val="25"/>
        </w:numPr>
        <w:tabs>
          <w:tab w:val="left" w:pos="360"/>
          <w:tab w:val="left" w:pos="1080"/>
          <w:tab w:val="left" w:pos="1440"/>
          <w:tab w:val="left" w:pos="1800"/>
        </w:tabs>
        <w:spacing w:after="240" w:line="240" w:lineRule="atLeast"/>
        <w:ind w:left="1440" w:hanging="270"/>
        <w:jc w:val="both"/>
        <w:rPr>
          <w:rFonts w:ascii="Arial" w:hAnsi="Arial" w:cs="Arial"/>
          <w:sz w:val="20"/>
          <w:szCs w:val="20"/>
        </w:rPr>
      </w:pPr>
      <w:r w:rsidRPr="00421685">
        <w:rPr>
          <w:rFonts w:ascii="Arial" w:hAnsi="Arial" w:cs="Arial"/>
          <w:sz w:val="20"/>
          <w:szCs w:val="20"/>
        </w:rPr>
        <w:t>Contractor will be allowed to operate valves within the project limits and as designated by the Engineer until acceptance of the completed water main system.</w:t>
      </w:r>
    </w:p>
    <w:p w:rsidR="00421685" w:rsidRPr="00421685" w:rsidRDefault="00421685" w:rsidP="00421685">
      <w:pPr>
        <w:numPr>
          <w:ilvl w:val="0"/>
          <w:numId w:val="25"/>
        </w:numPr>
        <w:tabs>
          <w:tab w:val="left" w:pos="360"/>
          <w:tab w:val="left" w:pos="1080"/>
          <w:tab w:val="left" w:pos="1440"/>
          <w:tab w:val="left" w:pos="1800"/>
        </w:tabs>
        <w:spacing w:after="240" w:line="240" w:lineRule="atLeast"/>
        <w:ind w:left="1440" w:hanging="270"/>
        <w:jc w:val="both"/>
        <w:rPr>
          <w:rFonts w:ascii="Arial" w:hAnsi="Arial" w:cs="Arial"/>
          <w:sz w:val="20"/>
          <w:szCs w:val="20"/>
        </w:rPr>
      </w:pPr>
      <w:r w:rsidRPr="00421685">
        <w:rPr>
          <w:rFonts w:ascii="Arial" w:hAnsi="Arial" w:cs="Arial"/>
          <w:sz w:val="20"/>
          <w:szCs w:val="20"/>
        </w:rPr>
        <w:t xml:space="preserve">Salvaged material shall be made available to the City of Battle Creek at a designated location within the project limits or other location as agreed to in the Progress Meeting.  Written notification of the material’s availability shall be from the Contractor to the Project Engineer, at which the city will be given 14 days to remove the salvaged material after which it becomes the property of the Contractor.  Salvage material includes, but not limited to, hydrants, manhole castings, valves, boxes, and other appurtenances. </w:t>
      </w:r>
    </w:p>
    <w:p w:rsidR="00421685" w:rsidRPr="00421685" w:rsidRDefault="00421685" w:rsidP="00421685">
      <w:pPr>
        <w:numPr>
          <w:ilvl w:val="1"/>
          <w:numId w:val="20"/>
        </w:numPr>
        <w:tabs>
          <w:tab w:val="left" w:pos="360"/>
        </w:tabs>
        <w:spacing w:before="240" w:after="60"/>
        <w:outlineLvl w:val="6"/>
        <w:rPr>
          <w:rFonts w:ascii="Arial" w:hAnsi="Arial" w:cs="Arial"/>
          <w:b/>
          <w:bCs/>
          <w:sz w:val="20"/>
          <w:szCs w:val="20"/>
        </w:rPr>
      </w:pPr>
      <w:bookmarkStart w:id="34" w:name="_Toc526043230"/>
      <w:r w:rsidRPr="00421685">
        <w:rPr>
          <w:rFonts w:ascii="Arial" w:hAnsi="Arial" w:cs="Arial"/>
          <w:b/>
          <w:bCs/>
          <w:sz w:val="20"/>
          <w:szCs w:val="20"/>
        </w:rPr>
        <w:t>Trench Excavation.</w:t>
      </w:r>
      <w:bookmarkEnd w:id="34"/>
    </w:p>
    <w:p w:rsidR="00421685" w:rsidRPr="00421685" w:rsidRDefault="00421685" w:rsidP="00421685">
      <w:pPr>
        <w:tabs>
          <w:tab w:val="center" w:pos="4320"/>
          <w:tab w:val="right" w:pos="8640"/>
        </w:tabs>
        <w:ind w:left="720"/>
        <w:rPr>
          <w:rFonts w:ascii="Arial" w:hAnsi="Arial" w:cs="Arial"/>
          <w:sz w:val="20"/>
          <w:szCs w:val="20"/>
        </w:rPr>
      </w:pPr>
      <w:r w:rsidRPr="00421685">
        <w:rPr>
          <w:rFonts w:ascii="Arial" w:hAnsi="Arial" w:cs="Arial"/>
          <w:sz w:val="20"/>
          <w:szCs w:val="20"/>
        </w:rPr>
        <w:t xml:space="preserve">Water pipe shall be laid according to Utility Trenches detail F or G, as shown on MDOT Standard Plans R-83-B unless otherwise noted. Pedestrian crossings shall be erected and maintained by the Contractor where designated by the Engineer. The Contractor shall provide access to homes, commercial, industrial, etc. establishments as soon as backfill is completed. Said access shall always be provided during periods when the Contractor is not performing construction operations.  </w:t>
      </w:r>
    </w:p>
    <w:p w:rsidR="00421685" w:rsidRPr="00421685" w:rsidRDefault="00421685" w:rsidP="00421685">
      <w:pPr>
        <w:tabs>
          <w:tab w:val="center" w:pos="4320"/>
          <w:tab w:val="right" w:pos="8640"/>
        </w:tabs>
        <w:ind w:left="720"/>
        <w:rPr>
          <w:rFonts w:ascii="Arial" w:hAnsi="Arial" w:cs="Arial"/>
          <w:sz w:val="20"/>
          <w:szCs w:val="20"/>
        </w:rPr>
      </w:pPr>
    </w:p>
    <w:p w:rsidR="00421685" w:rsidRPr="00421685" w:rsidRDefault="00421685" w:rsidP="00421685">
      <w:pPr>
        <w:tabs>
          <w:tab w:val="center" w:pos="4320"/>
          <w:tab w:val="right" w:pos="8640"/>
        </w:tabs>
        <w:ind w:left="720"/>
        <w:rPr>
          <w:rFonts w:ascii="Arial" w:hAnsi="Arial" w:cs="Arial"/>
          <w:sz w:val="20"/>
          <w:szCs w:val="20"/>
        </w:rPr>
      </w:pPr>
      <w:r w:rsidRPr="00421685">
        <w:rPr>
          <w:rFonts w:ascii="Arial" w:hAnsi="Arial" w:cs="Arial"/>
          <w:sz w:val="20"/>
          <w:szCs w:val="20"/>
        </w:rPr>
        <w:t>No trench shall be left open and unattended when pipe work is not being executed within the trench unless under an emergency in which case the trench shall be closed by fencing, barricading, or other methods until the emergency is resolved.  In no case shall the trench be left open overnight or on a weekend or holiday.</w:t>
      </w:r>
    </w:p>
    <w:p w:rsidR="00421685" w:rsidRPr="00421685" w:rsidRDefault="00421685" w:rsidP="00421685">
      <w:pPr>
        <w:tabs>
          <w:tab w:val="center" w:pos="4320"/>
          <w:tab w:val="right" w:pos="8640"/>
        </w:tabs>
        <w:ind w:left="720"/>
        <w:rPr>
          <w:rFonts w:ascii="Arial" w:hAnsi="Arial" w:cs="Arial"/>
          <w:sz w:val="20"/>
          <w:szCs w:val="20"/>
        </w:rPr>
      </w:pP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Undercutting unstable soil conditions within the trench shall be per Section 402.03.A of the current MDOT Standard Specifications for Construction and as directed by the Engineer.</w:t>
      </w:r>
    </w:p>
    <w:p w:rsidR="00421685" w:rsidRPr="00421685" w:rsidRDefault="00421685" w:rsidP="00421685">
      <w:pPr>
        <w:numPr>
          <w:ilvl w:val="1"/>
          <w:numId w:val="20"/>
        </w:numPr>
        <w:tabs>
          <w:tab w:val="left" w:pos="360"/>
        </w:tabs>
        <w:spacing w:before="240" w:after="60"/>
        <w:outlineLvl w:val="6"/>
        <w:rPr>
          <w:rFonts w:ascii="Arial" w:hAnsi="Arial" w:cs="Arial"/>
          <w:b/>
          <w:bCs/>
          <w:sz w:val="20"/>
          <w:szCs w:val="20"/>
        </w:rPr>
      </w:pPr>
      <w:bookmarkStart w:id="35" w:name="_Toc526043231"/>
      <w:r w:rsidRPr="00421685">
        <w:rPr>
          <w:rFonts w:ascii="Arial" w:hAnsi="Arial" w:cs="Arial"/>
          <w:b/>
          <w:bCs/>
          <w:sz w:val="20"/>
          <w:szCs w:val="20"/>
        </w:rPr>
        <w:t>Dewatering</w:t>
      </w:r>
      <w:bookmarkEnd w:id="35"/>
      <w:r w:rsidRPr="00421685">
        <w:rPr>
          <w:rFonts w:ascii="Arial" w:hAnsi="Arial" w:cs="Arial"/>
          <w:b/>
          <w:bCs/>
          <w:sz w:val="20"/>
          <w:szCs w:val="20"/>
        </w:rPr>
        <w:t>.</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Dewatering of trenches shall be included as part of the water main installation with no separate payment. Dewatering shall be performed as necessary and shall conform to Section 402 of the current MDOT Standard Specifications for Construction, with the following additional requirements.</w:t>
      </w:r>
    </w:p>
    <w:p w:rsidR="00421685" w:rsidRPr="00421685" w:rsidRDefault="00421685" w:rsidP="00421685">
      <w:pPr>
        <w:numPr>
          <w:ilvl w:val="2"/>
          <w:numId w:val="21"/>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The Contractor shall perform his dewatering operations whenever groundwater conditions create an unstable trench bottom. An unstable trench bottom is defined as "Conditions that prevent placement of pipes true to line and grade."</w:t>
      </w:r>
    </w:p>
    <w:p w:rsidR="00421685" w:rsidRPr="00421685" w:rsidRDefault="00421685" w:rsidP="00421685">
      <w:pPr>
        <w:numPr>
          <w:ilvl w:val="2"/>
          <w:numId w:val="21"/>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The method of dewatering will be subject to review by the Engineer.</w:t>
      </w:r>
    </w:p>
    <w:p w:rsidR="00421685" w:rsidRPr="00421685" w:rsidRDefault="00421685" w:rsidP="00421685">
      <w:pPr>
        <w:numPr>
          <w:ilvl w:val="2"/>
          <w:numId w:val="21"/>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The City will be responsible for temporary service of an individual water supply where these supplies are cut off due to lowering of the water table during construction. The Contractor shall not lower the water table unnecessarily.</w:t>
      </w:r>
    </w:p>
    <w:p w:rsidR="00421685" w:rsidRPr="00421685" w:rsidRDefault="00421685" w:rsidP="00421685">
      <w:pPr>
        <w:numPr>
          <w:ilvl w:val="2"/>
          <w:numId w:val="21"/>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 xml:space="preserve">All dewatering wells that have a bore </w:t>
      </w:r>
      <w:proofErr w:type="gramStart"/>
      <w:r w:rsidRPr="00421685">
        <w:rPr>
          <w:rFonts w:ascii="Arial" w:hAnsi="Arial" w:cs="Arial"/>
          <w:sz w:val="20"/>
          <w:szCs w:val="20"/>
        </w:rPr>
        <w:t>hole</w:t>
      </w:r>
      <w:proofErr w:type="gramEnd"/>
      <w:r w:rsidRPr="00421685">
        <w:rPr>
          <w:rFonts w:ascii="Arial" w:hAnsi="Arial" w:cs="Arial"/>
          <w:sz w:val="20"/>
          <w:szCs w:val="20"/>
        </w:rPr>
        <w:t xml:space="preserve"> diameter of two inches or more shall be plugged and abandoned by the following method or any method that has been approved in writing by the Michigan Department of Public Health, in accordance with the State of Michigan's "Mineral Well Act," Public Act 315 of 1969.</w:t>
      </w:r>
    </w:p>
    <w:p w:rsidR="00421685" w:rsidRPr="00421685" w:rsidRDefault="00421685" w:rsidP="00421685">
      <w:pPr>
        <w:numPr>
          <w:ilvl w:val="2"/>
          <w:numId w:val="21"/>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t>Once the casing and screen have been removed from the bore hole, an injector pipe shall be installed in the bore hole to the bottom of the gravel pack material. Neat cement or bentonite slurry shall be pumped through the injection pipe until the material is five feet above the gravel pack material or four feet below the existing gravel level. The remainder of the bore hole shall be plugged with native soil.</w:t>
      </w:r>
    </w:p>
    <w:p w:rsidR="00421685" w:rsidRPr="00421685" w:rsidRDefault="00421685" w:rsidP="00421685">
      <w:pPr>
        <w:numPr>
          <w:ilvl w:val="2"/>
          <w:numId w:val="21"/>
        </w:numPr>
        <w:tabs>
          <w:tab w:val="left" w:pos="360"/>
          <w:tab w:val="left" w:pos="1440"/>
          <w:tab w:val="left" w:pos="1800"/>
        </w:tabs>
        <w:spacing w:after="240" w:line="240" w:lineRule="atLeast"/>
        <w:jc w:val="both"/>
        <w:rPr>
          <w:rFonts w:ascii="Arial" w:hAnsi="Arial" w:cs="Arial"/>
          <w:sz w:val="20"/>
          <w:szCs w:val="20"/>
        </w:rPr>
      </w:pPr>
      <w:r w:rsidRPr="00421685">
        <w:rPr>
          <w:rFonts w:ascii="Arial" w:hAnsi="Arial" w:cs="Arial"/>
          <w:sz w:val="20"/>
          <w:szCs w:val="20"/>
        </w:rPr>
        <w:lastRenderedPageBreak/>
        <w:t>Any water removed from the trench or the water main shall be disposed of in such a way as not to damage property, create a public nuisance or a health problem.  Contaminated water removed as part of the dewatering process shall be done to MDEQ Part 201 Standards.</w:t>
      </w:r>
    </w:p>
    <w:p w:rsidR="00421685" w:rsidRPr="00421685" w:rsidRDefault="00421685" w:rsidP="00421685">
      <w:pPr>
        <w:numPr>
          <w:ilvl w:val="1"/>
          <w:numId w:val="20"/>
        </w:numPr>
        <w:tabs>
          <w:tab w:val="left" w:pos="360"/>
        </w:tabs>
        <w:spacing w:before="240" w:after="60"/>
        <w:outlineLvl w:val="6"/>
        <w:rPr>
          <w:rFonts w:ascii="Arial" w:hAnsi="Arial" w:cs="Arial"/>
          <w:b/>
          <w:bCs/>
          <w:sz w:val="20"/>
          <w:szCs w:val="20"/>
        </w:rPr>
      </w:pPr>
      <w:bookmarkStart w:id="36" w:name="_Toc526043234"/>
      <w:r w:rsidRPr="00421685">
        <w:rPr>
          <w:rFonts w:ascii="Arial" w:hAnsi="Arial" w:cs="Arial"/>
          <w:b/>
          <w:bCs/>
          <w:sz w:val="20"/>
          <w:szCs w:val="20"/>
        </w:rPr>
        <w:t xml:space="preserve">Joint Restraint. </w:t>
      </w:r>
    </w:p>
    <w:p w:rsidR="00421685" w:rsidRPr="00421685" w:rsidRDefault="00421685" w:rsidP="00421685">
      <w:pPr>
        <w:tabs>
          <w:tab w:val="center" w:pos="4320"/>
          <w:tab w:val="right" w:pos="8640"/>
        </w:tabs>
        <w:ind w:left="720"/>
        <w:rPr>
          <w:rFonts w:ascii="Arial" w:hAnsi="Arial" w:cs="Arial"/>
          <w:sz w:val="20"/>
          <w:szCs w:val="20"/>
        </w:rPr>
      </w:pPr>
      <w:r w:rsidRPr="00421685">
        <w:rPr>
          <w:rFonts w:ascii="Arial" w:hAnsi="Arial" w:cs="Arial"/>
          <w:sz w:val="20"/>
          <w:szCs w:val="20"/>
        </w:rPr>
        <w:t xml:space="preserve">Follow approved shop drawings and manufacturer’s recommendations based on “Thrust Restraint Design for Ductile Iron” Sixth Edition 2006 as published by the Ductile Iron Pipe Research Association and AWWA Manual M23, “PVC Pipe Design and Installation”.  Thrust blocks may be incorporated into the restraint system, but will not be considered for calculating restraint design </w:t>
      </w:r>
    </w:p>
    <w:p w:rsidR="00421685" w:rsidRPr="00421685" w:rsidRDefault="00421685" w:rsidP="00421685">
      <w:pPr>
        <w:numPr>
          <w:ilvl w:val="1"/>
          <w:numId w:val="20"/>
        </w:numPr>
        <w:tabs>
          <w:tab w:val="left" w:pos="360"/>
        </w:tabs>
        <w:spacing w:before="240" w:after="60"/>
        <w:outlineLvl w:val="6"/>
        <w:rPr>
          <w:rFonts w:ascii="Arial" w:hAnsi="Arial" w:cs="Arial"/>
          <w:b/>
          <w:bCs/>
          <w:sz w:val="20"/>
          <w:szCs w:val="20"/>
        </w:rPr>
      </w:pPr>
      <w:r w:rsidRPr="00421685">
        <w:rPr>
          <w:rFonts w:ascii="Arial" w:hAnsi="Arial" w:cs="Arial"/>
          <w:b/>
          <w:bCs/>
          <w:sz w:val="20"/>
          <w:szCs w:val="20"/>
        </w:rPr>
        <w:t>Installation of Pipe and Fittings</w:t>
      </w:r>
      <w:bookmarkEnd w:id="36"/>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Before installation, the pipe shall be inspected for defects and any section of pipe or fittings found to be defective, before or after lying, will be rejected and replaced with sound pipe without additional expense to the City.</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Water pipe shall be laid according to Utility Trench Detail F or G, as specified, on MDOT Standard Plans R-83-B with a cover depth of no less than 5.5 feet. The interior of the pipe and fittings shall be thoroughly cleaned of foreign matter before being lowered into the trench and shall be kept clean during laying operations by plugging the ends or by other approved methods. When work is not in progress, the open ends of the pipe and fittings shall be securely closed so that no trench water, earth, animals, or other substances will enter the pipes.</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No pipe or fittings shall be placed in water or when the trench or weather conditions are unsuitable for work except by permission of the Engineer.</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The full length of each section of pipe shall rest solely upon the pipe bed, with recesses provided to accommodate the bells and joints.</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Deflections from a straight line or grade, as required by vertical curves, horizontal curves, or offsets, shall not exceed tolerances recommended by the pipe manufacturer. If the alignment requires deflections in excess of the manufacturer's recommendations, special bends or a sufficient number of shorter lengths of pipe shall be furnished to provide the angular deflection required. Frequent or abrupt changes in the slope of the pipe, even if necessary to follow the existing ground surface elevations, will not be permitted.</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Pipe shall be placed with bell ends facing in the direction of laying, unless otherwise approved by the Engineer.</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Pipe shall be placed with at least 10-foot horizontal clearance from existing sewers and shall have a minimum clearance of 18-inches, as measured from outside edges of pipes, when crossing sewers.</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Jointing of the various pipe materials and types shall be made in accordance with the manufacturer's recommendations.</w:t>
      </w:r>
    </w:p>
    <w:p w:rsidR="00421685" w:rsidRPr="00421685" w:rsidRDefault="00421685" w:rsidP="00421685">
      <w:pPr>
        <w:numPr>
          <w:ilvl w:val="1"/>
          <w:numId w:val="20"/>
        </w:numPr>
        <w:tabs>
          <w:tab w:val="left" w:pos="360"/>
        </w:tabs>
        <w:spacing w:before="240" w:after="60"/>
        <w:outlineLvl w:val="6"/>
        <w:rPr>
          <w:rFonts w:ascii="Arial" w:hAnsi="Arial" w:cs="Arial"/>
          <w:b/>
          <w:bCs/>
          <w:sz w:val="20"/>
          <w:szCs w:val="20"/>
        </w:rPr>
      </w:pPr>
      <w:bookmarkStart w:id="37" w:name="_Toc526043235"/>
      <w:r w:rsidRPr="00421685">
        <w:rPr>
          <w:rFonts w:ascii="Arial" w:hAnsi="Arial" w:cs="Arial"/>
          <w:b/>
          <w:bCs/>
          <w:sz w:val="20"/>
          <w:szCs w:val="20"/>
        </w:rPr>
        <w:t>Cutting Pipe</w:t>
      </w:r>
      <w:bookmarkEnd w:id="37"/>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Cutting pipe for inserting valves, fittings, etc. shall be performed in a neat and workmanlike manner, without damage to the pipe or lining, and so as to leave a smooth end at right angles to the axis of the pipe.</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For cast iron and ductile iron pipe, cutting shall be performed with a power saw, or a roller or shear type cutter for pipe sizes up to 20 inches in diameter. When machine cutting is not available for cutting pipe 20 inches in diameter or larger, the electric arc cutting method will be permitted, using a carbon or steel rod. Only qualified and experienced workmen shall perform this work.</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For asbestos-cement or PVC pipe, cutting shall be performed by power saw, hand saw, abrasive disks or with a special asbestos-cement or PVC cutting tool. All piping cutting tools must be of the true cutting variety. Under no circumstances is the pipe to be cut with a roller or shear type cutting tool.</w:t>
      </w:r>
    </w:p>
    <w:p w:rsidR="00421685" w:rsidRPr="00421685" w:rsidRDefault="00421685" w:rsidP="00421685">
      <w:pPr>
        <w:numPr>
          <w:ilvl w:val="1"/>
          <w:numId w:val="20"/>
        </w:numPr>
        <w:tabs>
          <w:tab w:val="left" w:pos="360"/>
        </w:tabs>
        <w:spacing w:before="240" w:after="60"/>
        <w:outlineLvl w:val="6"/>
        <w:rPr>
          <w:rFonts w:ascii="Arial" w:hAnsi="Arial" w:cs="Arial"/>
          <w:b/>
          <w:bCs/>
          <w:sz w:val="20"/>
          <w:szCs w:val="20"/>
        </w:rPr>
      </w:pPr>
      <w:bookmarkStart w:id="38" w:name="_Toc526043236"/>
      <w:r w:rsidRPr="00421685">
        <w:rPr>
          <w:rFonts w:ascii="Arial" w:hAnsi="Arial" w:cs="Arial"/>
          <w:b/>
          <w:bCs/>
          <w:sz w:val="20"/>
          <w:szCs w:val="20"/>
        </w:rPr>
        <w:t>Connections to Existing Water Mains</w:t>
      </w:r>
      <w:bookmarkEnd w:id="38"/>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lastRenderedPageBreak/>
        <w:t xml:space="preserve">Connections shall be made with line pressure on or off according to the Plans or Proposal. Existing pipelines shall be adequately supported during the cutting operations and prior to placement of backfill. </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Prior to cutting existing pipelines, the surface of the existing pipe shall be thoroughly cleaned by wire brushing and scraping. When cut-</w:t>
      </w:r>
      <w:proofErr w:type="spellStart"/>
      <w:r w:rsidRPr="00421685">
        <w:rPr>
          <w:rFonts w:ascii="Arial" w:hAnsi="Arial" w:cs="Arial"/>
          <w:sz w:val="20"/>
          <w:szCs w:val="20"/>
        </w:rPr>
        <w:t>in</w:t>
      </w:r>
      <w:proofErr w:type="spellEnd"/>
      <w:r w:rsidRPr="00421685">
        <w:rPr>
          <w:rFonts w:ascii="Arial" w:hAnsi="Arial" w:cs="Arial"/>
          <w:sz w:val="20"/>
          <w:szCs w:val="20"/>
        </w:rPr>
        <w:t xml:space="preserve"> is made under pressure, the existing pipe surface shall be washed down with a 4 percent solution of chlorine prior to installing the cutting-in tee. All fittings, pipe, valves, etc. used in the connection that cannot be disinfected during normal water main chlorination shall be swabbed out with a 4 percent or stronger solution of chlorine, such as standard laundry bleach, during assembly. Care shall be exercised in order to prevent contamination of the existing water mains and failure to comply with this requirement will necessitate chlorination of the existing water mains at the Contractor's expense.</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After the connection is made, the Contractor shall flush sufficient water through the connection to effect removal of the chlorine solution.</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All valves will be turned to the open position at the final inspection.</w:t>
      </w:r>
    </w:p>
    <w:p w:rsidR="00421685" w:rsidRPr="00421685" w:rsidRDefault="00421685" w:rsidP="00421685">
      <w:pPr>
        <w:numPr>
          <w:ilvl w:val="1"/>
          <w:numId w:val="20"/>
        </w:numPr>
        <w:tabs>
          <w:tab w:val="left" w:pos="360"/>
        </w:tabs>
        <w:spacing w:before="240" w:after="60"/>
        <w:outlineLvl w:val="6"/>
        <w:rPr>
          <w:rFonts w:ascii="Arial" w:hAnsi="Arial" w:cs="Arial"/>
          <w:b/>
          <w:bCs/>
          <w:sz w:val="20"/>
          <w:szCs w:val="20"/>
        </w:rPr>
      </w:pPr>
      <w:bookmarkStart w:id="39" w:name="_Toc526043237"/>
      <w:r w:rsidRPr="00421685">
        <w:rPr>
          <w:rFonts w:ascii="Arial" w:hAnsi="Arial" w:cs="Arial"/>
          <w:b/>
          <w:bCs/>
          <w:sz w:val="20"/>
          <w:szCs w:val="20"/>
        </w:rPr>
        <w:t>Valve Boxes</w:t>
      </w:r>
      <w:bookmarkEnd w:id="39"/>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The valve box shall not transmit shock or stress to the valve when the box cover is flush with the surface of the pavement or other such level as may be directed. The base section of the valve box shall be set two inches above the flanged bonnet joint of the valve and accurately centered on the valve operating nut.</w:t>
      </w:r>
    </w:p>
    <w:p w:rsidR="00421685" w:rsidRPr="00421685" w:rsidRDefault="00421685" w:rsidP="00421685">
      <w:pPr>
        <w:tabs>
          <w:tab w:val="left" w:pos="360"/>
        </w:tabs>
        <w:spacing w:before="240" w:after="60"/>
        <w:ind w:left="720" w:hanging="360"/>
        <w:outlineLvl w:val="6"/>
        <w:rPr>
          <w:rFonts w:ascii="Arial" w:hAnsi="Arial" w:cs="Arial"/>
          <w:b/>
          <w:bCs/>
          <w:sz w:val="20"/>
          <w:szCs w:val="20"/>
        </w:rPr>
      </w:pPr>
      <w:bookmarkStart w:id="40" w:name="_Toc526043238"/>
      <w:r w:rsidRPr="00421685">
        <w:rPr>
          <w:rFonts w:ascii="Arial" w:hAnsi="Arial" w:cs="Arial"/>
          <w:b/>
          <w:bCs/>
          <w:sz w:val="20"/>
          <w:szCs w:val="20"/>
        </w:rPr>
        <w:t>9</w:t>
      </w:r>
      <w:r w:rsidRPr="00421685">
        <w:rPr>
          <w:rFonts w:ascii="Arial" w:hAnsi="Arial" w:cs="Arial"/>
          <w:b/>
          <w:bCs/>
          <w:sz w:val="20"/>
          <w:szCs w:val="20"/>
        </w:rPr>
        <w:tab/>
        <w:t>Hydrants</w:t>
      </w:r>
      <w:bookmarkEnd w:id="40"/>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Hydrants shall stand plumb and have hose nozzle parallel with the roadway, with the pumper nozzle facing the roadway.</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Hydrants shall be installed in conformance with AWWA C-600 and AWWA M-17. Hydrants shall be set to the established grade, with the breakaway no more than 8 inches above the finished topsoil grade or as directed by the Engineer. Nozzles should be placed at least 20 inches above the finished topsoil grade. Hydrants set with elbow or hydrant tee shall be rotated 90 degrees to conform to the above specifications.</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At least 3 feet of horizontal clearance shall be provided around each hydrant from any above ground obstacles such as utility poles, trees, signs, fencing, walls, etc.</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Hydrants must be connected to the main with a 6-inch branch and controlled by an independent gate valve. In the case of relocated four-inch hydrants, four-inch valves shall be used. This Valve on Branch shall be located no less than 18 inches or greater than 36 inches from the hydrant unless otherwise shown on the plans. Each Valve on the branch shall be left open prior to pressure testing and disinfecting and shall be left open prior to final acceptance.</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A drainage pit shall be placed on both sides of the bottom inlet at the drainage waste opening.  The pit shall be 2 feet radial from the waste opening, at least 90 degrees in width, and 3 feet deep.  The pit shall be completely filled with specified aggregate to an elevation 6 inches above the waste opening.</w:t>
      </w:r>
    </w:p>
    <w:p w:rsidR="00421685" w:rsidRPr="00421685" w:rsidRDefault="00421685" w:rsidP="00421685">
      <w:pPr>
        <w:tabs>
          <w:tab w:val="left" w:pos="360"/>
        </w:tabs>
        <w:spacing w:before="240" w:after="60"/>
        <w:ind w:left="360"/>
        <w:outlineLvl w:val="6"/>
        <w:rPr>
          <w:rFonts w:ascii="Arial" w:hAnsi="Arial" w:cs="Arial"/>
          <w:b/>
          <w:bCs/>
          <w:sz w:val="20"/>
          <w:szCs w:val="20"/>
        </w:rPr>
      </w:pPr>
      <w:bookmarkStart w:id="41" w:name="_Toc526043240"/>
      <w:r w:rsidRPr="00421685">
        <w:rPr>
          <w:rFonts w:ascii="Arial" w:hAnsi="Arial" w:cs="Arial"/>
          <w:b/>
          <w:bCs/>
          <w:sz w:val="20"/>
          <w:szCs w:val="20"/>
        </w:rPr>
        <w:t>10</w:t>
      </w:r>
      <w:r w:rsidRPr="00421685">
        <w:rPr>
          <w:rFonts w:ascii="Arial" w:hAnsi="Arial" w:cs="Arial"/>
          <w:b/>
          <w:bCs/>
          <w:sz w:val="20"/>
          <w:szCs w:val="20"/>
        </w:rPr>
        <w:tab/>
        <w:t>Water Service</w:t>
      </w:r>
      <w:bookmarkEnd w:id="41"/>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All water services shall originate at and include the tap into the water main in the street with a corporation stop and terminate with the connection to the existing service with a curb stop and service box located within 7 feet outside of the property line. All services shall be tapped at the 2 o’clock or 10 o’clock positions. Services shall be installed at a depth of 5 feet below the final grade. Short services shall be installed by boring. Borings may be made by the "Augur" or "Missile" methods. Services installed under existing concrete or bituminous surfaces shall be installed by boring. Services installed under gravel surface may be by open trench or boring.</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Where soil conditions in open trenches are not suitable for copper pipe, the pipe shall be embedded in Granular Material Class III and backfilled as specified.</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All services shall be observed for leaks and disinfected (chlorinated) before they are covered.</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lastRenderedPageBreak/>
        <w:t xml:space="preserve">Curb stops will be placed in such a way that when turned off the key position is parallel to the centerline of the right of way that the water line services. </w:t>
      </w:r>
    </w:p>
    <w:p w:rsidR="00421685" w:rsidRPr="00421685" w:rsidRDefault="00421685" w:rsidP="00421685">
      <w:pPr>
        <w:tabs>
          <w:tab w:val="left" w:pos="360"/>
        </w:tabs>
        <w:spacing w:before="240" w:after="60"/>
        <w:ind w:left="360"/>
        <w:outlineLvl w:val="6"/>
        <w:rPr>
          <w:rFonts w:ascii="Arial" w:hAnsi="Arial" w:cs="Arial"/>
          <w:b/>
          <w:bCs/>
          <w:sz w:val="20"/>
          <w:szCs w:val="20"/>
        </w:rPr>
      </w:pPr>
      <w:bookmarkStart w:id="42" w:name="_Toc526043242"/>
      <w:r w:rsidRPr="00421685">
        <w:rPr>
          <w:rFonts w:ascii="Arial" w:hAnsi="Arial" w:cs="Arial"/>
          <w:b/>
          <w:bCs/>
          <w:sz w:val="20"/>
          <w:szCs w:val="20"/>
        </w:rPr>
        <w:t>11</w:t>
      </w:r>
      <w:r w:rsidRPr="00421685">
        <w:rPr>
          <w:rFonts w:ascii="Arial" w:hAnsi="Arial" w:cs="Arial"/>
          <w:b/>
          <w:bCs/>
          <w:sz w:val="20"/>
          <w:szCs w:val="20"/>
        </w:rPr>
        <w:tab/>
      </w:r>
      <w:bookmarkEnd w:id="42"/>
      <w:r w:rsidRPr="00421685">
        <w:rPr>
          <w:rFonts w:ascii="Arial" w:hAnsi="Arial" w:cs="Arial"/>
          <w:b/>
          <w:bCs/>
          <w:sz w:val="20"/>
          <w:szCs w:val="20"/>
        </w:rPr>
        <w:t>Seasonal Suspension</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In the event that hazardous or nuisance conditions arise during the winter from the previous construction season's water main work, and such conditions are not corrected by the Contractor, the City shall notify the Contractor through the Engineer, in writing, that a deficiency exists and the specific location thereof. The Contractor shall, immediately upon such notification, correct the defective condition to the satisfaction of the City. Should the Contractor not correct the defective condition promptly, the City may perform the required maintenance and deduct their incurred costs from the contract price.</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If the Contractor so desires, and by prior written consent of the City, he may elect not to perform such inspections and/or maintenance, due to prohibitive travel distances or shortage of off season manpower. Should the Contractor desire to initiate this exception, the City may perform the winter inspections and maintenance itself and deduct his incurred costs from the contract price.</w:t>
      </w:r>
    </w:p>
    <w:p w:rsidR="00421685" w:rsidRPr="00421685" w:rsidRDefault="00421685" w:rsidP="00421685">
      <w:pPr>
        <w:tabs>
          <w:tab w:val="left" w:pos="360"/>
          <w:tab w:val="left" w:pos="1440"/>
          <w:tab w:val="left" w:pos="1800"/>
          <w:tab w:val="center" w:pos="4320"/>
          <w:tab w:val="right" w:pos="8640"/>
        </w:tabs>
        <w:rPr>
          <w:rFonts w:ascii="Arial" w:hAnsi="Arial" w:cs="Arial"/>
          <w:b/>
          <w:bCs/>
          <w:sz w:val="20"/>
          <w:szCs w:val="20"/>
        </w:rPr>
      </w:pPr>
      <w:bookmarkStart w:id="43" w:name="_Toc345988458"/>
      <w:bookmarkStart w:id="44" w:name="_Toc508009101"/>
      <w:bookmarkStart w:id="45" w:name="_Toc526043243"/>
      <w:r w:rsidRPr="00421685">
        <w:rPr>
          <w:rFonts w:ascii="Arial" w:hAnsi="Arial" w:cs="Arial"/>
          <w:b/>
          <w:bCs/>
          <w:sz w:val="20"/>
          <w:szCs w:val="20"/>
        </w:rPr>
        <w:t>IV</w:t>
      </w:r>
      <w:r w:rsidRPr="00421685">
        <w:rPr>
          <w:rFonts w:ascii="Arial" w:hAnsi="Arial" w:cs="Arial"/>
          <w:b/>
          <w:bCs/>
          <w:sz w:val="20"/>
          <w:szCs w:val="20"/>
        </w:rPr>
        <w:tab/>
        <w:t>Hydrostatic Testing</w:t>
      </w:r>
      <w:bookmarkStart w:id="46" w:name="_Toc526043244"/>
      <w:bookmarkEnd w:id="43"/>
      <w:bookmarkEnd w:id="44"/>
      <w:bookmarkEnd w:id="45"/>
    </w:p>
    <w:p w:rsidR="00421685" w:rsidRPr="00421685" w:rsidRDefault="00421685" w:rsidP="00421685">
      <w:pPr>
        <w:tabs>
          <w:tab w:val="left" w:pos="360"/>
          <w:tab w:val="left" w:pos="1080"/>
          <w:tab w:val="left" w:pos="1440"/>
          <w:tab w:val="left" w:pos="1800"/>
          <w:tab w:val="center" w:pos="4320"/>
          <w:tab w:val="right" w:pos="8640"/>
        </w:tabs>
        <w:rPr>
          <w:rFonts w:ascii="Arial" w:hAnsi="Arial" w:cs="Arial"/>
          <w:b/>
          <w:bCs/>
          <w:sz w:val="20"/>
          <w:szCs w:val="20"/>
        </w:rPr>
      </w:pPr>
    </w:p>
    <w:p w:rsidR="00421685" w:rsidRPr="00421685" w:rsidRDefault="00421685" w:rsidP="00421685">
      <w:pPr>
        <w:tabs>
          <w:tab w:val="left" w:pos="360"/>
          <w:tab w:val="left" w:pos="720"/>
          <w:tab w:val="num" w:pos="3240"/>
          <w:tab w:val="center" w:pos="4320"/>
          <w:tab w:val="right" w:pos="8640"/>
        </w:tabs>
        <w:ind w:left="-1080"/>
        <w:rPr>
          <w:rFonts w:ascii="Arial" w:hAnsi="Arial" w:cs="Arial"/>
          <w:b/>
          <w:bCs/>
          <w:sz w:val="20"/>
          <w:szCs w:val="20"/>
        </w:rPr>
      </w:pPr>
      <w:r w:rsidRPr="00421685">
        <w:rPr>
          <w:rFonts w:ascii="Arial" w:hAnsi="Arial" w:cs="Arial"/>
          <w:b/>
          <w:bCs/>
          <w:sz w:val="20"/>
          <w:szCs w:val="20"/>
        </w:rPr>
        <w:tab/>
        <w:t>1</w:t>
      </w:r>
      <w:r w:rsidRPr="00421685">
        <w:rPr>
          <w:rFonts w:ascii="Arial" w:hAnsi="Arial" w:cs="Arial"/>
          <w:b/>
          <w:bCs/>
          <w:sz w:val="20"/>
          <w:szCs w:val="20"/>
        </w:rPr>
        <w:tab/>
        <w:t>General</w:t>
      </w:r>
      <w:bookmarkEnd w:id="46"/>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The Contractor shall pretest and be satisfied that all lines are ready for testing before requesting test inspection. The Contractor shall provide all necessary equipment and perform all work required in connection with the tests.</w:t>
      </w:r>
    </w:p>
    <w:p w:rsidR="00421685" w:rsidRPr="00421685" w:rsidRDefault="00421685" w:rsidP="00421685">
      <w:pPr>
        <w:numPr>
          <w:ilvl w:val="1"/>
          <w:numId w:val="19"/>
        </w:numPr>
        <w:tabs>
          <w:tab w:val="left" w:pos="360"/>
          <w:tab w:val="num" w:pos="3240"/>
        </w:tabs>
        <w:spacing w:before="240" w:after="60"/>
        <w:outlineLvl w:val="6"/>
        <w:rPr>
          <w:rFonts w:ascii="Arial" w:hAnsi="Arial" w:cs="Arial"/>
          <w:b/>
          <w:bCs/>
          <w:sz w:val="20"/>
          <w:szCs w:val="20"/>
        </w:rPr>
      </w:pPr>
      <w:bookmarkStart w:id="47" w:name="_Toc526043245"/>
      <w:r w:rsidRPr="00421685">
        <w:rPr>
          <w:rFonts w:ascii="Arial" w:hAnsi="Arial" w:cs="Arial"/>
          <w:b/>
          <w:bCs/>
          <w:sz w:val="20"/>
          <w:szCs w:val="20"/>
        </w:rPr>
        <w:t>Hydrostatic Test</w:t>
      </w:r>
      <w:bookmarkEnd w:id="47"/>
      <w:r w:rsidRPr="00421685">
        <w:rPr>
          <w:rFonts w:ascii="Arial" w:hAnsi="Arial" w:cs="Arial"/>
          <w:b/>
          <w:bCs/>
          <w:sz w:val="20"/>
          <w:szCs w:val="20"/>
        </w:rPr>
        <w:t>ing</w:t>
      </w:r>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The test shall conform to AWWA C-600 for ductile iron pipe and or AWWA C-605 for PVC pipe and Section 823.03 T. of the 2012 Standard Specifications for Construction by MDOT</w:t>
      </w:r>
      <w:bookmarkStart w:id="48" w:name="_Toc526043246"/>
      <w:r w:rsidRPr="00421685">
        <w:rPr>
          <w:rFonts w:ascii="Arial" w:hAnsi="Arial" w:cs="Arial"/>
          <w:sz w:val="20"/>
          <w:szCs w:val="20"/>
        </w:rPr>
        <w:t xml:space="preserve"> for all newly laid pipe and fittings except that the test pressure shall not vary by more than 5 psi for the duration of the test.</w:t>
      </w:r>
    </w:p>
    <w:p w:rsidR="00421685" w:rsidRPr="00421685" w:rsidRDefault="00421685" w:rsidP="00421685">
      <w:pPr>
        <w:tabs>
          <w:tab w:val="left" w:pos="360"/>
          <w:tab w:val="left" w:pos="1080"/>
          <w:tab w:val="left" w:pos="1800"/>
          <w:tab w:val="num" w:pos="3240"/>
          <w:tab w:val="center" w:pos="4320"/>
          <w:tab w:val="right" w:pos="8640"/>
        </w:tabs>
        <w:rPr>
          <w:rFonts w:ascii="Arial" w:hAnsi="Arial" w:cs="Arial"/>
          <w:b/>
          <w:bCs/>
          <w:sz w:val="20"/>
          <w:szCs w:val="20"/>
        </w:rPr>
      </w:pPr>
      <w:bookmarkStart w:id="49" w:name="_Toc345988459"/>
      <w:bookmarkStart w:id="50" w:name="_Toc508009102"/>
      <w:bookmarkStart w:id="51" w:name="_Toc526043247"/>
      <w:bookmarkEnd w:id="48"/>
      <w:r w:rsidRPr="00421685">
        <w:rPr>
          <w:rFonts w:ascii="Arial" w:hAnsi="Arial" w:cs="Arial"/>
          <w:b/>
          <w:bCs/>
          <w:sz w:val="20"/>
          <w:szCs w:val="20"/>
        </w:rPr>
        <w:t>V</w:t>
      </w:r>
      <w:r w:rsidRPr="00421685">
        <w:rPr>
          <w:rFonts w:ascii="Arial" w:hAnsi="Arial" w:cs="Arial"/>
          <w:b/>
          <w:bCs/>
          <w:sz w:val="20"/>
          <w:szCs w:val="20"/>
        </w:rPr>
        <w:tab/>
        <w:t>Disinfection of the System</w:t>
      </w:r>
      <w:bookmarkStart w:id="52" w:name="_Toc526043248"/>
      <w:bookmarkEnd w:id="49"/>
      <w:bookmarkEnd w:id="50"/>
      <w:bookmarkEnd w:id="51"/>
    </w:p>
    <w:p w:rsidR="00421685" w:rsidRPr="00421685" w:rsidRDefault="00421685" w:rsidP="00421685">
      <w:pPr>
        <w:tabs>
          <w:tab w:val="left" w:pos="360"/>
          <w:tab w:val="left" w:pos="1080"/>
          <w:tab w:val="left" w:pos="1800"/>
          <w:tab w:val="num" w:pos="3240"/>
          <w:tab w:val="center" w:pos="4320"/>
          <w:tab w:val="right" w:pos="8640"/>
        </w:tabs>
        <w:rPr>
          <w:rFonts w:ascii="Arial" w:hAnsi="Arial" w:cs="Arial"/>
          <w:b/>
          <w:bCs/>
          <w:sz w:val="20"/>
          <w:szCs w:val="20"/>
        </w:rPr>
      </w:pPr>
    </w:p>
    <w:p w:rsidR="00421685" w:rsidRPr="00421685" w:rsidRDefault="00421685" w:rsidP="00421685">
      <w:pPr>
        <w:tabs>
          <w:tab w:val="left" w:pos="360"/>
          <w:tab w:val="left" w:pos="1080"/>
          <w:tab w:val="left" w:pos="1800"/>
          <w:tab w:val="num" w:pos="3240"/>
          <w:tab w:val="center" w:pos="4320"/>
          <w:tab w:val="right" w:pos="8640"/>
        </w:tabs>
        <w:rPr>
          <w:rFonts w:ascii="Arial" w:hAnsi="Arial" w:cs="Arial"/>
          <w:b/>
          <w:bCs/>
          <w:sz w:val="20"/>
          <w:szCs w:val="20"/>
        </w:rPr>
      </w:pPr>
      <w:r w:rsidRPr="00421685">
        <w:rPr>
          <w:rFonts w:ascii="Arial" w:hAnsi="Arial" w:cs="Arial"/>
          <w:b/>
          <w:bCs/>
          <w:sz w:val="20"/>
          <w:szCs w:val="20"/>
        </w:rPr>
        <w:tab/>
        <w:t>1    General</w:t>
      </w:r>
      <w:bookmarkEnd w:id="52"/>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Disinfection shall be by chlorination and/or other methods as approved by the Engineer after pressure testing and flushing. The disinfection shall conform to the current AWWA C-651 standards.</w:t>
      </w:r>
    </w:p>
    <w:p w:rsidR="00421685" w:rsidRPr="00421685" w:rsidRDefault="00421685" w:rsidP="00421685">
      <w:pPr>
        <w:tabs>
          <w:tab w:val="left" w:pos="360"/>
        </w:tabs>
        <w:spacing w:before="240" w:after="60"/>
        <w:outlineLvl w:val="6"/>
        <w:rPr>
          <w:rFonts w:ascii="Arial" w:hAnsi="Arial" w:cs="Arial"/>
          <w:b/>
          <w:bCs/>
          <w:sz w:val="20"/>
          <w:szCs w:val="20"/>
        </w:rPr>
      </w:pPr>
      <w:bookmarkStart w:id="53" w:name="_Toc526043249"/>
      <w:r w:rsidRPr="00421685">
        <w:rPr>
          <w:rFonts w:ascii="Arial" w:hAnsi="Arial" w:cs="Arial"/>
          <w:b/>
          <w:bCs/>
          <w:sz w:val="20"/>
          <w:szCs w:val="20"/>
        </w:rPr>
        <w:tab/>
        <w:t>2</w:t>
      </w:r>
      <w:r w:rsidRPr="00421685">
        <w:rPr>
          <w:rFonts w:ascii="Arial" w:hAnsi="Arial" w:cs="Arial"/>
          <w:b/>
          <w:bCs/>
          <w:sz w:val="20"/>
          <w:szCs w:val="20"/>
        </w:rPr>
        <w:tab/>
        <w:t>Chlorination</w:t>
      </w:r>
      <w:bookmarkEnd w:id="53"/>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All new water lines shall be chlorinated. The Contractor shall furnish all labor, equipment, and materials necessary for effective chlorination of the water mains.</w:t>
      </w:r>
    </w:p>
    <w:p w:rsidR="00421685" w:rsidRPr="00421685" w:rsidRDefault="00421685" w:rsidP="00421685">
      <w:pPr>
        <w:tabs>
          <w:tab w:val="left" w:pos="360"/>
        </w:tabs>
        <w:spacing w:before="240" w:after="60"/>
        <w:outlineLvl w:val="6"/>
        <w:rPr>
          <w:rFonts w:ascii="Arial" w:hAnsi="Arial" w:cs="Arial"/>
          <w:b/>
          <w:bCs/>
          <w:sz w:val="20"/>
          <w:szCs w:val="20"/>
        </w:rPr>
      </w:pPr>
      <w:bookmarkStart w:id="54" w:name="_Toc526043250"/>
      <w:r w:rsidRPr="00421685">
        <w:rPr>
          <w:rFonts w:ascii="Arial" w:hAnsi="Arial" w:cs="Arial"/>
          <w:b/>
          <w:bCs/>
          <w:sz w:val="20"/>
          <w:szCs w:val="20"/>
        </w:rPr>
        <w:tab/>
        <w:t>3</w:t>
      </w:r>
      <w:r w:rsidRPr="00421685">
        <w:rPr>
          <w:rFonts w:ascii="Arial" w:hAnsi="Arial" w:cs="Arial"/>
          <w:b/>
          <w:bCs/>
          <w:sz w:val="20"/>
          <w:szCs w:val="20"/>
        </w:rPr>
        <w:tab/>
        <w:t>Materials</w:t>
      </w:r>
      <w:bookmarkEnd w:id="54"/>
      <w:r w:rsidRPr="00421685">
        <w:rPr>
          <w:rFonts w:ascii="Arial" w:hAnsi="Arial" w:cs="Arial"/>
          <w:b/>
          <w:bCs/>
          <w:sz w:val="20"/>
          <w:szCs w:val="20"/>
        </w:rPr>
        <w:t xml:space="preserve"> </w:t>
      </w:r>
    </w:p>
    <w:p w:rsidR="00421685" w:rsidRPr="00421685" w:rsidRDefault="00421685" w:rsidP="00421685">
      <w:pPr>
        <w:numPr>
          <w:ilvl w:val="2"/>
          <w:numId w:val="19"/>
        </w:numPr>
        <w:tabs>
          <w:tab w:val="left" w:pos="360"/>
        </w:tabs>
        <w:spacing w:before="240" w:after="60"/>
        <w:outlineLvl w:val="6"/>
        <w:rPr>
          <w:rFonts w:ascii="Arial" w:hAnsi="Arial" w:cs="Arial"/>
          <w:bCs/>
          <w:sz w:val="20"/>
          <w:szCs w:val="20"/>
        </w:rPr>
      </w:pPr>
      <w:r w:rsidRPr="00421685">
        <w:rPr>
          <w:rFonts w:ascii="Arial" w:hAnsi="Arial" w:cs="Arial"/>
          <w:bCs/>
          <w:sz w:val="20"/>
          <w:szCs w:val="20"/>
        </w:rPr>
        <w:t>High Test Calcium Hypochlorite (HTH, "</w:t>
      </w:r>
      <w:proofErr w:type="spellStart"/>
      <w:r w:rsidRPr="00421685">
        <w:rPr>
          <w:rFonts w:ascii="Arial" w:hAnsi="Arial" w:cs="Arial"/>
          <w:bCs/>
          <w:sz w:val="20"/>
          <w:szCs w:val="20"/>
        </w:rPr>
        <w:t>Perchloren</w:t>
      </w:r>
      <w:proofErr w:type="spellEnd"/>
      <w:r w:rsidRPr="00421685">
        <w:rPr>
          <w:rFonts w:ascii="Arial" w:hAnsi="Arial" w:cs="Arial"/>
          <w:bCs/>
          <w:sz w:val="20"/>
          <w:szCs w:val="20"/>
        </w:rPr>
        <w:t>", "</w:t>
      </w:r>
      <w:proofErr w:type="spellStart"/>
      <w:r w:rsidRPr="00421685">
        <w:rPr>
          <w:rFonts w:ascii="Arial" w:hAnsi="Arial" w:cs="Arial"/>
          <w:bCs/>
          <w:sz w:val="20"/>
          <w:szCs w:val="20"/>
        </w:rPr>
        <w:t>Maxochlor</w:t>
      </w:r>
      <w:proofErr w:type="spellEnd"/>
      <w:r w:rsidRPr="00421685">
        <w:rPr>
          <w:rFonts w:ascii="Arial" w:hAnsi="Arial" w:cs="Arial"/>
          <w:bCs/>
          <w:sz w:val="20"/>
          <w:szCs w:val="20"/>
        </w:rPr>
        <w:t>", "</w:t>
      </w:r>
      <w:proofErr w:type="spellStart"/>
      <w:r w:rsidRPr="00421685">
        <w:rPr>
          <w:rFonts w:ascii="Arial" w:hAnsi="Arial" w:cs="Arial"/>
          <w:bCs/>
          <w:sz w:val="20"/>
          <w:szCs w:val="20"/>
        </w:rPr>
        <w:t>Pittchlor</w:t>
      </w:r>
      <w:proofErr w:type="spellEnd"/>
      <w:r w:rsidRPr="00421685">
        <w:rPr>
          <w:rFonts w:ascii="Arial" w:hAnsi="Arial" w:cs="Arial"/>
          <w:bCs/>
          <w:sz w:val="20"/>
          <w:szCs w:val="20"/>
        </w:rPr>
        <w:t>"). - Powder and water shall be mixed to form a 1 percent chlorine solution (10,000 ppm), pumping solution at a constant rate into the water main while bleeding off the water at the extreme end.</w:t>
      </w:r>
    </w:p>
    <w:p w:rsidR="00421685" w:rsidRPr="00421685" w:rsidRDefault="00421685" w:rsidP="00421685">
      <w:pPr>
        <w:numPr>
          <w:ilvl w:val="2"/>
          <w:numId w:val="19"/>
        </w:numPr>
        <w:tabs>
          <w:tab w:val="left" w:pos="360"/>
        </w:tabs>
        <w:spacing w:before="240" w:after="60"/>
        <w:outlineLvl w:val="6"/>
        <w:rPr>
          <w:rFonts w:ascii="Arial" w:hAnsi="Arial" w:cs="Arial"/>
          <w:bCs/>
          <w:sz w:val="20"/>
          <w:szCs w:val="20"/>
        </w:rPr>
      </w:pPr>
      <w:r w:rsidRPr="00421685">
        <w:rPr>
          <w:rFonts w:ascii="Arial" w:hAnsi="Arial" w:cs="Arial"/>
          <w:bCs/>
          <w:sz w:val="20"/>
          <w:szCs w:val="20"/>
        </w:rPr>
        <w:t>Liquid Chlorine. - Liquid chlorine conforming to AWWA B-301 may be applied to the water main much the same way as the hypochlorite solution listed above.</w:t>
      </w:r>
    </w:p>
    <w:p w:rsidR="00421685" w:rsidRPr="00421685" w:rsidRDefault="00421685" w:rsidP="00421685">
      <w:pPr>
        <w:numPr>
          <w:ilvl w:val="2"/>
          <w:numId w:val="19"/>
        </w:numPr>
        <w:tabs>
          <w:tab w:val="left" w:pos="360"/>
        </w:tabs>
        <w:spacing w:before="240" w:after="60"/>
        <w:outlineLvl w:val="6"/>
        <w:rPr>
          <w:rFonts w:ascii="Arial" w:hAnsi="Arial" w:cs="Arial"/>
          <w:bCs/>
          <w:sz w:val="20"/>
          <w:szCs w:val="20"/>
        </w:rPr>
      </w:pPr>
      <w:r w:rsidRPr="00421685">
        <w:rPr>
          <w:rFonts w:ascii="Arial" w:hAnsi="Arial" w:cs="Arial"/>
          <w:bCs/>
          <w:sz w:val="20"/>
          <w:szCs w:val="20"/>
        </w:rPr>
        <w:t>Chlorine Gas. - Chlorine gas shall not be used.</w:t>
      </w:r>
    </w:p>
    <w:p w:rsidR="00421685" w:rsidRPr="00421685" w:rsidRDefault="00421685" w:rsidP="00421685">
      <w:pPr>
        <w:tabs>
          <w:tab w:val="left" w:pos="360"/>
        </w:tabs>
        <w:spacing w:before="240" w:after="60"/>
        <w:outlineLvl w:val="6"/>
        <w:rPr>
          <w:rFonts w:ascii="Arial" w:hAnsi="Arial" w:cs="Arial"/>
          <w:b/>
          <w:bCs/>
          <w:sz w:val="20"/>
          <w:szCs w:val="20"/>
        </w:rPr>
      </w:pPr>
      <w:bookmarkStart w:id="55" w:name="_Toc526043251"/>
      <w:r w:rsidRPr="00421685">
        <w:rPr>
          <w:rFonts w:ascii="Arial" w:hAnsi="Arial" w:cs="Arial"/>
          <w:b/>
          <w:bCs/>
          <w:sz w:val="20"/>
          <w:szCs w:val="20"/>
        </w:rPr>
        <w:tab/>
        <w:t>4</w:t>
      </w:r>
      <w:r w:rsidRPr="00421685">
        <w:rPr>
          <w:rFonts w:ascii="Arial" w:hAnsi="Arial" w:cs="Arial"/>
          <w:b/>
          <w:bCs/>
          <w:sz w:val="20"/>
          <w:szCs w:val="20"/>
        </w:rPr>
        <w:tab/>
        <w:t>Method of Chlorination</w:t>
      </w:r>
      <w:bookmarkEnd w:id="55"/>
    </w:p>
    <w:p w:rsidR="00421685" w:rsidRPr="00421685" w:rsidRDefault="00421685" w:rsidP="00421685">
      <w:pPr>
        <w:tabs>
          <w:tab w:val="left" w:pos="360"/>
          <w:tab w:val="left" w:pos="1080"/>
          <w:tab w:val="left" w:pos="1440"/>
          <w:tab w:val="left" w:pos="1800"/>
        </w:tabs>
        <w:spacing w:after="240" w:line="240" w:lineRule="atLeast"/>
        <w:ind w:left="720"/>
        <w:jc w:val="both"/>
        <w:rPr>
          <w:rFonts w:ascii="Arial" w:hAnsi="Arial" w:cs="Arial"/>
          <w:sz w:val="20"/>
          <w:szCs w:val="20"/>
        </w:rPr>
      </w:pPr>
      <w:r w:rsidRPr="00421685">
        <w:rPr>
          <w:rFonts w:ascii="Arial" w:hAnsi="Arial" w:cs="Arial"/>
          <w:sz w:val="20"/>
          <w:szCs w:val="20"/>
        </w:rPr>
        <w:t xml:space="preserve">The method of chlorination shall be in accordance with AWWA C651 and per Section 823.03(U) of the </w:t>
      </w:r>
      <w:r w:rsidRPr="00421685">
        <w:rPr>
          <w:rFonts w:ascii="Arial" w:hAnsi="Arial" w:cs="Arial"/>
          <w:i/>
          <w:sz w:val="20"/>
          <w:szCs w:val="20"/>
        </w:rPr>
        <w:t>2012 Standard Specifications for Construction</w:t>
      </w:r>
      <w:r w:rsidRPr="00421685">
        <w:rPr>
          <w:rFonts w:ascii="Arial" w:hAnsi="Arial" w:cs="Arial"/>
          <w:sz w:val="20"/>
          <w:szCs w:val="20"/>
        </w:rPr>
        <w:t xml:space="preserve"> by the Michigan Department of Transportation except that after completing disinfection the flushing shall take place at a velocity of 3 feet per second and two samples shall be taken 24 hours apart for every section of pipe or 1,200 linear feet of pipe.</w:t>
      </w:r>
      <w:r w:rsidRPr="00421685" w:rsidDel="00C917A1">
        <w:rPr>
          <w:rFonts w:ascii="Arial" w:hAnsi="Arial" w:cs="Arial"/>
          <w:sz w:val="20"/>
          <w:szCs w:val="20"/>
        </w:rPr>
        <w:t xml:space="preserve"> </w:t>
      </w:r>
    </w:p>
    <w:p w:rsidR="00421685" w:rsidRPr="00421685" w:rsidRDefault="00421685" w:rsidP="00421685">
      <w:pPr>
        <w:tabs>
          <w:tab w:val="left" w:pos="360"/>
          <w:tab w:val="left" w:pos="1080"/>
          <w:tab w:val="left" w:pos="1440"/>
          <w:tab w:val="left" w:pos="1800"/>
          <w:tab w:val="center" w:pos="4320"/>
          <w:tab w:val="right" w:pos="8640"/>
        </w:tabs>
        <w:ind w:left="360" w:hanging="360"/>
        <w:rPr>
          <w:rFonts w:ascii="Arial" w:hAnsi="Arial" w:cs="Arial"/>
          <w:b/>
          <w:bCs/>
          <w:sz w:val="20"/>
          <w:szCs w:val="20"/>
        </w:rPr>
      </w:pPr>
      <w:bookmarkStart w:id="56" w:name="_Toc345988460"/>
      <w:bookmarkStart w:id="57" w:name="_Toc508009103"/>
      <w:r w:rsidRPr="00421685">
        <w:rPr>
          <w:rFonts w:ascii="Arial" w:hAnsi="Arial" w:cs="Arial"/>
          <w:b/>
          <w:bCs/>
          <w:sz w:val="20"/>
          <w:szCs w:val="20"/>
        </w:rPr>
        <w:t>VI</w:t>
      </w:r>
      <w:r w:rsidRPr="00421685">
        <w:rPr>
          <w:rFonts w:ascii="Arial" w:hAnsi="Arial" w:cs="Arial"/>
          <w:b/>
          <w:bCs/>
          <w:sz w:val="20"/>
          <w:szCs w:val="20"/>
        </w:rPr>
        <w:tab/>
        <w:t>Measurement and Payment</w:t>
      </w:r>
      <w:bookmarkEnd w:id="56"/>
      <w:bookmarkEnd w:id="57"/>
    </w:p>
    <w:p w:rsidR="00421685" w:rsidRPr="00421685" w:rsidRDefault="00421685" w:rsidP="00421685">
      <w:pPr>
        <w:tabs>
          <w:tab w:val="left" w:pos="360"/>
          <w:tab w:val="left" w:pos="1080"/>
          <w:tab w:val="left" w:pos="1440"/>
          <w:tab w:val="left" w:pos="1800"/>
        </w:tabs>
        <w:spacing w:line="240" w:lineRule="atLeast"/>
        <w:ind w:left="720"/>
        <w:jc w:val="both"/>
        <w:rPr>
          <w:rFonts w:ascii="Arial" w:hAnsi="Arial" w:cs="Arial"/>
          <w:sz w:val="20"/>
          <w:szCs w:val="20"/>
        </w:rPr>
      </w:pPr>
      <w:r w:rsidRPr="00421685">
        <w:rPr>
          <w:rFonts w:ascii="Arial" w:hAnsi="Arial" w:cs="Arial"/>
          <w:sz w:val="20"/>
          <w:szCs w:val="20"/>
        </w:rPr>
        <w:lastRenderedPageBreak/>
        <w:t xml:space="preserve">The complete work as measured for Water Main will be paid for at the contract unit prices for the following items (pay items). Each item includes supplying all necessary material, equipment, and labor. </w:t>
      </w:r>
    </w:p>
    <w:p w:rsidR="00421685" w:rsidRPr="00421685" w:rsidRDefault="00421685" w:rsidP="00421685">
      <w:pPr>
        <w:tabs>
          <w:tab w:val="left" w:pos="360"/>
          <w:tab w:val="left" w:pos="1080"/>
          <w:tab w:val="left" w:pos="1440"/>
          <w:tab w:val="left" w:pos="1800"/>
        </w:tabs>
        <w:spacing w:line="240" w:lineRule="atLeast"/>
        <w:ind w:left="720"/>
        <w:jc w:val="both"/>
        <w:rPr>
          <w:rFonts w:ascii="Arial" w:hAnsi="Arial" w:cs="Arial"/>
          <w:sz w:val="20"/>
          <w:szCs w:val="20"/>
        </w:rPr>
      </w:pPr>
    </w:p>
    <w:p w:rsidR="00421685" w:rsidRPr="00421685" w:rsidRDefault="00421685" w:rsidP="00421685">
      <w:pPr>
        <w:keepNext/>
        <w:tabs>
          <w:tab w:val="left" w:pos="360"/>
          <w:tab w:val="left" w:pos="1080"/>
          <w:tab w:val="left" w:pos="1440"/>
          <w:tab w:val="right" w:leader="dot" w:pos="8640"/>
        </w:tabs>
        <w:spacing w:line="240" w:lineRule="atLeast"/>
        <w:ind w:left="1440" w:right="864"/>
        <w:rPr>
          <w:rFonts w:ascii="Arial" w:hAnsi="Arial" w:cs="Arial"/>
          <w:b/>
          <w:sz w:val="20"/>
          <w:szCs w:val="20"/>
        </w:rPr>
      </w:pPr>
      <w:r w:rsidRPr="00421685">
        <w:rPr>
          <w:rFonts w:ascii="Arial" w:hAnsi="Arial" w:cs="Arial"/>
          <w:b/>
          <w:sz w:val="20"/>
          <w:szCs w:val="20"/>
        </w:rPr>
        <w:t>Pay Item</w:t>
      </w:r>
      <w:r w:rsidRPr="00421685">
        <w:rPr>
          <w:rFonts w:ascii="Arial" w:hAnsi="Arial" w:cs="Arial"/>
          <w:b/>
          <w:sz w:val="20"/>
          <w:szCs w:val="20"/>
        </w:rPr>
        <w:tab/>
        <w:t>Pay Unit</w:t>
      </w:r>
    </w:p>
    <w:p w:rsidR="00421685" w:rsidRPr="00421685" w:rsidRDefault="00421685" w:rsidP="00421685">
      <w:pPr>
        <w:keepNext/>
        <w:tabs>
          <w:tab w:val="left" w:pos="360"/>
          <w:tab w:val="left" w:pos="1080"/>
          <w:tab w:val="left" w:pos="1440"/>
          <w:tab w:val="right" w:leader="dot" w:pos="8640"/>
        </w:tabs>
        <w:spacing w:line="240" w:lineRule="atLeast"/>
        <w:ind w:left="1440" w:right="864"/>
        <w:rPr>
          <w:rFonts w:ascii="Arial" w:hAnsi="Arial" w:cs="Arial"/>
          <w:b/>
          <w:sz w:val="20"/>
          <w:szCs w:val="20"/>
        </w:rPr>
      </w:pPr>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Hydrant, Rem</w:t>
      </w:r>
      <w:r w:rsidRPr="00421685">
        <w:rPr>
          <w:rFonts w:ascii="Arial" w:hAnsi="Arial" w:cs="Arial"/>
          <w:b/>
          <w:bCs/>
          <w:sz w:val="20"/>
          <w:szCs w:val="20"/>
        </w:rPr>
        <w:tab/>
        <w:t>Each</w:t>
      </w:r>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Water Main, Rem</w:t>
      </w:r>
      <w:r w:rsidRPr="00421685">
        <w:rPr>
          <w:rFonts w:ascii="Arial" w:hAnsi="Arial" w:cs="Arial"/>
          <w:b/>
          <w:bCs/>
          <w:sz w:val="20"/>
          <w:szCs w:val="20"/>
        </w:rPr>
        <w:tab/>
        <w:t>Foot</w:t>
      </w:r>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Water Main, __ inch, Cut and Plug</w:t>
      </w:r>
      <w:r w:rsidRPr="00421685">
        <w:rPr>
          <w:rFonts w:ascii="Arial" w:hAnsi="Arial" w:cs="Arial"/>
          <w:b/>
          <w:bCs/>
          <w:sz w:val="20"/>
          <w:szCs w:val="20"/>
        </w:rPr>
        <w:tab/>
        <w:t>Each</w:t>
      </w:r>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Gate Well, Rem</w:t>
      </w:r>
      <w:r w:rsidRPr="00421685">
        <w:rPr>
          <w:rFonts w:ascii="Arial" w:hAnsi="Arial" w:cs="Arial"/>
          <w:b/>
          <w:bCs/>
          <w:sz w:val="20"/>
          <w:szCs w:val="20"/>
        </w:rPr>
        <w:tab/>
        <w:t>Each</w:t>
      </w:r>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Water Service, Rem</w:t>
      </w:r>
      <w:r w:rsidRPr="00421685">
        <w:rPr>
          <w:rFonts w:ascii="Arial" w:hAnsi="Arial" w:cs="Arial"/>
          <w:b/>
          <w:bCs/>
          <w:sz w:val="20"/>
          <w:szCs w:val="20"/>
        </w:rPr>
        <w:tab/>
        <w:t>Each</w:t>
      </w:r>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Fire Hydrant</w:t>
      </w:r>
      <w:r w:rsidRPr="00421685">
        <w:rPr>
          <w:rFonts w:ascii="Arial" w:hAnsi="Arial" w:cs="Arial"/>
          <w:b/>
          <w:bCs/>
          <w:sz w:val="20"/>
          <w:szCs w:val="20"/>
        </w:rPr>
        <w:tab/>
        <w:t>Each</w:t>
      </w:r>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Gate Valve and Box, __inch</w:t>
      </w:r>
      <w:r w:rsidRPr="00421685">
        <w:rPr>
          <w:rFonts w:ascii="Arial" w:hAnsi="Arial" w:cs="Arial"/>
          <w:b/>
          <w:bCs/>
          <w:sz w:val="20"/>
          <w:szCs w:val="20"/>
        </w:rPr>
        <w:tab/>
      </w:r>
      <w:proofErr w:type="gramStart"/>
      <w:r w:rsidRPr="00421685">
        <w:rPr>
          <w:rFonts w:ascii="Arial" w:hAnsi="Arial" w:cs="Arial"/>
          <w:b/>
          <w:bCs/>
          <w:sz w:val="20"/>
          <w:szCs w:val="20"/>
        </w:rPr>
        <w:t>Each</w:t>
      </w:r>
      <w:proofErr w:type="gramEnd"/>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 xml:space="preserve">Water Main, __inch, </w:t>
      </w:r>
      <w:proofErr w:type="spellStart"/>
      <w:proofErr w:type="gramStart"/>
      <w:r w:rsidRPr="00421685">
        <w:rPr>
          <w:rFonts w:ascii="Arial" w:hAnsi="Arial" w:cs="Arial"/>
          <w:b/>
          <w:bCs/>
          <w:sz w:val="20"/>
          <w:szCs w:val="20"/>
        </w:rPr>
        <w:t>Tr</w:t>
      </w:r>
      <w:proofErr w:type="spellEnd"/>
      <w:proofErr w:type="gramEnd"/>
      <w:r w:rsidRPr="00421685">
        <w:rPr>
          <w:rFonts w:ascii="Arial" w:hAnsi="Arial" w:cs="Arial"/>
          <w:b/>
          <w:bCs/>
          <w:sz w:val="20"/>
          <w:szCs w:val="20"/>
        </w:rPr>
        <w:t xml:space="preserve"> </w:t>
      </w:r>
      <w:proofErr w:type="spellStart"/>
      <w:r w:rsidRPr="00421685">
        <w:rPr>
          <w:rFonts w:ascii="Arial" w:hAnsi="Arial" w:cs="Arial"/>
          <w:b/>
          <w:bCs/>
          <w:sz w:val="20"/>
          <w:szCs w:val="20"/>
        </w:rPr>
        <w:t>Det</w:t>
      </w:r>
      <w:proofErr w:type="spellEnd"/>
      <w:r w:rsidRPr="00421685">
        <w:rPr>
          <w:rFonts w:ascii="Arial" w:hAnsi="Arial" w:cs="Arial"/>
          <w:b/>
          <w:bCs/>
          <w:sz w:val="20"/>
          <w:szCs w:val="20"/>
        </w:rPr>
        <w:t xml:space="preserve"> __</w:t>
      </w:r>
      <w:r w:rsidRPr="00421685">
        <w:rPr>
          <w:rFonts w:ascii="Arial" w:hAnsi="Arial" w:cs="Arial"/>
          <w:b/>
          <w:bCs/>
          <w:sz w:val="20"/>
          <w:szCs w:val="20"/>
        </w:rPr>
        <w:tab/>
        <w:t>Foot</w:t>
      </w:r>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 xml:space="preserve">Water </w:t>
      </w:r>
      <w:proofErr w:type="spellStart"/>
      <w:r w:rsidRPr="00421685">
        <w:rPr>
          <w:rFonts w:ascii="Arial" w:hAnsi="Arial" w:cs="Arial"/>
          <w:b/>
          <w:bCs/>
          <w:sz w:val="20"/>
          <w:szCs w:val="20"/>
        </w:rPr>
        <w:t>Serv</w:t>
      </w:r>
      <w:proofErr w:type="spellEnd"/>
      <w:r w:rsidRPr="00421685">
        <w:rPr>
          <w:rFonts w:ascii="Arial" w:hAnsi="Arial" w:cs="Arial"/>
          <w:b/>
          <w:bCs/>
          <w:sz w:val="20"/>
          <w:szCs w:val="20"/>
        </w:rPr>
        <w:tab/>
        <w:t>Each</w:t>
      </w:r>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 xml:space="preserve">Water </w:t>
      </w:r>
      <w:proofErr w:type="spellStart"/>
      <w:r w:rsidRPr="00421685">
        <w:rPr>
          <w:rFonts w:ascii="Arial" w:hAnsi="Arial" w:cs="Arial"/>
          <w:b/>
          <w:bCs/>
          <w:sz w:val="20"/>
          <w:szCs w:val="20"/>
        </w:rPr>
        <w:t>Serv</w:t>
      </w:r>
      <w:proofErr w:type="spellEnd"/>
      <w:r w:rsidRPr="00421685">
        <w:rPr>
          <w:rFonts w:ascii="Arial" w:hAnsi="Arial" w:cs="Arial"/>
          <w:b/>
          <w:bCs/>
          <w:sz w:val="20"/>
          <w:szCs w:val="20"/>
        </w:rPr>
        <w:t>, Long</w:t>
      </w:r>
      <w:r w:rsidRPr="00421685">
        <w:rPr>
          <w:rFonts w:ascii="Arial" w:hAnsi="Arial" w:cs="Arial"/>
          <w:b/>
          <w:bCs/>
          <w:sz w:val="20"/>
          <w:szCs w:val="20"/>
        </w:rPr>
        <w:tab/>
        <w:t>Each</w:t>
      </w:r>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 xml:space="preserve">Water </w:t>
      </w:r>
      <w:proofErr w:type="spellStart"/>
      <w:r w:rsidRPr="00421685">
        <w:rPr>
          <w:rFonts w:ascii="Arial" w:hAnsi="Arial" w:cs="Arial"/>
          <w:b/>
          <w:bCs/>
          <w:sz w:val="20"/>
          <w:szCs w:val="20"/>
        </w:rPr>
        <w:t>Serv</w:t>
      </w:r>
      <w:proofErr w:type="spellEnd"/>
      <w:r w:rsidRPr="00421685">
        <w:rPr>
          <w:rFonts w:ascii="Arial" w:hAnsi="Arial" w:cs="Arial"/>
          <w:b/>
          <w:bCs/>
          <w:sz w:val="20"/>
          <w:szCs w:val="20"/>
        </w:rPr>
        <w:t>, 2 inch</w:t>
      </w:r>
      <w:r w:rsidRPr="00421685">
        <w:rPr>
          <w:rFonts w:ascii="Arial" w:hAnsi="Arial" w:cs="Arial"/>
          <w:b/>
          <w:bCs/>
          <w:sz w:val="20"/>
          <w:szCs w:val="20"/>
        </w:rPr>
        <w:tab/>
        <w:t>Foot</w:t>
      </w:r>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 xml:space="preserve">Gate Box, </w:t>
      </w:r>
      <w:proofErr w:type="spellStart"/>
      <w:r w:rsidRPr="00421685">
        <w:rPr>
          <w:rFonts w:ascii="Arial" w:hAnsi="Arial" w:cs="Arial"/>
          <w:b/>
          <w:bCs/>
          <w:sz w:val="20"/>
          <w:szCs w:val="20"/>
        </w:rPr>
        <w:t>Adj</w:t>
      </w:r>
      <w:proofErr w:type="spellEnd"/>
      <w:r w:rsidRPr="00421685">
        <w:rPr>
          <w:rFonts w:ascii="Arial" w:hAnsi="Arial" w:cs="Arial"/>
          <w:b/>
          <w:bCs/>
          <w:sz w:val="20"/>
          <w:szCs w:val="20"/>
        </w:rPr>
        <w:t>, Case __</w:t>
      </w:r>
      <w:r w:rsidRPr="00421685">
        <w:rPr>
          <w:rFonts w:ascii="Arial" w:hAnsi="Arial" w:cs="Arial"/>
          <w:b/>
          <w:bCs/>
          <w:sz w:val="20"/>
          <w:szCs w:val="20"/>
        </w:rPr>
        <w:tab/>
        <w:t>Each</w:t>
      </w:r>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Water Main Tie in</w:t>
      </w:r>
      <w:r w:rsidRPr="00421685">
        <w:rPr>
          <w:rFonts w:ascii="Arial" w:hAnsi="Arial" w:cs="Arial"/>
          <w:b/>
          <w:bCs/>
          <w:sz w:val="20"/>
          <w:szCs w:val="20"/>
        </w:rPr>
        <w:tab/>
        <w:t>Each</w:t>
      </w:r>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Live Tap, __inch by __inch</w:t>
      </w:r>
      <w:r w:rsidRPr="00421685">
        <w:rPr>
          <w:rFonts w:ascii="Arial" w:hAnsi="Arial" w:cs="Arial"/>
          <w:b/>
          <w:bCs/>
          <w:sz w:val="20"/>
          <w:szCs w:val="20"/>
        </w:rPr>
        <w:tab/>
      </w:r>
      <w:proofErr w:type="gramStart"/>
      <w:r w:rsidRPr="00421685">
        <w:rPr>
          <w:rFonts w:ascii="Arial" w:hAnsi="Arial" w:cs="Arial"/>
          <w:b/>
          <w:bCs/>
          <w:sz w:val="20"/>
          <w:szCs w:val="20"/>
        </w:rPr>
        <w:t>Each</w:t>
      </w:r>
      <w:proofErr w:type="gramEnd"/>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Pressure Test and Disinfect</w:t>
      </w:r>
      <w:r w:rsidRPr="00421685">
        <w:rPr>
          <w:rFonts w:ascii="Arial" w:hAnsi="Arial" w:cs="Arial"/>
          <w:b/>
          <w:bCs/>
          <w:sz w:val="20"/>
          <w:szCs w:val="20"/>
        </w:rPr>
        <w:tab/>
        <w:t>Each</w:t>
      </w:r>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Water Main Tee, __inch by __inch</w:t>
      </w:r>
      <w:r w:rsidRPr="00421685">
        <w:rPr>
          <w:rFonts w:ascii="Arial" w:hAnsi="Arial" w:cs="Arial"/>
          <w:b/>
          <w:bCs/>
          <w:sz w:val="20"/>
          <w:szCs w:val="20"/>
        </w:rPr>
        <w:tab/>
      </w:r>
      <w:proofErr w:type="gramStart"/>
      <w:r w:rsidRPr="00421685">
        <w:rPr>
          <w:rFonts w:ascii="Arial" w:hAnsi="Arial" w:cs="Arial"/>
          <w:b/>
          <w:bCs/>
          <w:sz w:val="20"/>
          <w:szCs w:val="20"/>
        </w:rPr>
        <w:t>Each</w:t>
      </w:r>
      <w:proofErr w:type="gramEnd"/>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Water Main Reducer, __inch by __inch</w:t>
      </w:r>
      <w:r w:rsidRPr="00421685">
        <w:rPr>
          <w:rFonts w:ascii="Arial" w:hAnsi="Arial" w:cs="Arial"/>
          <w:b/>
          <w:bCs/>
          <w:sz w:val="20"/>
          <w:szCs w:val="20"/>
        </w:rPr>
        <w:tab/>
      </w:r>
      <w:proofErr w:type="gramStart"/>
      <w:r w:rsidRPr="00421685">
        <w:rPr>
          <w:rFonts w:ascii="Arial" w:hAnsi="Arial" w:cs="Arial"/>
          <w:b/>
          <w:bCs/>
          <w:sz w:val="20"/>
          <w:szCs w:val="20"/>
        </w:rPr>
        <w:t>Each</w:t>
      </w:r>
      <w:proofErr w:type="gramEnd"/>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Water Main Cross, __inch by __inch</w:t>
      </w:r>
      <w:r w:rsidRPr="00421685">
        <w:rPr>
          <w:rFonts w:ascii="Arial" w:hAnsi="Arial" w:cs="Arial"/>
          <w:b/>
          <w:bCs/>
          <w:sz w:val="20"/>
          <w:szCs w:val="20"/>
        </w:rPr>
        <w:tab/>
      </w:r>
      <w:proofErr w:type="gramStart"/>
      <w:r w:rsidRPr="00421685">
        <w:rPr>
          <w:rFonts w:ascii="Arial" w:hAnsi="Arial" w:cs="Arial"/>
          <w:b/>
          <w:bCs/>
          <w:sz w:val="20"/>
          <w:szCs w:val="20"/>
        </w:rPr>
        <w:t>Each</w:t>
      </w:r>
      <w:proofErr w:type="gramEnd"/>
    </w:p>
    <w:p w:rsidR="00421685" w:rsidRPr="00421685" w:rsidRDefault="00421685" w:rsidP="00421685">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421685">
        <w:rPr>
          <w:rFonts w:ascii="Arial" w:hAnsi="Arial" w:cs="Arial"/>
          <w:b/>
          <w:bCs/>
          <w:sz w:val="20"/>
          <w:szCs w:val="20"/>
        </w:rPr>
        <w:t>Water Main Bend, __</w:t>
      </w:r>
      <w:proofErr w:type="spellStart"/>
      <w:r w:rsidRPr="00421685">
        <w:rPr>
          <w:rFonts w:ascii="Arial" w:hAnsi="Arial" w:cs="Arial"/>
          <w:b/>
          <w:bCs/>
          <w:sz w:val="20"/>
          <w:szCs w:val="20"/>
        </w:rPr>
        <w:t>Deg</w:t>
      </w:r>
      <w:proofErr w:type="spellEnd"/>
      <w:r w:rsidRPr="00421685">
        <w:rPr>
          <w:rFonts w:ascii="Arial" w:hAnsi="Arial" w:cs="Arial"/>
          <w:b/>
          <w:bCs/>
          <w:sz w:val="20"/>
          <w:szCs w:val="20"/>
        </w:rPr>
        <w:t xml:space="preserve">, __inch </w:t>
      </w:r>
      <w:r w:rsidRPr="00421685">
        <w:rPr>
          <w:rFonts w:ascii="Arial" w:hAnsi="Arial" w:cs="Arial"/>
          <w:b/>
          <w:bCs/>
          <w:sz w:val="20"/>
          <w:szCs w:val="20"/>
        </w:rPr>
        <w:tab/>
      </w:r>
      <w:proofErr w:type="gramStart"/>
      <w:r w:rsidRPr="00421685">
        <w:rPr>
          <w:rFonts w:ascii="Arial" w:hAnsi="Arial" w:cs="Arial"/>
          <w:b/>
          <w:bCs/>
          <w:sz w:val="20"/>
          <w:szCs w:val="20"/>
        </w:rPr>
        <w:t>Each</w:t>
      </w:r>
      <w:proofErr w:type="gramEnd"/>
    </w:p>
    <w:p w:rsidR="00421685" w:rsidRPr="00421685" w:rsidRDefault="00421685" w:rsidP="00421685">
      <w:pPr>
        <w:tabs>
          <w:tab w:val="left" w:pos="360"/>
          <w:tab w:val="left" w:pos="1080"/>
          <w:tab w:val="left" w:pos="1440"/>
          <w:tab w:val="left" w:pos="1800"/>
          <w:tab w:val="center" w:pos="4320"/>
          <w:tab w:val="right" w:pos="8640"/>
        </w:tabs>
        <w:rPr>
          <w:rFonts w:ascii="Arial" w:hAnsi="Arial" w:cs="Arial"/>
          <w:b/>
          <w:bCs/>
          <w:sz w:val="20"/>
          <w:szCs w:val="20"/>
        </w:rPr>
      </w:pPr>
    </w:p>
    <w:p w:rsidR="00421685" w:rsidRPr="00421685" w:rsidRDefault="00421685" w:rsidP="00421685">
      <w:pPr>
        <w:numPr>
          <w:ilvl w:val="2"/>
          <w:numId w:val="17"/>
        </w:numPr>
        <w:tabs>
          <w:tab w:val="left" w:pos="360"/>
          <w:tab w:val="num" w:pos="720"/>
          <w:tab w:val="left" w:pos="1080"/>
          <w:tab w:val="left" w:pos="1440"/>
          <w:tab w:val="left" w:pos="1800"/>
          <w:tab w:val="center" w:pos="4320"/>
          <w:tab w:val="right" w:pos="8640"/>
        </w:tabs>
        <w:ind w:hanging="2340"/>
        <w:rPr>
          <w:rFonts w:ascii="Arial" w:hAnsi="Arial" w:cs="Arial"/>
          <w:b/>
          <w:bCs/>
          <w:sz w:val="20"/>
          <w:szCs w:val="20"/>
        </w:rPr>
      </w:pPr>
      <w:r w:rsidRPr="00421685">
        <w:rPr>
          <w:rFonts w:ascii="Arial" w:hAnsi="Arial" w:cs="Arial"/>
          <w:b/>
          <w:bCs/>
          <w:sz w:val="20"/>
          <w:szCs w:val="20"/>
        </w:rPr>
        <w:t xml:space="preserve">General </w:t>
      </w:r>
    </w:p>
    <w:p w:rsidR="00421685" w:rsidRPr="00421685" w:rsidRDefault="00421685" w:rsidP="00421685">
      <w:pPr>
        <w:tabs>
          <w:tab w:val="left" w:pos="360"/>
          <w:tab w:val="left" w:pos="1080"/>
          <w:tab w:val="left" w:pos="1440"/>
          <w:tab w:val="left" w:pos="1800"/>
          <w:tab w:val="center" w:pos="4320"/>
          <w:tab w:val="right" w:pos="8640"/>
        </w:tabs>
        <w:ind w:left="360"/>
        <w:rPr>
          <w:rFonts w:ascii="Arial" w:hAnsi="Arial" w:cs="Arial"/>
          <w:b/>
          <w:bCs/>
          <w:sz w:val="20"/>
          <w:szCs w:val="20"/>
        </w:rPr>
      </w:pPr>
    </w:p>
    <w:p w:rsidR="00421685" w:rsidRPr="00421685" w:rsidRDefault="00421685" w:rsidP="00421685">
      <w:pPr>
        <w:tabs>
          <w:tab w:val="left" w:pos="360"/>
          <w:tab w:val="left" w:pos="1080"/>
          <w:tab w:val="left" w:pos="1440"/>
          <w:tab w:val="left" w:pos="1800"/>
        </w:tabs>
        <w:spacing w:line="240" w:lineRule="atLeast"/>
        <w:ind w:left="720"/>
        <w:jc w:val="both"/>
        <w:rPr>
          <w:rFonts w:ascii="Arial" w:hAnsi="Arial" w:cs="Arial"/>
          <w:sz w:val="20"/>
          <w:szCs w:val="20"/>
        </w:rPr>
      </w:pPr>
      <w:r w:rsidRPr="00421685">
        <w:rPr>
          <w:rFonts w:ascii="Arial" w:hAnsi="Arial" w:cs="Arial"/>
          <w:sz w:val="20"/>
          <w:szCs w:val="20"/>
        </w:rPr>
        <w:t>The actual number of units of each unit price item of work actually performed may be more or less than the number stated in the Bidding Schedule of the Proposal, or included in the Contract, but no variation in the Contract unit price will be made on that account. Payment will be made only for the actual number of units incorporated in the work, or for the actual number of units of work performed, and at the Contract unit price for each such unit with measurement for payment made as defined in the following paragraphs. Measurement for payment of work done on a unit price basis will be as follows.</w:t>
      </w:r>
    </w:p>
    <w:p w:rsidR="00421685" w:rsidRPr="00421685" w:rsidRDefault="00421685" w:rsidP="00421685">
      <w:pPr>
        <w:tabs>
          <w:tab w:val="left" w:pos="360"/>
          <w:tab w:val="left" w:pos="1080"/>
          <w:tab w:val="left" w:pos="1440"/>
          <w:tab w:val="left" w:pos="1800"/>
        </w:tabs>
        <w:spacing w:line="240" w:lineRule="atLeast"/>
        <w:ind w:left="720"/>
        <w:jc w:val="both"/>
        <w:rPr>
          <w:rFonts w:ascii="Arial" w:hAnsi="Arial" w:cs="Arial"/>
          <w:sz w:val="20"/>
          <w:szCs w:val="20"/>
        </w:rPr>
      </w:pPr>
    </w:p>
    <w:p w:rsidR="00421685" w:rsidRPr="00421685" w:rsidRDefault="00421685" w:rsidP="00421685">
      <w:pPr>
        <w:numPr>
          <w:ilvl w:val="0"/>
          <w:numId w:val="28"/>
        </w:numPr>
        <w:tabs>
          <w:tab w:val="left" w:pos="360"/>
          <w:tab w:val="left" w:pos="1440"/>
          <w:tab w:val="left" w:pos="1800"/>
        </w:tabs>
        <w:spacing w:line="240" w:lineRule="atLeast"/>
        <w:jc w:val="both"/>
        <w:rPr>
          <w:rFonts w:ascii="Arial" w:hAnsi="Arial" w:cs="Arial"/>
          <w:sz w:val="20"/>
          <w:szCs w:val="20"/>
        </w:rPr>
      </w:pPr>
      <w:r w:rsidRPr="00421685">
        <w:rPr>
          <w:rFonts w:ascii="Arial" w:hAnsi="Arial" w:cs="Arial"/>
          <w:b/>
          <w:sz w:val="20"/>
          <w:szCs w:val="20"/>
        </w:rPr>
        <w:t xml:space="preserve">Hydrant, Rem.  </w:t>
      </w:r>
      <w:r w:rsidRPr="00421685">
        <w:rPr>
          <w:rFonts w:ascii="Arial" w:hAnsi="Arial" w:cs="Arial"/>
          <w:sz w:val="20"/>
          <w:szCs w:val="20"/>
        </w:rPr>
        <w:t>Removing Hydrants will be paid for on an each basis. All existing hydrants will remain the property of the City and will be salvaged</w:t>
      </w:r>
    </w:p>
    <w:p w:rsidR="00421685" w:rsidRPr="00421685" w:rsidRDefault="00421685" w:rsidP="00421685">
      <w:pPr>
        <w:numPr>
          <w:ilvl w:val="0"/>
          <w:numId w:val="28"/>
        </w:numPr>
        <w:tabs>
          <w:tab w:val="left" w:pos="360"/>
          <w:tab w:val="left" w:pos="1080"/>
          <w:tab w:val="left" w:pos="1440"/>
          <w:tab w:val="left" w:pos="1800"/>
        </w:tabs>
        <w:spacing w:line="240" w:lineRule="atLeast"/>
        <w:jc w:val="both"/>
        <w:rPr>
          <w:rFonts w:ascii="Arial" w:hAnsi="Arial" w:cs="Arial"/>
          <w:b/>
          <w:sz w:val="20"/>
          <w:szCs w:val="20"/>
        </w:rPr>
      </w:pPr>
      <w:r w:rsidRPr="00421685">
        <w:rPr>
          <w:rFonts w:ascii="Arial" w:hAnsi="Arial" w:cs="Arial"/>
          <w:b/>
          <w:sz w:val="20"/>
          <w:szCs w:val="20"/>
        </w:rPr>
        <w:t xml:space="preserve">Water Main, Rem.  </w:t>
      </w:r>
      <w:r w:rsidRPr="00421685">
        <w:rPr>
          <w:rFonts w:ascii="Arial" w:hAnsi="Arial" w:cs="Arial"/>
          <w:sz w:val="20"/>
          <w:szCs w:val="20"/>
        </w:rPr>
        <w:t>Removing water main will be paid per foot of water main removed and will include all excavation needed and hauling from site.</w:t>
      </w:r>
    </w:p>
    <w:p w:rsidR="00421685" w:rsidRPr="00421685" w:rsidRDefault="00421685" w:rsidP="00421685">
      <w:pPr>
        <w:numPr>
          <w:ilvl w:val="0"/>
          <w:numId w:val="28"/>
        </w:numPr>
        <w:tabs>
          <w:tab w:val="left" w:pos="360"/>
          <w:tab w:val="left" w:pos="1080"/>
          <w:tab w:val="left" w:pos="1440"/>
          <w:tab w:val="left" w:pos="1800"/>
        </w:tabs>
        <w:spacing w:line="240" w:lineRule="atLeast"/>
        <w:jc w:val="both"/>
        <w:rPr>
          <w:rFonts w:ascii="Arial" w:hAnsi="Arial" w:cs="Arial"/>
          <w:b/>
          <w:sz w:val="20"/>
          <w:szCs w:val="20"/>
        </w:rPr>
      </w:pPr>
      <w:r w:rsidRPr="00421685">
        <w:rPr>
          <w:rFonts w:ascii="Arial" w:hAnsi="Arial" w:cs="Arial"/>
          <w:b/>
          <w:sz w:val="20"/>
          <w:szCs w:val="20"/>
        </w:rPr>
        <w:t xml:space="preserve">Water Main, Cut and Plug.  </w:t>
      </w:r>
      <w:r w:rsidRPr="00421685">
        <w:rPr>
          <w:rFonts w:ascii="Arial" w:hAnsi="Arial" w:cs="Arial"/>
          <w:sz w:val="20"/>
          <w:szCs w:val="20"/>
        </w:rPr>
        <w:t>The unit price for water main, cut and plug includes the cost of cutting the existing water main, providing and placing the required plug and thrust blocks.</w:t>
      </w:r>
    </w:p>
    <w:p w:rsidR="00421685" w:rsidRPr="00421685" w:rsidRDefault="00421685" w:rsidP="00421685">
      <w:pPr>
        <w:numPr>
          <w:ilvl w:val="0"/>
          <w:numId w:val="28"/>
        </w:numPr>
        <w:tabs>
          <w:tab w:val="left" w:pos="360"/>
          <w:tab w:val="left" w:pos="1080"/>
          <w:tab w:val="left" w:pos="1440"/>
          <w:tab w:val="left" w:pos="1800"/>
        </w:tabs>
        <w:spacing w:line="240" w:lineRule="atLeast"/>
        <w:jc w:val="both"/>
        <w:rPr>
          <w:rFonts w:ascii="Arial" w:hAnsi="Arial" w:cs="Arial"/>
          <w:sz w:val="20"/>
          <w:szCs w:val="20"/>
        </w:rPr>
      </w:pPr>
      <w:r w:rsidRPr="00421685">
        <w:rPr>
          <w:rFonts w:ascii="Arial" w:hAnsi="Arial" w:cs="Arial"/>
          <w:b/>
          <w:sz w:val="20"/>
          <w:szCs w:val="20"/>
        </w:rPr>
        <w:t>Gate Well, Rem.</w:t>
      </w:r>
      <w:r w:rsidRPr="00421685">
        <w:rPr>
          <w:rFonts w:ascii="Arial" w:hAnsi="Arial" w:cs="Arial"/>
          <w:sz w:val="20"/>
          <w:szCs w:val="20"/>
        </w:rPr>
        <w:t xml:space="preserve">  Removing gate wells will include complete removal of the water valve pit and all surrounding heavy, saturated material</w:t>
      </w:r>
    </w:p>
    <w:p w:rsidR="00421685" w:rsidRPr="00421685" w:rsidRDefault="00421685" w:rsidP="00421685">
      <w:pPr>
        <w:numPr>
          <w:ilvl w:val="0"/>
          <w:numId w:val="28"/>
        </w:numPr>
        <w:tabs>
          <w:tab w:val="left" w:pos="360"/>
          <w:tab w:val="left" w:pos="1080"/>
          <w:tab w:val="left" w:pos="1440"/>
          <w:tab w:val="left" w:pos="1800"/>
        </w:tabs>
        <w:spacing w:line="240" w:lineRule="atLeast"/>
        <w:jc w:val="both"/>
        <w:rPr>
          <w:rFonts w:ascii="Arial" w:hAnsi="Arial" w:cs="Arial"/>
          <w:b/>
          <w:sz w:val="20"/>
          <w:szCs w:val="20"/>
        </w:rPr>
      </w:pPr>
      <w:r w:rsidRPr="00421685">
        <w:rPr>
          <w:rFonts w:ascii="Arial" w:hAnsi="Arial" w:cs="Arial"/>
          <w:b/>
          <w:sz w:val="20"/>
          <w:szCs w:val="20"/>
        </w:rPr>
        <w:t xml:space="preserve">Water Service, Rem.  </w:t>
      </w:r>
      <w:r w:rsidRPr="00421685">
        <w:rPr>
          <w:rFonts w:ascii="Arial" w:hAnsi="Arial" w:cs="Arial"/>
          <w:sz w:val="20"/>
          <w:szCs w:val="20"/>
        </w:rPr>
        <w:t>Removal of water service shall be from the corporation at the main to the right-of-way and will be paid for on an each basis.  Salvaging existing curb boxes for the city’s use shall also be included in this item</w:t>
      </w:r>
    </w:p>
    <w:p w:rsidR="00421685" w:rsidRPr="00421685" w:rsidRDefault="00421685" w:rsidP="00421685">
      <w:pPr>
        <w:numPr>
          <w:ilvl w:val="0"/>
          <w:numId w:val="28"/>
        </w:numPr>
        <w:tabs>
          <w:tab w:val="left" w:pos="360"/>
          <w:tab w:val="left" w:pos="1080"/>
          <w:tab w:val="left" w:pos="1440"/>
          <w:tab w:val="left" w:pos="1800"/>
        </w:tabs>
        <w:spacing w:line="240" w:lineRule="atLeast"/>
        <w:jc w:val="both"/>
        <w:rPr>
          <w:rFonts w:ascii="Arial" w:hAnsi="Arial" w:cs="Arial"/>
          <w:sz w:val="20"/>
          <w:szCs w:val="20"/>
        </w:rPr>
      </w:pPr>
      <w:r w:rsidRPr="00421685">
        <w:rPr>
          <w:rFonts w:ascii="Arial" w:hAnsi="Arial" w:cs="Arial"/>
          <w:b/>
          <w:sz w:val="20"/>
          <w:szCs w:val="20"/>
        </w:rPr>
        <w:t xml:space="preserve">Fire Hydrant.  </w:t>
      </w:r>
      <w:r w:rsidRPr="00421685">
        <w:rPr>
          <w:rFonts w:ascii="Arial" w:hAnsi="Arial" w:cs="Arial"/>
          <w:sz w:val="20"/>
          <w:szCs w:val="20"/>
        </w:rPr>
        <w:t>Fire hydrants will be paid for on an each basis. The payment for fire hydrant assemblies includes the hydrant, main line by 6 inch tee, 6" resilient wedge valve and box, rodding, thrust restraint, up to 10'-6" of Class 52 cement lined ductile iron pipe, aggregate, hydrant extension kits and other accessories necessary to complete the installation to proper grade and specifications</w:t>
      </w:r>
    </w:p>
    <w:p w:rsidR="00421685" w:rsidRPr="00421685" w:rsidRDefault="00421685" w:rsidP="00421685">
      <w:pPr>
        <w:numPr>
          <w:ilvl w:val="0"/>
          <w:numId w:val="28"/>
        </w:numPr>
        <w:tabs>
          <w:tab w:val="left" w:pos="360"/>
          <w:tab w:val="left" w:pos="1080"/>
          <w:tab w:val="left" w:pos="1440"/>
          <w:tab w:val="left" w:pos="1800"/>
        </w:tabs>
        <w:spacing w:line="240" w:lineRule="atLeast"/>
        <w:jc w:val="both"/>
        <w:rPr>
          <w:rFonts w:ascii="Arial" w:hAnsi="Arial" w:cs="Arial"/>
          <w:sz w:val="20"/>
          <w:szCs w:val="20"/>
        </w:rPr>
      </w:pPr>
      <w:r w:rsidRPr="00421685">
        <w:rPr>
          <w:rFonts w:ascii="Arial" w:hAnsi="Arial" w:cs="Arial"/>
          <w:b/>
          <w:sz w:val="20"/>
          <w:szCs w:val="20"/>
        </w:rPr>
        <w:t xml:space="preserve">Gate Valve and Box, __ inch.  </w:t>
      </w:r>
      <w:r w:rsidRPr="00421685">
        <w:rPr>
          <w:rFonts w:ascii="Arial" w:hAnsi="Arial" w:cs="Arial"/>
          <w:sz w:val="20"/>
          <w:szCs w:val="20"/>
        </w:rPr>
        <w:t xml:space="preserve">The unit prices </w:t>
      </w:r>
      <w:r w:rsidRPr="00421685">
        <w:rPr>
          <w:rFonts w:ascii="Arial" w:hAnsi="Arial" w:cs="Arial"/>
          <w:bCs/>
          <w:sz w:val="20"/>
          <w:szCs w:val="20"/>
        </w:rPr>
        <w:t>Gate Valve and Box</w:t>
      </w:r>
      <w:r w:rsidRPr="00421685">
        <w:rPr>
          <w:rFonts w:ascii="Arial" w:hAnsi="Arial" w:cs="Arial"/>
          <w:sz w:val="20"/>
          <w:szCs w:val="20"/>
        </w:rPr>
        <w:t>, of the types and sizes required, include the cost of providing and installing the valve and valve box, complete and ready for use.</w:t>
      </w:r>
    </w:p>
    <w:p w:rsidR="00421685" w:rsidRPr="00421685" w:rsidRDefault="00421685" w:rsidP="00421685">
      <w:pPr>
        <w:numPr>
          <w:ilvl w:val="0"/>
          <w:numId w:val="28"/>
        </w:numPr>
        <w:tabs>
          <w:tab w:val="left" w:pos="360"/>
          <w:tab w:val="left" w:pos="1080"/>
          <w:tab w:val="left" w:pos="1440"/>
          <w:tab w:val="left" w:pos="1800"/>
        </w:tabs>
        <w:spacing w:line="240" w:lineRule="atLeast"/>
        <w:jc w:val="both"/>
        <w:rPr>
          <w:rFonts w:ascii="Arial" w:hAnsi="Arial" w:cs="Arial"/>
          <w:sz w:val="20"/>
          <w:szCs w:val="20"/>
        </w:rPr>
      </w:pPr>
      <w:r w:rsidRPr="00421685">
        <w:rPr>
          <w:rFonts w:ascii="Arial" w:hAnsi="Arial" w:cs="Arial"/>
          <w:b/>
          <w:bCs/>
          <w:sz w:val="20"/>
          <w:szCs w:val="20"/>
        </w:rPr>
        <w:t>Water Main</w:t>
      </w:r>
    </w:p>
    <w:p w:rsidR="00421685" w:rsidRPr="00421685" w:rsidRDefault="00421685" w:rsidP="00421685">
      <w:pPr>
        <w:numPr>
          <w:ilvl w:val="1"/>
          <w:numId w:val="29"/>
        </w:numPr>
        <w:rPr>
          <w:rFonts w:ascii="Arial" w:hAnsi="Arial" w:cs="Arial"/>
          <w:b/>
          <w:bCs/>
          <w:sz w:val="20"/>
          <w:szCs w:val="20"/>
        </w:rPr>
      </w:pPr>
      <w:r w:rsidRPr="00421685">
        <w:rPr>
          <w:rFonts w:ascii="Arial" w:hAnsi="Arial" w:cs="Arial"/>
          <w:b/>
          <w:bCs/>
          <w:sz w:val="20"/>
          <w:szCs w:val="20"/>
        </w:rPr>
        <w:t xml:space="preserve">Water Main, __inch, </w:t>
      </w:r>
      <w:proofErr w:type="spellStart"/>
      <w:proofErr w:type="gramStart"/>
      <w:r w:rsidRPr="00421685">
        <w:rPr>
          <w:rFonts w:ascii="Arial" w:hAnsi="Arial" w:cs="Arial"/>
          <w:b/>
          <w:bCs/>
          <w:sz w:val="20"/>
          <w:szCs w:val="20"/>
        </w:rPr>
        <w:t>Tr</w:t>
      </w:r>
      <w:proofErr w:type="spellEnd"/>
      <w:proofErr w:type="gramEnd"/>
      <w:r w:rsidRPr="00421685">
        <w:rPr>
          <w:rFonts w:ascii="Arial" w:hAnsi="Arial" w:cs="Arial"/>
          <w:b/>
          <w:bCs/>
          <w:sz w:val="20"/>
          <w:szCs w:val="20"/>
        </w:rPr>
        <w:t xml:space="preserve"> </w:t>
      </w:r>
      <w:proofErr w:type="spellStart"/>
      <w:r w:rsidRPr="00421685">
        <w:rPr>
          <w:rFonts w:ascii="Arial" w:hAnsi="Arial" w:cs="Arial"/>
          <w:b/>
          <w:bCs/>
          <w:sz w:val="20"/>
          <w:szCs w:val="20"/>
        </w:rPr>
        <w:t>Det</w:t>
      </w:r>
      <w:proofErr w:type="spellEnd"/>
      <w:r w:rsidRPr="00421685">
        <w:rPr>
          <w:rFonts w:ascii="Arial" w:hAnsi="Arial" w:cs="Arial"/>
          <w:b/>
          <w:bCs/>
          <w:sz w:val="20"/>
          <w:szCs w:val="20"/>
        </w:rPr>
        <w:t xml:space="preserve"> __.  </w:t>
      </w:r>
      <w:r w:rsidRPr="00421685">
        <w:rPr>
          <w:rFonts w:ascii="Arial" w:hAnsi="Arial" w:cs="Arial"/>
          <w:bCs/>
          <w:sz w:val="20"/>
          <w:szCs w:val="20"/>
        </w:rPr>
        <w:t xml:space="preserve">Water main, of the diameter, class, and trench detail specified, will be measured in place, by length in linear feet, from center to center of cross mains with no deductions in length for intermediate structures. Payment shall include any dewatering or trench bracing/sheeting necessary along with any necessary restraints. </w:t>
      </w:r>
      <w:r w:rsidRPr="00421685">
        <w:rPr>
          <w:rFonts w:ascii="Arial" w:hAnsi="Arial" w:cs="Arial"/>
          <w:bCs/>
          <w:sz w:val="20"/>
          <w:szCs w:val="20"/>
        </w:rPr>
        <w:lastRenderedPageBreak/>
        <w:t>Excavation and backfill will not be measured separately but shall be included as a part of the item of water main furnished and installed.  Price shall include any necessary tracer wire.</w:t>
      </w:r>
    </w:p>
    <w:p w:rsidR="00421685" w:rsidRPr="00421685" w:rsidRDefault="00421685" w:rsidP="00421685">
      <w:pPr>
        <w:numPr>
          <w:ilvl w:val="0"/>
          <w:numId w:val="28"/>
        </w:numPr>
        <w:rPr>
          <w:rFonts w:ascii="Arial" w:hAnsi="Arial" w:cs="Arial"/>
          <w:b/>
          <w:bCs/>
          <w:sz w:val="20"/>
          <w:szCs w:val="20"/>
        </w:rPr>
      </w:pPr>
      <w:r w:rsidRPr="00421685">
        <w:rPr>
          <w:rFonts w:ascii="Arial" w:hAnsi="Arial" w:cs="Arial"/>
          <w:b/>
          <w:bCs/>
          <w:sz w:val="20"/>
          <w:szCs w:val="20"/>
        </w:rPr>
        <w:t>Water Services</w:t>
      </w:r>
    </w:p>
    <w:p w:rsidR="00421685" w:rsidRPr="00421685" w:rsidRDefault="00421685" w:rsidP="00421685">
      <w:pPr>
        <w:numPr>
          <w:ilvl w:val="1"/>
          <w:numId w:val="29"/>
        </w:numPr>
        <w:rPr>
          <w:rFonts w:ascii="Arial" w:hAnsi="Arial" w:cs="Arial"/>
          <w:b/>
          <w:bCs/>
          <w:sz w:val="20"/>
          <w:szCs w:val="20"/>
        </w:rPr>
      </w:pPr>
      <w:r w:rsidRPr="00421685">
        <w:rPr>
          <w:rFonts w:ascii="Arial" w:hAnsi="Arial" w:cs="Arial"/>
          <w:b/>
          <w:bCs/>
          <w:sz w:val="20"/>
          <w:szCs w:val="20"/>
        </w:rPr>
        <w:t xml:space="preserve">Water Serv.  </w:t>
      </w:r>
      <w:r w:rsidRPr="00421685">
        <w:rPr>
          <w:rFonts w:ascii="Arial" w:hAnsi="Arial" w:cs="Arial"/>
          <w:bCs/>
          <w:sz w:val="20"/>
          <w:szCs w:val="20"/>
        </w:rPr>
        <w:t xml:space="preserve">Includes the tap, corporation, saddle, curb stop, service box, </w:t>
      </w:r>
      <w:proofErr w:type="gramStart"/>
      <w:r w:rsidRPr="00421685">
        <w:rPr>
          <w:rFonts w:ascii="Arial" w:hAnsi="Arial" w:cs="Arial"/>
          <w:bCs/>
          <w:sz w:val="20"/>
          <w:szCs w:val="20"/>
        </w:rPr>
        <w:t>tracer</w:t>
      </w:r>
      <w:proofErr w:type="gramEnd"/>
      <w:r w:rsidRPr="00421685">
        <w:rPr>
          <w:rFonts w:ascii="Arial" w:hAnsi="Arial" w:cs="Arial"/>
          <w:bCs/>
          <w:sz w:val="20"/>
          <w:szCs w:val="20"/>
        </w:rPr>
        <w:t xml:space="preserve"> wire and service pipe from within 5’ of the ROW to the short side of the water main.</w:t>
      </w:r>
    </w:p>
    <w:p w:rsidR="00421685" w:rsidRPr="00421685" w:rsidRDefault="00421685" w:rsidP="00421685">
      <w:pPr>
        <w:numPr>
          <w:ilvl w:val="1"/>
          <w:numId w:val="29"/>
        </w:numPr>
        <w:rPr>
          <w:rFonts w:ascii="Arial" w:hAnsi="Arial" w:cs="Arial"/>
          <w:b/>
          <w:bCs/>
          <w:sz w:val="20"/>
          <w:szCs w:val="20"/>
        </w:rPr>
      </w:pPr>
      <w:r w:rsidRPr="00421685">
        <w:rPr>
          <w:rFonts w:ascii="Arial" w:hAnsi="Arial" w:cs="Arial"/>
          <w:b/>
          <w:bCs/>
          <w:sz w:val="20"/>
          <w:szCs w:val="20"/>
        </w:rPr>
        <w:t xml:space="preserve">Water </w:t>
      </w:r>
      <w:proofErr w:type="spellStart"/>
      <w:r w:rsidRPr="00421685">
        <w:rPr>
          <w:rFonts w:ascii="Arial" w:hAnsi="Arial" w:cs="Arial"/>
          <w:b/>
          <w:bCs/>
          <w:sz w:val="20"/>
          <w:szCs w:val="20"/>
        </w:rPr>
        <w:t>Serv</w:t>
      </w:r>
      <w:proofErr w:type="spellEnd"/>
      <w:r w:rsidRPr="00421685">
        <w:rPr>
          <w:rFonts w:ascii="Arial" w:hAnsi="Arial" w:cs="Arial"/>
          <w:b/>
          <w:bCs/>
          <w:sz w:val="20"/>
          <w:szCs w:val="20"/>
        </w:rPr>
        <w:t xml:space="preserve">, Long.  </w:t>
      </w:r>
      <w:r w:rsidRPr="00421685">
        <w:rPr>
          <w:rFonts w:ascii="Arial" w:hAnsi="Arial" w:cs="Arial"/>
          <w:bCs/>
          <w:sz w:val="20"/>
          <w:szCs w:val="20"/>
        </w:rPr>
        <w:t xml:space="preserve">Includes the tap, corporation, saddle, curb stop, service box, </w:t>
      </w:r>
      <w:proofErr w:type="gramStart"/>
      <w:r w:rsidRPr="00421685">
        <w:rPr>
          <w:rFonts w:ascii="Arial" w:hAnsi="Arial" w:cs="Arial"/>
          <w:bCs/>
          <w:sz w:val="20"/>
          <w:szCs w:val="20"/>
        </w:rPr>
        <w:t>tracer</w:t>
      </w:r>
      <w:proofErr w:type="gramEnd"/>
      <w:r w:rsidRPr="00421685">
        <w:rPr>
          <w:rFonts w:ascii="Arial" w:hAnsi="Arial" w:cs="Arial"/>
          <w:bCs/>
          <w:sz w:val="20"/>
          <w:szCs w:val="20"/>
        </w:rPr>
        <w:t xml:space="preserve"> wire and service pipe from within 5’ of the ROW to the long side of the water main.</w:t>
      </w:r>
    </w:p>
    <w:p w:rsidR="00421685" w:rsidRPr="00421685" w:rsidRDefault="00421685" w:rsidP="00421685">
      <w:pPr>
        <w:numPr>
          <w:ilvl w:val="1"/>
          <w:numId w:val="29"/>
        </w:numPr>
        <w:rPr>
          <w:rFonts w:ascii="Arial" w:hAnsi="Arial" w:cs="Arial"/>
          <w:b/>
          <w:bCs/>
          <w:sz w:val="20"/>
          <w:szCs w:val="20"/>
        </w:rPr>
      </w:pPr>
      <w:r w:rsidRPr="00421685">
        <w:rPr>
          <w:rFonts w:ascii="Arial" w:hAnsi="Arial" w:cs="Arial"/>
          <w:b/>
          <w:bCs/>
          <w:sz w:val="20"/>
          <w:szCs w:val="20"/>
        </w:rPr>
        <w:t xml:space="preserve">Water </w:t>
      </w:r>
      <w:proofErr w:type="spellStart"/>
      <w:r w:rsidRPr="00421685">
        <w:rPr>
          <w:rFonts w:ascii="Arial" w:hAnsi="Arial" w:cs="Arial"/>
          <w:b/>
          <w:bCs/>
          <w:sz w:val="20"/>
          <w:szCs w:val="20"/>
        </w:rPr>
        <w:t>Serv</w:t>
      </w:r>
      <w:proofErr w:type="spellEnd"/>
      <w:r w:rsidRPr="00421685">
        <w:rPr>
          <w:rFonts w:ascii="Arial" w:hAnsi="Arial" w:cs="Arial"/>
          <w:b/>
          <w:bCs/>
          <w:sz w:val="20"/>
          <w:szCs w:val="20"/>
        </w:rPr>
        <w:t xml:space="preserve">, 2 inch.  </w:t>
      </w:r>
      <w:r w:rsidRPr="00421685">
        <w:rPr>
          <w:rFonts w:ascii="Arial" w:hAnsi="Arial" w:cs="Arial"/>
          <w:bCs/>
          <w:sz w:val="20"/>
          <w:szCs w:val="20"/>
        </w:rPr>
        <w:t xml:space="preserve">Shall be in addition with the </w:t>
      </w:r>
      <w:r w:rsidRPr="00421685">
        <w:rPr>
          <w:rFonts w:ascii="Arial" w:hAnsi="Arial" w:cs="Arial"/>
          <w:b/>
          <w:bCs/>
          <w:sz w:val="20"/>
          <w:szCs w:val="20"/>
        </w:rPr>
        <w:t xml:space="preserve">Water </w:t>
      </w:r>
      <w:proofErr w:type="spellStart"/>
      <w:r w:rsidRPr="00421685">
        <w:rPr>
          <w:rFonts w:ascii="Arial" w:hAnsi="Arial" w:cs="Arial"/>
          <w:b/>
          <w:bCs/>
          <w:sz w:val="20"/>
          <w:szCs w:val="20"/>
        </w:rPr>
        <w:t>Serv</w:t>
      </w:r>
      <w:proofErr w:type="spellEnd"/>
      <w:r w:rsidRPr="00421685">
        <w:rPr>
          <w:rFonts w:ascii="Arial" w:hAnsi="Arial" w:cs="Arial"/>
          <w:bCs/>
          <w:sz w:val="20"/>
          <w:szCs w:val="20"/>
        </w:rPr>
        <w:t xml:space="preserve"> pay item for placing service pipe and includes the saddle and attachment to the main.  Tap, corporation, curb stop, tracer wire and service box from within 5’ of the ROW will be included with the </w:t>
      </w:r>
      <w:r w:rsidRPr="00421685">
        <w:rPr>
          <w:rFonts w:ascii="Arial" w:hAnsi="Arial" w:cs="Arial"/>
          <w:b/>
          <w:bCs/>
          <w:sz w:val="20"/>
          <w:szCs w:val="20"/>
        </w:rPr>
        <w:t xml:space="preserve">Water </w:t>
      </w:r>
      <w:proofErr w:type="spellStart"/>
      <w:r w:rsidRPr="00421685">
        <w:rPr>
          <w:rFonts w:ascii="Arial" w:hAnsi="Arial" w:cs="Arial"/>
          <w:b/>
          <w:bCs/>
          <w:sz w:val="20"/>
          <w:szCs w:val="20"/>
        </w:rPr>
        <w:t>Serv</w:t>
      </w:r>
      <w:proofErr w:type="spellEnd"/>
      <w:r w:rsidRPr="00421685">
        <w:rPr>
          <w:rFonts w:ascii="Arial" w:hAnsi="Arial" w:cs="Arial"/>
          <w:bCs/>
          <w:sz w:val="20"/>
          <w:szCs w:val="20"/>
        </w:rPr>
        <w:t xml:space="preserve"> pay item.</w:t>
      </w:r>
    </w:p>
    <w:p w:rsidR="00421685" w:rsidRPr="00421685" w:rsidRDefault="00421685" w:rsidP="00421685">
      <w:pPr>
        <w:numPr>
          <w:ilvl w:val="0"/>
          <w:numId w:val="28"/>
        </w:numPr>
        <w:autoSpaceDE w:val="0"/>
        <w:autoSpaceDN w:val="0"/>
        <w:adjustRightInd w:val="0"/>
        <w:rPr>
          <w:rFonts w:ascii="Arial" w:hAnsi="Arial" w:cs="Arial"/>
          <w:sz w:val="20"/>
          <w:szCs w:val="20"/>
        </w:rPr>
      </w:pPr>
      <w:r w:rsidRPr="00421685">
        <w:rPr>
          <w:rFonts w:ascii="Arial" w:hAnsi="Arial" w:cs="Arial"/>
          <w:b/>
          <w:bCs/>
          <w:sz w:val="20"/>
          <w:szCs w:val="20"/>
        </w:rPr>
        <w:t xml:space="preserve">Gate Box, Adj. Case__.  </w:t>
      </w:r>
      <w:r w:rsidRPr="00421685">
        <w:rPr>
          <w:rFonts w:ascii="Arial" w:hAnsi="Arial" w:cs="Arial"/>
          <w:sz w:val="20"/>
          <w:szCs w:val="20"/>
        </w:rPr>
        <w:t>Case 1 refers to structures located in hard surfaced travel areas and unit price includes saw cutting, removing and replacing existing pavement, curb, or curb and gutter, and adjusting the water shutoff or gate box to final grade. Case 2 refers to structures located outside existing pavement, curb or curb and gutter and unit price includes restoring disturbed vegetated or sidewalk areas.</w:t>
      </w:r>
    </w:p>
    <w:p w:rsidR="00421685" w:rsidRPr="00421685" w:rsidRDefault="00421685" w:rsidP="00421685">
      <w:pPr>
        <w:numPr>
          <w:ilvl w:val="0"/>
          <w:numId w:val="28"/>
        </w:numPr>
        <w:autoSpaceDE w:val="0"/>
        <w:autoSpaceDN w:val="0"/>
        <w:adjustRightInd w:val="0"/>
        <w:rPr>
          <w:rFonts w:ascii="Arial" w:hAnsi="Arial" w:cs="Arial"/>
          <w:sz w:val="20"/>
          <w:szCs w:val="20"/>
        </w:rPr>
      </w:pPr>
      <w:r w:rsidRPr="00421685">
        <w:rPr>
          <w:rFonts w:ascii="Arial" w:hAnsi="Arial" w:cs="Arial"/>
          <w:b/>
          <w:bCs/>
          <w:sz w:val="20"/>
          <w:szCs w:val="20"/>
        </w:rPr>
        <w:t xml:space="preserve">Water Main Tie in.  </w:t>
      </w:r>
      <w:r w:rsidRPr="00421685">
        <w:rPr>
          <w:rFonts w:ascii="Arial" w:hAnsi="Arial" w:cs="Arial"/>
          <w:sz w:val="20"/>
          <w:szCs w:val="20"/>
        </w:rPr>
        <w:t>Connection of a new water main to an existing water main will be paid on an each basis for each connection made</w:t>
      </w:r>
      <w:r w:rsidRPr="00421685">
        <w:rPr>
          <w:rFonts w:ascii="Arial" w:hAnsi="Arial" w:cs="Arial"/>
          <w:color w:val="FF0000"/>
          <w:sz w:val="20"/>
          <w:szCs w:val="20"/>
        </w:rPr>
        <w:t xml:space="preserve"> </w:t>
      </w:r>
      <w:r w:rsidRPr="00421685">
        <w:rPr>
          <w:rFonts w:ascii="Arial" w:hAnsi="Arial" w:cs="Arial"/>
          <w:sz w:val="20"/>
          <w:szCs w:val="20"/>
        </w:rPr>
        <w:t xml:space="preserve">as noted on the plans.  </w:t>
      </w:r>
      <w:r w:rsidRPr="00421685">
        <w:rPr>
          <w:rFonts w:ascii="Arial" w:hAnsi="Arial" w:cs="Arial"/>
          <w:bCs/>
          <w:sz w:val="20"/>
          <w:szCs w:val="20"/>
        </w:rPr>
        <w:t>Payment includes all items necessary to complete the work including excavation and backfill, cutting and removing existing water main, all fittings, reducers, bends, and sleeves with restraint necessary to align new main with existing main.</w:t>
      </w:r>
    </w:p>
    <w:p w:rsidR="00421685" w:rsidRPr="00421685" w:rsidRDefault="00421685" w:rsidP="00421685">
      <w:pPr>
        <w:numPr>
          <w:ilvl w:val="0"/>
          <w:numId w:val="28"/>
        </w:numPr>
        <w:autoSpaceDE w:val="0"/>
        <w:autoSpaceDN w:val="0"/>
        <w:adjustRightInd w:val="0"/>
        <w:rPr>
          <w:rFonts w:ascii="Arial" w:hAnsi="Arial" w:cs="Arial"/>
          <w:sz w:val="20"/>
          <w:szCs w:val="20"/>
        </w:rPr>
      </w:pPr>
      <w:r w:rsidRPr="00421685">
        <w:rPr>
          <w:rFonts w:ascii="Arial" w:hAnsi="Arial" w:cs="Arial"/>
          <w:b/>
          <w:bCs/>
          <w:sz w:val="20"/>
          <w:szCs w:val="20"/>
        </w:rPr>
        <w:t xml:space="preserve">Live Tap, __inch by __inch.  </w:t>
      </w:r>
      <w:r w:rsidRPr="00421685">
        <w:rPr>
          <w:rFonts w:ascii="Arial" w:hAnsi="Arial" w:cs="Arial"/>
          <w:sz w:val="20"/>
          <w:szCs w:val="20"/>
        </w:rPr>
        <w:t xml:space="preserve">The unit price for </w:t>
      </w:r>
      <w:r w:rsidRPr="00421685">
        <w:rPr>
          <w:rFonts w:ascii="Arial" w:hAnsi="Arial" w:cs="Arial"/>
          <w:bCs/>
          <w:sz w:val="20"/>
          <w:szCs w:val="20"/>
        </w:rPr>
        <w:t xml:space="preserve">Live Tap, </w:t>
      </w:r>
      <w:r w:rsidRPr="00421685">
        <w:rPr>
          <w:rFonts w:ascii="Arial" w:hAnsi="Arial" w:cs="Arial"/>
          <w:sz w:val="20"/>
          <w:szCs w:val="20"/>
        </w:rPr>
        <w:t xml:space="preserve">of the size required, includes the cost of providing and installing the valve, tapping sleeve, all necessary restraints, and valve box, complete and ready for use. This work includes the complete live tapping procedure.  </w:t>
      </w:r>
    </w:p>
    <w:p w:rsidR="00421685" w:rsidRPr="00421685" w:rsidRDefault="00421685" w:rsidP="00421685">
      <w:pPr>
        <w:numPr>
          <w:ilvl w:val="0"/>
          <w:numId w:val="28"/>
        </w:numPr>
        <w:autoSpaceDE w:val="0"/>
        <w:autoSpaceDN w:val="0"/>
        <w:adjustRightInd w:val="0"/>
        <w:rPr>
          <w:rFonts w:ascii="Arial" w:hAnsi="Arial" w:cs="Arial"/>
          <w:sz w:val="20"/>
          <w:szCs w:val="20"/>
        </w:rPr>
      </w:pPr>
      <w:r w:rsidRPr="00421685">
        <w:rPr>
          <w:rFonts w:ascii="Arial" w:hAnsi="Arial" w:cs="Arial"/>
          <w:b/>
          <w:sz w:val="20"/>
          <w:szCs w:val="20"/>
        </w:rPr>
        <w:t xml:space="preserve">Pressure Test and Disinfect.  </w:t>
      </w:r>
      <w:r w:rsidRPr="00421685">
        <w:rPr>
          <w:rFonts w:ascii="Arial" w:hAnsi="Arial" w:cs="Arial"/>
          <w:sz w:val="20"/>
          <w:szCs w:val="20"/>
        </w:rPr>
        <w:t>Pressure Test and Disinfect Water Main will be paid once per location approved by the engineer. If the main fails to pass the first pressure and disinfectant tests, further tests shall be made at the Contractor's expense. Payment for flushing and disposal of the disinfectant chlorinated water in accordance with environmental regulations is included in this item.</w:t>
      </w:r>
    </w:p>
    <w:p w:rsidR="00421685" w:rsidRPr="00421685" w:rsidRDefault="00421685" w:rsidP="00421685">
      <w:pPr>
        <w:numPr>
          <w:ilvl w:val="0"/>
          <w:numId w:val="28"/>
        </w:numPr>
        <w:tabs>
          <w:tab w:val="left" w:pos="360"/>
          <w:tab w:val="left" w:pos="1080"/>
          <w:tab w:val="left" w:pos="1440"/>
          <w:tab w:val="left" w:pos="1800"/>
        </w:tabs>
        <w:autoSpaceDE w:val="0"/>
        <w:autoSpaceDN w:val="0"/>
        <w:adjustRightInd w:val="0"/>
        <w:rPr>
          <w:rFonts w:ascii="Arial" w:hAnsi="Arial" w:cs="Arial"/>
          <w:sz w:val="20"/>
          <w:szCs w:val="20"/>
        </w:rPr>
      </w:pPr>
      <w:r w:rsidRPr="00421685">
        <w:rPr>
          <w:rFonts w:ascii="Arial" w:hAnsi="Arial" w:cs="Arial"/>
          <w:b/>
          <w:bCs/>
          <w:sz w:val="20"/>
          <w:szCs w:val="20"/>
        </w:rPr>
        <w:t xml:space="preserve">Appurtenances.  </w:t>
      </w:r>
      <w:r w:rsidRPr="00421685">
        <w:rPr>
          <w:rFonts w:ascii="Arial" w:hAnsi="Arial" w:cs="Arial"/>
          <w:sz w:val="20"/>
          <w:szCs w:val="20"/>
        </w:rPr>
        <w:t>Water main tees, reducers, crosses, bends and other appurtenances shown on plans but not listed as bid items will be included with the water main items.</w:t>
      </w:r>
    </w:p>
    <w:p w:rsidR="00421685" w:rsidRPr="00421685" w:rsidRDefault="00421685" w:rsidP="00421685">
      <w:pPr>
        <w:tabs>
          <w:tab w:val="left" w:pos="360"/>
          <w:tab w:val="left" w:pos="1080"/>
          <w:tab w:val="left" w:pos="1440"/>
          <w:tab w:val="left" w:pos="1800"/>
        </w:tabs>
        <w:spacing w:after="240" w:line="240" w:lineRule="atLeast"/>
        <w:ind w:left="1080"/>
        <w:jc w:val="both"/>
        <w:rPr>
          <w:rFonts w:ascii="Arial" w:hAnsi="Arial" w:cs="Arial"/>
          <w:sz w:val="20"/>
          <w:szCs w:val="20"/>
        </w:rPr>
      </w:pPr>
    </w:p>
    <w:p w:rsidR="00421685" w:rsidRPr="00421685" w:rsidRDefault="00421685" w:rsidP="00421685">
      <w:pPr>
        <w:tabs>
          <w:tab w:val="left" w:pos="360"/>
          <w:tab w:val="left" w:pos="1080"/>
          <w:tab w:val="left" w:pos="1440"/>
          <w:tab w:val="left" w:pos="1800"/>
        </w:tabs>
        <w:spacing w:after="240" w:line="240" w:lineRule="atLeast"/>
        <w:ind w:left="1080"/>
        <w:jc w:val="both"/>
        <w:rPr>
          <w:rFonts w:ascii="Arial" w:hAnsi="Arial" w:cs="Arial"/>
          <w:sz w:val="20"/>
          <w:szCs w:val="20"/>
        </w:rPr>
      </w:pPr>
    </w:p>
    <w:p w:rsidR="00421685" w:rsidRPr="00421685" w:rsidRDefault="00421685" w:rsidP="00421685">
      <w:pPr>
        <w:tabs>
          <w:tab w:val="left" w:pos="360"/>
          <w:tab w:val="left" w:pos="1080"/>
          <w:tab w:val="left" w:pos="1440"/>
          <w:tab w:val="right" w:leader="dot" w:pos="8640"/>
        </w:tabs>
        <w:spacing w:line="240" w:lineRule="atLeast"/>
        <w:ind w:left="864" w:right="864" w:hanging="288"/>
        <w:rPr>
          <w:rFonts w:ascii="Arial" w:hAnsi="Arial" w:cs="Arial"/>
          <w:b/>
          <w:bCs/>
          <w:sz w:val="20"/>
          <w:szCs w:val="20"/>
        </w:rPr>
      </w:pPr>
    </w:p>
    <w:p w:rsidR="00421685" w:rsidRPr="00421685" w:rsidRDefault="00421685" w:rsidP="00421685">
      <w:pPr>
        <w:tabs>
          <w:tab w:val="left" w:pos="360"/>
          <w:tab w:val="left" w:pos="1080"/>
          <w:tab w:val="left" w:pos="1440"/>
          <w:tab w:val="left" w:pos="1800"/>
        </w:tabs>
        <w:spacing w:after="240" w:line="240" w:lineRule="atLeast"/>
        <w:ind w:left="1080"/>
        <w:jc w:val="both"/>
        <w:rPr>
          <w:rFonts w:ascii="Arial" w:hAnsi="Arial" w:cs="Arial"/>
          <w:sz w:val="20"/>
          <w:szCs w:val="20"/>
        </w:rPr>
      </w:pPr>
    </w:p>
    <w:p w:rsidR="00A06A2F" w:rsidRPr="005F3BD8" w:rsidRDefault="009D37C5" w:rsidP="003F0938">
      <w:pPr>
        <w:jc w:val="center"/>
        <w:rPr>
          <w:rFonts w:ascii="Arial" w:hAnsi="Arial" w:cs="Arial"/>
          <w:color w:val="0D0D0D"/>
          <w:spacing w:val="-4"/>
          <w:sz w:val="20"/>
          <w:szCs w:val="20"/>
        </w:rPr>
      </w:pPr>
      <w:r w:rsidRPr="005F3BD8">
        <w:rPr>
          <w:rFonts w:ascii="Arial" w:eastAsia="MS Mincho" w:hAnsi="Arial" w:cs="Arial"/>
          <w:b/>
          <w:bCs/>
          <w:color w:val="0D0D0D"/>
          <w:sz w:val="28"/>
        </w:rPr>
        <w:br w:type="page"/>
      </w:r>
    </w:p>
    <w:p w:rsidR="00565927" w:rsidRPr="005F3BD8" w:rsidRDefault="00565927" w:rsidP="00565927">
      <w:pPr>
        <w:pStyle w:val="Heading1"/>
        <w:jc w:val="center"/>
        <w:rPr>
          <w:rFonts w:eastAsia="MS Mincho"/>
          <w:color w:val="0D0D0D"/>
          <w:sz w:val="24"/>
        </w:rPr>
      </w:pPr>
      <w:bookmarkStart w:id="58" w:name="_Toc504982588"/>
      <w:r w:rsidRPr="005F3BD8">
        <w:rPr>
          <w:rFonts w:eastAsia="MS Mincho"/>
          <w:color w:val="0D0D0D"/>
          <w:sz w:val="24"/>
        </w:rPr>
        <w:lastRenderedPageBreak/>
        <w:t>SECTION VI</w:t>
      </w:r>
      <w:r>
        <w:rPr>
          <w:rFonts w:eastAsia="MS Mincho"/>
          <w:color w:val="0D0D0D"/>
          <w:sz w:val="24"/>
        </w:rPr>
        <w:t>I</w:t>
      </w:r>
      <w:r w:rsidRPr="005F3BD8">
        <w:rPr>
          <w:rFonts w:eastAsia="MS Mincho"/>
          <w:color w:val="0D0D0D"/>
          <w:sz w:val="24"/>
        </w:rPr>
        <w:t xml:space="preserve"> </w:t>
      </w:r>
      <w:r>
        <w:rPr>
          <w:rFonts w:eastAsia="MS Mincho"/>
          <w:color w:val="0D0D0D"/>
          <w:sz w:val="24"/>
        </w:rPr>
        <w:t>–</w:t>
      </w:r>
      <w:r w:rsidRPr="005F3BD8">
        <w:rPr>
          <w:rFonts w:eastAsia="MS Mincho"/>
          <w:color w:val="0D0D0D"/>
          <w:sz w:val="24"/>
        </w:rPr>
        <w:t xml:space="preserve"> </w:t>
      </w:r>
      <w:r>
        <w:rPr>
          <w:rFonts w:eastAsia="MS Mincho"/>
          <w:color w:val="0D0D0D"/>
          <w:sz w:val="24"/>
        </w:rPr>
        <w:t>PREVAIL</w:t>
      </w:r>
      <w:r w:rsidR="00C551C0">
        <w:rPr>
          <w:rFonts w:eastAsia="MS Mincho"/>
          <w:color w:val="0D0D0D"/>
          <w:sz w:val="24"/>
        </w:rPr>
        <w:t>I</w:t>
      </w:r>
      <w:r>
        <w:rPr>
          <w:rFonts w:eastAsia="MS Mincho"/>
          <w:color w:val="0D0D0D"/>
          <w:sz w:val="24"/>
        </w:rPr>
        <w:t>NG WAGES</w:t>
      </w:r>
      <w:bookmarkEnd w:id="58"/>
    </w:p>
    <w:p w:rsidR="00565927" w:rsidRPr="00565927" w:rsidRDefault="00565927" w:rsidP="00565927">
      <w:pPr>
        <w:pStyle w:val="PlainText"/>
        <w:jc w:val="both"/>
        <w:rPr>
          <w:rFonts w:ascii="Arial" w:eastAsia="MS Mincho" w:hAnsi="Arial" w:cs="Arial"/>
          <w:color w:val="0D0D0D"/>
        </w:rPr>
      </w:pPr>
    </w:p>
    <w:p w:rsidR="00565927" w:rsidRPr="00565927" w:rsidRDefault="00565927" w:rsidP="00565927">
      <w:pPr>
        <w:pStyle w:val="PlainText"/>
        <w:jc w:val="both"/>
        <w:rPr>
          <w:rFonts w:ascii="Arial" w:eastAsia="MS Mincho" w:hAnsi="Arial" w:cs="Arial"/>
          <w:color w:val="0D0D0D"/>
        </w:rPr>
      </w:pPr>
    </w:p>
    <w:p w:rsidR="00565927" w:rsidRPr="00565927" w:rsidRDefault="00565927" w:rsidP="00565927">
      <w:pPr>
        <w:pStyle w:val="PlainText"/>
        <w:jc w:val="both"/>
        <w:rPr>
          <w:rFonts w:ascii="Arial" w:eastAsia="MS Mincho" w:hAnsi="Arial" w:cs="Arial"/>
          <w:color w:val="0D0D0D"/>
        </w:rPr>
      </w:pPr>
    </w:p>
    <w:p w:rsidR="00717847" w:rsidRDefault="00717847" w:rsidP="00717847">
      <w:pPr>
        <w:pStyle w:val="PlainText"/>
        <w:jc w:val="both"/>
        <w:rPr>
          <w:rFonts w:ascii="Arial" w:eastAsia="MS Mincho" w:hAnsi="Arial" w:cs="Arial"/>
          <w:color w:val="0D0D0D"/>
        </w:rPr>
        <w:sectPr w:rsidR="00717847">
          <w:type w:val="continuous"/>
          <w:pgSz w:w="12240" w:h="15840" w:code="1"/>
          <w:pgMar w:top="1224" w:right="864" w:bottom="864" w:left="1008" w:header="720" w:footer="720" w:gutter="0"/>
          <w:cols w:space="720"/>
          <w:docGrid w:linePitch="360"/>
        </w:sect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General Decision Number: MI180001 08/31/</w:t>
      </w:r>
      <w:proofErr w:type="gramStart"/>
      <w:r w:rsidRPr="00717847">
        <w:rPr>
          <w:rFonts w:ascii="Arial" w:eastAsia="MS Mincho" w:hAnsi="Arial" w:cs="Arial"/>
          <w:color w:val="0D0D0D"/>
        </w:rPr>
        <w:t>2018  MI1</w:t>
      </w:r>
      <w:proofErr w:type="gramEnd"/>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Superseded General Decision Number: MI20170001</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State: Michigan</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Construction Types: Highway (Highway, Airport &amp; Bridge </w:t>
      </w:r>
      <w:proofErr w:type="spellStart"/>
      <w:r w:rsidRPr="00717847">
        <w:rPr>
          <w:rFonts w:ascii="Arial" w:eastAsia="MS Mincho" w:hAnsi="Arial" w:cs="Arial"/>
          <w:color w:val="0D0D0D"/>
        </w:rPr>
        <w:t>xxxxx</w:t>
      </w:r>
      <w:proofErr w:type="spellEnd"/>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Sewer/</w:t>
      </w:r>
      <w:proofErr w:type="spellStart"/>
      <w:r w:rsidRPr="00717847">
        <w:rPr>
          <w:rFonts w:ascii="Arial" w:eastAsia="MS Mincho" w:hAnsi="Arial" w:cs="Arial"/>
          <w:color w:val="0D0D0D"/>
        </w:rPr>
        <w:t>Incid</w:t>
      </w:r>
      <w:proofErr w:type="spellEnd"/>
      <w:r w:rsidRPr="00717847">
        <w:rPr>
          <w:rFonts w:ascii="Arial" w:eastAsia="MS Mincho" w:hAnsi="Arial" w:cs="Arial"/>
          <w:color w:val="0D0D0D"/>
        </w:rPr>
        <w:t xml:space="preserve">. </w:t>
      </w:r>
      <w:proofErr w:type="gramStart"/>
      <w:r w:rsidRPr="00717847">
        <w:rPr>
          <w:rFonts w:ascii="Arial" w:eastAsia="MS Mincho" w:hAnsi="Arial" w:cs="Arial"/>
          <w:color w:val="0D0D0D"/>
        </w:rPr>
        <w:t>to</w:t>
      </w:r>
      <w:proofErr w:type="gramEnd"/>
      <w:r w:rsidRPr="00717847">
        <w:rPr>
          <w:rFonts w:ascii="Arial" w:eastAsia="MS Mincho" w:hAnsi="Arial" w:cs="Arial"/>
          <w:color w:val="0D0D0D"/>
        </w:rPr>
        <w:t xml:space="preserve"> Hwy.)</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Counties: Michigan Statewide.</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Note: Under Executive Order (EO) 13658, an hourly minimum wage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of</w:t>
      </w:r>
      <w:proofErr w:type="gramEnd"/>
      <w:r w:rsidRPr="00717847">
        <w:rPr>
          <w:rFonts w:ascii="Arial" w:eastAsia="MS Mincho" w:hAnsi="Arial" w:cs="Arial"/>
          <w:color w:val="0D0D0D"/>
        </w:rPr>
        <w:t xml:space="preserve"> $10.35 for calendar year 2018 applies to all contracts</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subject</w:t>
      </w:r>
      <w:proofErr w:type="gramEnd"/>
      <w:r w:rsidRPr="00717847">
        <w:rPr>
          <w:rFonts w:ascii="Arial" w:eastAsia="MS Mincho" w:hAnsi="Arial" w:cs="Arial"/>
          <w:color w:val="0D0D0D"/>
        </w:rPr>
        <w:t xml:space="preserve"> to the Davis-Bacon Act for which the contract is</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awarded</w:t>
      </w:r>
      <w:proofErr w:type="gramEnd"/>
      <w:r w:rsidRPr="00717847">
        <w:rPr>
          <w:rFonts w:ascii="Arial" w:eastAsia="MS Mincho" w:hAnsi="Arial" w:cs="Arial"/>
          <w:color w:val="0D0D0D"/>
        </w:rPr>
        <w:t xml:space="preserve"> (and any solicitation was issued) on or after January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1, 2015. If this contract is covered by the EO, the contractor</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must</w:t>
      </w:r>
      <w:proofErr w:type="gramEnd"/>
      <w:r w:rsidRPr="00717847">
        <w:rPr>
          <w:rFonts w:ascii="Arial" w:eastAsia="MS Mincho" w:hAnsi="Arial" w:cs="Arial"/>
          <w:color w:val="0D0D0D"/>
        </w:rPr>
        <w:t xml:space="preserve"> pay all workers in any classification listed on this wage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determination</w:t>
      </w:r>
      <w:proofErr w:type="gramEnd"/>
      <w:r w:rsidRPr="00717847">
        <w:rPr>
          <w:rFonts w:ascii="Arial" w:eastAsia="MS Mincho" w:hAnsi="Arial" w:cs="Arial"/>
          <w:color w:val="0D0D0D"/>
        </w:rPr>
        <w:t xml:space="preserve"> at least $10.35 per hour (or the applicable wage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rate</w:t>
      </w:r>
      <w:proofErr w:type="gramEnd"/>
      <w:r w:rsidRPr="00717847">
        <w:rPr>
          <w:rFonts w:ascii="Arial" w:eastAsia="MS Mincho" w:hAnsi="Arial" w:cs="Arial"/>
          <w:color w:val="0D0D0D"/>
        </w:rPr>
        <w:t xml:space="preserve"> listed on this wage determination, if it is higher) for</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all</w:t>
      </w:r>
      <w:proofErr w:type="gramEnd"/>
      <w:r w:rsidRPr="00717847">
        <w:rPr>
          <w:rFonts w:ascii="Arial" w:eastAsia="MS Mincho" w:hAnsi="Arial" w:cs="Arial"/>
          <w:color w:val="0D0D0D"/>
        </w:rPr>
        <w:t xml:space="preserve"> hours spent performing on the contract in calendar year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2018. The EO minimum wage rate will be adjusted annually.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Please note that this EO applies to the above-mentioned types</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of</w:t>
      </w:r>
      <w:proofErr w:type="gramEnd"/>
      <w:r w:rsidRPr="00717847">
        <w:rPr>
          <w:rFonts w:ascii="Arial" w:eastAsia="MS Mincho" w:hAnsi="Arial" w:cs="Arial"/>
          <w:color w:val="0D0D0D"/>
        </w:rPr>
        <w:t xml:space="preserve"> contracts entered into by the federal government that are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subject</w:t>
      </w:r>
      <w:proofErr w:type="gramEnd"/>
      <w:r w:rsidRPr="00717847">
        <w:rPr>
          <w:rFonts w:ascii="Arial" w:eastAsia="MS Mincho" w:hAnsi="Arial" w:cs="Arial"/>
          <w:color w:val="0D0D0D"/>
        </w:rPr>
        <w:t xml:space="preserve"> to the Davis-Bacon Act itself, but it does not apply to</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contracts</w:t>
      </w:r>
      <w:proofErr w:type="gramEnd"/>
      <w:r w:rsidRPr="00717847">
        <w:rPr>
          <w:rFonts w:ascii="Arial" w:eastAsia="MS Mincho" w:hAnsi="Arial" w:cs="Arial"/>
          <w:color w:val="0D0D0D"/>
        </w:rPr>
        <w:t xml:space="preserve"> subject only to the Davis-Bacon Related Acts,</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including</w:t>
      </w:r>
      <w:proofErr w:type="gramEnd"/>
      <w:r w:rsidRPr="00717847">
        <w:rPr>
          <w:rFonts w:ascii="Arial" w:eastAsia="MS Mincho" w:hAnsi="Arial" w:cs="Arial"/>
          <w:color w:val="0D0D0D"/>
        </w:rPr>
        <w:t xml:space="preserve"> those set forth at 29 CFR 5.1(a)(2)-(60). Additional</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information</w:t>
      </w:r>
      <w:proofErr w:type="gramEnd"/>
      <w:r w:rsidRPr="00717847">
        <w:rPr>
          <w:rFonts w:ascii="Arial" w:eastAsia="MS Mincho" w:hAnsi="Arial" w:cs="Arial"/>
          <w:color w:val="0D0D0D"/>
        </w:rPr>
        <w:t xml:space="preserve"> on contractor requirements and worker protections</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under</w:t>
      </w:r>
      <w:proofErr w:type="gramEnd"/>
      <w:r w:rsidRPr="00717847">
        <w:rPr>
          <w:rFonts w:ascii="Arial" w:eastAsia="MS Mincho" w:hAnsi="Arial" w:cs="Arial"/>
          <w:color w:val="0D0D0D"/>
        </w:rPr>
        <w:t xml:space="preserve"> the EO is available at www.dol.gov/whd/govcontracts.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Modification Number     Publication Date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0              01/05/2018</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1              02/09/2018</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2              02/23/2018</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3              03/16/2018</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4              06/22/2018</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5              07/13/2018</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6              07/20/2018</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7              08/03/2018</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8              08/10/2018</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9              08/24/2018</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10             08/31/2018</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CARP0004-004 06/01/2016</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REMAINDER OF STATE</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CARPENTER </w:t>
      </w:r>
      <w:proofErr w:type="gramStart"/>
      <w:r w:rsidRPr="00717847">
        <w:rPr>
          <w:rFonts w:ascii="Arial" w:eastAsia="MS Mincho" w:hAnsi="Arial" w:cs="Arial"/>
          <w:color w:val="0D0D0D"/>
        </w:rPr>
        <w:t xml:space="preserve">( </w:t>
      </w:r>
      <w:proofErr w:type="spellStart"/>
      <w:r w:rsidRPr="00717847">
        <w:rPr>
          <w:rFonts w:ascii="Arial" w:eastAsia="MS Mincho" w:hAnsi="Arial" w:cs="Arial"/>
          <w:color w:val="0D0D0D"/>
        </w:rPr>
        <w:t>Piledriver</w:t>
      </w:r>
      <w:proofErr w:type="spellEnd"/>
      <w:proofErr w:type="gramEnd"/>
      <w:r w:rsidRPr="00717847">
        <w:rPr>
          <w:rFonts w:ascii="Arial" w:eastAsia="MS Mincho" w:hAnsi="Arial" w:cs="Arial"/>
          <w:color w:val="0D0D0D"/>
        </w:rPr>
        <w:t>)..........$ 26.33            19.18</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CARP0004-005 06/01/2016</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LIVINGSTON (Townships of Brighton, Deerfield, Genoa, Hartland,</w:t>
      </w:r>
    </w:p>
    <w:p w:rsidR="00717847" w:rsidRPr="00717847" w:rsidRDefault="00717847" w:rsidP="00717847">
      <w:pPr>
        <w:pStyle w:val="PlainText"/>
        <w:jc w:val="both"/>
        <w:rPr>
          <w:rFonts w:ascii="Arial" w:eastAsia="MS Mincho" w:hAnsi="Arial" w:cs="Arial"/>
          <w:color w:val="0D0D0D"/>
        </w:rPr>
      </w:pPr>
      <w:proofErr w:type="spellStart"/>
      <w:r w:rsidRPr="00717847">
        <w:rPr>
          <w:rFonts w:ascii="Arial" w:eastAsia="MS Mincho" w:hAnsi="Arial" w:cs="Arial"/>
          <w:color w:val="0D0D0D"/>
        </w:rPr>
        <w:t>Oceola</w:t>
      </w:r>
      <w:proofErr w:type="spellEnd"/>
      <w:r w:rsidRPr="00717847">
        <w:rPr>
          <w:rFonts w:ascii="Arial" w:eastAsia="MS Mincho" w:hAnsi="Arial" w:cs="Arial"/>
          <w:color w:val="0D0D0D"/>
        </w:rPr>
        <w:t xml:space="preserve"> &amp; Tyrone), MACOMB, MONROE, OAKLAND, SANILAC, ST. CLAIR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AND WAYNE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CARPENTER (</w:t>
      </w:r>
      <w:proofErr w:type="spellStart"/>
      <w:r w:rsidRPr="00717847">
        <w:rPr>
          <w:rFonts w:ascii="Arial" w:eastAsia="MS Mincho" w:hAnsi="Arial" w:cs="Arial"/>
          <w:color w:val="0D0D0D"/>
        </w:rPr>
        <w:t>Piledriver</w:t>
      </w:r>
      <w:proofErr w:type="spellEnd"/>
      <w:r w:rsidRPr="00717847">
        <w:rPr>
          <w:rFonts w:ascii="Arial" w:eastAsia="MS Mincho" w:hAnsi="Arial" w:cs="Arial"/>
          <w:color w:val="0D0D0D"/>
        </w:rPr>
        <w:t>)...........$ 29.47            25.94</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ELEC0017-005 06/04/2018</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STATEWIDE</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Line Construction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spellStart"/>
      <w:r w:rsidRPr="00717847">
        <w:rPr>
          <w:rFonts w:ascii="Arial" w:eastAsia="MS Mincho" w:hAnsi="Arial" w:cs="Arial"/>
          <w:color w:val="0D0D0D"/>
        </w:rPr>
        <w:t>Groundman</w:t>
      </w:r>
      <w:proofErr w:type="spellEnd"/>
      <w:r w:rsidRPr="00717847">
        <w:rPr>
          <w:rFonts w:ascii="Arial" w:eastAsia="MS Mincho" w:hAnsi="Arial" w:cs="Arial"/>
          <w:color w:val="0D0D0D"/>
        </w:rPr>
        <w:t>/Driver............$ 28.33         6.45+29%</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Journeyman Signal Tech,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Communications Tech, Tower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Tech &amp; Fiber Optic Splicers</w:t>
      </w:r>
      <w:proofErr w:type="gramStart"/>
      <w:r w:rsidRPr="00717847">
        <w:rPr>
          <w:rFonts w:ascii="Arial" w:eastAsia="MS Mincho" w:hAnsi="Arial" w:cs="Arial"/>
          <w:color w:val="0D0D0D"/>
        </w:rPr>
        <w:t>.$</w:t>
      </w:r>
      <w:proofErr w:type="gramEnd"/>
      <w:r w:rsidRPr="00717847">
        <w:rPr>
          <w:rFonts w:ascii="Arial" w:eastAsia="MS Mincho" w:hAnsi="Arial" w:cs="Arial"/>
          <w:color w:val="0D0D0D"/>
        </w:rPr>
        <w:t xml:space="preserve"> 39.31         6.45+29%</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Journeyman Specialist.......$ 45.21         6.45+29%</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Operator A..................$ 33.22         6.45+29%</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Operator B..................$ 31.02         6.45+29%</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Classifications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Journeyman Specialist: Refers to a crew of only one person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working</w:t>
      </w:r>
      <w:proofErr w:type="gramEnd"/>
      <w:r w:rsidRPr="00717847">
        <w:rPr>
          <w:rFonts w:ascii="Arial" w:eastAsia="MS Mincho" w:hAnsi="Arial" w:cs="Arial"/>
          <w:color w:val="0D0D0D"/>
        </w:rPr>
        <w:t xml:space="preserve"> alone.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Operator A: Shall be proficient in operating all power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equipment</w:t>
      </w:r>
      <w:proofErr w:type="gramEnd"/>
      <w:r w:rsidRPr="00717847">
        <w:rPr>
          <w:rFonts w:ascii="Arial" w:eastAsia="MS Mincho" w:hAnsi="Arial" w:cs="Arial"/>
          <w:color w:val="0D0D0D"/>
        </w:rPr>
        <w:t xml:space="preserve"> including: Backhoe,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Excavator, Directional Bore and Boom/Digger truck.</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Operator B: Shall be proficient in operating any 2 of the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above</w:t>
      </w:r>
      <w:proofErr w:type="gramEnd"/>
      <w:r w:rsidRPr="00717847">
        <w:rPr>
          <w:rFonts w:ascii="Arial" w:eastAsia="MS Mincho" w:hAnsi="Arial" w:cs="Arial"/>
          <w:color w:val="0D0D0D"/>
        </w:rPr>
        <w:t xml:space="preserve"> mentioned pieces of</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equipment</w:t>
      </w:r>
      <w:proofErr w:type="gramEnd"/>
      <w:r w:rsidRPr="00717847">
        <w:rPr>
          <w:rFonts w:ascii="Arial" w:eastAsia="MS Mincho" w:hAnsi="Arial" w:cs="Arial"/>
          <w:color w:val="0D0D0D"/>
        </w:rPr>
        <w:t xml:space="preserve"> listed under Operator A.</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ENGI0324-003 06/01/2018</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ALCONA, ALPENA, ARENAC, BAY, CHEBOYGAN, CLARE, CLINTON,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CRAWFORD, GENESEE, GLADWIN, GRATIOT, HURON, INGHAM, IOSCO,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ISABELLA, JACKSON, LAPEER, LENAWEE, LIVINGSTON, MACOMB,</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MIDLAND, MONROE, MONTMORENCY, OAKLAND, OGEMAW, OSCODA, OTSEGO,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PRESQUE ISLE, ROSCOMMON, SAGINAW, ST. CLAIR, SANILAC,</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SHIAWASSEE, TUSCOLA, WASHTENAW AND WAYNE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OPERATOR:  Power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(Steel Erection)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GROUP  1</w:t>
      </w:r>
      <w:proofErr w:type="gramEnd"/>
      <w:r w:rsidRPr="00717847">
        <w:rPr>
          <w:rFonts w:ascii="Arial" w:eastAsia="MS Mincho" w:hAnsi="Arial" w:cs="Arial"/>
          <w:color w:val="0D0D0D"/>
        </w:rPr>
        <w:t>....................$ 45.37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GROUP  2</w:t>
      </w:r>
      <w:proofErr w:type="gramEnd"/>
      <w:r w:rsidRPr="00717847">
        <w:rPr>
          <w:rFonts w:ascii="Arial" w:eastAsia="MS Mincho" w:hAnsi="Arial" w:cs="Arial"/>
          <w:color w:val="0D0D0D"/>
        </w:rPr>
        <w:t>....................$ 46.37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GROUP  3</w:t>
      </w:r>
      <w:proofErr w:type="gramEnd"/>
      <w:r w:rsidRPr="00717847">
        <w:rPr>
          <w:rFonts w:ascii="Arial" w:eastAsia="MS Mincho" w:hAnsi="Arial" w:cs="Arial"/>
          <w:color w:val="0D0D0D"/>
        </w:rPr>
        <w:t>....................$ 43.87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GROUP  4</w:t>
      </w:r>
      <w:proofErr w:type="gramEnd"/>
      <w:r w:rsidRPr="00717847">
        <w:rPr>
          <w:rFonts w:ascii="Arial" w:eastAsia="MS Mincho" w:hAnsi="Arial" w:cs="Arial"/>
          <w:color w:val="0D0D0D"/>
        </w:rPr>
        <w:t>....................$ 44.87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GROUP  5</w:t>
      </w:r>
      <w:proofErr w:type="gramEnd"/>
      <w:r w:rsidRPr="00717847">
        <w:rPr>
          <w:rFonts w:ascii="Arial" w:eastAsia="MS Mincho" w:hAnsi="Arial" w:cs="Arial"/>
          <w:color w:val="0D0D0D"/>
        </w:rPr>
        <w:t>....................$ 42.37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GROUP  6</w:t>
      </w:r>
      <w:proofErr w:type="gramEnd"/>
      <w:r w:rsidRPr="00717847">
        <w:rPr>
          <w:rFonts w:ascii="Arial" w:eastAsia="MS Mincho" w:hAnsi="Arial" w:cs="Arial"/>
          <w:color w:val="0D0D0D"/>
        </w:rPr>
        <w:t>....................$ 43.37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GROUP  7</w:t>
      </w:r>
      <w:proofErr w:type="gramEnd"/>
      <w:r w:rsidRPr="00717847">
        <w:rPr>
          <w:rFonts w:ascii="Arial" w:eastAsia="MS Mincho" w:hAnsi="Arial" w:cs="Arial"/>
          <w:color w:val="0D0D0D"/>
        </w:rPr>
        <w:t>....................$ 42.10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GROUP  8</w:t>
      </w:r>
      <w:proofErr w:type="gramEnd"/>
      <w:r w:rsidRPr="00717847">
        <w:rPr>
          <w:rFonts w:ascii="Arial" w:eastAsia="MS Mincho" w:hAnsi="Arial" w:cs="Arial"/>
          <w:color w:val="0D0D0D"/>
        </w:rPr>
        <w:t>....................$ 43.10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GROUP  9</w:t>
      </w:r>
      <w:proofErr w:type="gramEnd"/>
      <w:r w:rsidRPr="00717847">
        <w:rPr>
          <w:rFonts w:ascii="Arial" w:eastAsia="MS Mincho" w:hAnsi="Arial" w:cs="Arial"/>
          <w:color w:val="0D0D0D"/>
        </w:rPr>
        <w:t>....................$ 41.65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10....................$ 42.65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11....................$ 40.92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12....................$ 41.92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13....................$ 40.56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14....................$ 41.56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15....................$ 39.92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16....................$ 37.82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17....................$ 23.64            11.00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18....................$ 27.08            11.00</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FOOTNOTE: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Paid Holidays: New Year's Day, Memorial Day, Fourth of July,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Labor Day, Thanksgiving Day and Christmas Day.</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POWER EQUIPMENT OPERATOR CLASSIFICATIONS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Engineer when operating combination of boom and jib</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400' or longer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Engineer when operating combination of boom and jib</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400' or longer on a crane that requires an oiler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Engineer when operating combination of boom and jib</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300' or longer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Engineer when operating combination of boom and jib</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300' or longer on a crane that requires an oiler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Engineer when operating combination of boom and jib</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220' or longer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6: Engineer when operating combination of boom and jib</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220' or longer on a crane that requires an oiler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7: Engineer when operating combination of boom and jib</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140' or longer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8: Engineer when operating combination of boom and jib</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140' or longer on a crane that requires an oiler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9: Tower crane &amp; derrick operator (where operator's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work</w:t>
      </w:r>
      <w:proofErr w:type="gramEnd"/>
      <w:r w:rsidRPr="00717847">
        <w:rPr>
          <w:rFonts w:ascii="Arial" w:eastAsia="MS Mincho" w:hAnsi="Arial" w:cs="Arial"/>
          <w:color w:val="0D0D0D"/>
        </w:rPr>
        <w:t xml:space="preserve"> station is 50 ft. or more above first sub-level)</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10: Tower crane &amp; derrick operator (where operator's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work</w:t>
      </w:r>
      <w:proofErr w:type="gramEnd"/>
      <w:r w:rsidRPr="00717847">
        <w:rPr>
          <w:rFonts w:ascii="Arial" w:eastAsia="MS Mincho" w:hAnsi="Arial" w:cs="Arial"/>
          <w:color w:val="0D0D0D"/>
        </w:rPr>
        <w:t xml:space="preserve"> station is 50 ft. or more above first sub-level) on 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crane</w:t>
      </w:r>
      <w:proofErr w:type="gramEnd"/>
      <w:r w:rsidRPr="00717847">
        <w:rPr>
          <w:rFonts w:ascii="Arial" w:eastAsia="MS Mincho" w:hAnsi="Arial" w:cs="Arial"/>
          <w:color w:val="0D0D0D"/>
        </w:rPr>
        <w:t xml:space="preserve"> that requires an oiler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11: Engineer when operating combination of boom and jib</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120' or longer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12: Engineer when operating combination of boom and jib</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120' or longer on a crane that requires an oiler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13: Crane operator; job </w:t>
      </w:r>
      <w:proofErr w:type="gramStart"/>
      <w:r w:rsidRPr="00717847">
        <w:rPr>
          <w:rFonts w:ascii="Arial" w:eastAsia="MS Mincho" w:hAnsi="Arial" w:cs="Arial"/>
          <w:color w:val="0D0D0D"/>
        </w:rPr>
        <w:t>mechanic  and</w:t>
      </w:r>
      <w:proofErr w:type="gramEnd"/>
      <w:r w:rsidRPr="00717847">
        <w:rPr>
          <w:rFonts w:ascii="Arial" w:eastAsia="MS Mincho" w:hAnsi="Arial" w:cs="Arial"/>
          <w:color w:val="0D0D0D"/>
        </w:rPr>
        <w:t xml:space="preserve"> 3 drum hoist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excavator</w:t>
      </w:r>
      <w:proofErr w:type="gramEnd"/>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GROUP 14: Crane operator on a crane that requires an oiler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15: Hoisting operator; 2 drum hoist and rubber tired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backhoe</w:t>
      </w:r>
      <w:proofErr w:type="gramEnd"/>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GROUP 16: Forklift and 1 drum hoist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GROUP 17: Compressor or welder operator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GROUP 18: Oiler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ENGI0324-004 06/01/2018</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AREA 1: ALLEGAN, BARRY, BERRIEN, BRANCH, CALHOUN, CASS, EATON,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HILLSDALE, IONIA, KALAMAZOO, KENT, LAKE, MANISTEE, MASON,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MECOSTA, MONTCALM, MUSKEGON, NEWAYGO, OCEANA, OSCEOLA, OTTAWA,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ST. JOSEPH, VAN BUREN</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2: ANTRIM, BENZIE, CHARLEVOIX, EMMET, GRAND TRAVERSE,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KALKASKA, LEELANAU, MISSAUKEE AND WEXFORD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OPERATOR:  Power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(Steel Erection)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AREA 1</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1....................$ 45.37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2....................$ 42.10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3....................$ 40.56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4....................$ 37.82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5....................$ 23.64            11.00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6....................$ 27.08            11.00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AREA 2</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1....................$ 45.37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2....................$ 42.10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3....................$ 40.56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4....................$ 37.82            23.85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5....................$ 23.64            11.00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6....................$ 27.08            11.00</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FOOTNOTES: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Crane operator with main boom and jib 300' or longer: $1.50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additional</w:t>
      </w:r>
      <w:proofErr w:type="gramEnd"/>
      <w:r w:rsidRPr="00717847">
        <w:rPr>
          <w:rFonts w:ascii="Arial" w:eastAsia="MS Mincho" w:hAnsi="Arial" w:cs="Arial"/>
          <w:color w:val="0D0D0D"/>
        </w:rPr>
        <w:t xml:space="preserve"> to the group 1 rate.  Crane operator with main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boom</w:t>
      </w:r>
      <w:proofErr w:type="gramEnd"/>
      <w:r w:rsidRPr="00717847">
        <w:rPr>
          <w:rFonts w:ascii="Arial" w:eastAsia="MS Mincho" w:hAnsi="Arial" w:cs="Arial"/>
          <w:color w:val="0D0D0D"/>
        </w:rPr>
        <w:t xml:space="preserve"> and jib 400' or longer: $3.00 additional to the group</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1 rate.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PAID HOLIDAYS: New Year's Day, Memorial Day, Fourth of July,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Labor Day, Thanksgiving Day and Christmas Day.</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POWER EQUIPMENT OPERATOR CLASSIFICATIONS: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Crane Operator with main boom &amp; jib 400', 300',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220' or longer.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Crane Operator with main boom &amp; jib 140' or longer,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Tower Crane; Gantry Crane; </w:t>
      </w:r>
      <w:proofErr w:type="spellStart"/>
      <w:r w:rsidRPr="00717847">
        <w:rPr>
          <w:rFonts w:ascii="Arial" w:eastAsia="MS Mincho" w:hAnsi="Arial" w:cs="Arial"/>
          <w:color w:val="0D0D0D"/>
        </w:rPr>
        <w:t>Whirley</w:t>
      </w:r>
      <w:proofErr w:type="spellEnd"/>
      <w:r w:rsidRPr="00717847">
        <w:rPr>
          <w:rFonts w:ascii="Arial" w:eastAsia="MS Mincho" w:hAnsi="Arial" w:cs="Arial"/>
          <w:color w:val="0D0D0D"/>
        </w:rPr>
        <w:t xml:space="preserve"> Derrick.</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Regular Equipment Operator, Crane, Dozer, Loader,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Hoist, Straddle Wagon, Mechanic, Grader and Hydro Excavator.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Air </w:t>
      </w:r>
      <w:proofErr w:type="spellStart"/>
      <w:r w:rsidRPr="00717847">
        <w:rPr>
          <w:rFonts w:ascii="Arial" w:eastAsia="MS Mincho" w:hAnsi="Arial" w:cs="Arial"/>
          <w:color w:val="0D0D0D"/>
        </w:rPr>
        <w:t>Tugger</w:t>
      </w:r>
      <w:proofErr w:type="spellEnd"/>
      <w:r w:rsidRPr="00717847">
        <w:rPr>
          <w:rFonts w:ascii="Arial" w:eastAsia="MS Mincho" w:hAnsi="Arial" w:cs="Arial"/>
          <w:color w:val="0D0D0D"/>
        </w:rPr>
        <w:t xml:space="preserve"> (single drum), Material Hoist Pump 6"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over</w:t>
      </w:r>
      <w:proofErr w:type="gramEnd"/>
      <w:r w:rsidRPr="00717847">
        <w:rPr>
          <w:rFonts w:ascii="Arial" w:eastAsia="MS Mincho" w:hAnsi="Arial" w:cs="Arial"/>
          <w:color w:val="0D0D0D"/>
        </w:rPr>
        <w:t xml:space="preserve">, Elevators, </w:t>
      </w:r>
      <w:proofErr w:type="spellStart"/>
      <w:r w:rsidRPr="00717847">
        <w:rPr>
          <w:rFonts w:ascii="Arial" w:eastAsia="MS Mincho" w:hAnsi="Arial" w:cs="Arial"/>
          <w:color w:val="0D0D0D"/>
        </w:rPr>
        <w:t>Brokk</w:t>
      </w:r>
      <w:proofErr w:type="spellEnd"/>
      <w:r w:rsidRPr="00717847">
        <w:rPr>
          <w:rFonts w:ascii="Arial" w:eastAsia="MS Mincho" w:hAnsi="Arial" w:cs="Arial"/>
          <w:color w:val="0D0D0D"/>
        </w:rPr>
        <w:t xml:space="preserve"> Concrete Breaker.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GROUP 5: Air Compressor, Welder, Generators, Conveyors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GROUP 6: Oiler and fire tender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ENGI0324-005 09/01/2017</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1: GENESEE, LAPEER, LIVINGSTON, MACOMB, MONROE, OAKLAND,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ST. CLAIR, WASHTENAW AND WAYNE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2: ALCONA, ALLEGAN, ALGER, ALPENA, ANTRIM, ARENAC, BARAGA,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BARRY</w:t>
      </w:r>
      <w:proofErr w:type="gramStart"/>
      <w:r w:rsidRPr="00717847">
        <w:rPr>
          <w:rFonts w:ascii="Arial" w:eastAsia="MS Mincho" w:hAnsi="Arial" w:cs="Arial"/>
          <w:color w:val="0D0D0D"/>
        </w:rPr>
        <w:t>,  BAY</w:t>
      </w:r>
      <w:proofErr w:type="gramEnd"/>
      <w:r w:rsidRPr="00717847">
        <w:rPr>
          <w:rFonts w:ascii="Arial" w:eastAsia="MS Mincho" w:hAnsi="Arial" w:cs="Arial"/>
          <w:color w:val="0D0D0D"/>
        </w:rPr>
        <w:t>,  BENZIE, BERRIEN, BRANCH, CALHOUN, CASS,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CHARLEVOIX, CHEBOYGAN, CHIPPEWA, CLARE, CLINTON, CRAWFORD,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DELTA, DICKINSON, EATON, EMMET, GLADWIN, GOGEBIC, GRAND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TRAVERSE, GRATIOT, HILLSDALE, HOUGHTON, HURON, INGHAM, IONIA,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IOSCO, IRON, ISABELLA, JACKSON, KALAMAZOO, KALKASKA, KENT,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KWEENAW, LAKE, LEELANAU, LENAWEE, LUCE, MACKINAC, MANISTEE,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MARQUETTE, MASON, MECOSTA, MENOMINEE, MIDLAND</w:t>
      </w:r>
      <w:proofErr w:type="gramStart"/>
      <w:r w:rsidRPr="00717847">
        <w:rPr>
          <w:rFonts w:ascii="Arial" w:eastAsia="MS Mincho" w:hAnsi="Arial" w:cs="Arial"/>
          <w:color w:val="0D0D0D"/>
        </w:rPr>
        <w:t>,  MISSAUKEE</w:t>
      </w:r>
      <w:proofErr w:type="gramEnd"/>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MONTCALM, MONTMORENCY, MUSKEGON, NEWAYGO, OCEANA, OGEMAW,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ONTONAGON, OSCEOLA, OSCODA, OTSEGO, OTTAWA, PRESQUE ISLE,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ROSCOMMON, SAGINAW, SANILAC, SCHOOLCRAFT, SHIAWASSEE, ST.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JOSEPH, TUSCOLA, VAN BUREN AND WEXFORD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OPERATOR:  Power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(Underground construction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roofErr w:type="gramStart"/>
      <w:r w:rsidRPr="00717847">
        <w:rPr>
          <w:rFonts w:ascii="Arial" w:eastAsia="MS Mincho" w:hAnsi="Arial" w:cs="Arial"/>
          <w:color w:val="0D0D0D"/>
        </w:rPr>
        <w:t>including</w:t>
      </w:r>
      <w:proofErr w:type="gramEnd"/>
      <w:r w:rsidRPr="00717847">
        <w:rPr>
          <w:rFonts w:ascii="Arial" w:eastAsia="MS Mincho" w:hAnsi="Arial" w:cs="Arial"/>
          <w:color w:val="0D0D0D"/>
        </w:rPr>
        <w:t xml:space="preserve"> sewer))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AREA 1:</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1....................$ 32.03            23.35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2....................$ 27.30            23.35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3....................$ 26.57            23.35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4....................$ 26.00            23.35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AREA 2:</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1....................$ 30.32            23.35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2....................$ 25.43            23.35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3....................$ 24.93            23.35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 xml:space="preserve">      GROUP 4....................$ 24.65            23.35</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POWER EQUIPMENT OPERATOR CLASSIFICATIONS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w:t>
      </w:r>
      <w:proofErr w:type="spellStart"/>
      <w:r w:rsidRPr="00717847">
        <w:rPr>
          <w:rFonts w:ascii="Arial" w:eastAsia="MS Mincho" w:hAnsi="Arial" w:cs="Arial"/>
          <w:color w:val="0D0D0D"/>
        </w:rPr>
        <w:t>Backfiller</w:t>
      </w:r>
      <w:proofErr w:type="spellEnd"/>
      <w:r w:rsidRPr="00717847">
        <w:rPr>
          <w:rFonts w:ascii="Arial" w:eastAsia="MS Mincho" w:hAnsi="Arial" w:cs="Arial"/>
          <w:color w:val="0D0D0D"/>
        </w:rPr>
        <w:t xml:space="preserve"> tamper; Backhoe; Batch plant operator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concrete</w:t>
      </w:r>
      <w:proofErr w:type="gramEnd"/>
      <w:r w:rsidRPr="00717847">
        <w:rPr>
          <w:rFonts w:ascii="Arial" w:eastAsia="MS Mincho" w:hAnsi="Arial" w:cs="Arial"/>
          <w:color w:val="0D0D0D"/>
        </w:rPr>
        <w:t>); Clamshell; Concrete paver (2 drums or larger);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Conveyor loader (Euclid type); Crane (crawler, truck type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or</w:t>
      </w:r>
      <w:proofErr w:type="gramEnd"/>
      <w:r w:rsidRPr="00717847">
        <w:rPr>
          <w:rFonts w:ascii="Arial" w:eastAsia="MS Mincho" w:hAnsi="Arial" w:cs="Arial"/>
          <w:color w:val="0D0D0D"/>
        </w:rPr>
        <w:t xml:space="preserve"> pile driving); Dozer; Dragline; Elevating grader;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spellStart"/>
      <w:r w:rsidRPr="00717847">
        <w:rPr>
          <w:rFonts w:ascii="Arial" w:eastAsia="MS Mincho" w:hAnsi="Arial" w:cs="Arial"/>
          <w:color w:val="0D0D0D"/>
        </w:rPr>
        <w:t>Endloader</w:t>
      </w:r>
      <w:proofErr w:type="spellEnd"/>
      <w:r w:rsidRPr="00717847">
        <w:rPr>
          <w:rFonts w:ascii="Arial" w:eastAsia="MS Mincho" w:hAnsi="Arial" w:cs="Arial"/>
          <w:color w:val="0D0D0D"/>
        </w:rPr>
        <w:t xml:space="preserve">; </w:t>
      </w:r>
      <w:proofErr w:type="spellStart"/>
      <w:r w:rsidRPr="00717847">
        <w:rPr>
          <w:rFonts w:ascii="Arial" w:eastAsia="MS Mincho" w:hAnsi="Arial" w:cs="Arial"/>
          <w:color w:val="0D0D0D"/>
        </w:rPr>
        <w:t>Gradall</w:t>
      </w:r>
      <w:proofErr w:type="spellEnd"/>
      <w:r w:rsidRPr="00717847">
        <w:rPr>
          <w:rFonts w:ascii="Arial" w:eastAsia="MS Mincho" w:hAnsi="Arial" w:cs="Arial"/>
          <w:color w:val="0D0D0D"/>
        </w:rPr>
        <w:t xml:space="preserve"> (and similar type machine); Grader;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Mechanic; Power shovel; Roller (asphalt); Scraper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self-propelled</w:t>
      </w:r>
      <w:proofErr w:type="gramEnd"/>
      <w:r w:rsidRPr="00717847">
        <w:rPr>
          <w:rFonts w:ascii="Arial" w:eastAsia="MS Mincho" w:hAnsi="Arial" w:cs="Arial"/>
          <w:color w:val="0D0D0D"/>
        </w:rPr>
        <w:t xml:space="preserve"> or tractor drawn); Side boom tractor (type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D-4 or equivalent and larger); Slip form paver; Slope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paver</w:t>
      </w:r>
      <w:proofErr w:type="gramEnd"/>
      <w:r w:rsidRPr="00717847">
        <w:rPr>
          <w:rFonts w:ascii="Arial" w:eastAsia="MS Mincho" w:hAnsi="Arial" w:cs="Arial"/>
          <w:color w:val="0D0D0D"/>
        </w:rPr>
        <w:t>; Trencher (over 8 ft. digging capacity); Well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drilling</w:t>
      </w:r>
      <w:proofErr w:type="gramEnd"/>
      <w:r w:rsidRPr="00717847">
        <w:rPr>
          <w:rFonts w:ascii="Arial" w:eastAsia="MS Mincho" w:hAnsi="Arial" w:cs="Arial"/>
          <w:color w:val="0D0D0D"/>
        </w:rPr>
        <w:t xml:space="preserve"> rig; Concrete pump with boom operator; Hydro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Excavator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Boom truck (power swing type boom); Crusher; Hoist;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Pump (1 or more - 6-in. discharge or larger - gas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diesel-</w:t>
      </w:r>
      <w:proofErr w:type="gramEnd"/>
      <w:r w:rsidRPr="00717847">
        <w:rPr>
          <w:rFonts w:ascii="Arial" w:eastAsia="MS Mincho" w:hAnsi="Arial" w:cs="Arial"/>
          <w:color w:val="0D0D0D"/>
        </w:rPr>
        <w:t xml:space="preserve"> powered or powered by generator of 300 amperes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more</w:t>
      </w:r>
      <w:proofErr w:type="gramEnd"/>
      <w:r w:rsidRPr="00717847">
        <w:rPr>
          <w:rFonts w:ascii="Arial" w:eastAsia="MS Mincho" w:hAnsi="Arial" w:cs="Arial"/>
          <w:color w:val="0D0D0D"/>
        </w:rPr>
        <w:t xml:space="preserve"> - inclusive of generator); Side boom tractor (smaller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than</w:t>
      </w:r>
      <w:proofErr w:type="gramEnd"/>
      <w:r w:rsidRPr="00717847">
        <w:rPr>
          <w:rFonts w:ascii="Arial" w:eastAsia="MS Mincho" w:hAnsi="Arial" w:cs="Arial"/>
          <w:color w:val="0D0D0D"/>
        </w:rPr>
        <w:t xml:space="preserve"> type D-4 or equivalent); Tractor (</w:t>
      </w:r>
      <w:proofErr w:type="spellStart"/>
      <w:r w:rsidRPr="00717847">
        <w:rPr>
          <w:rFonts w:ascii="Arial" w:eastAsia="MS Mincho" w:hAnsi="Arial" w:cs="Arial"/>
          <w:color w:val="0D0D0D"/>
        </w:rPr>
        <w:t>pneu</w:t>
      </w:r>
      <w:proofErr w:type="spellEnd"/>
      <w:r w:rsidRPr="00717847">
        <w:rPr>
          <w:rFonts w:ascii="Arial" w:eastAsia="MS Mincho" w:hAnsi="Arial" w:cs="Arial"/>
          <w:color w:val="0D0D0D"/>
        </w:rPr>
        <w:t>-tired, other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than</w:t>
      </w:r>
      <w:proofErr w:type="gramEnd"/>
      <w:r w:rsidRPr="00717847">
        <w:rPr>
          <w:rFonts w:ascii="Arial" w:eastAsia="MS Mincho" w:hAnsi="Arial" w:cs="Arial"/>
          <w:color w:val="0D0D0D"/>
        </w:rPr>
        <w:t xml:space="preserve"> backhoe or front end loader); Trencher (8-ft. digging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capacity</w:t>
      </w:r>
      <w:proofErr w:type="gramEnd"/>
      <w:r w:rsidRPr="00717847">
        <w:rPr>
          <w:rFonts w:ascii="Arial" w:eastAsia="MS Mincho" w:hAnsi="Arial" w:cs="Arial"/>
          <w:color w:val="0D0D0D"/>
        </w:rPr>
        <w:t xml:space="preserve"> and smaller);</w:t>
      </w:r>
      <w:proofErr w:type="spellStart"/>
      <w:r w:rsidRPr="00717847">
        <w:rPr>
          <w:rFonts w:ascii="Arial" w:eastAsia="MS Mincho" w:hAnsi="Arial" w:cs="Arial"/>
          <w:color w:val="0D0D0D"/>
        </w:rPr>
        <w:t>Vac</w:t>
      </w:r>
      <w:proofErr w:type="spellEnd"/>
      <w:r w:rsidRPr="00717847">
        <w:rPr>
          <w:rFonts w:ascii="Arial" w:eastAsia="MS Mincho" w:hAnsi="Arial" w:cs="Arial"/>
          <w:color w:val="0D0D0D"/>
        </w:rPr>
        <w:t xml:space="preserve"> Truck</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Air compressors (600 cfm or larger); Air compressors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(2 or more-less than 600 cfm); Boom truck (non-swinging,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non</w:t>
      </w:r>
      <w:proofErr w:type="gramEnd"/>
      <w:r w:rsidRPr="00717847">
        <w:rPr>
          <w:rFonts w:ascii="Arial" w:eastAsia="MS Mincho" w:hAnsi="Arial" w:cs="Arial"/>
          <w:color w:val="0D0D0D"/>
        </w:rPr>
        <w:t>- powered type boom); Concrete breaker (self-propelled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or</w:t>
      </w:r>
      <w:proofErr w:type="gramEnd"/>
      <w:r w:rsidRPr="00717847">
        <w:rPr>
          <w:rFonts w:ascii="Arial" w:eastAsia="MS Mincho" w:hAnsi="Arial" w:cs="Arial"/>
          <w:color w:val="0D0D0D"/>
        </w:rPr>
        <w:t xml:space="preserve"> truck mounted - includes compressor); Concrete paver (1</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drum-l/2</w:t>
      </w:r>
      <w:proofErr w:type="gramEnd"/>
      <w:r w:rsidRPr="00717847">
        <w:rPr>
          <w:rFonts w:ascii="Arial" w:eastAsia="MS Mincho" w:hAnsi="Arial" w:cs="Arial"/>
          <w:color w:val="0D0D0D"/>
        </w:rPr>
        <w:t xml:space="preserve"> yd. or larger); Elevator (other than passenger);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Maintenance person; Pump (2 or more-4-in. up to 6-in.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discharge-gas</w:t>
      </w:r>
      <w:proofErr w:type="gramEnd"/>
      <w:r w:rsidRPr="00717847">
        <w:rPr>
          <w:rFonts w:ascii="Arial" w:eastAsia="MS Mincho" w:hAnsi="Arial" w:cs="Arial"/>
          <w:color w:val="0D0D0D"/>
        </w:rPr>
        <w:t xml:space="preserve"> or diesel powered - excluding submersible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pumps</w:t>
      </w:r>
      <w:proofErr w:type="gramEnd"/>
      <w:r w:rsidRPr="00717847">
        <w:rPr>
          <w:rFonts w:ascii="Arial" w:eastAsia="MS Mincho" w:hAnsi="Arial" w:cs="Arial"/>
          <w:color w:val="0D0D0D"/>
        </w:rPr>
        <w:t xml:space="preserve">); </w:t>
      </w:r>
      <w:proofErr w:type="spellStart"/>
      <w:r w:rsidRPr="00717847">
        <w:rPr>
          <w:rFonts w:ascii="Arial" w:eastAsia="MS Mincho" w:hAnsi="Arial" w:cs="Arial"/>
          <w:color w:val="0D0D0D"/>
        </w:rPr>
        <w:t>Pumpcrete</w:t>
      </w:r>
      <w:proofErr w:type="spellEnd"/>
      <w:r w:rsidRPr="00717847">
        <w:rPr>
          <w:rFonts w:ascii="Arial" w:eastAsia="MS Mincho" w:hAnsi="Arial" w:cs="Arial"/>
          <w:color w:val="0D0D0D"/>
        </w:rPr>
        <w:t xml:space="preserve"> machine (and similar equipment); Wagon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drill</w:t>
      </w:r>
      <w:proofErr w:type="gramEnd"/>
      <w:r w:rsidRPr="00717847">
        <w:rPr>
          <w:rFonts w:ascii="Arial" w:eastAsia="MS Mincho" w:hAnsi="Arial" w:cs="Arial"/>
          <w:color w:val="0D0D0D"/>
        </w:rPr>
        <w:t xml:space="preserve"> (multiple); Welding machine or generator (2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more-300</w:t>
      </w:r>
      <w:proofErr w:type="gramEnd"/>
      <w:r w:rsidRPr="00717847">
        <w:rPr>
          <w:rFonts w:ascii="Arial" w:eastAsia="MS Mincho" w:hAnsi="Arial" w:cs="Arial"/>
          <w:color w:val="0D0D0D"/>
        </w:rPr>
        <w:t xml:space="preserve"> amp. </w:t>
      </w:r>
      <w:proofErr w:type="gramStart"/>
      <w:r w:rsidRPr="00717847">
        <w:rPr>
          <w:rFonts w:ascii="Arial" w:eastAsia="MS Mincho" w:hAnsi="Arial" w:cs="Arial"/>
          <w:color w:val="0D0D0D"/>
        </w:rPr>
        <w:t>or</w:t>
      </w:r>
      <w:proofErr w:type="gramEnd"/>
      <w:r w:rsidRPr="00717847">
        <w:rPr>
          <w:rFonts w:ascii="Arial" w:eastAsia="MS Mincho" w:hAnsi="Arial" w:cs="Arial"/>
          <w:color w:val="0D0D0D"/>
        </w:rPr>
        <w:t xml:space="preserve"> larger - gas or diesel powered)</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Boiler; Concrete saw (40 </w:t>
      </w:r>
      <w:proofErr w:type="spellStart"/>
      <w:r w:rsidRPr="00717847">
        <w:rPr>
          <w:rFonts w:ascii="Arial" w:eastAsia="MS Mincho" w:hAnsi="Arial" w:cs="Arial"/>
          <w:color w:val="0D0D0D"/>
        </w:rPr>
        <w:t>hp</w:t>
      </w:r>
      <w:proofErr w:type="spellEnd"/>
      <w:r w:rsidRPr="00717847">
        <w:rPr>
          <w:rFonts w:ascii="Arial" w:eastAsia="MS Mincho" w:hAnsi="Arial" w:cs="Arial"/>
          <w:color w:val="0D0D0D"/>
        </w:rPr>
        <w:t xml:space="preserve"> or over); Curing machine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self-propelled</w:t>
      </w:r>
      <w:proofErr w:type="gramEnd"/>
      <w:r w:rsidRPr="00717847">
        <w:rPr>
          <w:rFonts w:ascii="Arial" w:eastAsia="MS Mincho" w:hAnsi="Arial" w:cs="Arial"/>
          <w:color w:val="0D0D0D"/>
        </w:rPr>
        <w:t>); Farm tractor (with attachment); Finishing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machine</w:t>
      </w:r>
      <w:proofErr w:type="gramEnd"/>
      <w:r w:rsidRPr="00717847">
        <w:rPr>
          <w:rFonts w:ascii="Arial" w:eastAsia="MS Mincho" w:hAnsi="Arial" w:cs="Arial"/>
          <w:color w:val="0D0D0D"/>
        </w:rPr>
        <w:t xml:space="preserve"> (concrete); Fire person; Hydraulic pipe pushing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machine</w:t>
      </w:r>
      <w:proofErr w:type="gramEnd"/>
      <w:r w:rsidRPr="00717847">
        <w:rPr>
          <w:rFonts w:ascii="Arial" w:eastAsia="MS Mincho" w:hAnsi="Arial" w:cs="Arial"/>
          <w:color w:val="0D0D0D"/>
        </w:rPr>
        <w:t>; Mulching equipment; Oiler; Pumps (2 or more up to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4-in. discharge, if used 3 hours or more a day, gas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diesel</w:t>
      </w:r>
      <w:proofErr w:type="gramEnd"/>
      <w:r w:rsidRPr="00717847">
        <w:rPr>
          <w:rFonts w:ascii="Arial" w:eastAsia="MS Mincho" w:hAnsi="Arial" w:cs="Arial"/>
          <w:color w:val="0D0D0D"/>
        </w:rPr>
        <w:t xml:space="preserve"> powered - excluding submersible pumps); Roller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other</w:t>
      </w:r>
      <w:proofErr w:type="gramEnd"/>
      <w:r w:rsidRPr="00717847">
        <w:rPr>
          <w:rFonts w:ascii="Arial" w:eastAsia="MS Mincho" w:hAnsi="Arial" w:cs="Arial"/>
          <w:color w:val="0D0D0D"/>
        </w:rPr>
        <w:t xml:space="preserve"> than asphalt); Stump remover; Trencher (service);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Vibrating compaction equipment, self-propelled (6 ft. wide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or</w:t>
      </w:r>
      <w:proofErr w:type="gramEnd"/>
      <w:r w:rsidRPr="00717847">
        <w:rPr>
          <w:rFonts w:ascii="Arial" w:eastAsia="MS Mincho" w:hAnsi="Arial" w:cs="Arial"/>
          <w:color w:val="0D0D0D"/>
        </w:rPr>
        <w:t xml:space="preserve"> over); End dump operator; Sweeper (Wayne type); Water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wagon</w:t>
      </w:r>
      <w:proofErr w:type="gramEnd"/>
      <w:r w:rsidRPr="00717847">
        <w:rPr>
          <w:rFonts w:ascii="Arial" w:eastAsia="MS Mincho" w:hAnsi="Arial" w:cs="Arial"/>
          <w:color w:val="0D0D0D"/>
        </w:rPr>
        <w:t xml:space="preserve"> and Extend-a boom forklift</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ENGI0324-006 06/01/2018</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1: GENESEE, MACOMB, MONROE, OAKLAND, WASHTENAW AND WAYNE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COUNTIES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2: ALCONA, ALGER, ALLEGAN, ALPENA, ANTRIM, ARENAC, BARAGA,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BARRY, BAY, BENZIE, BERRIEN, BRANCH, CALHOUN, CASS, CHARLEVOIX,</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CHEBOYGAN, CHIPPEWA, CLARE, CLINTON, CRAWFORD, DELTA,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DICKINSON, EATON, EMMET, GLADWIN, GOGEBIC, GRAND TRAVERSE,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GRATIOT, HILLSDALE, HOUGHTON, HURON, INGHAM, IONIA, IOSCO,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IRON, ISABELLA, JACKSON, KALAMAZOO, KALKASKA, KENT, KEWEENAW,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LAKE, LAPEER</w:t>
      </w:r>
      <w:proofErr w:type="gramStart"/>
      <w:r w:rsidRPr="00717847">
        <w:rPr>
          <w:rFonts w:ascii="Arial" w:eastAsia="MS Mincho" w:hAnsi="Arial" w:cs="Arial"/>
          <w:color w:val="0D0D0D"/>
        </w:rPr>
        <w:t>,  LEELANAU</w:t>
      </w:r>
      <w:proofErr w:type="gramEnd"/>
      <w:r w:rsidRPr="00717847">
        <w:rPr>
          <w:rFonts w:ascii="Arial" w:eastAsia="MS Mincho" w:hAnsi="Arial" w:cs="Arial"/>
          <w:color w:val="0D0D0D"/>
        </w:rPr>
        <w:t>, LENAWEE, LIVINGSTON, LUCE, MACKINAC,</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MANISTEE, MARQUETTE, MASON, MECOSTA, MENOMINEE, MIDLAND,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MISSAUKEE, MONTCALM, MONTMORENCY, MUSKEGON, NEWAYGO, OCEANA,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OGEMAW, ONTONAGON, OSCEOLA, OSCODA, OTSEGO, OTTAWA, PRESQUE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ISLE, ROSCOMMON, SAGINAW, ST. CLARE, ST. JOSEPH, SANILAC,</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SCHOOLCRAFT, SHIAWASSEE, TUSCOLA, VAN BUREN AND WEXFORD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Power equipment operators: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(AIRPORT, BRIDGE &amp; HIGHWAY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CONSTRUCTION)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AREA 1</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1....................$ 33.36            23.90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2....................$ 26.63            23.90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3....................$ 27.93            23.90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4....................$ 25.90            23.90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5....................$ 20.70            11.00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AREA 2</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1....................$ 33.36            23.90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2....................$ 26.63            23.90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 xml:space="preserve">      GROUP 3....................$ 27.93            23.90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4....................$ 25.90            23.90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5....................$ 20.70            11.00</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POWER EQUIPMENT OPERATOR CLASSIFICATIONS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Asphalt plant operator; Crane operator (does not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include</w:t>
      </w:r>
      <w:proofErr w:type="gramEnd"/>
      <w:r w:rsidRPr="00717847">
        <w:rPr>
          <w:rFonts w:ascii="Arial" w:eastAsia="MS Mincho" w:hAnsi="Arial" w:cs="Arial"/>
          <w:color w:val="0D0D0D"/>
        </w:rPr>
        <w:t xml:space="preserve"> work on bridge construction projects when the crane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operator</w:t>
      </w:r>
      <w:proofErr w:type="gramEnd"/>
      <w:r w:rsidRPr="00717847">
        <w:rPr>
          <w:rFonts w:ascii="Arial" w:eastAsia="MS Mincho" w:hAnsi="Arial" w:cs="Arial"/>
          <w:color w:val="0D0D0D"/>
        </w:rPr>
        <w:t xml:space="preserve"> is erecting structural components); Dragline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operator</w:t>
      </w:r>
      <w:proofErr w:type="gramEnd"/>
      <w:r w:rsidRPr="00717847">
        <w:rPr>
          <w:rFonts w:ascii="Arial" w:eastAsia="MS Mincho" w:hAnsi="Arial" w:cs="Arial"/>
          <w:color w:val="0D0D0D"/>
        </w:rPr>
        <w:t>; Shovel operator; Locomotive operator; Paver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operator</w:t>
      </w:r>
      <w:proofErr w:type="gramEnd"/>
      <w:r w:rsidRPr="00717847">
        <w:rPr>
          <w:rFonts w:ascii="Arial" w:eastAsia="MS Mincho" w:hAnsi="Arial" w:cs="Arial"/>
          <w:color w:val="0D0D0D"/>
        </w:rPr>
        <w:t xml:space="preserve"> (5 bags or more); Elevating grader operator; Pile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driving</w:t>
      </w:r>
      <w:proofErr w:type="gramEnd"/>
      <w:r w:rsidRPr="00717847">
        <w:rPr>
          <w:rFonts w:ascii="Arial" w:eastAsia="MS Mincho" w:hAnsi="Arial" w:cs="Arial"/>
          <w:color w:val="0D0D0D"/>
        </w:rPr>
        <w:t xml:space="preserve"> operator; Roller operator (asphalt); Blade grader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operator</w:t>
      </w:r>
      <w:proofErr w:type="gramEnd"/>
      <w:r w:rsidRPr="00717847">
        <w:rPr>
          <w:rFonts w:ascii="Arial" w:eastAsia="MS Mincho" w:hAnsi="Arial" w:cs="Arial"/>
          <w:color w:val="0D0D0D"/>
        </w:rPr>
        <w:t>; Trenching machine operator (ladder or wheel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type</w:t>
      </w:r>
      <w:proofErr w:type="gramEnd"/>
      <w:r w:rsidRPr="00717847">
        <w:rPr>
          <w:rFonts w:ascii="Arial" w:eastAsia="MS Mincho" w:hAnsi="Arial" w:cs="Arial"/>
          <w:color w:val="0D0D0D"/>
        </w:rPr>
        <w:t>); Auto-grader; Slip form paver; Self-propelled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tractor-drawn</w:t>
      </w:r>
      <w:proofErr w:type="gramEnd"/>
      <w:r w:rsidRPr="00717847">
        <w:rPr>
          <w:rFonts w:ascii="Arial" w:eastAsia="MS Mincho" w:hAnsi="Arial" w:cs="Arial"/>
          <w:color w:val="0D0D0D"/>
        </w:rPr>
        <w:t xml:space="preserve"> scraper; Conveyor loader operator (Euclid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type</w:t>
      </w:r>
      <w:proofErr w:type="gramEnd"/>
      <w:r w:rsidRPr="00717847">
        <w:rPr>
          <w:rFonts w:ascii="Arial" w:eastAsia="MS Mincho" w:hAnsi="Arial" w:cs="Arial"/>
          <w:color w:val="0D0D0D"/>
        </w:rPr>
        <w:t xml:space="preserve">); </w:t>
      </w:r>
      <w:proofErr w:type="spellStart"/>
      <w:r w:rsidRPr="00717847">
        <w:rPr>
          <w:rFonts w:ascii="Arial" w:eastAsia="MS Mincho" w:hAnsi="Arial" w:cs="Arial"/>
          <w:color w:val="0D0D0D"/>
        </w:rPr>
        <w:t>Endloader</w:t>
      </w:r>
      <w:proofErr w:type="spellEnd"/>
      <w:r w:rsidRPr="00717847">
        <w:rPr>
          <w:rFonts w:ascii="Arial" w:eastAsia="MS Mincho" w:hAnsi="Arial" w:cs="Arial"/>
          <w:color w:val="0D0D0D"/>
        </w:rPr>
        <w:t xml:space="preserve"> operator (1 yd. capacity and over);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Bulldozer; </w:t>
      </w:r>
      <w:proofErr w:type="gramStart"/>
      <w:r w:rsidRPr="00717847">
        <w:rPr>
          <w:rFonts w:ascii="Arial" w:eastAsia="MS Mincho" w:hAnsi="Arial" w:cs="Arial"/>
          <w:color w:val="0D0D0D"/>
        </w:rPr>
        <w:t>Hoisting</w:t>
      </w:r>
      <w:proofErr w:type="gramEnd"/>
      <w:r w:rsidRPr="00717847">
        <w:rPr>
          <w:rFonts w:ascii="Arial" w:eastAsia="MS Mincho" w:hAnsi="Arial" w:cs="Arial"/>
          <w:color w:val="0D0D0D"/>
        </w:rPr>
        <w:t xml:space="preserve"> engineer; Tractor operator; Finishing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machine</w:t>
      </w:r>
      <w:proofErr w:type="gramEnd"/>
      <w:r w:rsidRPr="00717847">
        <w:rPr>
          <w:rFonts w:ascii="Arial" w:eastAsia="MS Mincho" w:hAnsi="Arial" w:cs="Arial"/>
          <w:color w:val="0D0D0D"/>
        </w:rPr>
        <w:t xml:space="preserve"> operator (asphalt); Mechanic; Pump operator (6-in.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discharge</w:t>
      </w:r>
      <w:proofErr w:type="gramEnd"/>
      <w:r w:rsidRPr="00717847">
        <w:rPr>
          <w:rFonts w:ascii="Arial" w:eastAsia="MS Mincho" w:hAnsi="Arial" w:cs="Arial"/>
          <w:color w:val="0D0D0D"/>
        </w:rPr>
        <w:t xml:space="preserve"> or over, gas, diesel powered or generator of 300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amp</w:t>
      </w:r>
      <w:proofErr w:type="gramEnd"/>
      <w:r w:rsidRPr="00717847">
        <w:rPr>
          <w:rFonts w:ascii="Arial" w:eastAsia="MS Mincho" w:hAnsi="Arial" w:cs="Arial"/>
          <w:color w:val="0D0D0D"/>
        </w:rPr>
        <w:t xml:space="preserve">. </w:t>
      </w:r>
      <w:proofErr w:type="gramStart"/>
      <w:r w:rsidRPr="00717847">
        <w:rPr>
          <w:rFonts w:ascii="Arial" w:eastAsia="MS Mincho" w:hAnsi="Arial" w:cs="Arial"/>
          <w:color w:val="0D0D0D"/>
        </w:rPr>
        <w:t>or</w:t>
      </w:r>
      <w:proofErr w:type="gramEnd"/>
      <w:r w:rsidRPr="00717847">
        <w:rPr>
          <w:rFonts w:ascii="Arial" w:eastAsia="MS Mincho" w:hAnsi="Arial" w:cs="Arial"/>
          <w:color w:val="0D0D0D"/>
        </w:rPr>
        <w:t xml:space="preserve"> larger); Shouldering or gravel distributing machine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operator</w:t>
      </w:r>
      <w:proofErr w:type="gramEnd"/>
      <w:r w:rsidRPr="00717847">
        <w:rPr>
          <w:rFonts w:ascii="Arial" w:eastAsia="MS Mincho" w:hAnsi="Arial" w:cs="Arial"/>
          <w:color w:val="0D0D0D"/>
        </w:rPr>
        <w:t xml:space="preserve"> (self- propelled); Backhoe (with over 3/8 yd.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bucket</w:t>
      </w:r>
      <w:proofErr w:type="gramEnd"/>
      <w:r w:rsidRPr="00717847">
        <w:rPr>
          <w:rFonts w:ascii="Arial" w:eastAsia="MS Mincho" w:hAnsi="Arial" w:cs="Arial"/>
          <w:color w:val="0D0D0D"/>
        </w:rPr>
        <w:t>); Side boom tractor (type D-4 or equivalent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larger</w:t>
      </w:r>
      <w:proofErr w:type="gramEnd"/>
      <w:r w:rsidRPr="00717847">
        <w:rPr>
          <w:rFonts w:ascii="Arial" w:eastAsia="MS Mincho" w:hAnsi="Arial" w:cs="Arial"/>
          <w:color w:val="0D0D0D"/>
        </w:rPr>
        <w:t xml:space="preserve">); Tube finisher (slip form paving); </w:t>
      </w:r>
      <w:proofErr w:type="spellStart"/>
      <w:r w:rsidRPr="00717847">
        <w:rPr>
          <w:rFonts w:ascii="Arial" w:eastAsia="MS Mincho" w:hAnsi="Arial" w:cs="Arial"/>
          <w:color w:val="0D0D0D"/>
        </w:rPr>
        <w:t>Gradall</w:t>
      </w:r>
      <w:proofErr w:type="spellEnd"/>
      <w:r w:rsidRPr="00717847">
        <w:rPr>
          <w:rFonts w:ascii="Arial" w:eastAsia="MS Mincho" w:hAnsi="Arial" w:cs="Arial"/>
          <w:color w:val="0D0D0D"/>
        </w:rPr>
        <w:t xml:space="preserve">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similar</w:t>
      </w:r>
      <w:proofErr w:type="gramEnd"/>
      <w:r w:rsidRPr="00717847">
        <w:rPr>
          <w:rFonts w:ascii="Arial" w:eastAsia="MS Mincho" w:hAnsi="Arial" w:cs="Arial"/>
          <w:color w:val="0D0D0D"/>
        </w:rPr>
        <w:t xml:space="preserve"> type machine); Asphalt paver (self- propelled);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Asphalt planer (self-propelled); Batch plant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(concrete-central mix); Slurry machine (asphalt); Concrete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pump</w:t>
      </w:r>
      <w:proofErr w:type="gramEnd"/>
      <w:r w:rsidRPr="00717847">
        <w:rPr>
          <w:rFonts w:ascii="Arial" w:eastAsia="MS Mincho" w:hAnsi="Arial" w:cs="Arial"/>
          <w:color w:val="0D0D0D"/>
        </w:rPr>
        <w:t xml:space="preserve"> (3 in. and over); </w:t>
      </w:r>
      <w:proofErr w:type="spellStart"/>
      <w:r w:rsidRPr="00717847">
        <w:rPr>
          <w:rFonts w:ascii="Arial" w:eastAsia="MS Mincho" w:hAnsi="Arial" w:cs="Arial"/>
          <w:color w:val="0D0D0D"/>
        </w:rPr>
        <w:t>Roto</w:t>
      </w:r>
      <w:proofErr w:type="spellEnd"/>
      <w:r w:rsidRPr="00717847">
        <w:rPr>
          <w:rFonts w:ascii="Arial" w:eastAsia="MS Mincho" w:hAnsi="Arial" w:cs="Arial"/>
          <w:color w:val="0D0D0D"/>
        </w:rPr>
        <w:t>-mill; Swinging boom truck (over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12 ton capacity); Hydro demolisher (water blaster);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Farm-type tractor with attached pan</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Screening plant operator; Washing plant operator;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Crusher operator; Backhoe (with 3/8 yd. bucket or less);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Side boom tractor (smaller than D-4 type or equivalent);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Sweeper (Wayne type and similar equipment); Vacuum truck</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operator</w:t>
      </w:r>
      <w:proofErr w:type="gramEnd"/>
      <w:r w:rsidRPr="00717847">
        <w:rPr>
          <w:rFonts w:ascii="Arial" w:eastAsia="MS Mincho" w:hAnsi="Arial" w:cs="Arial"/>
          <w:color w:val="0D0D0D"/>
        </w:rPr>
        <w:t>; Batch plant (concrete dry batch)</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GROUP 3: Grease Truck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Air compressor operator (600 cu. ft. per min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more</w:t>
      </w:r>
      <w:proofErr w:type="gramEnd"/>
      <w:r w:rsidRPr="00717847">
        <w:rPr>
          <w:rFonts w:ascii="Arial" w:eastAsia="MS Mincho" w:hAnsi="Arial" w:cs="Arial"/>
          <w:color w:val="0D0D0D"/>
        </w:rPr>
        <w:t>); Air compressor operator (two or more, less than 600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cfm</w:t>
      </w:r>
      <w:proofErr w:type="gramEnd"/>
      <w:r w:rsidRPr="00717847">
        <w:rPr>
          <w:rFonts w:ascii="Arial" w:eastAsia="MS Mincho" w:hAnsi="Arial" w:cs="Arial"/>
          <w:color w:val="0D0D0D"/>
        </w:rPr>
        <w:t>); Wagon drill operator; Concrete breaker; Tractor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operator</w:t>
      </w:r>
      <w:proofErr w:type="gramEnd"/>
      <w:r w:rsidRPr="00717847">
        <w:rPr>
          <w:rFonts w:ascii="Arial" w:eastAsia="MS Mincho" w:hAnsi="Arial" w:cs="Arial"/>
          <w:color w:val="0D0D0D"/>
        </w:rPr>
        <w:t xml:space="preserve"> (farm type with attachment)</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Boiler fire tender; Oiler; Fire tender; Trencher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service</w:t>
      </w:r>
      <w:proofErr w:type="gramEnd"/>
      <w:r w:rsidRPr="00717847">
        <w:rPr>
          <w:rFonts w:ascii="Arial" w:eastAsia="MS Mincho" w:hAnsi="Arial" w:cs="Arial"/>
          <w:color w:val="0D0D0D"/>
        </w:rPr>
        <w:t xml:space="preserve">); </w:t>
      </w:r>
      <w:proofErr w:type="spellStart"/>
      <w:r w:rsidRPr="00717847">
        <w:rPr>
          <w:rFonts w:ascii="Arial" w:eastAsia="MS Mincho" w:hAnsi="Arial" w:cs="Arial"/>
          <w:color w:val="0D0D0D"/>
        </w:rPr>
        <w:t>Flexplane</w:t>
      </w:r>
      <w:proofErr w:type="spellEnd"/>
      <w:r w:rsidRPr="00717847">
        <w:rPr>
          <w:rFonts w:ascii="Arial" w:eastAsia="MS Mincho" w:hAnsi="Arial" w:cs="Arial"/>
          <w:color w:val="0D0D0D"/>
        </w:rPr>
        <w:t xml:space="preserve"> operator; </w:t>
      </w:r>
      <w:proofErr w:type="spellStart"/>
      <w:r w:rsidRPr="00717847">
        <w:rPr>
          <w:rFonts w:ascii="Arial" w:eastAsia="MS Mincho" w:hAnsi="Arial" w:cs="Arial"/>
          <w:color w:val="0D0D0D"/>
        </w:rPr>
        <w:t>Cleftplane</w:t>
      </w:r>
      <w:proofErr w:type="spellEnd"/>
      <w:r w:rsidRPr="00717847">
        <w:rPr>
          <w:rFonts w:ascii="Arial" w:eastAsia="MS Mincho" w:hAnsi="Arial" w:cs="Arial"/>
          <w:color w:val="0D0D0D"/>
        </w:rPr>
        <w:t xml:space="preserve"> operator; Grader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operator</w:t>
      </w:r>
      <w:proofErr w:type="gramEnd"/>
      <w:r w:rsidRPr="00717847">
        <w:rPr>
          <w:rFonts w:ascii="Arial" w:eastAsia="MS Mincho" w:hAnsi="Arial" w:cs="Arial"/>
          <w:color w:val="0D0D0D"/>
        </w:rPr>
        <w:t xml:space="preserve"> (self-propelled fine-grade or form (concrete));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Finishing machine operator (concrete); Boom or winch hoist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truck</w:t>
      </w:r>
      <w:proofErr w:type="gramEnd"/>
      <w:r w:rsidRPr="00717847">
        <w:rPr>
          <w:rFonts w:ascii="Arial" w:eastAsia="MS Mincho" w:hAnsi="Arial" w:cs="Arial"/>
          <w:color w:val="0D0D0D"/>
        </w:rPr>
        <w:t xml:space="preserve"> operator; </w:t>
      </w:r>
      <w:proofErr w:type="spellStart"/>
      <w:r w:rsidRPr="00717847">
        <w:rPr>
          <w:rFonts w:ascii="Arial" w:eastAsia="MS Mincho" w:hAnsi="Arial" w:cs="Arial"/>
          <w:color w:val="0D0D0D"/>
        </w:rPr>
        <w:t>Endloader</w:t>
      </w:r>
      <w:proofErr w:type="spellEnd"/>
      <w:r w:rsidRPr="00717847">
        <w:rPr>
          <w:rFonts w:ascii="Arial" w:eastAsia="MS Mincho" w:hAnsi="Arial" w:cs="Arial"/>
          <w:color w:val="0D0D0D"/>
        </w:rPr>
        <w:t xml:space="preserve"> operator (under 1 yd. capacity);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Roller operator (other than asphalt); </w:t>
      </w:r>
      <w:proofErr w:type="gramStart"/>
      <w:r w:rsidRPr="00717847">
        <w:rPr>
          <w:rFonts w:ascii="Arial" w:eastAsia="MS Mincho" w:hAnsi="Arial" w:cs="Arial"/>
          <w:color w:val="0D0D0D"/>
        </w:rPr>
        <w:t>Curing</w:t>
      </w:r>
      <w:proofErr w:type="gramEnd"/>
      <w:r w:rsidRPr="00717847">
        <w:rPr>
          <w:rFonts w:ascii="Arial" w:eastAsia="MS Mincho" w:hAnsi="Arial" w:cs="Arial"/>
          <w:color w:val="0D0D0D"/>
        </w:rPr>
        <w:t xml:space="preserve"> equipment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operator</w:t>
      </w:r>
      <w:proofErr w:type="gramEnd"/>
      <w:r w:rsidRPr="00717847">
        <w:rPr>
          <w:rFonts w:ascii="Arial" w:eastAsia="MS Mincho" w:hAnsi="Arial" w:cs="Arial"/>
          <w:color w:val="0D0D0D"/>
        </w:rPr>
        <w:t xml:space="preserve"> (self-propelled); Concrete saw operator (40 </w:t>
      </w:r>
      <w:proofErr w:type="spellStart"/>
      <w:r w:rsidRPr="00717847">
        <w:rPr>
          <w:rFonts w:ascii="Arial" w:eastAsia="MS Mincho" w:hAnsi="Arial" w:cs="Arial"/>
          <w:color w:val="0D0D0D"/>
        </w:rPr>
        <w:t>h.p</w:t>
      </w:r>
      <w:proofErr w:type="spellEnd"/>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or</w:t>
      </w:r>
      <w:proofErr w:type="gramEnd"/>
      <w:r w:rsidRPr="00717847">
        <w:rPr>
          <w:rFonts w:ascii="Arial" w:eastAsia="MS Mincho" w:hAnsi="Arial" w:cs="Arial"/>
          <w:color w:val="0D0D0D"/>
        </w:rPr>
        <w:t xml:space="preserve"> over); Power bin operator; Plant drier operator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asphalt</w:t>
      </w:r>
      <w:proofErr w:type="gramEnd"/>
      <w:r w:rsidRPr="00717847">
        <w:rPr>
          <w:rFonts w:ascii="Arial" w:eastAsia="MS Mincho" w:hAnsi="Arial" w:cs="Arial"/>
          <w:color w:val="0D0D0D"/>
        </w:rPr>
        <w:t>); Vibratory compaction equipment operator (6 ft.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wide</w:t>
      </w:r>
      <w:proofErr w:type="gramEnd"/>
      <w:r w:rsidRPr="00717847">
        <w:rPr>
          <w:rFonts w:ascii="Arial" w:eastAsia="MS Mincho" w:hAnsi="Arial" w:cs="Arial"/>
          <w:color w:val="0D0D0D"/>
        </w:rPr>
        <w:t xml:space="preserve"> or over); Guard post driver operator (power driven);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All mulching equipment; Stump remover; Concrete pump (under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3-in.); Mesh installer (self- propelled); Tractor operator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farm</w:t>
      </w:r>
      <w:proofErr w:type="gramEnd"/>
      <w:r w:rsidRPr="00717847">
        <w:rPr>
          <w:rFonts w:ascii="Arial" w:eastAsia="MS Mincho" w:hAnsi="Arial" w:cs="Arial"/>
          <w:color w:val="0D0D0D"/>
        </w:rPr>
        <w:t xml:space="preserve"> type); End dump; Skid steer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ENGI0324-007 05/01/2017</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ALGER, BARAGA, CHIPPEWA, DELTA, DICKINSON, GOGEBIC, HOUGHTON,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IRON, KEWEENAW, LUCE, MACKINAC MARQUETTE, MENOMINEE, ONTONAGON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AND SCHOOLCRAFT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OPERATOR:  Power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(Steel Erection)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Compressor, welder and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forklift</w:t>
      </w:r>
      <w:proofErr w:type="gramEnd"/>
      <w:r w:rsidRPr="00717847">
        <w:rPr>
          <w:rFonts w:ascii="Arial" w:eastAsia="MS Mincho" w:hAnsi="Arial" w:cs="Arial"/>
          <w:color w:val="0D0D0D"/>
        </w:rPr>
        <w:t>....................$ 25.71            23.05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Crane operator, main boom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&amp; jib 120' or longer........$ 29.46            23.05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Crane operator, main boom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&amp; jib 140' or longer........$ 29.71            23.05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Crane operator, main boom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&amp; jib 220' or longer........$ 29.96            23.05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Mechanic with truck and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tools</w:t>
      </w:r>
      <w:proofErr w:type="gramEnd"/>
      <w:r w:rsidRPr="00717847">
        <w:rPr>
          <w:rFonts w:ascii="Arial" w:eastAsia="MS Mincho" w:hAnsi="Arial" w:cs="Arial"/>
          <w:color w:val="0D0D0D"/>
        </w:rPr>
        <w:t>.......................$ 30.46            23.05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Oiler and fireman...........$ 24.41            23.05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Regular operator............$ 28.96            23.05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ENGI0324-008 10/01/2015</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ALCONA, ALGER, ALLEGAN, ALPENA, ANTRIM, ARENAC, BARAGA, BARRY,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BAY, BENZIE, BERRIEN, BRANCH, CALHOUN, CASS, CHARLEVOIX,</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CHEBOYGAN, CHIPPEWA, CLARE, CLINTON, CRAWFORD, DELTA,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DICKINSON, EATON, EMMET, GENESEE, GLADWIN, GOGEBIC, GRAND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TRAVERSE, GRATIOT, HILLSDALE, HOUGHTON, HURON, INGHAM, IONIA,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IOSCO, IRON, ISABELLA, JACKSON, KALAMAZOO, KALKASKA, KENT,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KEWEENAW, LAKE, LAPEER</w:t>
      </w:r>
      <w:proofErr w:type="gramStart"/>
      <w:r w:rsidRPr="00717847">
        <w:rPr>
          <w:rFonts w:ascii="Arial" w:eastAsia="MS Mincho" w:hAnsi="Arial" w:cs="Arial"/>
          <w:color w:val="0D0D0D"/>
        </w:rPr>
        <w:t>,  LEELANAU</w:t>
      </w:r>
      <w:proofErr w:type="gramEnd"/>
      <w:r w:rsidRPr="00717847">
        <w:rPr>
          <w:rFonts w:ascii="Arial" w:eastAsia="MS Mincho" w:hAnsi="Arial" w:cs="Arial"/>
          <w:color w:val="0D0D0D"/>
        </w:rPr>
        <w:t>, LENAWEE, LIVINGSTON, LUCE,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MACKINAC, MACOMB, MANISTEE, MARQUETTE, MASON, MECOSTA,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MENOMINEE, MIDLAND, MISSAUKEE, MONTCALM, MONTMORENCY, MONROE,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MUSKEGON, NEWAYGO, OAKLAND, OCEANA, OGEMAW, ONTONAGON, OSCEOLA,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OSCODA, OTSEGO, OTTAWA, PRESQUE ISLE, ROSCOMMON, SAGINAW, ST.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CLARE, ST. JOSEPH, SANILAC, SCHOOLCRAFT, SHIAWASSEE, TUSCOLA,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VAN BUREN, WASHTENAW, WAYNE AND WEXFORD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OPERATOR:  Power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(Sewer Relining)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1.....................$ 30.70            12.93</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2.....................$ 29.17            12.93</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SEWER RELINING CLASSIFICATIONS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Operation of audio-visual closed circuit TV system,</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including</w:t>
      </w:r>
      <w:proofErr w:type="gramEnd"/>
      <w:r w:rsidRPr="00717847">
        <w:rPr>
          <w:rFonts w:ascii="Arial" w:eastAsia="MS Mincho" w:hAnsi="Arial" w:cs="Arial"/>
          <w:color w:val="0D0D0D"/>
        </w:rPr>
        <w:t xml:space="preserve"> remote in-ground cutter and other equipment used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in</w:t>
      </w:r>
      <w:proofErr w:type="gramEnd"/>
      <w:r w:rsidRPr="00717847">
        <w:rPr>
          <w:rFonts w:ascii="Arial" w:eastAsia="MS Mincho" w:hAnsi="Arial" w:cs="Arial"/>
          <w:color w:val="0D0D0D"/>
        </w:rPr>
        <w:t xml:space="preserve"> connection with the CCTV system</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Operation of hot water heaters and circulation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systems</w:t>
      </w:r>
      <w:proofErr w:type="gramEnd"/>
      <w:r w:rsidRPr="00717847">
        <w:rPr>
          <w:rFonts w:ascii="Arial" w:eastAsia="MS Mincho" w:hAnsi="Arial" w:cs="Arial"/>
          <w:color w:val="0D0D0D"/>
        </w:rPr>
        <w:t xml:space="preserve">, water </w:t>
      </w:r>
      <w:proofErr w:type="spellStart"/>
      <w:r w:rsidRPr="00717847">
        <w:rPr>
          <w:rFonts w:ascii="Arial" w:eastAsia="MS Mincho" w:hAnsi="Arial" w:cs="Arial"/>
          <w:color w:val="0D0D0D"/>
        </w:rPr>
        <w:t>jetters</w:t>
      </w:r>
      <w:proofErr w:type="spellEnd"/>
      <w:r w:rsidRPr="00717847">
        <w:rPr>
          <w:rFonts w:ascii="Arial" w:eastAsia="MS Mincho" w:hAnsi="Arial" w:cs="Arial"/>
          <w:color w:val="0D0D0D"/>
        </w:rPr>
        <w:t xml:space="preserve"> and vacuum and mechanical debris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removal</w:t>
      </w:r>
      <w:proofErr w:type="gramEnd"/>
      <w:r w:rsidRPr="00717847">
        <w:rPr>
          <w:rFonts w:ascii="Arial" w:eastAsia="MS Mincho" w:hAnsi="Arial" w:cs="Arial"/>
          <w:color w:val="0D0D0D"/>
        </w:rPr>
        <w:t xml:space="preserve"> systems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ENGI0325-012 05/01/2017</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1: MACOMB, MONROE, OAKLAND, ST. CLAIR, WASHTENAW AND WAYNE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2: ALCONA, ALGER, ALLEGAN, ALPENA, ANTRIM, ARENAC, BARAGA,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BARRY, BAY, BENZIE, BERRIEN, BRANCH, CALHOUN, CASS, CHARLEVOIX,</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CHEBOYGAN, CHIPPEWA, CLARE, CLINTON, CRAWFORD, DELTA,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DICKINSON, EATON, EMMET, GENESEE, GLADWIN, GOGEBIC, GRAND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TRAVERSE, GRATIOT, HILLSDALE, HOUGHTON, HURON, INGHAM, IONIA,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IOSCO, IRON, ISABELLA, JACKSON, KALAMAZOO, KALKASKA, KENT,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KEWEENAW, LAKE, LAPEER</w:t>
      </w:r>
      <w:proofErr w:type="gramStart"/>
      <w:r w:rsidRPr="00717847">
        <w:rPr>
          <w:rFonts w:ascii="Arial" w:eastAsia="MS Mincho" w:hAnsi="Arial" w:cs="Arial"/>
          <w:color w:val="0D0D0D"/>
        </w:rPr>
        <w:t>,  LEELANAU</w:t>
      </w:r>
      <w:proofErr w:type="gramEnd"/>
      <w:r w:rsidRPr="00717847">
        <w:rPr>
          <w:rFonts w:ascii="Arial" w:eastAsia="MS Mincho" w:hAnsi="Arial" w:cs="Arial"/>
          <w:color w:val="0D0D0D"/>
        </w:rPr>
        <w:t>, LENAWEE, LIVINGSTON LUCE,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MACKINAC, MANISTEE, MARQUETTE, MASON, MECOSTA, MENOMINEE,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MIDLAND, MISSAUKEE, MONTCALM, MONTMORENCY, MUSKEGON, NEWAYGO,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OCEANA, OGEMAW, ONTONAGON, OSCEOLA, OSCODA, OTSEGO, OTTAWA,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PRESQUE ISLE, ROSCOMMON, SAGINAW</w:t>
      </w:r>
      <w:proofErr w:type="gramStart"/>
      <w:r w:rsidRPr="00717847">
        <w:rPr>
          <w:rFonts w:ascii="Arial" w:eastAsia="MS Mincho" w:hAnsi="Arial" w:cs="Arial"/>
          <w:color w:val="0D0D0D"/>
        </w:rPr>
        <w:t>,  ST</w:t>
      </w:r>
      <w:proofErr w:type="gramEnd"/>
      <w:r w:rsidRPr="00717847">
        <w:rPr>
          <w:rFonts w:ascii="Arial" w:eastAsia="MS Mincho" w:hAnsi="Arial" w:cs="Arial"/>
          <w:color w:val="0D0D0D"/>
        </w:rPr>
        <w:t>. JOSEPH, SANILAC,</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SCHOOLCRAFT, SHIAWASSEE, TUSCOLA, VAN BUREN AND WEXFORD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Power equipment operators -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gas</w:t>
      </w:r>
      <w:proofErr w:type="gramEnd"/>
      <w:r w:rsidRPr="00717847">
        <w:rPr>
          <w:rFonts w:ascii="Arial" w:eastAsia="MS Mincho" w:hAnsi="Arial" w:cs="Arial"/>
          <w:color w:val="0D0D0D"/>
        </w:rPr>
        <w:t xml:space="preserve"> distribution and duct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installation</w:t>
      </w:r>
      <w:proofErr w:type="gramEnd"/>
      <w:r w:rsidRPr="00717847">
        <w:rPr>
          <w:rFonts w:ascii="Arial" w:eastAsia="MS Mincho" w:hAnsi="Arial" w:cs="Arial"/>
          <w:color w:val="0D0D0D"/>
        </w:rPr>
        <w:t xml:space="preserve"> work: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AREA 1</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1....................$ 29.73            23.30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2....................$ 29.60            23.30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3....................$ 28.48            23.30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4....................$ 27.90            23.30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AREA 2</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1....................$ 28.82            23.30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2-A..................$ 28.72            23.30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2-B..................$ 28.50            23.30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3....................$ 27.72            23.30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4....................$ 27.22            23.30</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SCOPE OF WORK: The construction, installation, treating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reconditioning</w:t>
      </w:r>
      <w:proofErr w:type="gramEnd"/>
      <w:r w:rsidRPr="00717847">
        <w:rPr>
          <w:rFonts w:ascii="Arial" w:eastAsia="MS Mincho" w:hAnsi="Arial" w:cs="Arial"/>
          <w:color w:val="0D0D0D"/>
        </w:rPr>
        <w:t xml:space="preserve"> of pipelines transporting gas vapors within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cities</w:t>
      </w:r>
      <w:proofErr w:type="gramEnd"/>
      <w:r w:rsidRPr="00717847">
        <w:rPr>
          <w:rFonts w:ascii="Arial" w:eastAsia="MS Mincho" w:hAnsi="Arial" w:cs="Arial"/>
          <w:color w:val="0D0D0D"/>
        </w:rPr>
        <w:t>, towns, subdivisions, suburban areas, or within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private</w:t>
      </w:r>
      <w:proofErr w:type="gramEnd"/>
      <w:r w:rsidRPr="00717847">
        <w:rPr>
          <w:rFonts w:ascii="Arial" w:eastAsia="MS Mincho" w:hAnsi="Arial" w:cs="Arial"/>
          <w:color w:val="0D0D0D"/>
        </w:rPr>
        <w:t xml:space="preserve"> property boundaries, up to and including private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meter</w:t>
      </w:r>
      <w:proofErr w:type="gramEnd"/>
      <w:r w:rsidRPr="00717847">
        <w:rPr>
          <w:rFonts w:ascii="Arial" w:eastAsia="MS Mincho" w:hAnsi="Arial" w:cs="Arial"/>
          <w:color w:val="0D0D0D"/>
        </w:rPr>
        <w:t xml:space="preserve"> settings of private industrial, governmental or other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premises</w:t>
      </w:r>
      <w:proofErr w:type="gramEnd"/>
      <w:r w:rsidRPr="00717847">
        <w:rPr>
          <w:rFonts w:ascii="Arial" w:eastAsia="MS Mincho" w:hAnsi="Arial" w:cs="Arial"/>
          <w:color w:val="0D0D0D"/>
        </w:rPr>
        <w:t>, more commonly referred to as "distribution work,"</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starting</w:t>
      </w:r>
      <w:proofErr w:type="gramEnd"/>
      <w:r w:rsidRPr="00717847">
        <w:rPr>
          <w:rFonts w:ascii="Arial" w:eastAsia="MS Mincho" w:hAnsi="Arial" w:cs="Arial"/>
          <w:color w:val="0D0D0D"/>
        </w:rPr>
        <w:t xml:space="preserve"> from the first metering station, connection,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similar</w:t>
      </w:r>
      <w:proofErr w:type="gramEnd"/>
      <w:r w:rsidRPr="00717847">
        <w:rPr>
          <w:rFonts w:ascii="Arial" w:eastAsia="MS Mincho" w:hAnsi="Arial" w:cs="Arial"/>
          <w:color w:val="0D0D0D"/>
        </w:rPr>
        <w:t xml:space="preserve"> or related facility, of the main or cross country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pipeline</w:t>
      </w:r>
      <w:proofErr w:type="gramEnd"/>
      <w:r w:rsidRPr="00717847">
        <w:rPr>
          <w:rFonts w:ascii="Arial" w:eastAsia="MS Mincho" w:hAnsi="Arial" w:cs="Arial"/>
          <w:color w:val="0D0D0D"/>
        </w:rPr>
        <w:t xml:space="preserve"> and including duct installation.</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1:</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 xml:space="preserve">  GROUP 1: Backhoe, crane, grader, mechanic, dozer (D-6</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equivalent</w:t>
      </w:r>
      <w:proofErr w:type="gramEnd"/>
      <w:r w:rsidRPr="00717847">
        <w:rPr>
          <w:rFonts w:ascii="Arial" w:eastAsia="MS Mincho" w:hAnsi="Arial" w:cs="Arial"/>
          <w:color w:val="0D0D0D"/>
        </w:rPr>
        <w:t xml:space="preserve"> or larger), side boom (D-4 equivalent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larger</w:t>
      </w:r>
      <w:proofErr w:type="gramEnd"/>
      <w:r w:rsidRPr="00717847">
        <w:rPr>
          <w:rFonts w:ascii="Arial" w:eastAsia="MS Mincho" w:hAnsi="Arial" w:cs="Arial"/>
          <w:color w:val="0D0D0D"/>
        </w:rPr>
        <w:t xml:space="preserve">), trencher(except service), </w:t>
      </w:r>
      <w:proofErr w:type="spellStart"/>
      <w:r w:rsidRPr="00717847">
        <w:rPr>
          <w:rFonts w:ascii="Arial" w:eastAsia="MS Mincho" w:hAnsi="Arial" w:cs="Arial"/>
          <w:color w:val="0D0D0D"/>
        </w:rPr>
        <w:t>endloader</w:t>
      </w:r>
      <w:proofErr w:type="spellEnd"/>
      <w:r w:rsidRPr="00717847">
        <w:rPr>
          <w:rFonts w:ascii="Arial" w:eastAsia="MS Mincho" w:hAnsi="Arial" w:cs="Arial"/>
          <w:color w:val="0D0D0D"/>
        </w:rPr>
        <w:t xml:space="preserve"> (2 yd.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capacity</w:t>
      </w:r>
      <w:proofErr w:type="gramEnd"/>
      <w:r w:rsidRPr="00717847">
        <w:rPr>
          <w:rFonts w:ascii="Arial" w:eastAsia="MS Mincho" w:hAnsi="Arial" w:cs="Arial"/>
          <w:color w:val="0D0D0D"/>
        </w:rPr>
        <w:t xml:space="preserve"> or greater).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Dozer (less than D-6 equivalent), </w:t>
      </w:r>
      <w:proofErr w:type="spellStart"/>
      <w:r w:rsidRPr="00717847">
        <w:rPr>
          <w:rFonts w:ascii="Arial" w:eastAsia="MS Mincho" w:hAnsi="Arial" w:cs="Arial"/>
          <w:color w:val="0D0D0D"/>
        </w:rPr>
        <w:t>endloader</w:t>
      </w:r>
      <w:proofErr w:type="spellEnd"/>
      <w:r w:rsidRPr="00717847">
        <w:rPr>
          <w:rFonts w:ascii="Arial" w:eastAsia="MS Mincho" w:hAnsi="Arial" w:cs="Arial"/>
          <w:color w:val="0D0D0D"/>
        </w:rPr>
        <w:t xml:space="preserve"> (under 2</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yd</w:t>
      </w:r>
      <w:proofErr w:type="gramEnd"/>
      <w:r w:rsidRPr="00717847">
        <w:rPr>
          <w:rFonts w:ascii="Arial" w:eastAsia="MS Mincho" w:hAnsi="Arial" w:cs="Arial"/>
          <w:color w:val="0D0D0D"/>
        </w:rPr>
        <w:t xml:space="preserve">. capacity), side boom (under D-4 capacity), </w:t>
      </w:r>
      <w:proofErr w:type="spellStart"/>
      <w:r w:rsidRPr="00717847">
        <w:rPr>
          <w:rFonts w:ascii="Arial" w:eastAsia="MS Mincho" w:hAnsi="Arial" w:cs="Arial"/>
          <w:color w:val="0D0D0D"/>
        </w:rPr>
        <w:t>backfiller</w:t>
      </w:r>
      <w:proofErr w:type="spellEnd"/>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pumps</w:t>
      </w:r>
      <w:proofErr w:type="gramEnd"/>
      <w:r w:rsidRPr="00717847">
        <w:rPr>
          <w:rFonts w:ascii="Arial" w:eastAsia="MS Mincho" w:hAnsi="Arial" w:cs="Arial"/>
          <w:color w:val="0D0D0D"/>
        </w:rPr>
        <w:t xml:space="preserve"> (1 or 2 of 6-inch discharge or greater), boom truck</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with</w:t>
      </w:r>
      <w:proofErr w:type="gramEnd"/>
      <w:r w:rsidRPr="00717847">
        <w:rPr>
          <w:rFonts w:ascii="Arial" w:eastAsia="MS Mincho" w:hAnsi="Arial" w:cs="Arial"/>
          <w:color w:val="0D0D0D"/>
        </w:rPr>
        <w:t xml:space="preserve"> powered boom), tractor (wheel type other than backhoe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or</w:t>
      </w:r>
      <w:proofErr w:type="gramEnd"/>
      <w:r w:rsidRPr="00717847">
        <w:rPr>
          <w:rFonts w:ascii="Arial" w:eastAsia="MS Mincho" w:hAnsi="Arial" w:cs="Arial"/>
          <w:color w:val="0D0D0D"/>
        </w:rPr>
        <w:t xml:space="preserve"> front </w:t>
      </w:r>
      <w:proofErr w:type="spellStart"/>
      <w:r w:rsidRPr="00717847">
        <w:rPr>
          <w:rFonts w:ascii="Arial" w:eastAsia="MS Mincho" w:hAnsi="Arial" w:cs="Arial"/>
          <w:color w:val="0D0D0D"/>
        </w:rPr>
        <w:t>endloader</w:t>
      </w:r>
      <w:proofErr w:type="spellEnd"/>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Tamper (self-propelled), boom truck (with</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non-powered boom), concrete saw (20 </w:t>
      </w:r>
      <w:proofErr w:type="spellStart"/>
      <w:r w:rsidRPr="00717847">
        <w:rPr>
          <w:rFonts w:ascii="Arial" w:eastAsia="MS Mincho" w:hAnsi="Arial" w:cs="Arial"/>
          <w:color w:val="0D0D0D"/>
        </w:rPr>
        <w:t>hp</w:t>
      </w:r>
      <w:proofErr w:type="spellEnd"/>
      <w:r w:rsidRPr="00717847">
        <w:rPr>
          <w:rFonts w:ascii="Arial" w:eastAsia="MS Mincho" w:hAnsi="Arial" w:cs="Arial"/>
          <w:color w:val="0D0D0D"/>
        </w:rPr>
        <w:t xml:space="preserve"> or larger), pumps (2</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to</w:t>
      </w:r>
      <w:proofErr w:type="gramEnd"/>
      <w:r w:rsidRPr="00717847">
        <w:rPr>
          <w:rFonts w:ascii="Arial" w:eastAsia="MS Mincho" w:hAnsi="Arial" w:cs="Arial"/>
          <w:color w:val="0D0D0D"/>
        </w:rPr>
        <w:t xml:space="preserve"> 4 under 6-inch discharge), compressor (2 or more or when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one</w:t>
      </w:r>
      <w:proofErr w:type="gramEnd"/>
      <w:r w:rsidRPr="00717847">
        <w:rPr>
          <w:rFonts w:ascii="Arial" w:eastAsia="MS Mincho" w:hAnsi="Arial" w:cs="Arial"/>
          <w:color w:val="0D0D0D"/>
        </w:rPr>
        <w:t xml:space="preserve"> is used continuously into the second day)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trencher(</w:t>
      </w:r>
      <w:proofErr w:type="gramEnd"/>
      <w:r w:rsidRPr="00717847">
        <w:rPr>
          <w:rFonts w:ascii="Arial" w:eastAsia="MS Mincho" w:hAnsi="Arial" w:cs="Arial"/>
          <w:color w:val="0D0D0D"/>
        </w:rPr>
        <w:t>service).</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Oiler, hydraulic pipe pushing machine, grease person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hydrostatic testing operator.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2:</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Mechanic, crane (over 1/2 yd. capacity), backhoe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over</w:t>
      </w:r>
      <w:proofErr w:type="gramEnd"/>
      <w:r w:rsidRPr="00717847">
        <w:rPr>
          <w:rFonts w:ascii="Arial" w:eastAsia="MS Mincho" w:hAnsi="Arial" w:cs="Arial"/>
          <w:color w:val="0D0D0D"/>
        </w:rPr>
        <w:t xml:space="preserve"> 1/2 yd. capacity), grader (Caterpillar 12 equivalent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or</w:t>
      </w:r>
      <w:proofErr w:type="gramEnd"/>
      <w:r w:rsidRPr="00717847">
        <w:rPr>
          <w:rFonts w:ascii="Arial" w:eastAsia="MS Mincho" w:hAnsi="Arial" w:cs="Arial"/>
          <w:color w:val="0D0D0D"/>
        </w:rPr>
        <w:t xml:space="preserve"> larger)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2-A: </w:t>
      </w:r>
      <w:proofErr w:type="gramStart"/>
      <w:r w:rsidRPr="00717847">
        <w:rPr>
          <w:rFonts w:ascii="Arial" w:eastAsia="MS Mincho" w:hAnsi="Arial" w:cs="Arial"/>
          <w:color w:val="0D0D0D"/>
        </w:rPr>
        <w:t>Trencher(</w:t>
      </w:r>
      <w:proofErr w:type="gramEnd"/>
      <w:r w:rsidRPr="00717847">
        <w:rPr>
          <w:rFonts w:ascii="Arial" w:eastAsia="MS Mincho" w:hAnsi="Arial" w:cs="Arial"/>
          <w:color w:val="0D0D0D"/>
        </w:rPr>
        <w:t>except service), backhoe (1/2 yd.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capacity</w:t>
      </w:r>
      <w:proofErr w:type="gramEnd"/>
      <w:r w:rsidRPr="00717847">
        <w:rPr>
          <w:rFonts w:ascii="Arial" w:eastAsia="MS Mincho" w:hAnsi="Arial" w:cs="Arial"/>
          <w:color w:val="0D0D0D"/>
        </w:rPr>
        <w:t xml:space="preserve"> or less)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2-B: Crane (1/2 yd. capacity or less), compressor (2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more</w:t>
      </w:r>
      <w:proofErr w:type="gramEnd"/>
      <w:r w:rsidRPr="00717847">
        <w:rPr>
          <w:rFonts w:ascii="Arial" w:eastAsia="MS Mincho" w:hAnsi="Arial" w:cs="Arial"/>
          <w:color w:val="0D0D0D"/>
        </w:rPr>
        <w:t xml:space="preserve">), dozer (D-4 equivalent or larger), </w:t>
      </w:r>
      <w:proofErr w:type="spellStart"/>
      <w:r w:rsidRPr="00717847">
        <w:rPr>
          <w:rFonts w:ascii="Arial" w:eastAsia="MS Mincho" w:hAnsi="Arial" w:cs="Arial"/>
          <w:color w:val="0D0D0D"/>
        </w:rPr>
        <w:t>endloader</w:t>
      </w:r>
      <w:proofErr w:type="spellEnd"/>
      <w:r w:rsidRPr="00717847">
        <w:rPr>
          <w:rFonts w:ascii="Arial" w:eastAsia="MS Mincho" w:hAnsi="Arial" w:cs="Arial"/>
          <w:color w:val="0D0D0D"/>
        </w:rPr>
        <w:t xml:space="preserve"> (1 yd.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capacity</w:t>
      </w:r>
      <w:proofErr w:type="gramEnd"/>
      <w:r w:rsidRPr="00717847">
        <w:rPr>
          <w:rFonts w:ascii="Arial" w:eastAsia="MS Mincho" w:hAnsi="Arial" w:cs="Arial"/>
          <w:color w:val="0D0D0D"/>
        </w:rPr>
        <w:t xml:space="preserve"> or larger), pump (1 or 2 six-inch or larger), side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boom</w:t>
      </w:r>
      <w:proofErr w:type="gramEnd"/>
      <w:r w:rsidRPr="00717847">
        <w:rPr>
          <w:rFonts w:ascii="Arial" w:eastAsia="MS Mincho" w:hAnsi="Arial" w:cs="Arial"/>
          <w:color w:val="0D0D0D"/>
        </w:rPr>
        <w:t xml:space="preserve"> (D-4 equivalent or larger)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w:t>
      </w:r>
      <w:proofErr w:type="spellStart"/>
      <w:r w:rsidRPr="00717847">
        <w:rPr>
          <w:rFonts w:ascii="Arial" w:eastAsia="MS Mincho" w:hAnsi="Arial" w:cs="Arial"/>
          <w:color w:val="0D0D0D"/>
        </w:rPr>
        <w:t>Backfiller</w:t>
      </w:r>
      <w:proofErr w:type="spellEnd"/>
      <w:r w:rsidRPr="00717847">
        <w:rPr>
          <w:rFonts w:ascii="Arial" w:eastAsia="MS Mincho" w:hAnsi="Arial" w:cs="Arial"/>
          <w:color w:val="0D0D0D"/>
        </w:rPr>
        <w:t>, boom truck (powered), concrete saw (20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spellStart"/>
      <w:proofErr w:type="gramStart"/>
      <w:r w:rsidRPr="00717847">
        <w:rPr>
          <w:rFonts w:ascii="Arial" w:eastAsia="MS Mincho" w:hAnsi="Arial" w:cs="Arial"/>
          <w:color w:val="0D0D0D"/>
        </w:rPr>
        <w:t>hp</w:t>
      </w:r>
      <w:proofErr w:type="spellEnd"/>
      <w:proofErr w:type="gramEnd"/>
      <w:r w:rsidRPr="00717847">
        <w:rPr>
          <w:rFonts w:ascii="Arial" w:eastAsia="MS Mincho" w:hAnsi="Arial" w:cs="Arial"/>
          <w:color w:val="0D0D0D"/>
        </w:rPr>
        <w:t xml:space="preserve"> or larger), dozer (less than D-4 equivalent), </w:t>
      </w:r>
      <w:proofErr w:type="spellStart"/>
      <w:r w:rsidRPr="00717847">
        <w:rPr>
          <w:rFonts w:ascii="Arial" w:eastAsia="MS Mincho" w:hAnsi="Arial" w:cs="Arial"/>
          <w:color w:val="0D0D0D"/>
        </w:rPr>
        <w:t>endloader</w:t>
      </w:r>
      <w:proofErr w:type="spellEnd"/>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under</w:t>
      </w:r>
      <w:proofErr w:type="gramEnd"/>
      <w:r w:rsidRPr="00717847">
        <w:rPr>
          <w:rFonts w:ascii="Arial" w:eastAsia="MS Mincho" w:hAnsi="Arial" w:cs="Arial"/>
          <w:color w:val="0D0D0D"/>
        </w:rPr>
        <w:t xml:space="preserve"> 1 yd. capacity), farm tractor (with attachments),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pump</w:t>
      </w:r>
      <w:proofErr w:type="gramEnd"/>
      <w:r w:rsidRPr="00717847">
        <w:rPr>
          <w:rFonts w:ascii="Arial" w:eastAsia="MS Mincho" w:hAnsi="Arial" w:cs="Arial"/>
          <w:color w:val="0D0D0D"/>
        </w:rPr>
        <w:t xml:space="preserve"> (2 - 4 under six-inch capacity), side boom</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tractor(</w:t>
      </w:r>
      <w:proofErr w:type="gramEnd"/>
      <w:r w:rsidRPr="00717847">
        <w:rPr>
          <w:rFonts w:ascii="Arial" w:eastAsia="MS Mincho" w:hAnsi="Arial" w:cs="Arial"/>
          <w:color w:val="0D0D0D"/>
        </w:rPr>
        <w:t>less than D-4 equivalent), tamper (self-propelled),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trencher</w:t>
      </w:r>
      <w:proofErr w:type="gramEnd"/>
      <w:r w:rsidRPr="00717847">
        <w:rPr>
          <w:rFonts w:ascii="Arial" w:eastAsia="MS Mincho" w:hAnsi="Arial" w:cs="Arial"/>
          <w:color w:val="0D0D0D"/>
        </w:rPr>
        <w:t xml:space="preserve"> service and grader maintenance</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GROUP 4: Oiler, grease person and hydrostatic testing operator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IRON0008-007 06/01/2017</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ALGER, BARAGA, CHIPPEWA, DELTA, DICKINSON, GOGEBIC, HOUGHTON,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IRON, KEWEENAW, LUCE, MACKINAC MARQUETTE, MENOMINEE, ONTONAGON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AND SCHOOLCRAFT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Ironworker - pre-engineered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metal</w:t>
      </w:r>
      <w:proofErr w:type="gramEnd"/>
      <w:r w:rsidRPr="00717847">
        <w:rPr>
          <w:rFonts w:ascii="Arial" w:eastAsia="MS Mincho" w:hAnsi="Arial" w:cs="Arial"/>
          <w:color w:val="0D0D0D"/>
        </w:rPr>
        <w:t xml:space="preserve"> building erector...........$ 23.70             6.95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IRONWORKER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General contracts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$10,000,000 or greater......$ 30.17            26.40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General contracts less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than</w:t>
      </w:r>
      <w:proofErr w:type="gramEnd"/>
      <w:r w:rsidRPr="00717847">
        <w:rPr>
          <w:rFonts w:ascii="Arial" w:eastAsia="MS Mincho" w:hAnsi="Arial" w:cs="Arial"/>
          <w:color w:val="0D0D0D"/>
        </w:rPr>
        <w:t xml:space="preserve"> $10,000,000............$ 30.17            26.40</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Paid Holidays: New Year's Day, Memorial Day, July 4th, Labor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Day, Thanksgiving Day &amp; Christmas Day.</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IRON0025-002 06/01/2018</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ALCONA, ALPENA, ARENAC, BAY, CHEBOYGAN, CLARE, CLINTON,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CRAWFORD, GENESEE, GLADWIN, GRATIOT, HURON, INGHAM, IOSCO,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ISABELLA, JACKSON, LAPEER, LIVINGSTON, MACOMB, MIDLAND,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MONTMORENCY, OAKLAND, OGEMAW, OSCODA, OTSEGO, PRESQUE ISLE,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ROSCOMMON, SAGINAW, SANILAC, SHIAWASSEE, ST. CLAIR, TUSCOLA,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WASHTENAW AND WAYNE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Ironworker - pre-engineered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metal</w:t>
      </w:r>
      <w:proofErr w:type="gramEnd"/>
      <w:r w:rsidRPr="00717847">
        <w:rPr>
          <w:rFonts w:ascii="Arial" w:eastAsia="MS Mincho" w:hAnsi="Arial" w:cs="Arial"/>
          <w:color w:val="0D0D0D"/>
        </w:rPr>
        <w:t xml:space="preserve"> building erector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Alcona, Alpena, Arenac,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Cheboygan, Clare, Clinton,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Crawford, Gladwin,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Gratiot, Huron, Ingham,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Iosco, Isabella, Jackson,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Lapeer, Livingston (west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of</w:t>
      </w:r>
      <w:proofErr w:type="gramEnd"/>
      <w:r w:rsidRPr="00717847">
        <w:rPr>
          <w:rFonts w:ascii="Arial" w:eastAsia="MS Mincho" w:hAnsi="Arial" w:cs="Arial"/>
          <w:color w:val="0D0D0D"/>
        </w:rPr>
        <w:t xml:space="preserve"> Burkhardt Road),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Montmorency, Ogemaw,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Oscoda, Otsego, Presque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Isle, Roscommon, Sanilac,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Shiawassee, Tuscola &amp;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Washtenaw (west of U.S. 23)</w:t>
      </w:r>
      <w:proofErr w:type="gramStart"/>
      <w:r w:rsidRPr="00717847">
        <w:rPr>
          <w:rFonts w:ascii="Arial" w:eastAsia="MS Mincho" w:hAnsi="Arial" w:cs="Arial"/>
          <w:color w:val="0D0D0D"/>
        </w:rPr>
        <w:t>.$</w:t>
      </w:r>
      <w:proofErr w:type="gramEnd"/>
      <w:r w:rsidRPr="00717847">
        <w:rPr>
          <w:rFonts w:ascii="Arial" w:eastAsia="MS Mincho" w:hAnsi="Arial" w:cs="Arial"/>
          <w:color w:val="0D0D0D"/>
        </w:rPr>
        <w:t xml:space="preserve"> 24.26            22.11</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Bay, Genesee, Lapeer,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Livingston (east of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 xml:space="preserve">     Burkhardt Road), Macomb,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Midland, Oakland, Saginaw,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St. Clair, </w:t>
      </w: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University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of</w:t>
      </w:r>
      <w:proofErr w:type="gramEnd"/>
      <w:r w:rsidRPr="00717847">
        <w:rPr>
          <w:rFonts w:ascii="Arial" w:eastAsia="MS Mincho" w:hAnsi="Arial" w:cs="Arial"/>
          <w:color w:val="0D0D0D"/>
        </w:rPr>
        <w:t xml:space="preserve"> Michigan, Washtenaw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east</w:t>
      </w:r>
      <w:proofErr w:type="gramEnd"/>
      <w:r w:rsidRPr="00717847">
        <w:rPr>
          <w:rFonts w:ascii="Arial" w:eastAsia="MS Mincho" w:hAnsi="Arial" w:cs="Arial"/>
          <w:color w:val="0D0D0D"/>
        </w:rPr>
        <w:t xml:space="preserve"> of U.S. 23) &amp; Wayne...$ 25.48            23.11</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IRONWORKER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Ornamental and Structural...$ 35.52            28.65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Reinforcing.................$ 29.48            27.74</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IRON0055-005 07/01/2017</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LENAWEE AND MONROE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IRONWORKER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Pre-engineered metal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buildings</w:t>
      </w:r>
      <w:proofErr w:type="gramEnd"/>
      <w:r w:rsidRPr="00717847">
        <w:rPr>
          <w:rFonts w:ascii="Arial" w:eastAsia="MS Mincho" w:hAnsi="Arial" w:cs="Arial"/>
          <w:color w:val="0D0D0D"/>
        </w:rPr>
        <w:t>...................$ 23.59            19.35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All other work..............$ 29.77            21.30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IRON0292-003 06/01/2017</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BERRIEN AND CASS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IRONWORKER (Including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pre-engineered</w:t>
      </w:r>
      <w:proofErr w:type="gramEnd"/>
      <w:r w:rsidRPr="00717847">
        <w:rPr>
          <w:rFonts w:ascii="Arial" w:eastAsia="MS Mincho" w:hAnsi="Arial" w:cs="Arial"/>
          <w:color w:val="0D0D0D"/>
        </w:rPr>
        <w:t xml:space="preserve"> metal building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erector</w:t>
      </w:r>
      <w:proofErr w:type="gramEnd"/>
      <w:r w:rsidRPr="00717847">
        <w:rPr>
          <w:rFonts w:ascii="Arial" w:eastAsia="MS Mincho" w:hAnsi="Arial" w:cs="Arial"/>
          <w:color w:val="0D0D0D"/>
        </w:rPr>
        <w:t>).........................$ 29.30            20.96</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IRON0340-001 06/19/2017</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ALLEGAN, ANTRIM, BARRY, BENZIE, BRANCH, CALHOUN, CHARLEVOIX,</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EATON, EMMET, GRAND TRAVERSE, HILLSDALE, IONIA, KALAMAZOO,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KALKASKA, KENT, LAKE, LEELANAU, MANISTEE, MASON, MECOSTA,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MISSAUKEE, MONTCALM, MUSKEGON, NEWAYGO, OCEANA, OSCEOLA,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OTTAWA, ST. JOSEPH, VAN BUREN AND WEXFORD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IRONWORKER (Including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pre-engineered</w:t>
      </w:r>
      <w:proofErr w:type="gramEnd"/>
      <w:r w:rsidRPr="00717847">
        <w:rPr>
          <w:rFonts w:ascii="Arial" w:eastAsia="MS Mincho" w:hAnsi="Arial" w:cs="Arial"/>
          <w:color w:val="0D0D0D"/>
        </w:rPr>
        <w:t xml:space="preserve"> metal building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erector</w:t>
      </w:r>
      <w:proofErr w:type="gramEnd"/>
      <w:r w:rsidRPr="00717847">
        <w:rPr>
          <w:rFonts w:ascii="Arial" w:eastAsia="MS Mincho" w:hAnsi="Arial" w:cs="Arial"/>
          <w:color w:val="0D0D0D"/>
        </w:rPr>
        <w:t>).........................$ 24.43            24.67</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LABO0005-006 10/01/2017</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Laborers - hazardous waste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abatement</w:t>
      </w:r>
      <w:proofErr w:type="gramEnd"/>
      <w:r w:rsidRPr="00717847">
        <w:rPr>
          <w:rFonts w:ascii="Arial" w:eastAsia="MS Mincho" w:hAnsi="Arial" w:cs="Arial"/>
          <w:color w:val="0D0D0D"/>
        </w:rPr>
        <w:t xml:space="preserve">: (ALCONA, ALPENA,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ANTRIM, BENZIE, CHARLEVOIX,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CHEBOYGAN, CRAWFORD, EMMET,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GRAND TRAVERSE, IOSCO,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KALKASKA, LEELANAU,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MISSAUKEE, MONTMORENCY,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OSCODA, OTSEGO, PRESQUE ISLE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AND WEXFORD COUNTIES - Zone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10)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Levels A, B or C............$ 17.45            12.75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class</w:t>
      </w:r>
      <w:proofErr w:type="gramEnd"/>
      <w:r w:rsidRPr="00717847">
        <w:rPr>
          <w:rFonts w:ascii="Arial" w:eastAsia="MS Mincho" w:hAnsi="Arial" w:cs="Arial"/>
          <w:color w:val="0D0D0D"/>
        </w:rPr>
        <w:t xml:space="preserve"> b....................$ 18.00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Work performed in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conjunction</w:t>
      </w:r>
      <w:proofErr w:type="gramEnd"/>
      <w:r w:rsidRPr="00717847">
        <w:rPr>
          <w:rFonts w:ascii="Arial" w:eastAsia="MS Mincho" w:hAnsi="Arial" w:cs="Arial"/>
          <w:color w:val="0D0D0D"/>
        </w:rPr>
        <w:t xml:space="preserve"> with site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preparation</w:t>
      </w:r>
      <w:proofErr w:type="gramEnd"/>
      <w:r w:rsidRPr="00717847">
        <w:rPr>
          <w:rFonts w:ascii="Arial" w:eastAsia="MS Mincho" w:hAnsi="Arial" w:cs="Arial"/>
          <w:color w:val="0D0D0D"/>
        </w:rPr>
        <w:t xml:space="preserve"> not requiring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use of personal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protective</w:t>
      </w:r>
      <w:proofErr w:type="gramEnd"/>
      <w:r w:rsidRPr="00717847">
        <w:rPr>
          <w:rFonts w:ascii="Arial" w:eastAsia="MS Mincho" w:hAnsi="Arial" w:cs="Arial"/>
          <w:color w:val="0D0D0D"/>
        </w:rPr>
        <w:t xml:space="preserve">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Also, Level D...............$ 16.45            12.75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class</w:t>
      </w:r>
      <w:proofErr w:type="gramEnd"/>
      <w:r w:rsidRPr="00717847">
        <w:rPr>
          <w:rFonts w:ascii="Arial" w:eastAsia="MS Mincho" w:hAnsi="Arial" w:cs="Arial"/>
          <w:color w:val="0D0D0D"/>
        </w:rPr>
        <w:t xml:space="preserve"> a....................$ 17.00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10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Laborers - hazardous waste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abatement</w:t>
      </w:r>
      <w:proofErr w:type="gramEnd"/>
      <w:r w:rsidRPr="00717847">
        <w:rPr>
          <w:rFonts w:ascii="Arial" w:eastAsia="MS Mincho" w:hAnsi="Arial" w:cs="Arial"/>
          <w:color w:val="0D0D0D"/>
        </w:rPr>
        <w:t xml:space="preserve">: (ALGER, BARAGA,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CHIPPEWA, DELTA, DICKINSON,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GOGEBIC, HOUGHTON, IRON,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KEWEENAW, LUCE, MACKINAC,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MARQUETTE, MENOMINEE,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ONTONAGON AND SCHOOLCRAFT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COUNTIES - Zone 11)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Levels A, B or C............$ 21.63            12.88</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Work performed in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conjunction</w:t>
      </w:r>
      <w:proofErr w:type="gramEnd"/>
      <w:r w:rsidRPr="00717847">
        <w:rPr>
          <w:rFonts w:ascii="Arial" w:eastAsia="MS Mincho" w:hAnsi="Arial" w:cs="Arial"/>
          <w:color w:val="0D0D0D"/>
        </w:rPr>
        <w:t xml:space="preserve"> with site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preparation</w:t>
      </w:r>
      <w:proofErr w:type="gramEnd"/>
      <w:r w:rsidRPr="00717847">
        <w:rPr>
          <w:rFonts w:ascii="Arial" w:eastAsia="MS Mincho" w:hAnsi="Arial" w:cs="Arial"/>
          <w:color w:val="0D0D0D"/>
        </w:rPr>
        <w:t xml:space="preserve"> not requiring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use of personal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protective</w:t>
      </w:r>
      <w:proofErr w:type="gramEnd"/>
      <w:r w:rsidRPr="00717847">
        <w:rPr>
          <w:rFonts w:ascii="Arial" w:eastAsia="MS Mincho" w:hAnsi="Arial" w:cs="Arial"/>
          <w:color w:val="0D0D0D"/>
        </w:rPr>
        <w:t xml:space="preserve">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Also, Level D...............$ 20.63            12.88</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Laborers - hazardous waste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abatement</w:t>
      </w:r>
      <w:proofErr w:type="gramEnd"/>
      <w:r w:rsidRPr="00717847">
        <w:rPr>
          <w:rFonts w:ascii="Arial" w:eastAsia="MS Mincho" w:hAnsi="Arial" w:cs="Arial"/>
          <w:color w:val="0D0D0D"/>
        </w:rPr>
        <w:t xml:space="preserve">: (ALLEGAN, BARRY,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BERRIEN, BRANCH, CALHOUN,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CASS, IONIA COUNTY (except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city of Portland);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KALAMAZOO, KENT, LAKE,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MANISTEE, MASON, MECOSTA,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MONTCALM, MUSKEGON, NEWAYGO,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OCEANA, OSCEOLA, OTTAWA, ST.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JOSEPH AND VAN BUREN COUNTIES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9)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Levels A, B or C............$ 20.95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Work performed in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conjunction</w:t>
      </w:r>
      <w:proofErr w:type="gramEnd"/>
      <w:r w:rsidRPr="00717847">
        <w:rPr>
          <w:rFonts w:ascii="Arial" w:eastAsia="MS Mincho" w:hAnsi="Arial" w:cs="Arial"/>
          <w:color w:val="0D0D0D"/>
        </w:rPr>
        <w:t xml:space="preserve"> with site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preparation</w:t>
      </w:r>
      <w:proofErr w:type="gramEnd"/>
      <w:r w:rsidRPr="00717847">
        <w:rPr>
          <w:rFonts w:ascii="Arial" w:eastAsia="MS Mincho" w:hAnsi="Arial" w:cs="Arial"/>
          <w:color w:val="0D0D0D"/>
        </w:rPr>
        <w:t xml:space="preserve"> not requiring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use of personal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protective</w:t>
      </w:r>
      <w:proofErr w:type="gramEnd"/>
      <w:r w:rsidRPr="00717847">
        <w:rPr>
          <w:rFonts w:ascii="Arial" w:eastAsia="MS Mincho" w:hAnsi="Arial" w:cs="Arial"/>
          <w:color w:val="0D0D0D"/>
        </w:rPr>
        <w:t xml:space="preserve">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Also, Level D...............$ 19.95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Laborers - hazardous waste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abatement</w:t>
      </w:r>
      <w:proofErr w:type="gramEnd"/>
      <w:r w:rsidRPr="00717847">
        <w:rPr>
          <w:rFonts w:ascii="Arial" w:eastAsia="MS Mincho" w:hAnsi="Arial" w:cs="Arial"/>
          <w:color w:val="0D0D0D"/>
        </w:rPr>
        <w:t xml:space="preserve">: (ARENAC, BAY,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CLARE, GLADWIN, GRATIOT,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HURON, ISABELLA, MIDLAND,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OGEMAW, ROSCOMMON, SAGINAW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AND TUSCOLA COUNTIES - Zone 8)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Levels A, B or C............$ 20.65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Work performed in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conjunction</w:t>
      </w:r>
      <w:proofErr w:type="gramEnd"/>
      <w:r w:rsidRPr="00717847">
        <w:rPr>
          <w:rFonts w:ascii="Arial" w:eastAsia="MS Mincho" w:hAnsi="Arial" w:cs="Arial"/>
          <w:color w:val="0D0D0D"/>
        </w:rPr>
        <w:t xml:space="preserve"> with site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preparation</w:t>
      </w:r>
      <w:proofErr w:type="gramEnd"/>
      <w:r w:rsidRPr="00717847">
        <w:rPr>
          <w:rFonts w:ascii="Arial" w:eastAsia="MS Mincho" w:hAnsi="Arial" w:cs="Arial"/>
          <w:color w:val="0D0D0D"/>
        </w:rPr>
        <w:t xml:space="preserve"> not requiring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use of personal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 xml:space="preserve">     </w:t>
      </w:r>
      <w:proofErr w:type="gramStart"/>
      <w:r w:rsidRPr="00717847">
        <w:rPr>
          <w:rFonts w:ascii="Arial" w:eastAsia="MS Mincho" w:hAnsi="Arial" w:cs="Arial"/>
          <w:color w:val="0D0D0D"/>
        </w:rPr>
        <w:t>protective</w:t>
      </w:r>
      <w:proofErr w:type="gramEnd"/>
      <w:r w:rsidRPr="00717847">
        <w:rPr>
          <w:rFonts w:ascii="Arial" w:eastAsia="MS Mincho" w:hAnsi="Arial" w:cs="Arial"/>
          <w:color w:val="0D0D0D"/>
        </w:rPr>
        <w:t xml:space="preserve">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Also, Level D...............$ 19.65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Laborers - hazardous waste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abatement</w:t>
      </w:r>
      <w:proofErr w:type="gramEnd"/>
      <w:r w:rsidRPr="00717847">
        <w:rPr>
          <w:rFonts w:ascii="Arial" w:eastAsia="MS Mincho" w:hAnsi="Arial" w:cs="Arial"/>
          <w:color w:val="0D0D0D"/>
        </w:rPr>
        <w:t xml:space="preserve">: (CLINTON, EATON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AND INGHAM COUNTIES; IONIA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COUNTY (City of Portland);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LIVINGSTON COUNTY (west of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Oak Grove Rd., including the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City of Howell) - Zone 6)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Levels A, B or C............$ 24.65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Work performed in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conjunction</w:t>
      </w:r>
      <w:proofErr w:type="gramEnd"/>
      <w:r w:rsidRPr="00717847">
        <w:rPr>
          <w:rFonts w:ascii="Arial" w:eastAsia="MS Mincho" w:hAnsi="Arial" w:cs="Arial"/>
          <w:color w:val="0D0D0D"/>
        </w:rPr>
        <w:t xml:space="preserve"> with site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preparation</w:t>
      </w:r>
      <w:proofErr w:type="gramEnd"/>
      <w:r w:rsidRPr="00717847">
        <w:rPr>
          <w:rFonts w:ascii="Arial" w:eastAsia="MS Mincho" w:hAnsi="Arial" w:cs="Arial"/>
          <w:color w:val="0D0D0D"/>
        </w:rPr>
        <w:t xml:space="preserve"> not requiring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use of personal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protective</w:t>
      </w:r>
      <w:proofErr w:type="gramEnd"/>
      <w:r w:rsidRPr="00717847">
        <w:rPr>
          <w:rFonts w:ascii="Arial" w:eastAsia="MS Mincho" w:hAnsi="Arial" w:cs="Arial"/>
          <w:color w:val="0D0D0D"/>
        </w:rPr>
        <w:t xml:space="preserve">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Also, Level D...............$ 23.65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Laborers - hazardous waste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abatement</w:t>
      </w:r>
      <w:proofErr w:type="gramEnd"/>
      <w:r w:rsidRPr="00717847">
        <w:rPr>
          <w:rFonts w:ascii="Arial" w:eastAsia="MS Mincho" w:hAnsi="Arial" w:cs="Arial"/>
          <w:color w:val="0D0D0D"/>
        </w:rPr>
        <w:t xml:space="preserve">: (GENESEE, LAPEER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AND SHIAWASSEE COUNTIES -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Zone 7)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Levels A, B or C............$ 23.61            13.41</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Work performed in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conjunction</w:t>
      </w:r>
      <w:proofErr w:type="gramEnd"/>
      <w:r w:rsidRPr="00717847">
        <w:rPr>
          <w:rFonts w:ascii="Arial" w:eastAsia="MS Mincho" w:hAnsi="Arial" w:cs="Arial"/>
          <w:color w:val="0D0D0D"/>
        </w:rPr>
        <w:t xml:space="preserve"> with site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preparation</w:t>
      </w:r>
      <w:proofErr w:type="gramEnd"/>
      <w:r w:rsidRPr="00717847">
        <w:rPr>
          <w:rFonts w:ascii="Arial" w:eastAsia="MS Mincho" w:hAnsi="Arial" w:cs="Arial"/>
          <w:color w:val="0D0D0D"/>
        </w:rPr>
        <w:t xml:space="preserve"> not requiring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use of personal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protective</w:t>
      </w:r>
      <w:proofErr w:type="gramEnd"/>
      <w:r w:rsidRPr="00717847">
        <w:rPr>
          <w:rFonts w:ascii="Arial" w:eastAsia="MS Mincho" w:hAnsi="Arial" w:cs="Arial"/>
          <w:color w:val="0D0D0D"/>
        </w:rPr>
        <w:t xml:space="preserve">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Also, Level D...............$ 22.61            13.41</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Laborers - hazardous waste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abatement</w:t>
      </w:r>
      <w:proofErr w:type="gramEnd"/>
      <w:r w:rsidRPr="00717847">
        <w:rPr>
          <w:rFonts w:ascii="Arial" w:eastAsia="MS Mincho" w:hAnsi="Arial" w:cs="Arial"/>
          <w:color w:val="0D0D0D"/>
        </w:rPr>
        <w:t xml:space="preserve">: (HILLSDALE,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JACKSON AND LENAWEE COUNTIES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4)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Levels A, B or C............$ 24.19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Work performed in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conjunction</w:t>
      </w:r>
      <w:proofErr w:type="gramEnd"/>
      <w:r w:rsidRPr="00717847">
        <w:rPr>
          <w:rFonts w:ascii="Arial" w:eastAsia="MS Mincho" w:hAnsi="Arial" w:cs="Arial"/>
          <w:color w:val="0D0D0D"/>
        </w:rPr>
        <w:t xml:space="preserve"> with site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preparation</w:t>
      </w:r>
      <w:proofErr w:type="gramEnd"/>
      <w:r w:rsidRPr="00717847">
        <w:rPr>
          <w:rFonts w:ascii="Arial" w:eastAsia="MS Mincho" w:hAnsi="Arial" w:cs="Arial"/>
          <w:color w:val="0D0D0D"/>
        </w:rPr>
        <w:t xml:space="preserve"> not requiring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use of personal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protective</w:t>
      </w:r>
      <w:proofErr w:type="gramEnd"/>
      <w:r w:rsidRPr="00717847">
        <w:rPr>
          <w:rFonts w:ascii="Arial" w:eastAsia="MS Mincho" w:hAnsi="Arial" w:cs="Arial"/>
          <w:color w:val="0D0D0D"/>
        </w:rPr>
        <w:t xml:space="preserve">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Also, Level D...............$ 23.19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Laborers - hazardous waste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abatement</w:t>
      </w:r>
      <w:proofErr w:type="gramEnd"/>
      <w:r w:rsidRPr="00717847">
        <w:rPr>
          <w:rFonts w:ascii="Arial" w:eastAsia="MS Mincho" w:hAnsi="Arial" w:cs="Arial"/>
          <w:color w:val="0D0D0D"/>
        </w:rPr>
        <w:t xml:space="preserve">: (LIVINGSTON COUNTY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roofErr w:type="gramStart"/>
      <w:r w:rsidRPr="00717847">
        <w:rPr>
          <w:rFonts w:ascii="Arial" w:eastAsia="MS Mincho" w:hAnsi="Arial" w:cs="Arial"/>
          <w:color w:val="0D0D0D"/>
        </w:rPr>
        <w:t>east</w:t>
      </w:r>
      <w:proofErr w:type="gramEnd"/>
      <w:r w:rsidRPr="00717847">
        <w:rPr>
          <w:rFonts w:ascii="Arial" w:eastAsia="MS Mincho" w:hAnsi="Arial" w:cs="Arial"/>
          <w:color w:val="0D0D0D"/>
        </w:rPr>
        <w:t xml:space="preserve"> of Oak Grove Rd. and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south</w:t>
      </w:r>
      <w:proofErr w:type="gramEnd"/>
      <w:r w:rsidRPr="00717847">
        <w:rPr>
          <w:rFonts w:ascii="Arial" w:eastAsia="MS Mincho" w:hAnsi="Arial" w:cs="Arial"/>
          <w:color w:val="0D0D0D"/>
        </w:rPr>
        <w:t xml:space="preserve"> of M-59, excluding the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city</w:t>
      </w:r>
      <w:proofErr w:type="gramEnd"/>
      <w:r w:rsidRPr="00717847">
        <w:rPr>
          <w:rFonts w:ascii="Arial" w:eastAsia="MS Mincho" w:hAnsi="Arial" w:cs="Arial"/>
          <w:color w:val="0D0D0D"/>
        </w:rPr>
        <w:t xml:space="preserve"> of Howell); AND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WASHTENAW COUNTY - Zone 3)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Levels A, B or C............$ 29.70            14.20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Work performed in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conjunction</w:t>
      </w:r>
      <w:proofErr w:type="gramEnd"/>
      <w:r w:rsidRPr="00717847">
        <w:rPr>
          <w:rFonts w:ascii="Arial" w:eastAsia="MS Mincho" w:hAnsi="Arial" w:cs="Arial"/>
          <w:color w:val="0D0D0D"/>
        </w:rPr>
        <w:t xml:space="preserve"> with site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preparation</w:t>
      </w:r>
      <w:proofErr w:type="gramEnd"/>
      <w:r w:rsidRPr="00717847">
        <w:rPr>
          <w:rFonts w:ascii="Arial" w:eastAsia="MS Mincho" w:hAnsi="Arial" w:cs="Arial"/>
          <w:color w:val="0D0D0D"/>
        </w:rPr>
        <w:t xml:space="preserve"> not requiring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use of personal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protective</w:t>
      </w:r>
      <w:proofErr w:type="gramEnd"/>
      <w:r w:rsidRPr="00717847">
        <w:rPr>
          <w:rFonts w:ascii="Arial" w:eastAsia="MS Mincho" w:hAnsi="Arial" w:cs="Arial"/>
          <w:color w:val="0D0D0D"/>
        </w:rPr>
        <w:t xml:space="preserve">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Also, Level D...............$ 28.70            14.20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Laborers - hazardous waste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abatement</w:t>
      </w:r>
      <w:proofErr w:type="gramEnd"/>
      <w:r w:rsidRPr="00717847">
        <w:rPr>
          <w:rFonts w:ascii="Arial" w:eastAsia="MS Mincho" w:hAnsi="Arial" w:cs="Arial"/>
          <w:color w:val="0D0D0D"/>
        </w:rPr>
        <w:t xml:space="preserve">: (MACOMB AND WAYNE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COUNTIES - Zone 1)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Levels A, B or C............$ 28.35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Work performed in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conjunction</w:t>
      </w:r>
      <w:proofErr w:type="gramEnd"/>
      <w:r w:rsidRPr="00717847">
        <w:rPr>
          <w:rFonts w:ascii="Arial" w:eastAsia="MS Mincho" w:hAnsi="Arial" w:cs="Arial"/>
          <w:color w:val="0D0D0D"/>
        </w:rPr>
        <w:t xml:space="preserve"> with site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preparation</w:t>
      </w:r>
      <w:proofErr w:type="gramEnd"/>
      <w:r w:rsidRPr="00717847">
        <w:rPr>
          <w:rFonts w:ascii="Arial" w:eastAsia="MS Mincho" w:hAnsi="Arial" w:cs="Arial"/>
          <w:color w:val="0D0D0D"/>
        </w:rPr>
        <w:t xml:space="preserve"> not requiring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use of personal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protective</w:t>
      </w:r>
      <w:proofErr w:type="gramEnd"/>
      <w:r w:rsidRPr="00717847">
        <w:rPr>
          <w:rFonts w:ascii="Arial" w:eastAsia="MS Mincho" w:hAnsi="Arial" w:cs="Arial"/>
          <w:color w:val="0D0D0D"/>
        </w:rPr>
        <w:t xml:space="preserve">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Also, Level D...............$ 27.35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Laborers - hazardous waste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abatement</w:t>
      </w:r>
      <w:proofErr w:type="gramEnd"/>
      <w:r w:rsidRPr="00717847">
        <w:rPr>
          <w:rFonts w:ascii="Arial" w:eastAsia="MS Mincho" w:hAnsi="Arial" w:cs="Arial"/>
          <w:color w:val="0D0D0D"/>
        </w:rPr>
        <w:t xml:space="preserve">: (MONROE COUNTY -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Zone 4)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Levels A, B or C............$ 30.85            14.45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Work performed in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conjunction</w:t>
      </w:r>
      <w:proofErr w:type="gramEnd"/>
      <w:r w:rsidRPr="00717847">
        <w:rPr>
          <w:rFonts w:ascii="Arial" w:eastAsia="MS Mincho" w:hAnsi="Arial" w:cs="Arial"/>
          <w:color w:val="0D0D0D"/>
        </w:rPr>
        <w:t xml:space="preserve"> with site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preparation</w:t>
      </w:r>
      <w:proofErr w:type="gramEnd"/>
      <w:r w:rsidRPr="00717847">
        <w:rPr>
          <w:rFonts w:ascii="Arial" w:eastAsia="MS Mincho" w:hAnsi="Arial" w:cs="Arial"/>
          <w:color w:val="0D0D0D"/>
        </w:rPr>
        <w:t xml:space="preserve"> not requiring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use of personal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protective</w:t>
      </w:r>
      <w:proofErr w:type="gramEnd"/>
      <w:r w:rsidRPr="00717847">
        <w:rPr>
          <w:rFonts w:ascii="Arial" w:eastAsia="MS Mincho" w:hAnsi="Arial" w:cs="Arial"/>
          <w:color w:val="0D0D0D"/>
        </w:rPr>
        <w:t xml:space="preserve">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Also, Level D...............$ 29.84            14.45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Laborers - hazardous waste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abatement</w:t>
      </w:r>
      <w:proofErr w:type="gramEnd"/>
      <w:r w:rsidRPr="00717847">
        <w:rPr>
          <w:rFonts w:ascii="Arial" w:eastAsia="MS Mincho" w:hAnsi="Arial" w:cs="Arial"/>
          <w:color w:val="0D0D0D"/>
        </w:rPr>
        <w:t xml:space="preserve">: (OAKLAND COUNTY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the Northeast portion of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LIVINGSTON COUNTY bordered by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Oak Grove Road on the West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M-59 on the South - Zone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2)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Level A, B, C...............$ 28.85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Work performed in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conjunction</w:t>
      </w:r>
      <w:proofErr w:type="gramEnd"/>
      <w:r w:rsidRPr="00717847">
        <w:rPr>
          <w:rFonts w:ascii="Arial" w:eastAsia="MS Mincho" w:hAnsi="Arial" w:cs="Arial"/>
          <w:color w:val="0D0D0D"/>
        </w:rPr>
        <w:t xml:space="preserve"> with site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preparation</w:t>
      </w:r>
      <w:proofErr w:type="gramEnd"/>
      <w:r w:rsidRPr="00717847">
        <w:rPr>
          <w:rFonts w:ascii="Arial" w:eastAsia="MS Mincho" w:hAnsi="Arial" w:cs="Arial"/>
          <w:color w:val="0D0D0D"/>
        </w:rPr>
        <w:t xml:space="preserve"> not requiring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use of personal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protective</w:t>
      </w:r>
      <w:proofErr w:type="gramEnd"/>
      <w:r w:rsidRPr="00717847">
        <w:rPr>
          <w:rFonts w:ascii="Arial" w:eastAsia="MS Mincho" w:hAnsi="Arial" w:cs="Arial"/>
          <w:color w:val="0D0D0D"/>
        </w:rPr>
        <w:t xml:space="preserve">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Also, Level D...............$ 27.85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Laborers - hazardous waste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abatement</w:t>
      </w:r>
      <w:proofErr w:type="gramEnd"/>
      <w:r w:rsidRPr="00717847">
        <w:rPr>
          <w:rFonts w:ascii="Arial" w:eastAsia="MS Mincho" w:hAnsi="Arial" w:cs="Arial"/>
          <w:color w:val="0D0D0D"/>
        </w:rPr>
        <w:t xml:space="preserve">: (SANILAC AND ST.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CLAIR COUNTIES - Zone 5)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Levels A, B or C............$ 25.19            15.86</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Work performed in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conjunction</w:t>
      </w:r>
      <w:proofErr w:type="gramEnd"/>
      <w:r w:rsidRPr="00717847">
        <w:rPr>
          <w:rFonts w:ascii="Arial" w:eastAsia="MS Mincho" w:hAnsi="Arial" w:cs="Arial"/>
          <w:color w:val="0D0D0D"/>
        </w:rPr>
        <w:t xml:space="preserve"> with site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preparation</w:t>
      </w:r>
      <w:proofErr w:type="gramEnd"/>
      <w:r w:rsidRPr="00717847">
        <w:rPr>
          <w:rFonts w:ascii="Arial" w:eastAsia="MS Mincho" w:hAnsi="Arial" w:cs="Arial"/>
          <w:color w:val="0D0D0D"/>
        </w:rPr>
        <w:t xml:space="preserve"> not requiring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use of personal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protective</w:t>
      </w:r>
      <w:proofErr w:type="gramEnd"/>
      <w:r w:rsidRPr="00717847">
        <w:rPr>
          <w:rFonts w:ascii="Arial" w:eastAsia="MS Mincho" w:hAnsi="Arial" w:cs="Arial"/>
          <w:color w:val="0D0D0D"/>
        </w:rPr>
        <w:t xml:space="preserve"> equipment;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Also, Level D...............$ 24.19            15.86</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LABO0259-001 09/01/2017</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1: MACOMB, OAKLAND AND WAYNE COUNTIES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2: ALCONA, ALGER, ALLEGAN, ALPENA, ANTRIM, ARENAC, BARAGA,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BARRY, BAY, BENZIE, BERRIEN, BRANCH, CALHOUN, CASS, CHARLEVOIX,</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CHEBOYGAN, CHIPPEWA, CLARE, CLINTON, CRAWFORD, DELTA,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DICKINSON, EATON, EMMET, GENESEE, GLADWIN, GOGEBIC, GRAND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TRAVERSE, GRATIOT, HILLSDALE, HOUGHTON, HURON, INGHAM, IONIA,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IOSCO, IRON, ISABELLA, JACKSON, KALAMAZOO, KALKASKA, KENT,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KEWEENAW, LAKE, LAPEER</w:t>
      </w:r>
      <w:proofErr w:type="gramStart"/>
      <w:r w:rsidRPr="00717847">
        <w:rPr>
          <w:rFonts w:ascii="Arial" w:eastAsia="MS Mincho" w:hAnsi="Arial" w:cs="Arial"/>
          <w:color w:val="0D0D0D"/>
        </w:rPr>
        <w:t>,  LEELANAU</w:t>
      </w:r>
      <w:proofErr w:type="gramEnd"/>
      <w:r w:rsidRPr="00717847">
        <w:rPr>
          <w:rFonts w:ascii="Arial" w:eastAsia="MS Mincho" w:hAnsi="Arial" w:cs="Arial"/>
          <w:color w:val="0D0D0D"/>
        </w:rPr>
        <w:t>, LENAWEE, LIVINGSTON, LUCE,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MACKINAC, MANISTEE, MARQUETTE, MASON, MECOSTA, MENOMINEE,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MIDLAND, MISSAUKEE, MONROE, MONTCALM, MONTMORENCY, MUSKEGON,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NEWAYGO, OCEANA, OGEMAW, ONTONAGON, OSCEOLA, OSCODA, OTSEGO,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OTTAWA, PRESQUE ISLE, ROSCOMMON, SAGINAW, ST. CLARE, ST.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JOSEPH, SANILAC, SCHOOLCRAFT, SHIAWASSEE, TUSCOLA, VAN BUREN,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WASHTENAW AND WEXFORD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Laborers - tunnel, shaft and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caisson</w:t>
      </w:r>
      <w:proofErr w:type="gramEnd"/>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AREA 1</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1....................$ 22.22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2....................$ 22.33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3....................$ 22.39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4....................$ 22.57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5....................$ 22.82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6....................$ 23.15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7....................$ 16.43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AREA 2</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1....................$ 23.75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2....................$ 23.84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3....................$ 23.94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4....................$ 24.10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5....................$ 24.38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6....................$ 24.67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7....................$ 16.94            12.85</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SCOPE OF WORK: Tunnel, shaft and caisson work of every type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description and all operations incidental thereto,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including</w:t>
      </w:r>
      <w:proofErr w:type="gramEnd"/>
      <w:r w:rsidRPr="00717847">
        <w:rPr>
          <w:rFonts w:ascii="Arial" w:eastAsia="MS Mincho" w:hAnsi="Arial" w:cs="Arial"/>
          <w:color w:val="0D0D0D"/>
        </w:rPr>
        <w:t>, but not limited to, shafts and tunnels for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sewers</w:t>
      </w:r>
      <w:proofErr w:type="gramEnd"/>
      <w:r w:rsidRPr="00717847">
        <w:rPr>
          <w:rFonts w:ascii="Arial" w:eastAsia="MS Mincho" w:hAnsi="Arial" w:cs="Arial"/>
          <w:color w:val="0D0D0D"/>
        </w:rPr>
        <w:t>, water, subways, transportation, diversion,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sewerage</w:t>
      </w:r>
      <w:proofErr w:type="gramEnd"/>
      <w:r w:rsidRPr="00717847">
        <w:rPr>
          <w:rFonts w:ascii="Arial" w:eastAsia="MS Mincho" w:hAnsi="Arial" w:cs="Arial"/>
          <w:color w:val="0D0D0D"/>
        </w:rPr>
        <w:t>, caverns, shelters, aquafers, reservoirs, missile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silos</w:t>
      </w:r>
      <w:proofErr w:type="gramEnd"/>
      <w:r w:rsidRPr="00717847">
        <w:rPr>
          <w:rFonts w:ascii="Arial" w:eastAsia="MS Mincho" w:hAnsi="Arial" w:cs="Arial"/>
          <w:color w:val="0D0D0D"/>
        </w:rPr>
        <w:t xml:space="preserve"> and steel sheeting for underground construction.</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TUNNEL LABORER CLASSIFICATIONS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Tunnel, shaft and caisson laborer, dump, shanty, hog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house</w:t>
      </w:r>
      <w:proofErr w:type="gramEnd"/>
      <w:r w:rsidRPr="00717847">
        <w:rPr>
          <w:rFonts w:ascii="Arial" w:eastAsia="MS Mincho" w:hAnsi="Arial" w:cs="Arial"/>
          <w:color w:val="0D0D0D"/>
        </w:rPr>
        <w:t xml:space="preserve"> tender, testing (on gas) and watchman</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Manhole, headwall, catch basin builder, bricklayer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tender</w:t>
      </w:r>
      <w:proofErr w:type="gramEnd"/>
      <w:r w:rsidRPr="00717847">
        <w:rPr>
          <w:rFonts w:ascii="Arial" w:eastAsia="MS Mincho" w:hAnsi="Arial" w:cs="Arial"/>
          <w:color w:val="0D0D0D"/>
        </w:rPr>
        <w:t>, mortar machine and material mixer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Air tool operator (jackhammer, bush hammer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grinder</w:t>
      </w:r>
      <w:proofErr w:type="gramEnd"/>
      <w:r w:rsidRPr="00717847">
        <w:rPr>
          <w:rFonts w:ascii="Arial" w:eastAsia="MS Mincho" w:hAnsi="Arial" w:cs="Arial"/>
          <w:color w:val="0D0D0D"/>
        </w:rPr>
        <w:t>), first bottom, second bottom, cage tender, car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pusher</w:t>
      </w:r>
      <w:proofErr w:type="gramEnd"/>
      <w:r w:rsidRPr="00717847">
        <w:rPr>
          <w:rFonts w:ascii="Arial" w:eastAsia="MS Mincho" w:hAnsi="Arial" w:cs="Arial"/>
          <w:color w:val="0D0D0D"/>
        </w:rPr>
        <w:t>, carrier, concrete, concrete form, concrete repair,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cement</w:t>
      </w:r>
      <w:proofErr w:type="gramEnd"/>
      <w:r w:rsidRPr="00717847">
        <w:rPr>
          <w:rFonts w:ascii="Arial" w:eastAsia="MS Mincho" w:hAnsi="Arial" w:cs="Arial"/>
          <w:color w:val="0D0D0D"/>
        </w:rPr>
        <w:t xml:space="preserve"> invert laborer, cement finisher, concrete </w:t>
      </w:r>
      <w:proofErr w:type="spellStart"/>
      <w:r w:rsidRPr="00717847">
        <w:rPr>
          <w:rFonts w:ascii="Arial" w:eastAsia="MS Mincho" w:hAnsi="Arial" w:cs="Arial"/>
          <w:color w:val="0D0D0D"/>
        </w:rPr>
        <w:t>shoveler</w:t>
      </w:r>
      <w:proofErr w:type="spellEnd"/>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conveyor</w:t>
      </w:r>
      <w:proofErr w:type="gramEnd"/>
      <w:r w:rsidRPr="00717847">
        <w:rPr>
          <w:rFonts w:ascii="Arial" w:eastAsia="MS Mincho" w:hAnsi="Arial" w:cs="Arial"/>
          <w:color w:val="0D0D0D"/>
        </w:rPr>
        <w:t>, floor, gasoline and electric tool operator,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spellStart"/>
      <w:proofErr w:type="gramStart"/>
      <w:r w:rsidRPr="00717847">
        <w:rPr>
          <w:rFonts w:ascii="Arial" w:eastAsia="MS Mincho" w:hAnsi="Arial" w:cs="Arial"/>
          <w:color w:val="0D0D0D"/>
        </w:rPr>
        <w:t>gunite</w:t>
      </w:r>
      <w:proofErr w:type="spellEnd"/>
      <w:proofErr w:type="gramEnd"/>
      <w:r w:rsidRPr="00717847">
        <w:rPr>
          <w:rFonts w:ascii="Arial" w:eastAsia="MS Mincho" w:hAnsi="Arial" w:cs="Arial"/>
          <w:color w:val="0D0D0D"/>
        </w:rPr>
        <w:t>, grout operator, welder, heading dinky person,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inside</w:t>
      </w:r>
      <w:proofErr w:type="gramEnd"/>
      <w:r w:rsidRPr="00717847">
        <w:rPr>
          <w:rFonts w:ascii="Arial" w:eastAsia="MS Mincho" w:hAnsi="Arial" w:cs="Arial"/>
          <w:color w:val="0D0D0D"/>
        </w:rPr>
        <w:t xml:space="preserve"> lock tender, pea gravel operator, pump, outside lock</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tender</w:t>
      </w:r>
      <w:proofErr w:type="gramEnd"/>
      <w:r w:rsidRPr="00717847">
        <w:rPr>
          <w:rFonts w:ascii="Arial" w:eastAsia="MS Mincho" w:hAnsi="Arial" w:cs="Arial"/>
          <w:color w:val="0D0D0D"/>
        </w:rPr>
        <w:t>, scaffold, top signal person, switch person, track,</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spellStart"/>
      <w:proofErr w:type="gramStart"/>
      <w:r w:rsidRPr="00717847">
        <w:rPr>
          <w:rFonts w:ascii="Arial" w:eastAsia="MS Mincho" w:hAnsi="Arial" w:cs="Arial"/>
          <w:color w:val="0D0D0D"/>
        </w:rPr>
        <w:t>tugger</w:t>
      </w:r>
      <w:proofErr w:type="spellEnd"/>
      <w:proofErr w:type="gramEnd"/>
      <w:r w:rsidRPr="00717847">
        <w:rPr>
          <w:rFonts w:ascii="Arial" w:eastAsia="MS Mincho" w:hAnsi="Arial" w:cs="Arial"/>
          <w:color w:val="0D0D0D"/>
        </w:rPr>
        <w:t>, utility person, vibrator, winch operator, pipe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jacking</w:t>
      </w:r>
      <w:proofErr w:type="gramEnd"/>
      <w:r w:rsidRPr="00717847">
        <w:rPr>
          <w:rFonts w:ascii="Arial" w:eastAsia="MS Mincho" w:hAnsi="Arial" w:cs="Arial"/>
          <w:color w:val="0D0D0D"/>
        </w:rPr>
        <w:t>, wagon drill and air track operator and concrete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saw</w:t>
      </w:r>
      <w:proofErr w:type="gramEnd"/>
      <w:r w:rsidRPr="00717847">
        <w:rPr>
          <w:rFonts w:ascii="Arial" w:eastAsia="MS Mincho" w:hAnsi="Arial" w:cs="Arial"/>
          <w:color w:val="0D0D0D"/>
        </w:rPr>
        <w:t xml:space="preserve"> operator (under 40 </w:t>
      </w:r>
      <w:proofErr w:type="spellStart"/>
      <w:r w:rsidRPr="00717847">
        <w:rPr>
          <w:rFonts w:ascii="Arial" w:eastAsia="MS Mincho" w:hAnsi="Arial" w:cs="Arial"/>
          <w:color w:val="0D0D0D"/>
        </w:rPr>
        <w:t>h.p</w:t>
      </w:r>
      <w:proofErr w:type="spellEnd"/>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Tunnel, shaft and caisson mucker, bracer, liner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plate</w:t>
      </w:r>
      <w:proofErr w:type="gramEnd"/>
      <w:r w:rsidRPr="00717847">
        <w:rPr>
          <w:rFonts w:ascii="Arial" w:eastAsia="MS Mincho" w:hAnsi="Arial" w:cs="Arial"/>
          <w:color w:val="0D0D0D"/>
        </w:rPr>
        <w:t>, long haul dinky driver and well point</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Tunnel, shaft and caisson miner, drill runner, key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board</w:t>
      </w:r>
      <w:proofErr w:type="gramEnd"/>
      <w:r w:rsidRPr="00717847">
        <w:rPr>
          <w:rFonts w:ascii="Arial" w:eastAsia="MS Mincho" w:hAnsi="Arial" w:cs="Arial"/>
          <w:color w:val="0D0D0D"/>
        </w:rPr>
        <w:t xml:space="preserve"> operator, power knife operator, reinforced steel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mesh</w:t>
      </w:r>
      <w:proofErr w:type="gramEnd"/>
      <w:r w:rsidRPr="00717847">
        <w:rPr>
          <w:rFonts w:ascii="Arial" w:eastAsia="MS Mincho" w:hAnsi="Arial" w:cs="Arial"/>
          <w:color w:val="0D0D0D"/>
        </w:rPr>
        <w:t xml:space="preserve"> (e.g. wire mesh, steel mats, dowel bars, etc.)</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GROUP 6: Dynamite and powder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7: Restoration laborer, seeding, sodding, planting,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cutting</w:t>
      </w:r>
      <w:proofErr w:type="gramEnd"/>
      <w:r w:rsidRPr="00717847">
        <w:rPr>
          <w:rFonts w:ascii="Arial" w:eastAsia="MS Mincho" w:hAnsi="Arial" w:cs="Arial"/>
          <w:color w:val="0D0D0D"/>
        </w:rPr>
        <w:t>, mulching and top soil grading; and the restoration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of</w:t>
      </w:r>
      <w:proofErr w:type="gramEnd"/>
      <w:r w:rsidRPr="00717847">
        <w:rPr>
          <w:rFonts w:ascii="Arial" w:eastAsia="MS Mincho" w:hAnsi="Arial" w:cs="Arial"/>
          <w:color w:val="0D0D0D"/>
        </w:rPr>
        <w:t xml:space="preserve"> property such as replacing mailboxes, wood chips,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planter</w:t>
      </w:r>
      <w:proofErr w:type="gramEnd"/>
      <w:r w:rsidRPr="00717847">
        <w:rPr>
          <w:rFonts w:ascii="Arial" w:eastAsia="MS Mincho" w:hAnsi="Arial" w:cs="Arial"/>
          <w:color w:val="0D0D0D"/>
        </w:rPr>
        <w:t xml:space="preserve"> boxes, flagstones, etc.</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LABO0334-001 09/01/2017</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Laborers - open cut: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1 - MACOMB, OAKLAND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AND WAYNE COUNTIES: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1....................$ 22.07            16.70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2....................$ 22.18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3....................$ 22.23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4....................$ 22.31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5....................$ 22.37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6....................$ 19.82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7....................$ 16.44            16.75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2 - LIVINGSTON COUNTY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east</w:t>
      </w:r>
      <w:proofErr w:type="gramEnd"/>
      <w:r w:rsidRPr="00717847">
        <w:rPr>
          <w:rFonts w:ascii="Arial" w:eastAsia="MS Mincho" w:hAnsi="Arial" w:cs="Arial"/>
          <w:color w:val="0D0D0D"/>
        </w:rPr>
        <w:t xml:space="preserve"> of M-151 (Oak Grove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Rd.)); MONROE AND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WASHTENAW   COUNTIES: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1....................$ 23.40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2....................$ 23.51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3....................$ 23.63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4....................$ 23.70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5....................$ 23.85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6....................$ 21.15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7....................$ 17.79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3 - CLINTON, EATON,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GENESEE, HILLSDALE AND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INGHAM COUNTIES; IONIA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COUNTY (City of Portland);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JACKSON, LAPEER AND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 xml:space="preserve">     LENAWEE COUNTIES;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LIVINGSTON COUNTY (west of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M-151 Oak Grove Rd.);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SANILAC, ST. CLAIR AND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SHIAWASSEE COUNTIES: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1....................$ 21.59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2....................$ 21.73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3....................$ 21.85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4....................$ 21.90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5....................$ 22.04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6....................$ 19.34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7....................$ 16.49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4 - ALCONA, ALLEGAN,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ALPENA, ANTRIM, ARENAC,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BARRY, BAY, BENZIE,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BERRIEN,   BRANCH,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CALHOUN, CASS, CHARLEVOIX,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CHEBOYGAN, CLARE,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CRAWFORD, EMMET,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GLADWIN, GRAND TRAVERSE,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GRATIOT AND HURON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COUNTIES; IONIA COUNTY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(EXCEPT THE CITY OF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PORTLAND); IOSCO,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ISABELLA, KALAMAZOO,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KALKASKA, KENT,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LAKE</w:t>
      </w:r>
      <w:proofErr w:type="gramStart"/>
      <w:r w:rsidRPr="00717847">
        <w:rPr>
          <w:rFonts w:ascii="Arial" w:eastAsia="MS Mincho" w:hAnsi="Arial" w:cs="Arial"/>
          <w:color w:val="0D0D0D"/>
        </w:rPr>
        <w:t>,LEELANAU</w:t>
      </w:r>
      <w:proofErr w:type="gramEnd"/>
      <w:r w:rsidRPr="00717847">
        <w:rPr>
          <w:rFonts w:ascii="Arial" w:eastAsia="MS Mincho" w:hAnsi="Arial" w:cs="Arial"/>
          <w:color w:val="0D0D0D"/>
        </w:rPr>
        <w:t xml:space="preserve">, MANISTEE,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MASON, MECOSTA, MIDLAND,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MISSAUKEE, MONTCALM,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MONTMORENCY, MUSKEGON,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NEWAYGO, OCEANA, OGEMAW,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OSCEOLA, OSCODA, OTSEGO,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OTTAWA, PRESQUE ISLE,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ROSCOMMON, SAGINAW, ST.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JOSEPH, TUSCOLA, VAN BUREN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AND WEXFORD COUNTIES: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1....................$ 20.60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2....................$ 20.73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3....................$ 20.84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4....................$ 20.91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5....................$ 21.03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6....................$ 18.25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7....................$ 16.59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5 - ALGER, BARAGA,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CHIPPEWA, DELTA,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DICKINSON, GOGEBIC,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HOUGHTON, IRON,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KEWEENAW, LUCE, MACKINAC,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MARQUETTE, MENOMINEE,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ONTONAGON AND SCHOOLCRAFT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COUNTIES: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1....................$ 20.81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2....................$ 20.95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3....................$ 21.08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4....................$ 21.13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5....................$ 21.18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6....................$ 18.56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7....................$ 16.67            12.85</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SCOPE OF WORK: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Open cut construction work shall be construed to mean work</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which</w:t>
      </w:r>
      <w:proofErr w:type="gramEnd"/>
      <w:r w:rsidRPr="00717847">
        <w:rPr>
          <w:rFonts w:ascii="Arial" w:eastAsia="MS Mincho" w:hAnsi="Arial" w:cs="Arial"/>
          <w:color w:val="0D0D0D"/>
        </w:rPr>
        <w:t xml:space="preserve"> requires the excavation of earth including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industrial</w:t>
      </w:r>
      <w:proofErr w:type="gramEnd"/>
      <w:r w:rsidRPr="00717847">
        <w:rPr>
          <w:rFonts w:ascii="Arial" w:eastAsia="MS Mincho" w:hAnsi="Arial" w:cs="Arial"/>
          <w:color w:val="0D0D0D"/>
        </w:rPr>
        <w:t>, commercial and residential building site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excavation</w:t>
      </w:r>
      <w:proofErr w:type="gramEnd"/>
      <w:r w:rsidRPr="00717847">
        <w:rPr>
          <w:rFonts w:ascii="Arial" w:eastAsia="MS Mincho" w:hAnsi="Arial" w:cs="Arial"/>
          <w:color w:val="0D0D0D"/>
        </w:rPr>
        <w:t xml:space="preserve"> and preparation, land balancing, demolition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removal</w:t>
      </w:r>
      <w:proofErr w:type="gramEnd"/>
      <w:r w:rsidRPr="00717847">
        <w:rPr>
          <w:rFonts w:ascii="Arial" w:eastAsia="MS Mincho" w:hAnsi="Arial" w:cs="Arial"/>
          <w:color w:val="0D0D0D"/>
        </w:rPr>
        <w:t xml:space="preserve"> of concrete and underground appurtenances, grading,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paving</w:t>
      </w:r>
      <w:proofErr w:type="gramEnd"/>
      <w:r w:rsidRPr="00717847">
        <w:rPr>
          <w:rFonts w:ascii="Arial" w:eastAsia="MS Mincho" w:hAnsi="Arial" w:cs="Arial"/>
          <w:color w:val="0D0D0D"/>
        </w:rPr>
        <w:t>, sewers, utilities and improvements; retention,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oxidation</w:t>
      </w:r>
      <w:proofErr w:type="gramEnd"/>
      <w:r w:rsidRPr="00717847">
        <w:rPr>
          <w:rFonts w:ascii="Arial" w:eastAsia="MS Mincho" w:hAnsi="Arial" w:cs="Arial"/>
          <w:color w:val="0D0D0D"/>
        </w:rPr>
        <w:t>, flocculation and irrigation facilities, and also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including</w:t>
      </w:r>
      <w:proofErr w:type="gramEnd"/>
      <w:r w:rsidRPr="00717847">
        <w:rPr>
          <w:rFonts w:ascii="Arial" w:eastAsia="MS Mincho" w:hAnsi="Arial" w:cs="Arial"/>
          <w:color w:val="0D0D0D"/>
        </w:rPr>
        <w:t xml:space="preserve"> but not limited to underground piping, conduits,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steel</w:t>
      </w:r>
      <w:proofErr w:type="gramEnd"/>
      <w:r w:rsidRPr="00717847">
        <w:rPr>
          <w:rFonts w:ascii="Arial" w:eastAsia="MS Mincho" w:hAnsi="Arial" w:cs="Arial"/>
          <w:color w:val="0D0D0D"/>
        </w:rPr>
        <w:t xml:space="preserve"> sheeting for underground construction, and all work</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incidental</w:t>
      </w:r>
      <w:proofErr w:type="gramEnd"/>
      <w:r w:rsidRPr="00717847">
        <w:rPr>
          <w:rFonts w:ascii="Arial" w:eastAsia="MS Mincho" w:hAnsi="Arial" w:cs="Arial"/>
          <w:color w:val="0D0D0D"/>
        </w:rPr>
        <w:t xml:space="preserve"> thereto, and general excavation.  For all areas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except</w:t>
      </w:r>
      <w:proofErr w:type="gramEnd"/>
      <w:r w:rsidRPr="00717847">
        <w:rPr>
          <w:rFonts w:ascii="Arial" w:eastAsia="MS Mincho" w:hAnsi="Arial" w:cs="Arial"/>
          <w:color w:val="0D0D0D"/>
        </w:rPr>
        <w:t xml:space="preserve"> the Upper Peninsula, open cut construction work</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shall</w:t>
      </w:r>
      <w:proofErr w:type="gramEnd"/>
      <w:r w:rsidRPr="00717847">
        <w:rPr>
          <w:rFonts w:ascii="Arial" w:eastAsia="MS Mincho" w:hAnsi="Arial" w:cs="Arial"/>
          <w:color w:val="0D0D0D"/>
        </w:rPr>
        <w:t xml:space="preserve"> also be construed to mean waterfront work, piers,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docks</w:t>
      </w:r>
      <w:proofErr w:type="gramEnd"/>
      <w:r w:rsidRPr="00717847">
        <w:rPr>
          <w:rFonts w:ascii="Arial" w:eastAsia="MS Mincho" w:hAnsi="Arial" w:cs="Arial"/>
          <w:color w:val="0D0D0D"/>
        </w:rPr>
        <w:t xml:space="preserve">, seawalls, </w:t>
      </w:r>
      <w:proofErr w:type="spellStart"/>
      <w:r w:rsidRPr="00717847">
        <w:rPr>
          <w:rFonts w:ascii="Arial" w:eastAsia="MS Mincho" w:hAnsi="Arial" w:cs="Arial"/>
          <w:color w:val="0D0D0D"/>
        </w:rPr>
        <w:t>breakwalls</w:t>
      </w:r>
      <w:proofErr w:type="spellEnd"/>
      <w:r w:rsidRPr="00717847">
        <w:rPr>
          <w:rFonts w:ascii="Arial" w:eastAsia="MS Mincho" w:hAnsi="Arial" w:cs="Arial"/>
          <w:color w:val="0D0D0D"/>
        </w:rPr>
        <w:t>, marinas and all incidental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work</w:t>
      </w:r>
      <w:proofErr w:type="gramEnd"/>
      <w:r w:rsidRPr="00717847">
        <w:rPr>
          <w:rFonts w:ascii="Arial" w:eastAsia="MS Mincho" w:hAnsi="Arial" w:cs="Arial"/>
          <w:color w:val="0D0D0D"/>
        </w:rPr>
        <w:t>.   Open cut construction work shall not include any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structural</w:t>
      </w:r>
      <w:proofErr w:type="gramEnd"/>
      <w:r w:rsidRPr="00717847">
        <w:rPr>
          <w:rFonts w:ascii="Arial" w:eastAsia="MS Mincho" w:hAnsi="Arial" w:cs="Arial"/>
          <w:color w:val="0D0D0D"/>
        </w:rPr>
        <w:t xml:space="preserve"> modifications, alterations, additions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repairs</w:t>
      </w:r>
      <w:proofErr w:type="gramEnd"/>
      <w:r w:rsidRPr="00717847">
        <w:rPr>
          <w:rFonts w:ascii="Arial" w:eastAsia="MS Mincho" w:hAnsi="Arial" w:cs="Arial"/>
          <w:color w:val="0D0D0D"/>
        </w:rPr>
        <w:t xml:space="preserve"> to buildings, or highway work, including roads,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streets</w:t>
      </w:r>
      <w:proofErr w:type="gramEnd"/>
      <w:r w:rsidRPr="00717847">
        <w:rPr>
          <w:rFonts w:ascii="Arial" w:eastAsia="MS Mincho" w:hAnsi="Arial" w:cs="Arial"/>
          <w:color w:val="0D0D0D"/>
        </w:rPr>
        <w:t>, bridge construction and parking lots or steel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erection</w:t>
      </w:r>
      <w:proofErr w:type="gramEnd"/>
      <w:r w:rsidRPr="00717847">
        <w:rPr>
          <w:rFonts w:ascii="Arial" w:eastAsia="MS Mincho" w:hAnsi="Arial" w:cs="Arial"/>
          <w:color w:val="0D0D0D"/>
        </w:rPr>
        <w:t xml:space="preserve"> work and excavation for the building itself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back</w:t>
      </w:r>
      <w:proofErr w:type="gramEnd"/>
      <w:r w:rsidRPr="00717847">
        <w:rPr>
          <w:rFonts w:ascii="Arial" w:eastAsia="MS Mincho" w:hAnsi="Arial" w:cs="Arial"/>
          <w:color w:val="0D0D0D"/>
        </w:rPr>
        <w:t xml:space="preserve"> filling inside of and within 5 ft. of the building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foundations</w:t>
      </w:r>
      <w:proofErr w:type="gramEnd"/>
      <w:r w:rsidRPr="00717847">
        <w:rPr>
          <w:rFonts w:ascii="Arial" w:eastAsia="MS Mincho" w:hAnsi="Arial" w:cs="Arial"/>
          <w:color w:val="0D0D0D"/>
        </w:rPr>
        <w:t>, footings and piers for the building.  Open cut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construction</w:t>
      </w:r>
      <w:proofErr w:type="gramEnd"/>
      <w:r w:rsidRPr="00717847">
        <w:rPr>
          <w:rFonts w:ascii="Arial" w:eastAsia="MS Mincho" w:hAnsi="Arial" w:cs="Arial"/>
          <w:color w:val="0D0D0D"/>
        </w:rPr>
        <w:t xml:space="preserve"> work shall not include any work covered under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Tunnel, Shaft and Caisson work.</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OPEN CUT LABORER CLASSIFICATIONS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GROUP 1: Construction laborer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Mortar and material mixer, concrete form person,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signal</w:t>
      </w:r>
      <w:proofErr w:type="gramEnd"/>
      <w:r w:rsidRPr="00717847">
        <w:rPr>
          <w:rFonts w:ascii="Arial" w:eastAsia="MS Mincho" w:hAnsi="Arial" w:cs="Arial"/>
          <w:color w:val="0D0D0D"/>
        </w:rPr>
        <w:t xml:space="preserve"> person, well point person, manhole, headwall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catch</w:t>
      </w:r>
      <w:proofErr w:type="gramEnd"/>
      <w:r w:rsidRPr="00717847">
        <w:rPr>
          <w:rFonts w:ascii="Arial" w:eastAsia="MS Mincho" w:hAnsi="Arial" w:cs="Arial"/>
          <w:color w:val="0D0D0D"/>
        </w:rPr>
        <w:t xml:space="preserve"> basin builder, headwall, seawall, </w:t>
      </w:r>
      <w:proofErr w:type="spellStart"/>
      <w:r w:rsidRPr="00717847">
        <w:rPr>
          <w:rFonts w:ascii="Arial" w:eastAsia="MS Mincho" w:hAnsi="Arial" w:cs="Arial"/>
          <w:color w:val="0D0D0D"/>
        </w:rPr>
        <w:t>breakwall</w:t>
      </w:r>
      <w:proofErr w:type="spellEnd"/>
      <w:r w:rsidRPr="00717847">
        <w:rPr>
          <w:rFonts w:ascii="Arial" w:eastAsia="MS Mincho" w:hAnsi="Arial" w:cs="Arial"/>
          <w:color w:val="0D0D0D"/>
        </w:rPr>
        <w:t xml:space="preserve"> and dock</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builder</w:t>
      </w:r>
      <w:proofErr w:type="gramEnd"/>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Air, gasoline and electric tool operator, vibrator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operator</w:t>
      </w:r>
      <w:proofErr w:type="gramEnd"/>
      <w:r w:rsidRPr="00717847">
        <w:rPr>
          <w:rFonts w:ascii="Arial" w:eastAsia="MS Mincho" w:hAnsi="Arial" w:cs="Arial"/>
          <w:color w:val="0D0D0D"/>
        </w:rPr>
        <w:t>, driller, pump person, tar kettle operator,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bracer</w:t>
      </w:r>
      <w:proofErr w:type="gramEnd"/>
      <w:r w:rsidRPr="00717847">
        <w:rPr>
          <w:rFonts w:ascii="Arial" w:eastAsia="MS Mincho" w:hAnsi="Arial" w:cs="Arial"/>
          <w:color w:val="0D0D0D"/>
        </w:rPr>
        <w:t xml:space="preserve">, </w:t>
      </w:r>
      <w:proofErr w:type="spellStart"/>
      <w:r w:rsidRPr="00717847">
        <w:rPr>
          <w:rFonts w:ascii="Arial" w:eastAsia="MS Mincho" w:hAnsi="Arial" w:cs="Arial"/>
          <w:color w:val="0D0D0D"/>
        </w:rPr>
        <w:t>rodder</w:t>
      </w:r>
      <w:proofErr w:type="spellEnd"/>
      <w:r w:rsidRPr="00717847">
        <w:rPr>
          <w:rFonts w:ascii="Arial" w:eastAsia="MS Mincho" w:hAnsi="Arial" w:cs="Arial"/>
          <w:color w:val="0D0D0D"/>
        </w:rPr>
        <w:t>, reinforced steel or mesh person (e.g., wire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mesh</w:t>
      </w:r>
      <w:proofErr w:type="gramEnd"/>
      <w:r w:rsidRPr="00717847">
        <w:rPr>
          <w:rFonts w:ascii="Arial" w:eastAsia="MS Mincho" w:hAnsi="Arial" w:cs="Arial"/>
          <w:color w:val="0D0D0D"/>
        </w:rPr>
        <w:t>, steel mats, dowel bars, etc.), welder, pipe jacking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boring person, wagon drill and air track operator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 xml:space="preserve">  </w:t>
      </w:r>
      <w:proofErr w:type="gramStart"/>
      <w:r w:rsidRPr="00717847">
        <w:rPr>
          <w:rFonts w:ascii="Arial" w:eastAsia="MS Mincho" w:hAnsi="Arial" w:cs="Arial"/>
          <w:color w:val="0D0D0D"/>
        </w:rPr>
        <w:t>concrete</w:t>
      </w:r>
      <w:proofErr w:type="gramEnd"/>
      <w:r w:rsidRPr="00717847">
        <w:rPr>
          <w:rFonts w:ascii="Arial" w:eastAsia="MS Mincho" w:hAnsi="Arial" w:cs="Arial"/>
          <w:color w:val="0D0D0D"/>
        </w:rPr>
        <w:t xml:space="preserve"> saw operator (under 40 </w:t>
      </w:r>
      <w:proofErr w:type="spellStart"/>
      <w:r w:rsidRPr="00717847">
        <w:rPr>
          <w:rFonts w:ascii="Arial" w:eastAsia="MS Mincho" w:hAnsi="Arial" w:cs="Arial"/>
          <w:color w:val="0D0D0D"/>
        </w:rPr>
        <w:t>h.p</w:t>
      </w:r>
      <w:proofErr w:type="spellEnd"/>
      <w:r w:rsidRPr="00717847">
        <w:rPr>
          <w:rFonts w:ascii="Arial" w:eastAsia="MS Mincho" w:hAnsi="Arial" w:cs="Arial"/>
          <w:color w:val="0D0D0D"/>
        </w:rPr>
        <w:t xml:space="preserve">.), windlass and </w:t>
      </w:r>
      <w:proofErr w:type="spellStart"/>
      <w:r w:rsidRPr="00717847">
        <w:rPr>
          <w:rFonts w:ascii="Arial" w:eastAsia="MS Mincho" w:hAnsi="Arial" w:cs="Arial"/>
          <w:color w:val="0D0D0D"/>
        </w:rPr>
        <w:t>tugger</w:t>
      </w:r>
      <w:proofErr w:type="spellEnd"/>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person</w:t>
      </w:r>
      <w:proofErr w:type="gramEnd"/>
      <w:r w:rsidRPr="00717847">
        <w:rPr>
          <w:rFonts w:ascii="Arial" w:eastAsia="MS Mincho" w:hAnsi="Arial" w:cs="Arial"/>
          <w:color w:val="0D0D0D"/>
        </w:rPr>
        <w:t xml:space="preserve"> and directional boring person</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GROUP 4: Trench or excavating grade person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Pipe layer (including crock, metal pipe, multi-plate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or</w:t>
      </w:r>
      <w:proofErr w:type="gramEnd"/>
      <w:r w:rsidRPr="00717847">
        <w:rPr>
          <w:rFonts w:ascii="Arial" w:eastAsia="MS Mincho" w:hAnsi="Arial" w:cs="Arial"/>
          <w:color w:val="0D0D0D"/>
        </w:rPr>
        <w:t xml:space="preserve"> other conduits)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6: Grouting man, audio-visual television operations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all</w:t>
      </w:r>
      <w:proofErr w:type="gramEnd"/>
      <w:r w:rsidRPr="00717847">
        <w:rPr>
          <w:rFonts w:ascii="Arial" w:eastAsia="MS Mincho" w:hAnsi="Arial" w:cs="Arial"/>
          <w:color w:val="0D0D0D"/>
        </w:rPr>
        <w:t xml:space="preserve"> other operations in connection with closed circuit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television</w:t>
      </w:r>
      <w:proofErr w:type="gramEnd"/>
      <w:r w:rsidRPr="00717847">
        <w:rPr>
          <w:rFonts w:ascii="Arial" w:eastAsia="MS Mincho" w:hAnsi="Arial" w:cs="Arial"/>
          <w:color w:val="0D0D0D"/>
        </w:rPr>
        <w:t xml:space="preserve"> inspection, pipe cleaning and pipe relining work</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the installation and repair of water service pipe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appurtenances</w:t>
      </w:r>
      <w:proofErr w:type="gramEnd"/>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7: Restoration laborer, seeding, sodding, planting,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cutting</w:t>
      </w:r>
      <w:proofErr w:type="gramEnd"/>
      <w:r w:rsidRPr="00717847">
        <w:rPr>
          <w:rFonts w:ascii="Arial" w:eastAsia="MS Mincho" w:hAnsi="Arial" w:cs="Arial"/>
          <w:color w:val="0D0D0D"/>
        </w:rPr>
        <w:t>, mulching and top soil grading; and the restoration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of</w:t>
      </w:r>
      <w:proofErr w:type="gramEnd"/>
      <w:r w:rsidRPr="00717847">
        <w:rPr>
          <w:rFonts w:ascii="Arial" w:eastAsia="MS Mincho" w:hAnsi="Arial" w:cs="Arial"/>
          <w:color w:val="0D0D0D"/>
        </w:rPr>
        <w:t xml:space="preserve"> property such as replacing mailboxes, wood chips,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planter</w:t>
      </w:r>
      <w:proofErr w:type="gramEnd"/>
      <w:r w:rsidRPr="00717847">
        <w:rPr>
          <w:rFonts w:ascii="Arial" w:eastAsia="MS Mincho" w:hAnsi="Arial" w:cs="Arial"/>
          <w:color w:val="0D0D0D"/>
        </w:rPr>
        <w:t xml:space="preserve"> boxes, flagstones, etc.</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LABO0465-001 06/01/2018</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LABORER: Highway, Bridge and Airport Construction</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1: GENESEE, MACOMB, MONROE, OAKLAND, WASHTENAW AND WAYNE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2: ALLEGAN, BARRY, BAY, BERRIEN, BRANCH, CALHOUN, CASS,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CLINTON, EATON, GRATIOT, HILLSDALE, HURON, INGHAM, JACKSON,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KALAMAZOO, LAPEER, LENAWEE, LIVINGSTON, MIDLAND, MUSKEGON,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SAGINAW, SANILAC, SHIAWASSEE, ST. CLAIR, ST. JOSEPH, TUSCOLA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AND VAN BUREN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3:  ALCONA, ALPENA, ANTRIM, ARENAC, BENZIE, CHARLEVOIX,</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CHEBOYGAN, CLARE, CRAWFORD, EMMET, GLADWIN, GRAND TRAVERSE,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IONIA, IOSCO, ISABELLA, KALKASKA, KENT, LAKE, LEELANAU,</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MANISTEE, MASON, MECOSTA, MISSAUKEE, MONTCALM, MONTMORENCY,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NEWAYGO, OCEANA, OGEMAW, OSCEOLA, OSCODA, OTSEGO, OTTAWA,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PRESQUE ISLE, ROSCOMMON AND WEXFORD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4: ALGER, BARAGA, CHIPPEWA, DELTA, DICKINSON, GOGEBIC,</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HOUGHTON, IRON, KEWEENAW, LUCE, MACKINAC, MARQUETTE, MENOMINEE,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ONTONAGON AND SCHOOLCRAFT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 (AREA 1)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1.....................$ 26.12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2.....................$ 26.25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3.....................$ 26.43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4.....................$ 26.51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5.....................$ 26.72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6.....................$ 27.02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 (AREA 2)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1.....................$ 24.02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2.....................$ 24.22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3.....................$ 24.46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4.....................$ 24.81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5.....................$ 24.68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6.....................$ 25.02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 (AREA 3)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1.....................$ 23.27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2.....................$ 23.48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3.....................$ 23.77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4.....................$ 24.21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5.....................$ 23.83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6.....................$ 24.26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 (AREA 4)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1.....................$ 23.32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2.....................$ 23.53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3.....................$ 23.82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4.....................$ 24.26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5.....................$ 23.88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6.....................$ 24.31            12.85</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 CLASSIFICATIONS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Asphalt </w:t>
      </w:r>
      <w:proofErr w:type="spellStart"/>
      <w:r w:rsidRPr="00717847">
        <w:rPr>
          <w:rFonts w:ascii="Arial" w:eastAsia="MS Mincho" w:hAnsi="Arial" w:cs="Arial"/>
          <w:color w:val="0D0D0D"/>
        </w:rPr>
        <w:t>shoveler</w:t>
      </w:r>
      <w:proofErr w:type="spellEnd"/>
      <w:r w:rsidRPr="00717847">
        <w:rPr>
          <w:rFonts w:ascii="Arial" w:eastAsia="MS Mincho" w:hAnsi="Arial" w:cs="Arial"/>
          <w:color w:val="0D0D0D"/>
        </w:rPr>
        <w:t xml:space="preserve"> or loader; asphalt plant misc.;</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burlap</w:t>
      </w:r>
      <w:proofErr w:type="gramEnd"/>
      <w:r w:rsidRPr="00717847">
        <w:rPr>
          <w:rFonts w:ascii="Arial" w:eastAsia="MS Mincho" w:hAnsi="Arial" w:cs="Arial"/>
          <w:color w:val="0D0D0D"/>
        </w:rPr>
        <w:t xml:space="preserve"> person; yard person; dumper (wagon, truck, etc.);</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joint</w:t>
      </w:r>
      <w:proofErr w:type="gramEnd"/>
      <w:r w:rsidRPr="00717847">
        <w:rPr>
          <w:rFonts w:ascii="Arial" w:eastAsia="MS Mincho" w:hAnsi="Arial" w:cs="Arial"/>
          <w:color w:val="0D0D0D"/>
        </w:rPr>
        <w:t xml:space="preserve"> filling laborer; miscellaneous laborer; unskilled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laborer</w:t>
      </w:r>
      <w:proofErr w:type="gramEnd"/>
      <w:r w:rsidRPr="00717847">
        <w:rPr>
          <w:rFonts w:ascii="Arial" w:eastAsia="MS Mincho" w:hAnsi="Arial" w:cs="Arial"/>
          <w:color w:val="0D0D0D"/>
        </w:rPr>
        <w:t>; sprinkler laborer; form setting laborer; form</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stripper</w:t>
      </w:r>
      <w:proofErr w:type="gramEnd"/>
      <w:r w:rsidRPr="00717847">
        <w:rPr>
          <w:rFonts w:ascii="Arial" w:eastAsia="MS Mincho" w:hAnsi="Arial" w:cs="Arial"/>
          <w:color w:val="0D0D0D"/>
        </w:rPr>
        <w:t>; pavement reinforcing; handling and placing (e.g.,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wire</w:t>
      </w:r>
      <w:proofErr w:type="gramEnd"/>
      <w:r w:rsidRPr="00717847">
        <w:rPr>
          <w:rFonts w:ascii="Arial" w:eastAsia="MS Mincho" w:hAnsi="Arial" w:cs="Arial"/>
          <w:color w:val="0D0D0D"/>
        </w:rPr>
        <w:t xml:space="preserve"> mesh, steel mats, dowel bars); mason's tender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bricklayer's</w:t>
      </w:r>
      <w:proofErr w:type="gramEnd"/>
      <w:r w:rsidRPr="00717847">
        <w:rPr>
          <w:rFonts w:ascii="Arial" w:eastAsia="MS Mincho" w:hAnsi="Arial" w:cs="Arial"/>
          <w:color w:val="0D0D0D"/>
        </w:rPr>
        <w:t xml:space="preserve"> tender on manholes; manhole builder;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headwalls</w:t>
      </w:r>
      <w:proofErr w:type="gramEnd"/>
      <w:r w:rsidRPr="00717847">
        <w:rPr>
          <w:rFonts w:ascii="Arial" w:eastAsia="MS Mincho" w:hAnsi="Arial" w:cs="Arial"/>
          <w:color w:val="0D0D0D"/>
        </w:rPr>
        <w:t>, etc.; waterproofing,(other than buildings) seal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coating</w:t>
      </w:r>
      <w:proofErr w:type="gramEnd"/>
      <w:r w:rsidRPr="00717847">
        <w:rPr>
          <w:rFonts w:ascii="Arial" w:eastAsia="MS Mincho" w:hAnsi="Arial" w:cs="Arial"/>
          <w:color w:val="0D0D0D"/>
        </w:rPr>
        <w:t xml:space="preserve"> and slurry mix, shoring, underpinning; pressure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grouting</w:t>
      </w:r>
      <w:proofErr w:type="gramEnd"/>
      <w:r w:rsidRPr="00717847">
        <w:rPr>
          <w:rFonts w:ascii="Arial" w:eastAsia="MS Mincho" w:hAnsi="Arial" w:cs="Arial"/>
          <w:color w:val="0D0D0D"/>
        </w:rPr>
        <w:t>; bridge pin and hanger removal; material recycling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laborer</w:t>
      </w:r>
      <w:proofErr w:type="gramEnd"/>
      <w:r w:rsidRPr="00717847">
        <w:rPr>
          <w:rFonts w:ascii="Arial" w:eastAsia="MS Mincho" w:hAnsi="Arial" w:cs="Arial"/>
          <w:color w:val="0D0D0D"/>
        </w:rPr>
        <w:t>; horizontal paver laborer (brick, concrete, clay,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stone</w:t>
      </w:r>
      <w:proofErr w:type="gramEnd"/>
      <w:r w:rsidRPr="00717847">
        <w:rPr>
          <w:rFonts w:ascii="Arial" w:eastAsia="MS Mincho" w:hAnsi="Arial" w:cs="Arial"/>
          <w:color w:val="0D0D0D"/>
        </w:rPr>
        <w:t xml:space="preserve"> and asphalt); ground stabilization and modification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 xml:space="preserve">  </w:t>
      </w:r>
      <w:proofErr w:type="gramStart"/>
      <w:r w:rsidRPr="00717847">
        <w:rPr>
          <w:rFonts w:ascii="Arial" w:eastAsia="MS Mincho" w:hAnsi="Arial" w:cs="Arial"/>
          <w:color w:val="0D0D0D"/>
        </w:rPr>
        <w:t>laborer</w:t>
      </w:r>
      <w:proofErr w:type="gramEnd"/>
      <w:r w:rsidRPr="00717847">
        <w:rPr>
          <w:rFonts w:ascii="Arial" w:eastAsia="MS Mincho" w:hAnsi="Arial" w:cs="Arial"/>
          <w:color w:val="0D0D0D"/>
        </w:rPr>
        <w:t xml:space="preserve">; grouting; </w:t>
      </w:r>
      <w:proofErr w:type="spellStart"/>
      <w:r w:rsidRPr="00717847">
        <w:rPr>
          <w:rFonts w:ascii="Arial" w:eastAsia="MS Mincho" w:hAnsi="Arial" w:cs="Arial"/>
          <w:color w:val="0D0D0D"/>
        </w:rPr>
        <w:t>waterblasting</w:t>
      </w:r>
      <w:proofErr w:type="spellEnd"/>
      <w:r w:rsidRPr="00717847">
        <w:rPr>
          <w:rFonts w:ascii="Arial" w:eastAsia="MS Mincho" w:hAnsi="Arial" w:cs="Arial"/>
          <w:color w:val="0D0D0D"/>
        </w:rPr>
        <w:t>; top person; railroad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track</w:t>
      </w:r>
      <w:proofErr w:type="gramEnd"/>
      <w:r w:rsidRPr="00717847">
        <w:rPr>
          <w:rFonts w:ascii="Arial" w:eastAsia="MS Mincho" w:hAnsi="Arial" w:cs="Arial"/>
          <w:color w:val="0D0D0D"/>
        </w:rPr>
        <w:t xml:space="preserve"> and trestle laborer; carpenters' tender; guard rail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builders</w:t>
      </w:r>
      <w:proofErr w:type="gramEnd"/>
      <w:r w:rsidRPr="00717847">
        <w:rPr>
          <w:rFonts w:ascii="Arial" w:eastAsia="MS Mincho" w:hAnsi="Arial" w:cs="Arial"/>
          <w:color w:val="0D0D0D"/>
        </w:rPr>
        <w:t>' tender; earth retention barrier and wall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M.S.E. wall installer's tender; highway and median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installer's</w:t>
      </w:r>
      <w:proofErr w:type="gramEnd"/>
      <w:r w:rsidRPr="00717847">
        <w:rPr>
          <w:rFonts w:ascii="Arial" w:eastAsia="MS Mincho" w:hAnsi="Arial" w:cs="Arial"/>
          <w:color w:val="0D0D0D"/>
        </w:rPr>
        <w:t xml:space="preserve"> tender(including sound, retaining, and crash</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barriers</w:t>
      </w:r>
      <w:proofErr w:type="gramEnd"/>
      <w:r w:rsidRPr="00717847">
        <w:rPr>
          <w:rFonts w:ascii="Arial" w:eastAsia="MS Mincho" w:hAnsi="Arial" w:cs="Arial"/>
          <w:color w:val="0D0D0D"/>
        </w:rPr>
        <w:t xml:space="preserve">); fence erector's tender; asphalt </w:t>
      </w:r>
      <w:proofErr w:type="spellStart"/>
      <w:r w:rsidRPr="00717847">
        <w:rPr>
          <w:rFonts w:ascii="Arial" w:eastAsia="MS Mincho" w:hAnsi="Arial" w:cs="Arial"/>
          <w:color w:val="0D0D0D"/>
        </w:rPr>
        <w:t>raker</w:t>
      </w:r>
      <w:proofErr w:type="spellEnd"/>
      <w:r w:rsidRPr="00717847">
        <w:rPr>
          <w:rFonts w:ascii="Arial" w:eastAsia="MS Mincho" w:hAnsi="Arial" w:cs="Arial"/>
          <w:color w:val="0D0D0D"/>
        </w:rPr>
        <w:t xml:space="preserve"> tender;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sign</w:t>
      </w:r>
      <w:proofErr w:type="gramEnd"/>
      <w:r w:rsidRPr="00717847">
        <w:rPr>
          <w:rFonts w:ascii="Arial" w:eastAsia="MS Mincho" w:hAnsi="Arial" w:cs="Arial"/>
          <w:color w:val="0D0D0D"/>
        </w:rPr>
        <w:t xml:space="preserve"> installer; remote control operated equipment.</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Mixer operator (less than 5 sacks); air or electric</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tool</w:t>
      </w:r>
      <w:proofErr w:type="gramEnd"/>
      <w:r w:rsidRPr="00717847">
        <w:rPr>
          <w:rFonts w:ascii="Arial" w:eastAsia="MS Mincho" w:hAnsi="Arial" w:cs="Arial"/>
          <w:color w:val="0D0D0D"/>
        </w:rPr>
        <w:t xml:space="preserve"> operator (jackhammer, etc.); spreader; </w:t>
      </w:r>
      <w:proofErr w:type="spellStart"/>
      <w:r w:rsidRPr="00717847">
        <w:rPr>
          <w:rFonts w:ascii="Arial" w:eastAsia="MS Mincho" w:hAnsi="Arial" w:cs="Arial"/>
          <w:color w:val="0D0D0D"/>
        </w:rPr>
        <w:t>boxperson</w:t>
      </w:r>
      <w:proofErr w:type="spellEnd"/>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asphalt</w:t>
      </w:r>
      <w:proofErr w:type="gramEnd"/>
      <w:r w:rsidRPr="00717847">
        <w:rPr>
          <w:rFonts w:ascii="Arial" w:eastAsia="MS Mincho" w:hAnsi="Arial" w:cs="Arial"/>
          <w:color w:val="0D0D0D"/>
        </w:rPr>
        <w:t>, stone, gravel); concrete paddler; power chain saw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operator</w:t>
      </w:r>
      <w:proofErr w:type="gramEnd"/>
      <w:r w:rsidRPr="00717847">
        <w:rPr>
          <w:rFonts w:ascii="Arial" w:eastAsia="MS Mincho" w:hAnsi="Arial" w:cs="Arial"/>
          <w:color w:val="0D0D0D"/>
        </w:rPr>
        <w:t>; paving batch truck dumper; tunnel mucker (highway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work</w:t>
      </w:r>
      <w:proofErr w:type="gramEnd"/>
      <w:r w:rsidRPr="00717847">
        <w:rPr>
          <w:rFonts w:ascii="Arial" w:eastAsia="MS Mincho" w:hAnsi="Arial" w:cs="Arial"/>
          <w:color w:val="0D0D0D"/>
        </w:rPr>
        <w:t xml:space="preserve"> only); concrete saw (under 40 </w:t>
      </w:r>
      <w:proofErr w:type="spellStart"/>
      <w:r w:rsidRPr="00717847">
        <w:rPr>
          <w:rFonts w:ascii="Arial" w:eastAsia="MS Mincho" w:hAnsi="Arial" w:cs="Arial"/>
          <w:color w:val="0D0D0D"/>
        </w:rPr>
        <w:t>h.p</w:t>
      </w:r>
      <w:proofErr w:type="spellEnd"/>
      <w:r w:rsidRPr="00717847">
        <w:rPr>
          <w:rFonts w:ascii="Arial" w:eastAsia="MS Mincho" w:hAnsi="Arial" w:cs="Arial"/>
          <w:color w:val="0D0D0D"/>
        </w:rPr>
        <w:t>.) and dry pack</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machine</w:t>
      </w:r>
      <w:proofErr w:type="gramEnd"/>
      <w:r w:rsidRPr="00717847">
        <w:rPr>
          <w:rFonts w:ascii="Arial" w:eastAsia="MS Mincho" w:hAnsi="Arial" w:cs="Arial"/>
          <w:color w:val="0D0D0D"/>
        </w:rPr>
        <w:t xml:space="preserve">; </w:t>
      </w:r>
      <w:proofErr w:type="spellStart"/>
      <w:r w:rsidRPr="00717847">
        <w:rPr>
          <w:rFonts w:ascii="Arial" w:eastAsia="MS Mincho" w:hAnsi="Arial" w:cs="Arial"/>
          <w:color w:val="0D0D0D"/>
        </w:rPr>
        <w:t>roto</w:t>
      </w:r>
      <w:proofErr w:type="spellEnd"/>
      <w:r w:rsidRPr="00717847">
        <w:rPr>
          <w:rFonts w:ascii="Arial" w:eastAsia="MS Mincho" w:hAnsi="Arial" w:cs="Arial"/>
          <w:color w:val="0D0D0D"/>
        </w:rPr>
        <w:t>-mill grounds person.</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Tunnel miner (highway work only); </w:t>
      </w:r>
      <w:proofErr w:type="gramStart"/>
      <w:r w:rsidRPr="00717847">
        <w:rPr>
          <w:rFonts w:ascii="Arial" w:eastAsia="MS Mincho" w:hAnsi="Arial" w:cs="Arial"/>
          <w:color w:val="0D0D0D"/>
        </w:rPr>
        <w:t>finishers</w:t>
      </w:r>
      <w:proofErr w:type="gramEnd"/>
      <w:r w:rsidRPr="00717847">
        <w:rPr>
          <w:rFonts w:ascii="Arial" w:eastAsia="MS Mincho" w:hAnsi="Arial" w:cs="Arial"/>
          <w:color w:val="0D0D0D"/>
        </w:rPr>
        <w:t xml:space="preserve"> tenders;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guard</w:t>
      </w:r>
      <w:proofErr w:type="gramEnd"/>
      <w:r w:rsidRPr="00717847">
        <w:rPr>
          <w:rFonts w:ascii="Arial" w:eastAsia="MS Mincho" w:hAnsi="Arial" w:cs="Arial"/>
          <w:color w:val="0D0D0D"/>
        </w:rPr>
        <w:t xml:space="preserve"> rail builders; highway and median barrier installer;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earth</w:t>
      </w:r>
      <w:proofErr w:type="gramEnd"/>
      <w:r w:rsidRPr="00717847">
        <w:rPr>
          <w:rFonts w:ascii="Arial" w:eastAsia="MS Mincho" w:hAnsi="Arial" w:cs="Arial"/>
          <w:color w:val="0D0D0D"/>
        </w:rPr>
        <w:t xml:space="preserve"> retention barrier and wall and M.S.E. wall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installer's</w:t>
      </w:r>
      <w:proofErr w:type="gramEnd"/>
      <w:r w:rsidRPr="00717847">
        <w:rPr>
          <w:rFonts w:ascii="Arial" w:eastAsia="MS Mincho" w:hAnsi="Arial" w:cs="Arial"/>
          <w:color w:val="0D0D0D"/>
        </w:rPr>
        <w:t xml:space="preserve"> (including sound, retaining and crash</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barriers</w:t>
      </w:r>
      <w:proofErr w:type="gramEnd"/>
      <w:r w:rsidRPr="00717847">
        <w:rPr>
          <w:rFonts w:ascii="Arial" w:eastAsia="MS Mincho" w:hAnsi="Arial" w:cs="Arial"/>
          <w:color w:val="0D0D0D"/>
        </w:rPr>
        <w:t>); fence erector; bottom person; powder person;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wagon</w:t>
      </w:r>
      <w:proofErr w:type="gramEnd"/>
      <w:r w:rsidRPr="00717847">
        <w:rPr>
          <w:rFonts w:ascii="Arial" w:eastAsia="MS Mincho" w:hAnsi="Arial" w:cs="Arial"/>
          <w:color w:val="0D0D0D"/>
        </w:rPr>
        <w:t xml:space="preserve"> drill and air track operator; diamond and core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drills</w:t>
      </w:r>
      <w:proofErr w:type="gramEnd"/>
      <w:r w:rsidRPr="00717847">
        <w:rPr>
          <w:rFonts w:ascii="Arial" w:eastAsia="MS Mincho" w:hAnsi="Arial" w:cs="Arial"/>
          <w:color w:val="0D0D0D"/>
        </w:rPr>
        <w:t>; grade checker; certified welders; curb and side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rail</w:t>
      </w:r>
      <w:proofErr w:type="gramEnd"/>
      <w:r w:rsidRPr="00717847">
        <w:rPr>
          <w:rFonts w:ascii="Arial" w:eastAsia="MS Mincho" w:hAnsi="Arial" w:cs="Arial"/>
          <w:color w:val="0D0D0D"/>
        </w:rPr>
        <w:t xml:space="preserve"> setter's tender.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GROUP 4: Asphalt </w:t>
      </w:r>
      <w:proofErr w:type="spellStart"/>
      <w:r w:rsidRPr="00717847">
        <w:rPr>
          <w:rFonts w:ascii="Arial" w:eastAsia="MS Mincho" w:hAnsi="Arial" w:cs="Arial"/>
          <w:color w:val="0D0D0D"/>
        </w:rPr>
        <w:t>raker</w:t>
      </w:r>
      <w:proofErr w:type="spellEnd"/>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GROUP 5: Pipe layers, oxy-gun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6: Line-form setter for curb or pavement; asphalt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screed</w:t>
      </w:r>
      <w:proofErr w:type="gramEnd"/>
      <w:r w:rsidRPr="00717847">
        <w:rPr>
          <w:rFonts w:ascii="Arial" w:eastAsia="MS Mincho" w:hAnsi="Arial" w:cs="Arial"/>
          <w:color w:val="0D0D0D"/>
        </w:rPr>
        <w:t xml:space="preserve"> checker/screw man on asphalt paving machines.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LABO1076-005 04/01/2018</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MICHIGAN STATEWIDE</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LABORER (DISTRIBUTION WORK)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1......................$ 20.27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2......................$ 18.59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3......................$ 16.76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4......................$ 16.12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5......................$ 16.12            12.85</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DISTRIBUTION WORK - The construction, installation, treating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reconditioning of distribution pipelines transporting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coal</w:t>
      </w:r>
      <w:proofErr w:type="gramEnd"/>
      <w:r w:rsidRPr="00717847">
        <w:rPr>
          <w:rFonts w:ascii="Arial" w:eastAsia="MS Mincho" w:hAnsi="Arial" w:cs="Arial"/>
          <w:color w:val="0D0D0D"/>
        </w:rPr>
        <w:t>, oil, gas or other similar materials, vapors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liquids</w:t>
      </w:r>
      <w:proofErr w:type="gramEnd"/>
      <w:r w:rsidRPr="00717847">
        <w:rPr>
          <w:rFonts w:ascii="Arial" w:eastAsia="MS Mincho" w:hAnsi="Arial" w:cs="Arial"/>
          <w:color w:val="0D0D0D"/>
        </w:rPr>
        <w:t>, including pipelines within private property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boundaries</w:t>
      </w:r>
      <w:proofErr w:type="gramEnd"/>
      <w:r w:rsidRPr="00717847">
        <w:rPr>
          <w:rFonts w:ascii="Arial" w:eastAsia="MS Mincho" w:hAnsi="Arial" w:cs="Arial"/>
          <w:color w:val="0D0D0D"/>
        </w:rPr>
        <w:t>, up to and including the meter settings 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residential</w:t>
      </w:r>
      <w:proofErr w:type="gramEnd"/>
      <w:r w:rsidRPr="00717847">
        <w:rPr>
          <w:rFonts w:ascii="Arial" w:eastAsia="MS Mincho" w:hAnsi="Arial" w:cs="Arial"/>
          <w:color w:val="0D0D0D"/>
        </w:rPr>
        <w:t>, commercial, industrial, institutional, private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public structures. All work covering pumping stations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tank farms not covered by the Building Trades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Agreement. Other distribution lines with the exception of</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sewer</w:t>
      </w:r>
      <w:proofErr w:type="gramEnd"/>
      <w:r w:rsidRPr="00717847">
        <w:rPr>
          <w:rFonts w:ascii="Arial" w:eastAsia="MS Mincho" w:hAnsi="Arial" w:cs="Arial"/>
          <w:color w:val="0D0D0D"/>
        </w:rPr>
        <w:t>, water and cable television are included.</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Underground Duct Layer Pay: $.40 per hour above the base pay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rate</w:t>
      </w:r>
      <w:proofErr w:type="gramEnd"/>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Zone 1 - Macomb, Oakland and Wayne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Zone 2 - Monroe and Washtenaw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3 - Bay, Genesee, Lapeer, Midland, Saginaw, Sanilac,</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Shiawassee and St. Clair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4 - Alger, Baraga, Chippewa, Delta, Dickinson, Gogebic,</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Houghton, Iron, Keweenaw, </w:t>
      </w:r>
      <w:proofErr w:type="spellStart"/>
      <w:r w:rsidRPr="00717847">
        <w:rPr>
          <w:rFonts w:ascii="Arial" w:eastAsia="MS Mincho" w:hAnsi="Arial" w:cs="Arial"/>
          <w:color w:val="0D0D0D"/>
        </w:rPr>
        <w:t>Luce</w:t>
      </w:r>
      <w:proofErr w:type="spellEnd"/>
      <w:r w:rsidRPr="00717847">
        <w:rPr>
          <w:rFonts w:ascii="Arial" w:eastAsia="MS Mincho" w:hAnsi="Arial" w:cs="Arial"/>
          <w:color w:val="0D0D0D"/>
        </w:rPr>
        <w:t>, Mackinac, Marquette,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Menominee, Ontonagon and Schoolcraft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Zone 5 - Remaining Counties in Michigan</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PAIN0022-002 07/01/2008</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HILLSDALE, JACKSON AND LENAWEE COUNTIES; LIVINGSTON COUNTY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roofErr w:type="gramStart"/>
      <w:r w:rsidRPr="00717847">
        <w:rPr>
          <w:rFonts w:ascii="Arial" w:eastAsia="MS Mincho" w:hAnsi="Arial" w:cs="Arial"/>
          <w:color w:val="0D0D0D"/>
        </w:rPr>
        <w:t>east</w:t>
      </w:r>
      <w:proofErr w:type="gramEnd"/>
      <w:r w:rsidRPr="00717847">
        <w:rPr>
          <w:rFonts w:ascii="Arial" w:eastAsia="MS Mincho" w:hAnsi="Arial" w:cs="Arial"/>
          <w:color w:val="0D0D0D"/>
        </w:rPr>
        <w:t xml:space="preserve"> of the eastern city limits of Howell, not including the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city</w:t>
      </w:r>
      <w:proofErr w:type="gramEnd"/>
      <w:r w:rsidRPr="00717847">
        <w:rPr>
          <w:rFonts w:ascii="Arial" w:eastAsia="MS Mincho" w:hAnsi="Arial" w:cs="Arial"/>
          <w:color w:val="0D0D0D"/>
        </w:rPr>
        <w:t xml:space="preserve"> of Howell, north to the Genesee County line and south to</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Washtenaw County line); MACOMB, MONROE, OAKLAND, WASHTENAW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AND WAYNE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PAINTER..........................$ 25.06            14.75</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FOOTNOTES: For all spray work and journeyman rigging for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spray</w:t>
      </w:r>
      <w:proofErr w:type="gramEnd"/>
      <w:r w:rsidRPr="00717847">
        <w:rPr>
          <w:rFonts w:ascii="Arial" w:eastAsia="MS Mincho" w:hAnsi="Arial" w:cs="Arial"/>
          <w:color w:val="0D0D0D"/>
        </w:rPr>
        <w:t xml:space="preserve"> work, also blowing off, $0.80 per hour additional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applies</w:t>
      </w:r>
      <w:proofErr w:type="gramEnd"/>
      <w:r w:rsidRPr="00717847">
        <w:rPr>
          <w:rFonts w:ascii="Arial" w:eastAsia="MS Mincho" w:hAnsi="Arial" w:cs="Arial"/>
          <w:color w:val="0D0D0D"/>
        </w:rPr>
        <w:t xml:space="preserve"> only to workers doing rigging for spray work 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off</w:t>
      </w:r>
      <w:proofErr w:type="gramEnd"/>
      <w:r w:rsidRPr="00717847">
        <w:rPr>
          <w:rFonts w:ascii="Arial" w:eastAsia="MS Mincho" w:hAnsi="Arial" w:cs="Arial"/>
          <w:color w:val="0D0D0D"/>
        </w:rPr>
        <w:t xml:space="preserve"> the floor work. Does not include setting up or moving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rigging</w:t>
      </w:r>
      <w:proofErr w:type="gramEnd"/>
      <w:r w:rsidRPr="00717847">
        <w:rPr>
          <w:rFonts w:ascii="Arial" w:eastAsia="MS Mincho" w:hAnsi="Arial" w:cs="Arial"/>
          <w:color w:val="0D0D0D"/>
        </w:rPr>
        <w:t xml:space="preserve"> on floor surfaces, nor does it apply to workers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engaged</w:t>
      </w:r>
      <w:proofErr w:type="gramEnd"/>
      <w:r w:rsidRPr="00717847">
        <w:rPr>
          <w:rFonts w:ascii="Arial" w:eastAsia="MS Mincho" w:hAnsi="Arial" w:cs="Arial"/>
          <w:color w:val="0D0D0D"/>
        </w:rPr>
        <w:t xml:space="preserve"> in covering up or tending spray equipment. For all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sandblasting</w:t>
      </w:r>
      <w:proofErr w:type="gramEnd"/>
      <w:r w:rsidRPr="00717847">
        <w:rPr>
          <w:rFonts w:ascii="Arial" w:eastAsia="MS Mincho" w:hAnsi="Arial" w:cs="Arial"/>
          <w:color w:val="0D0D0D"/>
        </w:rPr>
        <w:t xml:space="preserve"> and spray work performed on highway bridges,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overpasses</w:t>
      </w:r>
      <w:proofErr w:type="gramEnd"/>
      <w:r w:rsidRPr="00717847">
        <w:rPr>
          <w:rFonts w:ascii="Arial" w:eastAsia="MS Mincho" w:hAnsi="Arial" w:cs="Arial"/>
          <w:color w:val="0D0D0D"/>
        </w:rPr>
        <w:t>, tanks or steel, $0.80 per hour additional. For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 xml:space="preserve">  </w:t>
      </w:r>
      <w:proofErr w:type="gramStart"/>
      <w:r w:rsidRPr="00717847">
        <w:rPr>
          <w:rFonts w:ascii="Arial" w:eastAsia="MS Mincho" w:hAnsi="Arial" w:cs="Arial"/>
          <w:color w:val="0D0D0D"/>
        </w:rPr>
        <w:t>all</w:t>
      </w:r>
      <w:proofErr w:type="gramEnd"/>
      <w:r w:rsidRPr="00717847">
        <w:rPr>
          <w:rFonts w:ascii="Arial" w:eastAsia="MS Mincho" w:hAnsi="Arial" w:cs="Arial"/>
          <w:color w:val="0D0D0D"/>
        </w:rPr>
        <w:t xml:space="preserve"> brushing, cleaning and other preparatory work (other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than</w:t>
      </w:r>
      <w:proofErr w:type="gramEnd"/>
      <w:r w:rsidRPr="00717847">
        <w:rPr>
          <w:rFonts w:ascii="Arial" w:eastAsia="MS Mincho" w:hAnsi="Arial" w:cs="Arial"/>
          <w:color w:val="0D0D0D"/>
        </w:rPr>
        <w:t xml:space="preserve"> spraying or steeplejack work) at scaffold heights of</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fifty</w:t>
      </w:r>
      <w:proofErr w:type="gramEnd"/>
      <w:r w:rsidRPr="00717847">
        <w:rPr>
          <w:rFonts w:ascii="Arial" w:eastAsia="MS Mincho" w:hAnsi="Arial" w:cs="Arial"/>
          <w:color w:val="0D0D0D"/>
        </w:rPr>
        <w:t xml:space="preserve"> (50) feet from the ground or higher, $0.50 per hour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additional</w:t>
      </w:r>
      <w:proofErr w:type="gramEnd"/>
      <w:r w:rsidRPr="00717847">
        <w:rPr>
          <w:rFonts w:ascii="Arial" w:eastAsia="MS Mincho" w:hAnsi="Arial" w:cs="Arial"/>
          <w:color w:val="0D0D0D"/>
        </w:rPr>
        <w:t xml:space="preserve">. For all </w:t>
      </w:r>
      <w:proofErr w:type="spellStart"/>
      <w:r w:rsidRPr="00717847">
        <w:rPr>
          <w:rFonts w:ascii="Arial" w:eastAsia="MS Mincho" w:hAnsi="Arial" w:cs="Arial"/>
          <w:color w:val="0D0D0D"/>
        </w:rPr>
        <w:t>preparatorial</w:t>
      </w:r>
      <w:proofErr w:type="spellEnd"/>
      <w:r w:rsidRPr="00717847">
        <w:rPr>
          <w:rFonts w:ascii="Arial" w:eastAsia="MS Mincho" w:hAnsi="Arial" w:cs="Arial"/>
          <w:color w:val="0D0D0D"/>
        </w:rPr>
        <w:t xml:space="preserve"> work and painting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performed</w:t>
      </w:r>
      <w:proofErr w:type="gramEnd"/>
      <w:r w:rsidRPr="00717847">
        <w:rPr>
          <w:rFonts w:ascii="Arial" w:eastAsia="MS Mincho" w:hAnsi="Arial" w:cs="Arial"/>
          <w:color w:val="0D0D0D"/>
        </w:rPr>
        <w:t xml:space="preserve"> on open steel under forty (40) feet when no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scaffolding</w:t>
      </w:r>
      <w:proofErr w:type="gramEnd"/>
      <w:r w:rsidRPr="00717847">
        <w:rPr>
          <w:rFonts w:ascii="Arial" w:eastAsia="MS Mincho" w:hAnsi="Arial" w:cs="Arial"/>
          <w:color w:val="0D0D0D"/>
        </w:rPr>
        <w:t xml:space="preserve"> is involved, $0.50 per hour additional. For all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swing</w:t>
      </w:r>
      <w:proofErr w:type="gramEnd"/>
      <w:r w:rsidRPr="00717847">
        <w:rPr>
          <w:rFonts w:ascii="Arial" w:eastAsia="MS Mincho" w:hAnsi="Arial" w:cs="Arial"/>
          <w:color w:val="0D0D0D"/>
        </w:rPr>
        <w:t xml:space="preserve"> stage work-window jacks and window belts-exterior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interior</w:t>
      </w:r>
      <w:proofErr w:type="gramEnd"/>
      <w:r w:rsidRPr="00717847">
        <w:rPr>
          <w:rFonts w:ascii="Arial" w:eastAsia="MS Mincho" w:hAnsi="Arial" w:cs="Arial"/>
          <w:color w:val="0D0D0D"/>
        </w:rPr>
        <w:t>, $0.50 per hour additional. For all spray work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sandblaster</w:t>
      </w:r>
      <w:proofErr w:type="gramEnd"/>
      <w:r w:rsidRPr="00717847">
        <w:rPr>
          <w:rFonts w:ascii="Arial" w:eastAsia="MS Mincho" w:hAnsi="Arial" w:cs="Arial"/>
          <w:color w:val="0D0D0D"/>
        </w:rPr>
        <w:t xml:space="preserve"> work to a scaffold height of forty (40) feet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above</w:t>
      </w:r>
      <w:proofErr w:type="gramEnd"/>
      <w:r w:rsidRPr="00717847">
        <w:rPr>
          <w:rFonts w:ascii="Arial" w:eastAsia="MS Mincho" w:hAnsi="Arial" w:cs="Arial"/>
          <w:color w:val="0D0D0D"/>
        </w:rPr>
        <w:t xml:space="preserve"> the floor level, $0.80 per hour additional. For all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spellStart"/>
      <w:proofErr w:type="gramStart"/>
      <w:r w:rsidRPr="00717847">
        <w:rPr>
          <w:rFonts w:ascii="Arial" w:eastAsia="MS Mincho" w:hAnsi="Arial" w:cs="Arial"/>
          <w:color w:val="0D0D0D"/>
        </w:rPr>
        <w:t>preparatorial</w:t>
      </w:r>
      <w:proofErr w:type="spellEnd"/>
      <w:proofErr w:type="gramEnd"/>
      <w:r w:rsidRPr="00717847">
        <w:rPr>
          <w:rFonts w:ascii="Arial" w:eastAsia="MS Mincho" w:hAnsi="Arial" w:cs="Arial"/>
          <w:color w:val="0D0D0D"/>
        </w:rPr>
        <w:t xml:space="preserve"> work and painting on all highway bridges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overpasses</w:t>
      </w:r>
      <w:proofErr w:type="gramEnd"/>
      <w:r w:rsidRPr="00717847">
        <w:rPr>
          <w:rFonts w:ascii="Arial" w:eastAsia="MS Mincho" w:hAnsi="Arial" w:cs="Arial"/>
          <w:color w:val="0D0D0D"/>
        </w:rPr>
        <w:t xml:space="preserve"> up to forty (40) feet in height, $0.50 per hour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additional</w:t>
      </w:r>
      <w:proofErr w:type="gramEnd"/>
      <w:r w:rsidRPr="00717847">
        <w:rPr>
          <w:rFonts w:ascii="Arial" w:eastAsia="MS Mincho" w:hAnsi="Arial" w:cs="Arial"/>
          <w:color w:val="0D0D0D"/>
        </w:rPr>
        <w:t>. For all steeplejack work performed where the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elevation</w:t>
      </w:r>
      <w:proofErr w:type="gramEnd"/>
      <w:r w:rsidRPr="00717847">
        <w:rPr>
          <w:rFonts w:ascii="Arial" w:eastAsia="MS Mincho" w:hAnsi="Arial" w:cs="Arial"/>
          <w:color w:val="0D0D0D"/>
        </w:rPr>
        <w:t xml:space="preserve"> is forty (40) feet or more, $1.25 per hour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additional</w:t>
      </w:r>
      <w:proofErr w:type="gramEnd"/>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PAIN0312-001 06/01/2018</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EXCLUDES: ALLEGAN COUNTY (Townships of Dorr, Fillmore, Heath,</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Hopkins, </w:t>
      </w:r>
      <w:proofErr w:type="spellStart"/>
      <w:r w:rsidRPr="00717847">
        <w:rPr>
          <w:rFonts w:ascii="Arial" w:eastAsia="MS Mincho" w:hAnsi="Arial" w:cs="Arial"/>
          <w:color w:val="0D0D0D"/>
        </w:rPr>
        <w:t>Laketown</w:t>
      </w:r>
      <w:proofErr w:type="spellEnd"/>
      <w:r w:rsidRPr="00717847">
        <w:rPr>
          <w:rFonts w:ascii="Arial" w:eastAsia="MS Mincho" w:hAnsi="Arial" w:cs="Arial"/>
          <w:color w:val="0D0D0D"/>
        </w:rPr>
        <w:t xml:space="preserve">, Leighton, Manlius, Monterey, </w:t>
      </w:r>
      <w:proofErr w:type="spellStart"/>
      <w:r w:rsidRPr="00717847">
        <w:rPr>
          <w:rFonts w:ascii="Arial" w:eastAsia="MS Mincho" w:hAnsi="Arial" w:cs="Arial"/>
          <w:color w:val="0D0D0D"/>
        </w:rPr>
        <w:t>Overisel</w:t>
      </w:r>
      <w:proofErr w:type="spellEnd"/>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Salem, Saugatuck and Wayland)</w:t>
      </w:r>
      <w:proofErr w:type="gramStart"/>
      <w:r w:rsidRPr="00717847">
        <w:rPr>
          <w:rFonts w:ascii="Arial" w:eastAsia="MS Mincho" w:hAnsi="Arial" w:cs="Arial"/>
          <w:color w:val="0D0D0D"/>
        </w:rPr>
        <w:t>;  INCLUDES</w:t>
      </w:r>
      <w:proofErr w:type="gramEnd"/>
      <w:r w:rsidRPr="00717847">
        <w:rPr>
          <w:rFonts w:ascii="Arial" w:eastAsia="MS Mincho" w:hAnsi="Arial" w:cs="Arial"/>
          <w:color w:val="0D0D0D"/>
        </w:rPr>
        <w:t>: Barry, Berrien,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Branch, Calhoun, Cass, Hillsdale, Kalamazoo, St. Joseph, Van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Buren</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PAINTER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Brush and roller............$ 23.74            13.35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Spray, Sandblast, Sign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Painting....................$ 24.94            13.35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PAIN0845-003 05/10/2018</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CLINTON COUNTY; EATON COUNTY (does not include the townships of</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Bellevue and Olivet); INGHAM COUNTY; IONIA COUNTY (east of Hwy.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 66); LIVINGSTON COUNTY (west of the eastern city limits of</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Howell, including the city of Howell, north to the Genesee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County line and south to the Washtenaw County line);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SHIAWASSEE COUNTY (Townships of Bennington, </w:t>
      </w:r>
      <w:proofErr w:type="spellStart"/>
      <w:r w:rsidRPr="00717847">
        <w:rPr>
          <w:rFonts w:ascii="Arial" w:eastAsia="MS Mincho" w:hAnsi="Arial" w:cs="Arial"/>
          <w:color w:val="0D0D0D"/>
        </w:rPr>
        <w:t>Laingsbury</w:t>
      </w:r>
      <w:proofErr w:type="spellEnd"/>
      <w:r w:rsidRPr="00717847">
        <w:rPr>
          <w:rFonts w:ascii="Arial" w:eastAsia="MS Mincho" w:hAnsi="Arial" w:cs="Arial"/>
          <w:color w:val="0D0D0D"/>
        </w:rPr>
        <w:t xml:space="preserve">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Perry):</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PAINTER..........................$ 25.49            13.74</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PAIN0845-015 05/10/2018</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MUSKEGON COUNTY; NEWAYGO COUNTY (except the Townships of</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Barton, Big Prairie, Brooks, Croton, Ensley, Everett, </w:t>
      </w:r>
      <w:proofErr w:type="spellStart"/>
      <w:r w:rsidRPr="00717847">
        <w:rPr>
          <w:rFonts w:ascii="Arial" w:eastAsia="MS Mincho" w:hAnsi="Arial" w:cs="Arial"/>
          <w:color w:val="0D0D0D"/>
        </w:rPr>
        <w:t>Goodwell</w:t>
      </w:r>
      <w:proofErr w:type="spellEnd"/>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Grant, Home, Monroe, Norwich and Wilcox); OCEANA COUNTY; OTTAWA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COUNTY (except the townships of Allendale, </w:t>
      </w:r>
      <w:proofErr w:type="spellStart"/>
      <w:r w:rsidRPr="00717847">
        <w:rPr>
          <w:rFonts w:ascii="Arial" w:eastAsia="MS Mincho" w:hAnsi="Arial" w:cs="Arial"/>
          <w:color w:val="0D0D0D"/>
        </w:rPr>
        <w:t>Blendone</w:t>
      </w:r>
      <w:proofErr w:type="spellEnd"/>
      <w:r w:rsidRPr="00717847">
        <w:rPr>
          <w:rFonts w:ascii="Arial" w:eastAsia="MS Mincho" w:hAnsi="Arial" w:cs="Arial"/>
          <w:color w:val="0D0D0D"/>
        </w:rPr>
        <w:t>, Chester,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Georgetown, Holland, Jamestown, Olive, Park, </w:t>
      </w:r>
      <w:proofErr w:type="spellStart"/>
      <w:r w:rsidRPr="00717847">
        <w:rPr>
          <w:rFonts w:ascii="Arial" w:eastAsia="MS Mincho" w:hAnsi="Arial" w:cs="Arial"/>
          <w:color w:val="0D0D0D"/>
        </w:rPr>
        <w:t>Polkton</w:t>
      </w:r>
      <w:proofErr w:type="spellEnd"/>
      <w:r w:rsidRPr="00717847">
        <w:rPr>
          <w:rFonts w:ascii="Arial" w:eastAsia="MS Mincho" w:hAnsi="Arial" w:cs="Arial"/>
          <w:color w:val="0D0D0D"/>
        </w:rPr>
        <w:t>, Port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Sheldon, Tallmadge, Wright and Zeeland):</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PAINTER..........................$ 25.49            13.74</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PAIN0845-018 05/10/2018</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ALLEGAN COUNTY (Townships of Dorr, Fillmore, Heath, Hopkins,</w:t>
      </w:r>
    </w:p>
    <w:p w:rsidR="00717847" w:rsidRPr="00717847" w:rsidRDefault="00717847" w:rsidP="00717847">
      <w:pPr>
        <w:pStyle w:val="PlainText"/>
        <w:jc w:val="both"/>
        <w:rPr>
          <w:rFonts w:ascii="Arial" w:eastAsia="MS Mincho" w:hAnsi="Arial" w:cs="Arial"/>
          <w:color w:val="0D0D0D"/>
        </w:rPr>
      </w:pPr>
      <w:proofErr w:type="spellStart"/>
      <w:r w:rsidRPr="00717847">
        <w:rPr>
          <w:rFonts w:ascii="Arial" w:eastAsia="MS Mincho" w:hAnsi="Arial" w:cs="Arial"/>
          <w:color w:val="0D0D0D"/>
        </w:rPr>
        <w:t>Laketown</w:t>
      </w:r>
      <w:proofErr w:type="spellEnd"/>
      <w:r w:rsidRPr="00717847">
        <w:rPr>
          <w:rFonts w:ascii="Arial" w:eastAsia="MS Mincho" w:hAnsi="Arial" w:cs="Arial"/>
          <w:color w:val="0D0D0D"/>
        </w:rPr>
        <w:t xml:space="preserve">, Leighton, Manlius, Monterey, </w:t>
      </w:r>
      <w:proofErr w:type="spellStart"/>
      <w:r w:rsidRPr="00717847">
        <w:rPr>
          <w:rFonts w:ascii="Arial" w:eastAsia="MS Mincho" w:hAnsi="Arial" w:cs="Arial"/>
          <w:color w:val="0D0D0D"/>
        </w:rPr>
        <w:t>Overisel</w:t>
      </w:r>
      <w:proofErr w:type="spellEnd"/>
      <w:r w:rsidRPr="00717847">
        <w:rPr>
          <w:rFonts w:ascii="Arial" w:eastAsia="MS Mincho" w:hAnsi="Arial" w:cs="Arial"/>
          <w:color w:val="0D0D0D"/>
        </w:rPr>
        <w:t>, Salem,</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Saugatuck and Wayland); IONIA COUNTY (west of Hwy. M-66); KENT,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MECOSTA AND MONTCALM COUNTIES; NEWAYGO COUNTY (Townships of</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Barton, Big Prairie, Brooks, Croton, Ensley, Everett, </w:t>
      </w:r>
      <w:proofErr w:type="spellStart"/>
      <w:r w:rsidRPr="00717847">
        <w:rPr>
          <w:rFonts w:ascii="Arial" w:eastAsia="MS Mincho" w:hAnsi="Arial" w:cs="Arial"/>
          <w:color w:val="0D0D0D"/>
        </w:rPr>
        <w:t>Goodwell</w:t>
      </w:r>
      <w:proofErr w:type="spellEnd"/>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Grant, Home, Monroe, Norwich and Wilcox); OSCEOLA COUNTY (south</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of</w:t>
      </w:r>
      <w:proofErr w:type="gramEnd"/>
      <w:r w:rsidRPr="00717847">
        <w:rPr>
          <w:rFonts w:ascii="Arial" w:eastAsia="MS Mincho" w:hAnsi="Arial" w:cs="Arial"/>
          <w:color w:val="0D0D0D"/>
        </w:rPr>
        <w:t xml:space="preserve"> Hwy. #10); OTTAWA COUNTY (Townships of Allendale, </w:t>
      </w:r>
      <w:proofErr w:type="spellStart"/>
      <w:r w:rsidRPr="00717847">
        <w:rPr>
          <w:rFonts w:ascii="Arial" w:eastAsia="MS Mincho" w:hAnsi="Arial" w:cs="Arial"/>
          <w:color w:val="0D0D0D"/>
        </w:rPr>
        <w:t>Blendone</w:t>
      </w:r>
      <w:proofErr w:type="spellEnd"/>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Chester, Georgetown, Holland, Jamestown, Olive, Park, </w:t>
      </w:r>
      <w:proofErr w:type="spellStart"/>
      <w:r w:rsidRPr="00717847">
        <w:rPr>
          <w:rFonts w:ascii="Arial" w:eastAsia="MS Mincho" w:hAnsi="Arial" w:cs="Arial"/>
          <w:color w:val="0D0D0D"/>
        </w:rPr>
        <w:t>Polkton</w:t>
      </w:r>
      <w:proofErr w:type="spellEnd"/>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Port Sheldon, Tallmadge, Wright and Zeeland):</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PAINTER..........................$ 25.49            13.74</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FOOTNOTES: Lead abatement work: $1.00 per hour additional.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PAIN1011-003 06/05/2014</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ALGER, BARAGA, CHIPPEWA, DELTA, DICKINSON, GOGEBIC, HOUGHTON,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IRON, KEWEENAW, LUCE, MACKINAC, MARQUETTE, MENOMINEE, ONTONAGON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AND SCHOOLCRAFT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PAINTER..........................$ 24.15            10.52</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FOOTNOTES: High pay (bridges, overpasses, </w:t>
      </w:r>
      <w:proofErr w:type="spellStart"/>
      <w:r w:rsidRPr="00717847">
        <w:rPr>
          <w:rFonts w:ascii="Arial" w:eastAsia="MS Mincho" w:hAnsi="Arial" w:cs="Arial"/>
          <w:color w:val="0D0D0D"/>
        </w:rPr>
        <w:t>watertower</w:t>
      </w:r>
      <w:proofErr w:type="spellEnd"/>
      <w:r w:rsidRPr="00717847">
        <w:rPr>
          <w:rFonts w:ascii="Arial" w:eastAsia="MS Mincho" w:hAnsi="Arial" w:cs="Arial"/>
          <w:color w:val="0D0D0D"/>
        </w:rPr>
        <w:t>): 30 to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80 ft.: $.65 per hour additional. 80 ft. and over: $1.30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per</w:t>
      </w:r>
      <w:proofErr w:type="gramEnd"/>
      <w:r w:rsidRPr="00717847">
        <w:rPr>
          <w:rFonts w:ascii="Arial" w:eastAsia="MS Mincho" w:hAnsi="Arial" w:cs="Arial"/>
          <w:color w:val="0D0D0D"/>
        </w:rPr>
        <w:t xml:space="preserve"> hour additional.</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PAIN1474-002 06/01/2010</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HURON COUNTY; LAPEER COUNTY (east of Hwy. M-53); ST. CLAIR,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SANILAC AND TUSCOLA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PAINTER..........................$ 23.79            12.02</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FOOTNOTES: Lead abatement work: $1.00 per hour additional.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Work with any hazardous material: $1.00 per hour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additional</w:t>
      </w:r>
      <w:proofErr w:type="gramEnd"/>
      <w:r w:rsidRPr="00717847">
        <w:rPr>
          <w:rFonts w:ascii="Arial" w:eastAsia="MS Mincho" w:hAnsi="Arial" w:cs="Arial"/>
          <w:color w:val="0D0D0D"/>
        </w:rPr>
        <w:t>. Sandblasting, steam cleaning and acid cleaning: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$1.00 per hour additional. Ladder work at or above 40 ft</w:t>
      </w:r>
      <w:proofErr w:type="gramStart"/>
      <w:r w:rsidRPr="00717847">
        <w:rPr>
          <w:rFonts w:ascii="Arial" w:eastAsia="MS Mincho" w:hAnsi="Arial" w:cs="Arial"/>
          <w:color w:val="0D0D0D"/>
        </w:rPr>
        <w:t>.,</w:t>
      </w:r>
      <w:proofErr w:type="gramEnd"/>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scaffold</w:t>
      </w:r>
      <w:proofErr w:type="gramEnd"/>
      <w:r w:rsidRPr="00717847">
        <w:rPr>
          <w:rFonts w:ascii="Arial" w:eastAsia="MS Mincho" w:hAnsi="Arial" w:cs="Arial"/>
          <w:color w:val="0D0D0D"/>
        </w:rPr>
        <w:t xml:space="preserve"> work at or above 40 ft., swing stage, boatswain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chair</w:t>
      </w:r>
      <w:proofErr w:type="gramEnd"/>
      <w:r w:rsidRPr="00717847">
        <w:rPr>
          <w:rFonts w:ascii="Arial" w:eastAsia="MS Mincho" w:hAnsi="Arial" w:cs="Arial"/>
          <w:color w:val="0D0D0D"/>
        </w:rPr>
        <w:t>, window jacks and all work performed over a falling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height</w:t>
      </w:r>
      <w:proofErr w:type="gramEnd"/>
      <w:r w:rsidRPr="00717847">
        <w:rPr>
          <w:rFonts w:ascii="Arial" w:eastAsia="MS Mincho" w:hAnsi="Arial" w:cs="Arial"/>
          <w:color w:val="0D0D0D"/>
        </w:rPr>
        <w:t xml:space="preserve"> of 40 ft.: $1.00 per hour additional. Spray gun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work</w:t>
      </w:r>
      <w:proofErr w:type="gramEnd"/>
      <w:r w:rsidRPr="00717847">
        <w:rPr>
          <w:rFonts w:ascii="Arial" w:eastAsia="MS Mincho" w:hAnsi="Arial" w:cs="Arial"/>
          <w:color w:val="0D0D0D"/>
        </w:rPr>
        <w:t>, pick pullers and those handling needles, blowing off</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by</w:t>
      </w:r>
      <w:proofErr w:type="gramEnd"/>
      <w:r w:rsidRPr="00717847">
        <w:rPr>
          <w:rFonts w:ascii="Arial" w:eastAsia="MS Mincho" w:hAnsi="Arial" w:cs="Arial"/>
          <w:color w:val="0D0D0D"/>
        </w:rPr>
        <w:t xml:space="preserve"> air pressure, and any person rigging (setting up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moving</w:t>
      </w:r>
      <w:proofErr w:type="gramEnd"/>
      <w:r w:rsidRPr="00717847">
        <w:rPr>
          <w:rFonts w:ascii="Arial" w:eastAsia="MS Mincho" w:hAnsi="Arial" w:cs="Arial"/>
          <w:color w:val="0D0D0D"/>
        </w:rPr>
        <w:t xml:space="preserve"> off the ground): $1.00 per hour additional.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Steeplejack, tanks, gas holders, stacks, flag poles, radio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towers</w:t>
      </w:r>
      <w:proofErr w:type="gramEnd"/>
      <w:r w:rsidRPr="00717847">
        <w:rPr>
          <w:rFonts w:ascii="Arial" w:eastAsia="MS Mincho" w:hAnsi="Arial" w:cs="Arial"/>
          <w:color w:val="0D0D0D"/>
        </w:rPr>
        <w:t xml:space="preserve"> and beacons, power line towers, bridges, etc.: $1.00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per</w:t>
      </w:r>
      <w:proofErr w:type="gramEnd"/>
      <w:r w:rsidRPr="00717847">
        <w:rPr>
          <w:rFonts w:ascii="Arial" w:eastAsia="MS Mincho" w:hAnsi="Arial" w:cs="Arial"/>
          <w:color w:val="0D0D0D"/>
        </w:rPr>
        <w:t xml:space="preserve"> hour additional, paid from the ground up.</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PAIN1803-003 06/01/2018</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ALCONA, ALPENA, ANTRIM, ARENAC, BAY, BENZIE, CHARLEVOIX,</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CHEBOYGAN, CLARE, CRAWFORD, EMMET, GLADWIN, GRAND TRAVERSE,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GRATIOT, IOSCO, ISABELLA, KALKASKA, LAKE, LEELANAU, MANISTEE,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MASON, MIDLAND, MISSAUKEE, MONTMORENCY AND OGEMAW COUNTIES;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OSCEOLA COUNTY (north of Hwy. #10); OSCODA, OTSEGO, PRESQUE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ISLE, ROSCOMMON, SAGINAW AND WEXFORD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PAINTER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Work performed on water,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bridges</w:t>
      </w:r>
      <w:proofErr w:type="gramEnd"/>
      <w:r w:rsidRPr="00717847">
        <w:rPr>
          <w:rFonts w:ascii="Arial" w:eastAsia="MS Mincho" w:hAnsi="Arial" w:cs="Arial"/>
          <w:color w:val="0D0D0D"/>
        </w:rPr>
        <w:t xml:space="preserve"> over water or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moving</w:t>
      </w:r>
      <w:proofErr w:type="gramEnd"/>
      <w:r w:rsidRPr="00717847">
        <w:rPr>
          <w:rFonts w:ascii="Arial" w:eastAsia="MS Mincho" w:hAnsi="Arial" w:cs="Arial"/>
          <w:color w:val="0D0D0D"/>
        </w:rPr>
        <w:t xml:space="preserve"> traffic, radio and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spellStart"/>
      <w:proofErr w:type="gramStart"/>
      <w:r w:rsidRPr="00717847">
        <w:rPr>
          <w:rFonts w:ascii="Arial" w:eastAsia="MS Mincho" w:hAnsi="Arial" w:cs="Arial"/>
          <w:color w:val="0D0D0D"/>
        </w:rPr>
        <w:t>powerline</w:t>
      </w:r>
      <w:proofErr w:type="spellEnd"/>
      <w:proofErr w:type="gramEnd"/>
      <w:r w:rsidRPr="00717847">
        <w:rPr>
          <w:rFonts w:ascii="Arial" w:eastAsia="MS Mincho" w:hAnsi="Arial" w:cs="Arial"/>
          <w:color w:val="0D0D0D"/>
        </w:rPr>
        <w:t xml:space="preserve"> towers, elevated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tanks</w:t>
      </w:r>
      <w:proofErr w:type="gramEnd"/>
      <w:r w:rsidRPr="00717847">
        <w:rPr>
          <w:rFonts w:ascii="Arial" w:eastAsia="MS Mincho" w:hAnsi="Arial" w:cs="Arial"/>
          <w:color w:val="0D0D0D"/>
        </w:rPr>
        <w:t xml:space="preserve">, steeples, smoke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stacks</w:t>
      </w:r>
      <w:proofErr w:type="gramEnd"/>
      <w:r w:rsidRPr="00717847">
        <w:rPr>
          <w:rFonts w:ascii="Arial" w:eastAsia="MS Mincho" w:hAnsi="Arial" w:cs="Arial"/>
          <w:color w:val="0D0D0D"/>
        </w:rPr>
        <w:t xml:space="preserve"> over 40 ft. of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falling</w:t>
      </w:r>
      <w:proofErr w:type="gramEnd"/>
      <w:r w:rsidRPr="00717847">
        <w:rPr>
          <w:rFonts w:ascii="Arial" w:eastAsia="MS Mincho" w:hAnsi="Arial" w:cs="Arial"/>
          <w:color w:val="0D0D0D"/>
        </w:rPr>
        <w:t xml:space="preserve"> heights, recovery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of</w:t>
      </w:r>
      <w:proofErr w:type="gramEnd"/>
      <w:r w:rsidRPr="00717847">
        <w:rPr>
          <w:rFonts w:ascii="Arial" w:eastAsia="MS Mincho" w:hAnsi="Arial" w:cs="Arial"/>
          <w:color w:val="0D0D0D"/>
        </w:rPr>
        <w:t xml:space="preserve"> lead-based paints and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any</w:t>
      </w:r>
      <w:proofErr w:type="gramEnd"/>
      <w:r w:rsidRPr="00717847">
        <w:rPr>
          <w:rFonts w:ascii="Arial" w:eastAsia="MS Mincho" w:hAnsi="Arial" w:cs="Arial"/>
          <w:color w:val="0D0D0D"/>
        </w:rPr>
        <w:t xml:space="preserve"> work associated with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industrial</w:t>
      </w:r>
      <w:proofErr w:type="gramEnd"/>
      <w:r w:rsidRPr="00717847">
        <w:rPr>
          <w:rFonts w:ascii="Arial" w:eastAsia="MS Mincho" w:hAnsi="Arial" w:cs="Arial"/>
          <w:color w:val="0D0D0D"/>
        </w:rPr>
        <w:t xml:space="preserve"> plants, except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maintenance</w:t>
      </w:r>
      <w:proofErr w:type="gramEnd"/>
      <w:r w:rsidRPr="00717847">
        <w:rPr>
          <w:rFonts w:ascii="Arial" w:eastAsia="MS Mincho" w:hAnsi="Arial" w:cs="Arial"/>
          <w:color w:val="0D0D0D"/>
        </w:rPr>
        <w:t xml:space="preserve"> of industrial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plants</w:t>
      </w:r>
      <w:proofErr w:type="gramEnd"/>
      <w:r w:rsidRPr="00717847">
        <w:rPr>
          <w:rFonts w:ascii="Arial" w:eastAsia="MS Mincho" w:hAnsi="Arial" w:cs="Arial"/>
          <w:color w:val="0D0D0D"/>
        </w:rPr>
        <w:t>......................$ 24.92            14.68</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All other work, including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maintenance</w:t>
      </w:r>
      <w:proofErr w:type="gramEnd"/>
      <w:r w:rsidRPr="00717847">
        <w:rPr>
          <w:rFonts w:ascii="Arial" w:eastAsia="MS Mincho" w:hAnsi="Arial" w:cs="Arial"/>
          <w:color w:val="0D0D0D"/>
        </w:rPr>
        <w:t xml:space="preserve"> of industrial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plant</w:t>
      </w:r>
      <w:proofErr w:type="gramEnd"/>
      <w:r w:rsidRPr="00717847">
        <w:rPr>
          <w:rFonts w:ascii="Arial" w:eastAsia="MS Mincho" w:hAnsi="Arial" w:cs="Arial"/>
          <w:color w:val="0D0D0D"/>
        </w:rPr>
        <w:t>.......................$ 24.92            14.68</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FOOTNOTES: Spray painting, sandblasting, blowdown associated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with</w:t>
      </w:r>
      <w:proofErr w:type="gramEnd"/>
      <w:r w:rsidRPr="00717847">
        <w:rPr>
          <w:rFonts w:ascii="Arial" w:eastAsia="MS Mincho" w:hAnsi="Arial" w:cs="Arial"/>
          <w:color w:val="0D0D0D"/>
        </w:rPr>
        <w:t xml:space="preserve"> spraying and blasting, water blasting and work</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involving</w:t>
      </w:r>
      <w:proofErr w:type="gramEnd"/>
      <w:r w:rsidRPr="00717847">
        <w:rPr>
          <w:rFonts w:ascii="Arial" w:eastAsia="MS Mincho" w:hAnsi="Arial" w:cs="Arial"/>
          <w:color w:val="0D0D0D"/>
        </w:rPr>
        <w:t xml:space="preserve"> a swing stage, boatswain chair or spider: $1.00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per</w:t>
      </w:r>
      <w:proofErr w:type="gramEnd"/>
      <w:r w:rsidRPr="00717847">
        <w:rPr>
          <w:rFonts w:ascii="Arial" w:eastAsia="MS Mincho" w:hAnsi="Arial" w:cs="Arial"/>
          <w:color w:val="0D0D0D"/>
        </w:rPr>
        <w:t xml:space="preserve"> hour additional. All work performed inside tanks,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vessels</w:t>
      </w:r>
      <w:proofErr w:type="gramEnd"/>
      <w:r w:rsidRPr="00717847">
        <w:rPr>
          <w:rFonts w:ascii="Arial" w:eastAsia="MS Mincho" w:hAnsi="Arial" w:cs="Arial"/>
          <w:color w:val="0D0D0D"/>
        </w:rPr>
        <w:t>, tank trailers, railroad cars, sewers, smoke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stacks</w:t>
      </w:r>
      <w:proofErr w:type="gramEnd"/>
      <w:r w:rsidRPr="00717847">
        <w:rPr>
          <w:rFonts w:ascii="Arial" w:eastAsia="MS Mincho" w:hAnsi="Arial" w:cs="Arial"/>
          <w:color w:val="0D0D0D"/>
        </w:rPr>
        <w:t>, boilers or other spaces having limited egress not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including</w:t>
      </w:r>
      <w:proofErr w:type="gramEnd"/>
      <w:r w:rsidRPr="00717847">
        <w:rPr>
          <w:rFonts w:ascii="Arial" w:eastAsia="MS Mincho" w:hAnsi="Arial" w:cs="Arial"/>
          <w:color w:val="0D0D0D"/>
        </w:rPr>
        <w:t xml:space="preserve"> buildings, </w:t>
      </w:r>
      <w:proofErr w:type="spellStart"/>
      <w:r w:rsidRPr="00717847">
        <w:rPr>
          <w:rFonts w:ascii="Arial" w:eastAsia="MS Mincho" w:hAnsi="Arial" w:cs="Arial"/>
          <w:color w:val="0D0D0D"/>
        </w:rPr>
        <w:t>opentop</w:t>
      </w:r>
      <w:proofErr w:type="spellEnd"/>
      <w:r w:rsidRPr="00717847">
        <w:rPr>
          <w:rFonts w:ascii="Arial" w:eastAsia="MS Mincho" w:hAnsi="Arial" w:cs="Arial"/>
          <w:color w:val="0D0D0D"/>
        </w:rPr>
        <w:t xml:space="preserve"> tanks, pits, etc.: $1.25 per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hour</w:t>
      </w:r>
      <w:proofErr w:type="gramEnd"/>
      <w:r w:rsidRPr="00717847">
        <w:rPr>
          <w:rFonts w:ascii="Arial" w:eastAsia="MS Mincho" w:hAnsi="Arial" w:cs="Arial"/>
          <w:color w:val="0D0D0D"/>
        </w:rPr>
        <w:t xml:space="preserve"> additional.</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PLAS0514-001 06/01/2018</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ZONE 1: GENESEE, LIVINGSTON, MACOMB, MONROE, OAKLAND, SAGINAW,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WASHTENAW AND WAYNE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ZONE 2: ALCONA, ALGER, ALLEGAN, ALPENA, ANTRIM, ARENAC, BARAGA,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BARRY, BAY, BENZIE, BERRIEN, BRANCH, CALHOUN, CASS, CHARLEVOIX,</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CHEBOYGAN, CHIPPEWA, CLARE, CLINTON, CRAWFORD, DELTA,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DICKINSON, EATON, EMMET, GLADWIN, GOGEBIC, GRAND TRAVERSE,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GRATIOT, HILLSDALE, HOUGHTON, HURON, INGHAM</w:t>
      </w:r>
      <w:proofErr w:type="gramStart"/>
      <w:r w:rsidRPr="00717847">
        <w:rPr>
          <w:rFonts w:ascii="Arial" w:eastAsia="MS Mincho" w:hAnsi="Arial" w:cs="Arial"/>
          <w:color w:val="0D0D0D"/>
        </w:rPr>
        <w:t>,  IONIA</w:t>
      </w:r>
      <w:proofErr w:type="gramEnd"/>
      <w:r w:rsidRPr="00717847">
        <w:rPr>
          <w:rFonts w:ascii="Arial" w:eastAsia="MS Mincho" w:hAnsi="Arial" w:cs="Arial"/>
          <w:color w:val="0D0D0D"/>
        </w:rPr>
        <w:t>, IOSCO,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IRON, ISABELLA, JACKSON, KALAMAZOO, KALKASKA, KENT, KEWEENAW,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LAKE, LAPEER, LEELANAU, LENAWEE, LUCE, MACKINAC, MANISTEE,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MARQUETTE, MASON, MECOSTA, MENOMINEE, MIDLAND, MISSAUKEE,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MONTCALM, MONTMORENCY, MUSKEGON, NEWAYGO, OCEANA, OGEMAW,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ONTONAGON, OSCEOLA, OSCODA, OTSEGO, OTTAWA, PRESQUE ISLE,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ROSCOMMON, SANILAC, SCHOOLCRAFT, SHIAWASSEE, ST. CLAIR, ST.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JOSEPH, TUSCOLA, VAN </w:t>
      </w:r>
      <w:proofErr w:type="gramStart"/>
      <w:r w:rsidRPr="00717847">
        <w:rPr>
          <w:rFonts w:ascii="Arial" w:eastAsia="MS Mincho" w:hAnsi="Arial" w:cs="Arial"/>
          <w:color w:val="0D0D0D"/>
        </w:rPr>
        <w:t>BUREN  AND</w:t>
      </w:r>
      <w:proofErr w:type="gramEnd"/>
      <w:r w:rsidRPr="00717847">
        <w:rPr>
          <w:rFonts w:ascii="Arial" w:eastAsia="MS Mincho" w:hAnsi="Arial" w:cs="Arial"/>
          <w:color w:val="0D0D0D"/>
        </w:rPr>
        <w:t xml:space="preserve"> WEXFORD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CEMENT MASON/CONCRETE FINISHER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1......................$ 31.47            13.81</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ZONE 2......................$ 29.97            13.81</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PLUM0190-003 05/01/2015</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ALCONA, ALGER, ALLEGAN, ALPENA, ANTRIM, ARENAC, BARAGA, BARRY,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BAY, BENZIE, BERRIEN, BRANCH, CALHOUN, CASS, CHARLEVOIX,</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CHEBOYGAN, CHIPPEWA, CLARE, CLINTON, CRAWFORD, DELTA,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DICKINSON, EATON, EMMET, GENESEE, GLADWIN, GOGEBIC, GRAND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TRAVERSE, GRATIOT, HILLSDALE, HOUGHTON, HURON, INGHAM, IONIA,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IOSCO, IRON, ISABELLA, JACKSON, KALAMAZOO, KALKASKA, KENT,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KEWEENAW, LAKE, LAPEER</w:t>
      </w:r>
      <w:proofErr w:type="gramStart"/>
      <w:r w:rsidRPr="00717847">
        <w:rPr>
          <w:rFonts w:ascii="Arial" w:eastAsia="MS Mincho" w:hAnsi="Arial" w:cs="Arial"/>
          <w:color w:val="0D0D0D"/>
        </w:rPr>
        <w:t>,  LEELANAU</w:t>
      </w:r>
      <w:proofErr w:type="gramEnd"/>
      <w:r w:rsidRPr="00717847">
        <w:rPr>
          <w:rFonts w:ascii="Arial" w:eastAsia="MS Mincho" w:hAnsi="Arial" w:cs="Arial"/>
          <w:color w:val="0D0D0D"/>
        </w:rPr>
        <w:t>, LENAWEE, LIVINGSTON, LUCE,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MACKINAC, MACOMB, MANISTEE, MARQUETTE, MASON, MECOSTA,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MENOMINEE, MIDLAND, MISSAUKEE, MONTCALM, MONTMORENCY, MONROE,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MUSKEGON, NEWAYGO, OAKLAND, OCEANA, OGEMAW, ONTONAGON, OSCEOLA,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OSCODA, OTSEGO, OTTAWA, PRESQUE ISLE, ROSCOMMON, SAGINAW, ST.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CLARE, ST. JOSEPH, SANILAC, SCHOOLCRAFT, SHIAWASSEE, TUSCOLA,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VAN BUREN, WASHTENAW, WAYNE AND WEXFORD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Plumber/Pipefitter - gas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distribution</w:t>
      </w:r>
      <w:proofErr w:type="gramEnd"/>
      <w:r w:rsidRPr="00717847">
        <w:rPr>
          <w:rFonts w:ascii="Arial" w:eastAsia="MS Mincho" w:hAnsi="Arial" w:cs="Arial"/>
          <w:color w:val="0D0D0D"/>
        </w:rPr>
        <w:t xml:space="preserve"> pipeline: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Welding in conjunction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with</w:t>
      </w:r>
      <w:proofErr w:type="gramEnd"/>
      <w:r w:rsidRPr="00717847">
        <w:rPr>
          <w:rFonts w:ascii="Arial" w:eastAsia="MS Mincho" w:hAnsi="Arial" w:cs="Arial"/>
          <w:color w:val="0D0D0D"/>
        </w:rPr>
        <w:t xml:space="preserve"> gas distribution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pipeline</w:t>
      </w:r>
      <w:proofErr w:type="gramEnd"/>
      <w:r w:rsidRPr="00717847">
        <w:rPr>
          <w:rFonts w:ascii="Arial" w:eastAsia="MS Mincho" w:hAnsi="Arial" w:cs="Arial"/>
          <w:color w:val="0D0D0D"/>
        </w:rPr>
        <w:t xml:space="preserve"> work...............$ 33.03            20.19</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All other work</w:t>
      </w:r>
      <w:proofErr w:type="gramStart"/>
      <w:r w:rsidRPr="00717847">
        <w:rPr>
          <w:rFonts w:ascii="Arial" w:eastAsia="MS Mincho" w:hAnsi="Arial" w:cs="Arial"/>
          <w:color w:val="0D0D0D"/>
        </w:rPr>
        <w:t>:.............</w:t>
      </w:r>
      <w:proofErr w:type="gramEnd"/>
      <w:r w:rsidRPr="00717847">
        <w:rPr>
          <w:rFonts w:ascii="Arial" w:eastAsia="MS Mincho" w:hAnsi="Arial" w:cs="Arial"/>
          <w:color w:val="0D0D0D"/>
        </w:rPr>
        <w:t>$ 24.19            12.28</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TEAM0007-004 06/01/2017</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1: ALCONA, ALGER, ALLEGAN, ALPENA, ANTRIM, ARENAC, BARAGA,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BARRY, BAY, BENZIE, BERRIEN, BRANCH, CALHOUN, CASS, CHARLEVOIX,</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CHEBOYGAN, CHIPPEWA, CLARE, CLINTON, CRAWFORD, DELTA,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DICKINSON, EATON, EMMET, GLADWIN, GOGEBIC, GRAND TRAVERSE,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GRATIOT, HILLSDALE, HOUGHTON, HURON, INGHAM</w:t>
      </w:r>
      <w:proofErr w:type="gramStart"/>
      <w:r w:rsidRPr="00717847">
        <w:rPr>
          <w:rFonts w:ascii="Arial" w:eastAsia="MS Mincho" w:hAnsi="Arial" w:cs="Arial"/>
          <w:color w:val="0D0D0D"/>
        </w:rPr>
        <w:t>,  IONIA</w:t>
      </w:r>
      <w:proofErr w:type="gramEnd"/>
      <w:r w:rsidRPr="00717847">
        <w:rPr>
          <w:rFonts w:ascii="Arial" w:eastAsia="MS Mincho" w:hAnsi="Arial" w:cs="Arial"/>
          <w:color w:val="0D0D0D"/>
        </w:rPr>
        <w:t>, IOSCO,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IRON, ISABELLA, JACKSON, KALAMAZOO, KALKASKA, KENT, KEWEENAW,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LAKE, LAPEER, LEELANAU, LENAWEE, LUCE, MACKINAC, MANISTEE,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MARQUETTE, MASON, MECOSTA, MENOMINEE, MIDLAND, MISSAUKEE,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MONTCALM, MONTMORENCY, MUSKEGON, NEWAYGO, OCEANA, OGEMAW,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ONTONAGON, OSCEOLA, OSCODA, OTSEGO, OTTAWA, PRESQUE ISLE,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ROSCOMMON, SAGINAW, SANILAC, SCHOOLCRAFT, SHIAWASSEE, ST.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CLAIR, ST. JOSEPH, TUSCOLA, VAN </w:t>
      </w:r>
      <w:proofErr w:type="gramStart"/>
      <w:r w:rsidRPr="00717847">
        <w:rPr>
          <w:rFonts w:ascii="Arial" w:eastAsia="MS Mincho" w:hAnsi="Arial" w:cs="Arial"/>
          <w:color w:val="0D0D0D"/>
        </w:rPr>
        <w:t>BUREN  AND</w:t>
      </w:r>
      <w:proofErr w:type="gramEnd"/>
      <w:r w:rsidRPr="00717847">
        <w:rPr>
          <w:rFonts w:ascii="Arial" w:eastAsia="MS Mincho" w:hAnsi="Arial" w:cs="Arial"/>
          <w:color w:val="0D0D0D"/>
        </w:rPr>
        <w:t xml:space="preserve"> WEXFORD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2: GENESEE, LIVINGSTON, MACOMB, MONROE, OAKLAND, WASHTENAW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AND WAYNE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TRUCK DRIVER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AREA 1</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spellStart"/>
      <w:r w:rsidRPr="00717847">
        <w:rPr>
          <w:rFonts w:ascii="Arial" w:eastAsia="MS Mincho" w:hAnsi="Arial" w:cs="Arial"/>
          <w:color w:val="0D0D0D"/>
        </w:rPr>
        <w:t>Euclids</w:t>
      </w:r>
      <w:proofErr w:type="spellEnd"/>
      <w:r w:rsidRPr="00717847">
        <w:rPr>
          <w:rFonts w:ascii="Arial" w:eastAsia="MS Mincho" w:hAnsi="Arial" w:cs="Arial"/>
          <w:color w:val="0D0D0D"/>
        </w:rPr>
        <w:t xml:space="preserve">, double bottoms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lowboys................$ 25.05        .50 + </w:t>
      </w:r>
      <w:proofErr w:type="spellStart"/>
      <w:r w:rsidRPr="00717847">
        <w:rPr>
          <w:rFonts w:ascii="Arial" w:eastAsia="MS Mincho" w:hAnsi="Arial" w:cs="Arial"/>
          <w:color w:val="0D0D0D"/>
        </w:rPr>
        <w:t>a+b</w:t>
      </w:r>
      <w:proofErr w:type="spellEnd"/>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Trucks under 8 cu. yds.....$ 24.80        .50 + </w:t>
      </w:r>
      <w:proofErr w:type="spellStart"/>
      <w:r w:rsidRPr="00717847">
        <w:rPr>
          <w:rFonts w:ascii="Arial" w:eastAsia="MS Mincho" w:hAnsi="Arial" w:cs="Arial"/>
          <w:color w:val="0D0D0D"/>
        </w:rPr>
        <w:t>a+b</w:t>
      </w:r>
      <w:proofErr w:type="spellEnd"/>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Trucks, 8 cu. yds. </w:t>
      </w: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over</w:t>
      </w:r>
      <w:proofErr w:type="gramEnd"/>
      <w:r w:rsidRPr="00717847">
        <w:rPr>
          <w:rFonts w:ascii="Arial" w:eastAsia="MS Mincho" w:hAnsi="Arial" w:cs="Arial"/>
          <w:color w:val="0D0D0D"/>
        </w:rPr>
        <w:t xml:space="preserve">.......................$ 24.90        .50 + </w:t>
      </w:r>
      <w:proofErr w:type="spellStart"/>
      <w:r w:rsidRPr="00717847">
        <w:rPr>
          <w:rFonts w:ascii="Arial" w:eastAsia="MS Mincho" w:hAnsi="Arial" w:cs="Arial"/>
          <w:color w:val="0D0D0D"/>
        </w:rPr>
        <w:t>a+b</w:t>
      </w:r>
      <w:proofErr w:type="spellEnd"/>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AREA 2</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spellStart"/>
      <w:r w:rsidRPr="00717847">
        <w:rPr>
          <w:rFonts w:ascii="Arial" w:eastAsia="MS Mincho" w:hAnsi="Arial" w:cs="Arial"/>
          <w:color w:val="0D0D0D"/>
        </w:rPr>
        <w:t>Euclids</w:t>
      </w:r>
      <w:proofErr w:type="spellEnd"/>
      <w:r w:rsidRPr="00717847">
        <w:rPr>
          <w:rFonts w:ascii="Arial" w:eastAsia="MS Mincho" w:hAnsi="Arial" w:cs="Arial"/>
          <w:color w:val="0D0D0D"/>
        </w:rPr>
        <w:t xml:space="preserve">, double </w:t>
      </w:r>
      <w:proofErr w:type="spellStart"/>
      <w:r w:rsidRPr="00717847">
        <w:rPr>
          <w:rFonts w:ascii="Arial" w:eastAsia="MS Mincho" w:hAnsi="Arial" w:cs="Arial"/>
          <w:color w:val="0D0D0D"/>
        </w:rPr>
        <w:t>bottomms</w:t>
      </w:r>
      <w:proofErr w:type="spellEnd"/>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lowboys................$ 24.895       .50 + </w:t>
      </w:r>
      <w:proofErr w:type="spellStart"/>
      <w:r w:rsidRPr="00717847">
        <w:rPr>
          <w:rFonts w:ascii="Arial" w:eastAsia="MS Mincho" w:hAnsi="Arial" w:cs="Arial"/>
          <w:color w:val="0D0D0D"/>
        </w:rPr>
        <w:t>a+b</w:t>
      </w:r>
      <w:proofErr w:type="spellEnd"/>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spellStart"/>
      <w:r w:rsidRPr="00717847">
        <w:rPr>
          <w:rFonts w:ascii="Arial" w:eastAsia="MS Mincho" w:hAnsi="Arial" w:cs="Arial"/>
          <w:color w:val="0D0D0D"/>
        </w:rPr>
        <w:t>Euclids</w:t>
      </w:r>
      <w:proofErr w:type="spellEnd"/>
      <w:r w:rsidRPr="00717847">
        <w:rPr>
          <w:rFonts w:ascii="Arial" w:eastAsia="MS Mincho" w:hAnsi="Arial" w:cs="Arial"/>
          <w:color w:val="0D0D0D"/>
        </w:rPr>
        <w:t xml:space="preserve">, double bottoms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lowboys................$ 25.15        .50 + </w:t>
      </w:r>
      <w:proofErr w:type="spellStart"/>
      <w:r w:rsidRPr="00717847">
        <w:rPr>
          <w:rFonts w:ascii="Arial" w:eastAsia="MS Mincho" w:hAnsi="Arial" w:cs="Arial"/>
          <w:color w:val="0D0D0D"/>
        </w:rPr>
        <w:t>a+b</w:t>
      </w:r>
      <w:proofErr w:type="spellEnd"/>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Trucks under 8 cu. yds.....$ 24.90        .50 + </w:t>
      </w:r>
      <w:proofErr w:type="spellStart"/>
      <w:r w:rsidRPr="00717847">
        <w:rPr>
          <w:rFonts w:ascii="Arial" w:eastAsia="MS Mincho" w:hAnsi="Arial" w:cs="Arial"/>
          <w:color w:val="0D0D0D"/>
        </w:rPr>
        <w:t>a+b</w:t>
      </w:r>
      <w:proofErr w:type="spellEnd"/>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Trucks, 8 cu. yds. </w:t>
      </w: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over</w:t>
      </w:r>
      <w:proofErr w:type="gramEnd"/>
      <w:r w:rsidRPr="00717847">
        <w:rPr>
          <w:rFonts w:ascii="Arial" w:eastAsia="MS Mincho" w:hAnsi="Arial" w:cs="Arial"/>
          <w:color w:val="0D0D0D"/>
        </w:rPr>
        <w:t xml:space="preserve">.......................$ 25.00        .50 + </w:t>
      </w:r>
      <w:proofErr w:type="spellStart"/>
      <w:r w:rsidRPr="00717847">
        <w:rPr>
          <w:rFonts w:ascii="Arial" w:eastAsia="MS Mincho" w:hAnsi="Arial" w:cs="Arial"/>
          <w:color w:val="0D0D0D"/>
        </w:rPr>
        <w:t>a+b</w:t>
      </w:r>
      <w:proofErr w:type="spellEnd"/>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Footnote: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w:t>
      </w:r>
      <w:proofErr w:type="gramEnd"/>
      <w:r w:rsidRPr="00717847">
        <w:rPr>
          <w:rFonts w:ascii="Arial" w:eastAsia="MS Mincho" w:hAnsi="Arial" w:cs="Arial"/>
          <w:color w:val="0D0D0D"/>
        </w:rPr>
        <w:t>. $455.00 per week</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b</w:t>
      </w:r>
      <w:proofErr w:type="gramEnd"/>
      <w:r w:rsidRPr="00717847">
        <w:rPr>
          <w:rFonts w:ascii="Arial" w:eastAsia="MS Mincho" w:hAnsi="Arial" w:cs="Arial"/>
          <w:color w:val="0D0D0D"/>
        </w:rPr>
        <w:t>. $64.40 daily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TEAM0247-004 04/01/2013</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AREA 1: ALCONA, ALGER, ALLEGAN, ALPENA, ANTRIM, ARENAC, BARAGA,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BARRY, BAY, BENZIE, BERRIEN, BRANCH, CALHOUN, CASS, CHARLEVOIX,</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CHEBOYGAN, CHIPPEWA, CLARE, CLINTON, CRAWFORD, DELTA,</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DICKINSON, EATON, EMMET, GLADWIN, GOGEBIC, GRAND TRAVERSE,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GRATIOT, HILLSDALE, HOUGHTON, HURON, INGHAM</w:t>
      </w:r>
      <w:proofErr w:type="gramStart"/>
      <w:r w:rsidRPr="00717847">
        <w:rPr>
          <w:rFonts w:ascii="Arial" w:eastAsia="MS Mincho" w:hAnsi="Arial" w:cs="Arial"/>
          <w:color w:val="0D0D0D"/>
        </w:rPr>
        <w:t>,  IONIA</w:t>
      </w:r>
      <w:proofErr w:type="gramEnd"/>
      <w:r w:rsidRPr="00717847">
        <w:rPr>
          <w:rFonts w:ascii="Arial" w:eastAsia="MS Mincho" w:hAnsi="Arial" w:cs="Arial"/>
          <w:color w:val="0D0D0D"/>
        </w:rPr>
        <w:t>, IOSCO,</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IRON, ISABELLA, JACKSON, KALAMAZOO, KALKASKA, KENT, KEWEENAW,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LAKE, LAPEER, LEELANAU, LENAWEE, LUCE, MACKINAC, MANISTEE,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MARQUETTE, MASON, MECOSTA, MENOMINEE, MIDLAND, MISSAUKEE,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MONTCALM, MONTMORENCY, MUSKEGON, NEWAYGO, OCEANA, OGEMAW,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ONTONAGON, OSCEOLA, OSCODA, OTSEGO, OTTAWA, PRESQUE ISLE,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ROSCOMMON, SANILAC, SCHOOLCRAFT, SHIAWASSEE, SAGINAW, ST.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CLAIR, ST. JOSEPH, TUSCOLA, VAN </w:t>
      </w:r>
      <w:proofErr w:type="gramStart"/>
      <w:r w:rsidRPr="00717847">
        <w:rPr>
          <w:rFonts w:ascii="Arial" w:eastAsia="MS Mincho" w:hAnsi="Arial" w:cs="Arial"/>
          <w:color w:val="0D0D0D"/>
        </w:rPr>
        <w:t>BUREN  AND</w:t>
      </w:r>
      <w:proofErr w:type="gramEnd"/>
      <w:r w:rsidRPr="00717847">
        <w:rPr>
          <w:rFonts w:ascii="Arial" w:eastAsia="MS Mincho" w:hAnsi="Arial" w:cs="Arial"/>
          <w:color w:val="0D0D0D"/>
        </w:rPr>
        <w:t xml:space="preserve"> WEXFORD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2: GENESEE, LIVINGSTON</w:t>
      </w:r>
      <w:proofErr w:type="gramStart"/>
      <w:r w:rsidRPr="00717847">
        <w:rPr>
          <w:rFonts w:ascii="Arial" w:eastAsia="MS Mincho" w:hAnsi="Arial" w:cs="Arial"/>
          <w:color w:val="0D0D0D"/>
        </w:rPr>
        <w:t>,  MACOMB</w:t>
      </w:r>
      <w:proofErr w:type="gramEnd"/>
      <w:r w:rsidRPr="00717847">
        <w:rPr>
          <w:rFonts w:ascii="Arial" w:eastAsia="MS Mincho" w:hAnsi="Arial" w:cs="Arial"/>
          <w:color w:val="0D0D0D"/>
        </w:rPr>
        <w:t>, MONROE, OAKLAND,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WASHTENAW AND WAYNE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Sign Installer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AREA 1</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1....................$ 21.78            11.83</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2....................$ 25.27          11.8375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AREA 2</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1....................$ 22.03            11.83</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2....................$ 25.02          11.8375</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FOOTNOTE:</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w:t>
      </w:r>
      <w:proofErr w:type="gramEnd"/>
      <w:r w:rsidRPr="00717847">
        <w:rPr>
          <w:rFonts w:ascii="Arial" w:eastAsia="MS Mincho" w:hAnsi="Arial" w:cs="Arial"/>
          <w:color w:val="0D0D0D"/>
        </w:rPr>
        <w:t xml:space="preserve">. $132.70 per week, plus $17.80 per day.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SIGN INSTALLER CLASSIFICATIONS: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performs all necessary labor and uses all tools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required</w:t>
      </w:r>
      <w:proofErr w:type="gramEnd"/>
      <w:r w:rsidRPr="00717847">
        <w:rPr>
          <w:rFonts w:ascii="Arial" w:eastAsia="MS Mincho" w:hAnsi="Arial" w:cs="Arial"/>
          <w:color w:val="0D0D0D"/>
        </w:rPr>
        <w:t xml:space="preserve"> to construct and set concrete forms required in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installation of highway and street signs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performs all miscellaneous labor, uses all hand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power</w:t>
      </w:r>
      <w:proofErr w:type="gramEnd"/>
      <w:r w:rsidRPr="00717847">
        <w:rPr>
          <w:rFonts w:ascii="Arial" w:eastAsia="MS Mincho" w:hAnsi="Arial" w:cs="Arial"/>
          <w:color w:val="0D0D0D"/>
        </w:rPr>
        <w:t xml:space="preserve"> tools, and operates all other equipment, mobile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otherwise</w:t>
      </w:r>
      <w:proofErr w:type="gramEnd"/>
      <w:r w:rsidRPr="00717847">
        <w:rPr>
          <w:rFonts w:ascii="Arial" w:eastAsia="MS Mincho" w:hAnsi="Arial" w:cs="Arial"/>
          <w:color w:val="0D0D0D"/>
        </w:rPr>
        <w:t>, required for the installation of highway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street</w:t>
      </w:r>
      <w:proofErr w:type="gramEnd"/>
      <w:r w:rsidRPr="00717847">
        <w:rPr>
          <w:rFonts w:ascii="Arial" w:eastAsia="MS Mincho" w:hAnsi="Arial" w:cs="Arial"/>
          <w:color w:val="0D0D0D"/>
        </w:rPr>
        <w:t xml:space="preserve"> signs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TEAM0247-010 04/01/2017</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1: LAPEER AND SHIAWASSEE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AREA 2: GENESEE, MACOMB, MONROE, OAKLAND, ST. CLAIR, WASHTENAW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AND WAYNE COUNTIES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TRUCK DRIVER (Underground   </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construction</w:t>
      </w:r>
      <w:proofErr w:type="gramEnd"/>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AREA 1</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1....................$ 23.57            19.04</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2....................$ 23.66            19.04</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3....................$ 23.87            19.04</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AREA 2</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1....................$ 23.87            19.04</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2....................$ 24.01            19.04</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3....................$ 24.20            19.04</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PAID HOLIDAYS: New Year's Day, Memorial Day, Fourth of July,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Labor Day, Thanksgiving Day and Christmas Day.</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SCOPE OF WORK: Excavation, site preparation, land balancing,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grading</w:t>
      </w:r>
      <w:proofErr w:type="gramEnd"/>
      <w:r w:rsidRPr="00717847">
        <w:rPr>
          <w:rFonts w:ascii="Arial" w:eastAsia="MS Mincho" w:hAnsi="Arial" w:cs="Arial"/>
          <w:color w:val="0D0D0D"/>
        </w:rPr>
        <w:t>, sewers, utilities and improvements; also including</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but</w:t>
      </w:r>
      <w:proofErr w:type="gramEnd"/>
      <w:r w:rsidRPr="00717847">
        <w:rPr>
          <w:rFonts w:ascii="Arial" w:eastAsia="MS Mincho" w:hAnsi="Arial" w:cs="Arial"/>
          <w:color w:val="0D0D0D"/>
        </w:rPr>
        <w:t xml:space="preserve"> not limited to, tunnels, underground piping, retention,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oxidation</w:t>
      </w:r>
      <w:proofErr w:type="gramEnd"/>
      <w:r w:rsidRPr="00717847">
        <w:rPr>
          <w:rFonts w:ascii="Arial" w:eastAsia="MS Mincho" w:hAnsi="Arial" w:cs="Arial"/>
          <w:color w:val="0D0D0D"/>
        </w:rPr>
        <w:t>, flocculation facilities, conduits, general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excavation</w:t>
      </w:r>
      <w:proofErr w:type="gramEnd"/>
      <w:r w:rsidRPr="00717847">
        <w:rPr>
          <w:rFonts w:ascii="Arial" w:eastAsia="MS Mincho" w:hAnsi="Arial" w:cs="Arial"/>
          <w:color w:val="0D0D0D"/>
        </w:rPr>
        <w:t xml:space="preserve"> and steel sheeting for underground construction.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Underground construction work shall not include any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structural</w:t>
      </w:r>
      <w:proofErr w:type="gramEnd"/>
      <w:r w:rsidRPr="00717847">
        <w:rPr>
          <w:rFonts w:ascii="Arial" w:eastAsia="MS Mincho" w:hAnsi="Arial" w:cs="Arial"/>
          <w:color w:val="0D0D0D"/>
        </w:rPr>
        <w:t xml:space="preserve"> modifications, alterations, additions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repairs</w:t>
      </w:r>
      <w:proofErr w:type="gramEnd"/>
      <w:r w:rsidRPr="00717847">
        <w:rPr>
          <w:rFonts w:ascii="Arial" w:eastAsia="MS Mincho" w:hAnsi="Arial" w:cs="Arial"/>
          <w:color w:val="0D0D0D"/>
        </w:rPr>
        <w:t xml:space="preserve"> to buildings or highway work, including roads,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streets</w:t>
      </w:r>
      <w:proofErr w:type="gramEnd"/>
      <w:r w:rsidRPr="00717847">
        <w:rPr>
          <w:rFonts w:ascii="Arial" w:eastAsia="MS Mincho" w:hAnsi="Arial" w:cs="Arial"/>
          <w:color w:val="0D0D0D"/>
        </w:rPr>
        <w:t>, bridge construction and parking lots or steel</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erection</w:t>
      </w:r>
      <w:proofErr w:type="gramEnd"/>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TRUCK DRIVER CLASSIFICATIONS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Truck driver on all trucks (EXCEPT dump trucks of 8</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cubic</w:t>
      </w:r>
      <w:proofErr w:type="gramEnd"/>
      <w:r w:rsidRPr="00717847">
        <w:rPr>
          <w:rFonts w:ascii="Arial" w:eastAsia="MS Mincho" w:hAnsi="Arial" w:cs="Arial"/>
          <w:color w:val="0D0D0D"/>
        </w:rPr>
        <w:t xml:space="preserve"> yards capacity or over, pole trailers, semis, low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boys</w:t>
      </w:r>
      <w:proofErr w:type="gramEnd"/>
      <w:r w:rsidRPr="00717847">
        <w:rPr>
          <w:rFonts w:ascii="Arial" w:eastAsia="MS Mincho" w:hAnsi="Arial" w:cs="Arial"/>
          <w:color w:val="0D0D0D"/>
        </w:rPr>
        <w:t>, Euclid, double bottom and fuel trucks)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Truck driver on dump trucks of 8 cubic yards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capacity</w:t>
      </w:r>
      <w:proofErr w:type="gramEnd"/>
      <w:r w:rsidRPr="00717847">
        <w:rPr>
          <w:rFonts w:ascii="Arial" w:eastAsia="MS Mincho" w:hAnsi="Arial" w:cs="Arial"/>
          <w:color w:val="0D0D0D"/>
        </w:rPr>
        <w:t xml:space="preserve"> or over, pole trailers, semis and fuel trucks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GROUP 3: Truck driver on low boy, Euclid and double bottom</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SUMI2002-001 05/01/2002</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Rates          Fringes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Flag Person......................$ 10.10             0.00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LINE PROTECTOR (ZONE 1: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GENESEE, MACOMB, MONROE,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OAKLAND, WASHTENAW AND WAYNE)....$ 18.98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LINE PROTECTOR (ZONE 2: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STATEWIDE (EXCLUDING GENESEE,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MACOMB, MONROE, OAKLAND,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WASHTENAW AND WAYNE).............$ 17.14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Pavement Marking Machine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(ZONE 1: GENESEE, MACOMB,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MONROE, OAKLAND, WASHTENAW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AND WAYNE COUNTIES)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1.....................$ 25.74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Pavement Marking Machine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(ZONE 1: GENESEE, MACOMB,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MONROE, OAKLAND, WASHTENAW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AND WAYNE)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2.....................$ 23.17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Pavement Marking Machine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(ZONE 2: STATEWIDE (EXCLUDING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GENESEE, MACOMB, MONROE,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OAKLAND, WASHTENAW AND WAYNE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COUNTIES)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1.....................$ 23.67            12.85</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Pavement Marking Machine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(ZONE 2: STATEWIDE (EXCLUDING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GENESEE, MACOMB, MONROE,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OAKLAND, WASHTENAW AND WAYNE)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Group 2.....................$ 21.30            12.85</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WORK CLASSIFICATIONS: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PAVEMENT MARKER GROUP 1: Drives or operates a truck mounted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striper</w:t>
      </w:r>
      <w:proofErr w:type="gramEnd"/>
      <w:r w:rsidRPr="00717847">
        <w:rPr>
          <w:rFonts w:ascii="Arial" w:eastAsia="MS Mincho" w:hAnsi="Arial" w:cs="Arial"/>
          <w:color w:val="0D0D0D"/>
        </w:rPr>
        <w:t xml:space="preserve">, grinder, blaster, </w:t>
      </w:r>
      <w:proofErr w:type="spellStart"/>
      <w:r w:rsidRPr="00717847">
        <w:rPr>
          <w:rFonts w:ascii="Arial" w:eastAsia="MS Mincho" w:hAnsi="Arial" w:cs="Arial"/>
          <w:color w:val="0D0D0D"/>
        </w:rPr>
        <w:t>groover</w:t>
      </w:r>
      <w:proofErr w:type="spellEnd"/>
      <w:r w:rsidRPr="00717847">
        <w:rPr>
          <w:rFonts w:ascii="Arial" w:eastAsia="MS Mincho" w:hAnsi="Arial" w:cs="Arial"/>
          <w:color w:val="0D0D0D"/>
        </w:rPr>
        <w:t xml:space="preserve">, or thermoplastic </w:t>
      </w:r>
      <w:proofErr w:type="spellStart"/>
      <w:r w:rsidRPr="00717847">
        <w:rPr>
          <w:rFonts w:ascii="Arial" w:eastAsia="MS Mincho" w:hAnsi="Arial" w:cs="Arial"/>
          <w:color w:val="0D0D0D"/>
        </w:rPr>
        <w:t>melter</w:t>
      </w:r>
      <w:proofErr w:type="spellEnd"/>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for</w:t>
      </w:r>
      <w:proofErr w:type="gramEnd"/>
      <w:r w:rsidRPr="00717847">
        <w:rPr>
          <w:rFonts w:ascii="Arial" w:eastAsia="MS Mincho" w:hAnsi="Arial" w:cs="Arial"/>
          <w:color w:val="0D0D0D"/>
        </w:rPr>
        <w:t xml:space="preserve"> the placement or removal of temporary or permanent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pavement</w:t>
      </w:r>
      <w:proofErr w:type="gramEnd"/>
      <w:r w:rsidRPr="00717847">
        <w:rPr>
          <w:rFonts w:ascii="Arial" w:eastAsia="MS Mincho" w:hAnsi="Arial" w:cs="Arial"/>
          <w:color w:val="0D0D0D"/>
        </w:rPr>
        <w:t xml:space="preserve"> markings or markers.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PAVEMENT MARKER GROUP 2: Performs all functions involved for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placement or removal of temporary or permanent pavement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markings</w:t>
      </w:r>
      <w:proofErr w:type="gramEnd"/>
      <w:r w:rsidRPr="00717847">
        <w:rPr>
          <w:rFonts w:ascii="Arial" w:eastAsia="MS Mincho" w:hAnsi="Arial" w:cs="Arial"/>
          <w:color w:val="0D0D0D"/>
        </w:rPr>
        <w:t xml:space="preserve"> or markers not covered by the classification of</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Pavement Marker Group 1 or Line Protector.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LINE PROTECTOR: Performs all operations for the protection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removal</w:t>
      </w:r>
      <w:proofErr w:type="gramEnd"/>
      <w:r w:rsidRPr="00717847">
        <w:rPr>
          <w:rFonts w:ascii="Arial" w:eastAsia="MS Mincho" w:hAnsi="Arial" w:cs="Arial"/>
          <w:color w:val="0D0D0D"/>
        </w:rPr>
        <w:t xml:space="preserve"> of temporary or permanent pavement markings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markers</w:t>
      </w:r>
      <w:proofErr w:type="gramEnd"/>
      <w:r w:rsidRPr="00717847">
        <w:rPr>
          <w:rFonts w:ascii="Arial" w:eastAsia="MS Mincho" w:hAnsi="Arial" w:cs="Arial"/>
          <w:color w:val="0D0D0D"/>
        </w:rPr>
        <w:t xml:space="preserve"> in a moving convoy operation not performed by the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classification</w:t>
      </w:r>
      <w:proofErr w:type="gramEnd"/>
      <w:r w:rsidRPr="00717847">
        <w:rPr>
          <w:rFonts w:ascii="Arial" w:eastAsia="MS Mincho" w:hAnsi="Arial" w:cs="Arial"/>
          <w:color w:val="0D0D0D"/>
        </w:rPr>
        <w:t xml:space="preserve"> of Pavement Marker Group 1. A moving convoy</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operation</w:t>
      </w:r>
      <w:proofErr w:type="gramEnd"/>
      <w:r w:rsidRPr="00717847">
        <w:rPr>
          <w:rFonts w:ascii="Arial" w:eastAsia="MS Mincho" w:hAnsi="Arial" w:cs="Arial"/>
          <w:color w:val="0D0D0D"/>
        </w:rPr>
        <w:t xml:space="preserve"> is comprised of only Pavement Markers Group 1 and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Line Protectors.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WELDERS - Receive rate prescribed for craft performing</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operation</w:t>
      </w:r>
      <w:proofErr w:type="gramEnd"/>
      <w:r w:rsidRPr="00717847">
        <w:rPr>
          <w:rFonts w:ascii="Arial" w:eastAsia="MS Mincho" w:hAnsi="Arial" w:cs="Arial"/>
          <w:color w:val="0D0D0D"/>
        </w:rPr>
        <w:t xml:space="preserve"> to which welding is incidental.</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Note: Executive Order (EO) 13706, Establishing Paid Sick Leave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for</w:t>
      </w:r>
      <w:proofErr w:type="gramEnd"/>
      <w:r w:rsidRPr="00717847">
        <w:rPr>
          <w:rFonts w:ascii="Arial" w:eastAsia="MS Mincho" w:hAnsi="Arial" w:cs="Arial"/>
          <w:color w:val="0D0D0D"/>
        </w:rPr>
        <w:t xml:space="preserve"> Federal Contractors applies to all contracts subject to the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Davis-Bacon Act for which the contract is awarded (and any</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solicitation</w:t>
      </w:r>
      <w:proofErr w:type="gramEnd"/>
      <w:r w:rsidRPr="00717847">
        <w:rPr>
          <w:rFonts w:ascii="Arial" w:eastAsia="MS Mincho" w:hAnsi="Arial" w:cs="Arial"/>
          <w:color w:val="0D0D0D"/>
        </w:rPr>
        <w:t xml:space="preserve"> was issued) on or after January 1, 2017.  If this</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contract</w:t>
      </w:r>
      <w:proofErr w:type="gramEnd"/>
      <w:r w:rsidRPr="00717847">
        <w:rPr>
          <w:rFonts w:ascii="Arial" w:eastAsia="MS Mincho" w:hAnsi="Arial" w:cs="Arial"/>
          <w:color w:val="0D0D0D"/>
        </w:rPr>
        <w:t xml:space="preserve"> is covered by the EO, the contractor must provide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employees</w:t>
      </w:r>
      <w:proofErr w:type="gramEnd"/>
      <w:r w:rsidRPr="00717847">
        <w:rPr>
          <w:rFonts w:ascii="Arial" w:eastAsia="MS Mincho" w:hAnsi="Arial" w:cs="Arial"/>
          <w:color w:val="0D0D0D"/>
        </w:rPr>
        <w:t xml:space="preserve"> with 1 hour of paid sick leave for every 30 hours</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they</w:t>
      </w:r>
      <w:proofErr w:type="gramEnd"/>
      <w:r w:rsidRPr="00717847">
        <w:rPr>
          <w:rFonts w:ascii="Arial" w:eastAsia="MS Mincho" w:hAnsi="Arial" w:cs="Arial"/>
          <w:color w:val="0D0D0D"/>
        </w:rPr>
        <w:t xml:space="preserve"> work, up to 56 hours of paid sick leave each year.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Employees must be permitted to use paid sick leave for their</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own</w:t>
      </w:r>
      <w:proofErr w:type="gramEnd"/>
      <w:r w:rsidRPr="00717847">
        <w:rPr>
          <w:rFonts w:ascii="Arial" w:eastAsia="MS Mincho" w:hAnsi="Arial" w:cs="Arial"/>
          <w:color w:val="0D0D0D"/>
        </w:rPr>
        <w:t xml:space="preserve"> illness, injury or other health-related needs, including</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preventive</w:t>
      </w:r>
      <w:proofErr w:type="gramEnd"/>
      <w:r w:rsidRPr="00717847">
        <w:rPr>
          <w:rFonts w:ascii="Arial" w:eastAsia="MS Mincho" w:hAnsi="Arial" w:cs="Arial"/>
          <w:color w:val="0D0D0D"/>
        </w:rPr>
        <w:t xml:space="preserve"> care; to assist a family member (or person who is</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like</w:t>
      </w:r>
      <w:proofErr w:type="gramEnd"/>
      <w:r w:rsidRPr="00717847">
        <w:rPr>
          <w:rFonts w:ascii="Arial" w:eastAsia="MS Mincho" w:hAnsi="Arial" w:cs="Arial"/>
          <w:color w:val="0D0D0D"/>
        </w:rPr>
        <w:t xml:space="preserve"> family to the employee) who is ill, injured, or has other</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health-related</w:t>
      </w:r>
      <w:proofErr w:type="gramEnd"/>
      <w:r w:rsidRPr="00717847">
        <w:rPr>
          <w:rFonts w:ascii="Arial" w:eastAsia="MS Mincho" w:hAnsi="Arial" w:cs="Arial"/>
          <w:color w:val="0D0D0D"/>
        </w:rPr>
        <w:t xml:space="preserve"> needs, including preventive care; or for reasons</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resulting</w:t>
      </w:r>
      <w:proofErr w:type="gramEnd"/>
      <w:r w:rsidRPr="00717847">
        <w:rPr>
          <w:rFonts w:ascii="Arial" w:eastAsia="MS Mincho" w:hAnsi="Arial" w:cs="Arial"/>
          <w:color w:val="0D0D0D"/>
        </w:rPr>
        <w:t xml:space="preserve"> from, or to assist a family member (or person who is</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like</w:t>
      </w:r>
      <w:proofErr w:type="gramEnd"/>
      <w:r w:rsidRPr="00717847">
        <w:rPr>
          <w:rFonts w:ascii="Arial" w:eastAsia="MS Mincho" w:hAnsi="Arial" w:cs="Arial"/>
          <w:color w:val="0D0D0D"/>
        </w:rPr>
        <w:t xml:space="preserve"> family to the employee) who is a victim of, domestic</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violence</w:t>
      </w:r>
      <w:proofErr w:type="gramEnd"/>
      <w:r w:rsidRPr="00717847">
        <w:rPr>
          <w:rFonts w:ascii="Arial" w:eastAsia="MS Mincho" w:hAnsi="Arial" w:cs="Arial"/>
          <w:color w:val="0D0D0D"/>
        </w:rPr>
        <w:t>, sexual assault, or stalking.  Additional information</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on</w:t>
      </w:r>
      <w:proofErr w:type="gramEnd"/>
      <w:r w:rsidRPr="00717847">
        <w:rPr>
          <w:rFonts w:ascii="Arial" w:eastAsia="MS Mincho" w:hAnsi="Arial" w:cs="Arial"/>
          <w:color w:val="0D0D0D"/>
        </w:rPr>
        <w:t xml:space="preserve"> contractor requirements and worker protections under the EO</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is</w:t>
      </w:r>
      <w:proofErr w:type="gramEnd"/>
      <w:r w:rsidRPr="00717847">
        <w:rPr>
          <w:rFonts w:ascii="Arial" w:eastAsia="MS Mincho" w:hAnsi="Arial" w:cs="Arial"/>
          <w:color w:val="0D0D0D"/>
        </w:rPr>
        <w:t xml:space="preserve"> available at www.dol.gov/whd/govcontracts.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Unlisted classifications needed for work not included within</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scope of the classifications listed may be added after</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award</w:t>
      </w:r>
      <w:proofErr w:type="gramEnd"/>
      <w:r w:rsidRPr="00717847">
        <w:rPr>
          <w:rFonts w:ascii="Arial" w:eastAsia="MS Mincho" w:hAnsi="Arial" w:cs="Arial"/>
          <w:color w:val="0D0D0D"/>
        </w:rPr>
        <w:t xml:space="preserve"> only as provided in the labor standards contract clauses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(29CFR 5.5 (a) (1) (ii)).</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The body of each wage determination lists the classification</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wage rates that have been found to be prevailing for the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cited</w:t>
      </w:r>
      <w:proofErr w:type="gramEnd"/>
      <w:r w:rsidRPr="00717847">
        <w:rPr>
          <w:rFonts w:ascii="Arial" w:eastAsia="MS Mincho" w:hAnsi="Arial" w:cs="Arial"/>
          <w:color w:val="0D0D0D"/>
        </w:rPr>
        <w:t xml:space="preserve"> type(s) of construction in the area covered by the wage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determination</w:t>
      </w:r>
      <w:proofErr w:type="gramEnd"/>
      <w:r w:rsidRPr="00717847">
        <w:rPr>
          <w:rFonts w:ascii="Arial" w:eastAsia="MS Mincho" w:hAnsi="Arial" w:cs="Arial"/>
          <w:color w:val="0D0D0D"/>
        </w:rPr>
        <w:t>. The classifications are listed in alphabetical</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order</w:t>
      </w:r>
      <w:proofErr w:type="gramEnd"/>
      <w:r w:rsidRPr="00717847">
        <w:rPr>
          <w:rFonts w:ascii="Arial" w:eastAsia="MS Mincho" w:hAnsi="Arial" w:cs="Arial"/>
          <w:color w:val="0D0D0D"/>
        </w:rPr>
        <w:t xml:space="preserve"> of "identifiers" that indicate whether the particular</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rate</w:t>
      </w:r>
      <w:proofErr w:type="gramEnd"/>
      <w:r w:rsidRPr="00717847">
        <w:rPr>
          <w:rFonts w:ascii="Arial" w:eastAsia="MS Mincho" w:hAnsi="Arial" w:cs="Arial"/>
          <w:color w:val="0D0D0D"/>
        </w:rPr>
        <w:t xml:space="preserve"> is a union rate (current union negotiated rate for local),</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w:t>
      </w:r>
      <w:proofErr w:type="gramEnd"/>
      <w:r w:rsidRPr="00717847">
        <w:rPr>
          <w:rFonts w:ascii="Arial" w:eastAsia="MS Mincho" w:hAnsi="Arial" w:cs="Arial"/>
          <w:color w:val="0D0D0D"/>
        </w:rPr>
        <w:t xml:space="preserve"> survey rate (weighted average rate) or a union average rate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roofErr w:type="gramStart"/>
      <w:r w:rsidRPr="00717847">
        <w:rPr>
          <w:rFonts w:ascii="Arial" w:eastAsia="MS Mincho" w:hAnsi="Arial" w:cs="Arial"/>
          <w:color w:val="0D0D0D"/>
        </w:rPr>
        <w:t>weighted</w:t>
      </w:r>
      <w:proofErr w:type="gramEnd"/>
      <w:r w:rsidRPr="00717847">
        <w:rPr>
          <w:rFonts w:ascii="Arial" w:eastAsia="MS Mincho" w:hAnsi="Arial" w:cs="Arial"/>
          <w:color w:val="0D0D0D"/>
        </w:rPr>
        <w:t xml:space="preserve"> union average rate).</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Union Rate Identifiers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 four letter classification abbreviation identifier enclosed</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in</w:t>
      </w:r>
      <w:proofErr w:type="gramEnd"/>
      <w:r w:rsidRPr="00717847">
        <w:rPr>
          <w:rFonts w:ascii="Arial" w:eastAsia="MS Mincho" w:hAnsi="Arial" w:cs="Arial"/>
          <w:color w:val="0D0D0D"/>
        </w:rPr>
        <w:t xml:space="preserve"> dotted lines beginning with characters other than "SU" 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"UAVG" denotes that the union classification and rate were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prevailing</w:t>
      </w:r>
      <w:proofErr w:type="gramEnd"/>
      <w:r w:rsidRPr="00717847">
        <w:rPr>
          <w:rFonts w:ascii="Arial" w:eastAsia="MS Mincho" w:hAnsi="Arial" w:cs="Arial"/>
          <w:color w:val="0D0D0D"/>
        </w:rPr>
        <w:t xml:space="preserve"> for that classification in the survey. Example: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PLUM0198-005 07/01/2014. PLUM is an abbreviation identifier of</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union which prevailed in the survey for this</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classification</w:t>
      </w:r>
      <w:proofErr w:type="gramEnd"/>
      <w:r w:rsidRPr="00717847">
        <w:rPr>
          <w:rFonts w:ascii="Arial" w:eastAsia="MS Mincho" w:hAnsi="Arial" w:cs="Arial"/>
          <w:color w:val="0D0D0D"/>
        </w:rPr>
        <w:t>, which in this example would be Plumbers. 0198</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indicates</w:t>
      </w:r>
      <w:proofErr w:type="gramEnd"/>
      <w:r w:rsidRPr="00717847">
        <w:rPr>
          <w:rFonts w:ascii="Arial" w:eastAsia="MS Mincho" w:hAnsi="Arial" w:cs="Arial"/>
          <w:color w:val="0D0D0D"/>
        </w:rPr>
        <w:t xml:space="preserve"> the local union number or district council number</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where</w:t>
      </w:r>
      <w:proofErr w:type="gramEnd"/>
      <w:r w:rsidRPr="00717847">
        <w:rPr>
          <w:rFonts w:ascii="Arial" w:eastAsia="MS Mincho" w:hAnsi="Arial" w:cs="Arial"/>
          <w:color w:val="0D0D0D"/>
        </w:rPr>
        <w:t xml:space="preserve"> applicable, i.e., Plumbers Local 0198. The next number,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005 in the example, is an internal number used in processing</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wage determination. 07/01/2014 is the effective date of the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most</w:t>
      </w:r>
      <w:proofErr w:type="gramEnd"/>
      <w:r w:rsidRPr="00717847">
        <w:rPr>
          <w:rFonts w:ascii="Arial" w:eastAsia="MS Mincho" w:hAnsi="Arial" w:cs="Arial"/>
          <w:color w:val="0D0D0D"/>
        </w:rPr>
        <w:t xml:space="preserve"> current negotiated rate, which in this example is July 1,</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2014.</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Union prevailing wage rates are updated to reflect all rate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changes</w:t>
      </w:r>
      <w:proofErr w:type="gramEnd"/>
      <w:r w:rsidRPr="00717847">
        <w:rPr>
          <w:rFonts w:ascii="Arial" w:eastAsia="MS Mincho" w:hAnsi="Arial" w:cs="Arial"/>
          <w:color w:val="0D0D0D"/>
        </w:rPr>
        <w:t xml:space="preserve"> in the collective bargaining agreement (CBA) governing</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this</w:t>
      </w:r>
      <w:proofErr w:type="gramEnd"/>
      <w:r w:rsidRPr="00717847">
        <w:rPr>
          <w:rFonts w:ascii="Arial" w:eastAsia="MS Mincho" w:hAnsi="Arial" w:cs="Arial"/>
          <w:color w:val="0D0D0D"/>
        </w:rPr>
        <w:t xml:space="preserve"> classification and rate.</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Survey Rate Identifiers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Classifications listed under the "SU" identifier indicate that</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no</w:t>
      </w:r>
      <w:proofErr w:type="gramEnd"/>
      <w:r w:rsidRPr="00717847">
        <w:rPr>
          <w:rFonts w:ascii="Arial" w:eastAsia="MS Mincho" w:hAnsi="Arial" w:cs="Arial"/>
          <w:color w:val="0D0D0D"/>
        </w:rPr>
        <w:t xml:space="preserve"> one rate prevailed for this classification in the survey and</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published rate is derived by computing a weighted average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rate</w:t>
      </w:r>
      <w:proofErr w:type="gramEnd"/>
      <w:r w:rsidRPr="00717847">
        <w:rPr>
          <w:rFonts w:ascii="Arial" w:eastAsia="MS Mincho" w:hAnsi="Arial" w:cs="Arial"/>
          <w:color w:val="0D0D0D"/>
        </w:rPr>
        <w:t xml:space="preserve"> based on all the rates reported in the survey for that</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classification</w:t>
      </w:r>
      <w:proofErr w:type="gramEnd"/>
      <w:r w:rsidRPr="00717847">
        <w:rPr>
          <w:rFonts w:ascii="Arial" w:eastAsia="MS Mincho" w:hAnsi="Arial" w:cs="Arial"/>
          <w:color w:val="0D0D0D"/>
        </w:rPr>
        <w:t>.  As this weighted average rate includes all</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rates</w:t>
      </w:r>
      <w:proofErr w:type="gramEnd"/>
      <w:r w:rsidRPr="00717847">
        <w:rPr>
          <w:rFonts w:ascii="Arial" w:eastAsia="MS Mincho" w:hAnsi="Arial" w:cs="Arial"/>
          <w:color w:val="0D0D0D"/>
        </w:rPr>
        <w:t xml:space="preserve"> reported in the survey, it may include both union and</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non-union</w:t>
      </w:r>
      <w:proofErr w:type="gramEnd"/>
      <w:r w:rsidRPr="00717847">
        <w:rPr>
          <w:rFonts w:ascii="Arial" w:eastAsia="MS Mincho" w:hAnsi="Arial" w:cs="Arial"/>
          <w:color w:val="0D0D0D"/>
        </w:rPr>
        <w:t xml:space="preserve"> rates. Example: SULA2012-007 5/13/2014. SU indicates</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rates are survey rates based on a weighted average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calculation</w:t>
      </w:r>
      <w:proofErr w:type="gramEnd"/>
      <w:r w:rsidRPr="00717847">
        <w:rPr>
          <w:rFonts w:ascii="Arial" w:eastAsia="MS Mincho" w:hAnsi="Arial" w:cs="Arial"/>
          <w:color w:val="0D0D0D"/>
        </w:rPr>
        <w:t xml:space="preserve"> of rates and are not majority rates. LA indicates</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State of Louisiana. 2012 is the year of survey on which</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these</w:t>
      </w:r>
      <w:proofErr w:type="gramEnd"/>
      <w:r w:rsidRPr="00717847">
        <w:rPr>
          <w:rFonts w:ascii="Arial" w:eastAsia="MS Mincho" w:hAnsi="Arial" w:cs="Arial"/>
          <w:color w:val="0D0D0D"/>
        </w:rPr>
        <w:t xml:space="preserve"> classifications and rates are based. The next number, 007</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in</w:t>
      </w:r>
      <w:proofErr w:type="gramEnd"/>
      <w:r w:rsidRPr="00717847">
        <w:rPr>
          <w:rFonts w:ascii="Arial" w:eastAsia="MS Mincho" w:hAnsi="Arial" w:cs="Arial"/>
          <w:color w:val="0D0D0D"/>
        </w:rPr>
        <w:t xml:space="preserve"> the example, is an internal number used in producing the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wage</w:t>
      </w:r>
      <w:proofErr w:type="gramEnd"/>
      <w:r w:rsidRPr="00717847">
        <w:rPr>
          <w:rFonts w:ascii="Arial" w:eastAsia="MS Mincho" w:hAnsi="Arial" w:cs="Arial"/>
          <w:color w:val="0D0D0D"/>
        </w:rPr>
        <w:t xml:space="preserve"> determination. 5/13/2014 indicates the survey completion</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date</w:t>
      </w:r>
      <w:proofErr w:type="gramEnd"/>
      <w:r w:rsidRPr="00717847">
        <w:rPr>
          <w:rFonts w:ascii="Arial" w:eastAsia="MS Mincho" w:hAnsi="Arial" w:cs="Arial"/>
          <w:color w:val="0D0D0D"/>
        </w:rPr>
        <w:t xml:space="preserve"> for the classifications and rates under that identifier.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Survey wage rates are not updated and remain in effect until a</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new</w:t>
      </w:r>
      <w:proofErr w:type="gramEnd"/>
      <w:r w:rsidRPr="00717847">
        <w:rPr>
          <w:rFonts w:ascii="Arial" w:eastAsia="MS Mincho" w:hAnsi="Arial" w:cs="Arial"/>
          <w:color w:val="0D0D0D"/>
        </w:rPr>
        <w:t xml:space="preserve"> survey is conducted.</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Union Average Rate Identifiers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Classification(s) listed under the UAVG identifier indicate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that</w:t>
      </w:r>
      <w:proofErr w:type="gramEnd"/>
      <w:r w:rsidRPr="00717847">
        <w:rPr>
          <w:rFonts w:ascii="Arial" w:eastAsia="MS Mincho" w:hAnsi="Arial" w:cs="Arial"/>
          <w:color w:val="0D0D0D"/>
        </w:rPr>
        <w:t xml:space="preserve"> no single majority rate prevailed for those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classifications</w:t>
      </w:r>
      <w:proofErr w:type="gramEnd"/>
      <w:r w:rsidRPr="00717847">
        <w:rPr>
          <w:rFonts w:ascii="Arial" w:eastAsia="MS Mincho" w:hAnsi="Arial" w:cs="Arial"/>
          <w:color w:val="0D0D0D"/>
        </w:rPr>
        <w:t>; however, 100% of the data reported for the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classifications</w:t>
      </w:r>
      <w:proofErr w:type="gramEnd"/>
      <w:r w:rsidRPr="00717847">
        <w:rPr>
          <w:rFonts w:ascii="Arial" w:eastAsia="MS Mincho" w:hAnsi="Arial" w:cs="Arial"/>
          <w:color w:val="0D0D0D"/>
        </w:rPr>
        <w:t xml:space="preserve"> was union data. EXAMPLE: UAVG-OH-0010</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08/29/2014. UAVG indicates that the rate is a weighted union</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average</w:t>
      </w:r>
      <w:proofErr w:type="gramEnd"/>
      <w:r w:rsidRPr="00717847">
        <w:rPr>
          <w:rFonts w:ascii="Arial" w:eastAsia="MS Mincho" w:hAnsi="Arial" w:cs="Arial"/>
          <w:color w:val="0D0D0D"/>
        </w:rPr>
        <w:t xml:space="preserve"> rate. OH indicates the state. The next number, 0010 in</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the</w:t>
      </w:r>
      <w:proofErr w:type="gramEnd"/>
      <w:r w:rsidRPr="00717847">
        <w:rPr>
          <w:rFonts w:ascii="Arial" w:eastAsia="MS Mincho" w:hAnsi="Arial" w:cs="Arial"/>
          <w:color w:val="0D0D0D"/>
        </w:rPr>
        <w:t xml:space="preserve"> example, is an internal number used in producing the wage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determination</w:t>
      </w:r>
      <w:proofErr w:type="gramEnd"/>
      <w:r w:rsidRPr="00717847">
        <w:rPr>
          <w:rFonts w:ascii="Arial" w:eastAsia="MS Mincho" w:hAnsi="Arial" w:cs="Arial"/>
          <w:color w:val="0D0D0D"/>
        </w:rPr>
        <w:t>. 08/29/2014 indicates the survey completion date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for</w:t>
      </w:r>
      <w:proofErr w:type="gramEnd"/>
      <w:r w:rsidRPr="00717847">
        <w:rPr>
          <w:rFonts w:ascii="Arial" w:eastAsia="MS Mincho" w:hAnsi="Arial" w:cs="Arial"/>
          <w:color w:val="0D0D0D"/>
        </w:rPr>
        <w:t xml:space="preserve"> the classifications and rates under that identifier.</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A UAVG rate will be updated once a year, usually in January of</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each</w:t>
      </w:r>
      <w:proofErr w:type="gramEnd"/>
      <w:r w:rsidRPr="00717847">
        <w:rPr>
          <w:rFonts w:ascii="Arial" w:eastAsia="MS Mincho" w:hAnsi="Arial" w:cs="Arial"/>
          <w:color w:val="0D0D0D"/>
        </w:rPr>
        <w:t xml:space="preserve"> year, to reflect a weighted average of the current</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negotiated/CBA</w:t>
      </w:r>
      <w:proofErr w:type="gramEnd"/>
      <w:r w:rsidRPr="00717847">
        <w:rPr>
          <w:rFonts w:ascii="Arial" w:eastAsia="MS Mincho" w:hAnsi="Arial" w:cs="Arial"/>
          <w:color w:val="0D0D0D"/>
        </w:rPr>
        <w:t xml:space="preserve"> rate of the union locals from which the rate is</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based</w:t>
      </w:r>
      <w:proofErr w:type="gramEnd"/>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lastRenderedPageBreak/>
        <w:t xml:space="preserve">                   WAGE DETERMINATION APPEALS PROCESS</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1.) Has there been an initial decision in the matter? This can</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be</w:t>
      </w:r>
      <w:proofErr w:type="gramEnd"/>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  an</w:t>
      </w:r>
      <w:proofErr w:type="gramEnd"/>
      <w:r w:rsidRPr="00717847">
        <w:rPr>
          <w:rFonts w:ascii="Arial" w:eastAsia="MS Mincho" w:hAnsi="Arial" w:cs="Arial"/>
          <w:color w:val="0D0D0D"/>
        </w:rPr>
        <w:t xml:space="preserve"> existing published wage determination</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  a</w:t>
      </w:r>
      <w:proofErr w:type="gramEnd"/>
      <w:r w:rsidRPr="00717847">
        <w:rPr>
          <w:rFonts w:ascii="Arial" w:eastAsia="MS Mincho" w:hAnsi="Arial" w:cs="Arial"/>
          <w:color w:val="0D0D0D"/>
        </w:rPr>
        <w:t xml:space="preserve"> survey underlying a wage determination</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  a</w:t>
      </w:r>
      <w:proofErr w:type="gramEnd"/>
      <w:r w:rsidRPr="00717847">
        <w:rPr>
          <w:rFonts w:ascii="Arial" w:eastAsia="MS Mincho" w:hAnsi="Arial" w:cs="Arial"/>
          <w:color w:val="0D0D0D"/>
        </w:rPr>
        <w:t xml:space="preserve"> Wage and Hour Division letter setting forth a position 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t>
      </w:r>
      <w:proofErr w:type="gramStart"/>
      <w:r w:rsidRPr="00717847">
        <w:rPr>
          <w:rFonts w:ascii="Arial" w:eastAsia="MS Mincho" w:hAnsi="Arial" w:cs="Arial"/>
          <w:color w:val="0D0D0D"/>
        </w:rPr>
        <w:t>a</w:t>
      </w:r>
      <w:proofErr w:type="gramEnd"/>
      <w:r w:rsidRPr="00717847">
        <w:rPr>
          <w:rFonts w:ascii="Arial" w:eastAsia="MS Mincho" w:hAnsi="Arial" w:cs="Arial"/>
          <w:color w:val="0D0D0D"/>
        </w:rPr>
        <w:t xml:space="preserve"> wage determination matter</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  a</w:t>
      </w:r>
      <w:proofErr w:type="gramEnd"/>
      <w:r w:rsidRPr="00717847">
        <w:rPr>
          <w:rFonts w:ascii="Arial" w:eastAsia="MS Mincho" w:hAnsi="Arial" w:cs="Arial"/>
          <w:color w:val="0D0D0D"/>
        </w:rPr>
        <w:t xml:space="preserve"> conformance (additional classification and rate) ruling</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On survey related matters, initial contact, including requests</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for</w:t>
      </w:r>
      <w:proofErr w:type="gramEnd"/>
      <w:r w:rsidRPr="00717847">
        <w:rPr>
          <w:rFonts w:ascii="Arial" w:eastAsia="MS Mincho" w:hAnsi="Arial" w:cs="Arial"/>
          <w:color w:val="0D0D0D"/>
        </w:rPr>
        <w:t xml:space="preserve"> summaries of surveys, should be with the Wage and Hour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Regional Office for the area in which the survey was conducted</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because</w:t>
      </w:r>
      <w:proofErr w:type="gramEnd"/>
      <w:r w:rsidRPr="00717847">
        <w:rPr>
          <w:rFonts w:ascii="Arial" w:eastAsia="MS Mincho" w:hAnsi="Arial" w:cs="Arial"/>
          <w:color w:val="0D0D0D"/>
        </w:rPr>
        <w:t xml:space="preserve"> those Regional Offices have responsibility for the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Davis-Bacon survey program. If the response from this initial</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contact</w:t>
      </w:r>
      <w:proofErr w:type="gramEnd"/>
      <w:r w:rsidRPr="00717847">
        <w:rPr>
          <w:rFonts w:ascii="Arial" w:eastAsia="MS Mincho" w:hAnsi="Arial" w:cs="Arial"/>
          <w:color w:val="0D0D0D"/>
        </w:rPr>
        <w:t xml:space="preserve"> is not satisfactory, then the process described in 2.)</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and</w:t>
      </w:r>
      <w:proofErr w:type="gramEnd"/>
      <w:r w:rsidRPr="00717847">
        <w:rPr>
          <w:rFonts w:ascii="Arial" w:eastAsia="MS Mincho" w:hAnsi="Arial" w:cs="Arial"/>
          <w:color w:val="0D0D0D"/>
        </w:rPr>
        <w:t xml:space="preserve"> 3.) </w:t>
      </w:r>
      <w:proofErr w:type="gramStart"/>
      <w:r w:rsidRPr="00717847">
        <w:rPr>
          <w:rFonts w:ascii="Arial" w:eastAsia="MS Mincho" w:hAnsi="Arial" w:cs="Arial"/>
          <w:color w:val="0D0D0D"/>
        </w:rPr>
        <w:t>should</w:t>
      </w:r>
      <w:proofErr w:type="gramEnd"/>
      <w:r w:rsidRPr="00717847">
        <w:rPr>
          <w:rFonts w:ascii="Arial" w:eastAsia="MS Mincho" w:hAnsi="Arial" w:cs="Arial"/>
          <w:color w:val="0D0D0D"/>
        </w:rPr>
        <w:t xml:space="preserve"> be followed.</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With regard to any other matter not yet ripe for the formal</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process</w:t>
      </w:r>
      <w:proofErr w:type="gramEnd"/>
      <w:r w:rsidRPr="00717847">
        <w:rPr>
          <w:rFonts w:ascii="Arial" w:eastAsia="MS Mincho" w:hAnsi="Arial" w:cs="Arial"/>
          <w:color w:val="0D0D0D"/>
        </w:rPr>
        <w:t xml:space="preserve"> described here, initial contact should be with the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Branch of Construction Wage Determinations.  Write to:</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Branch of Construction Wage Determinations</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Wage and Hour Division</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U.S. Department of Labor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200 Constitution Avenue, N.W.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Washington, DC 20210</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2.) If the answer to the question in 1.) </w:t>
      </w:r>
      <w:proofErr w:type="gramStart"/>
      <w:r w:rsidRPr="00717847">
        <w:rPr>
          <w:rFonts w:ascii="Arial" w:eastAsia="MS Mincho" w:hAnsi="Arial" w:cs="Arial"/>
          <w:color w:val="0D0D0D"/>
        </w:rPr>
        <w:t>is</w:t>
      </w:r>
      <w:proofErr w:type="gramEnd"/>
      <w:r w:rsidRPr="00717847">
        <w:rPr>
          <w:rFonts w:ascii="Arial" w:eastAsia="MS Mincho" w:hAnsi="Arial" w:cs="Arial"/>
          <w:color w:val="0D0D0D"/>
        </w:rPr>
        <w:t xml:space="preserve"> yes, then an</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interested</w:t>
      </w:r>
      <w:proofErr w:type="gramEnd"/>
      <w:r w:rsidRPr="00717847">
        <w:rPr>
          <w:rFonts w:ascii="Arial" w:eastAsia="MS Mincho" w:hAnsi="Arial" w:cs="Arial"/>
          <w:color w:val="0D0D0D"/>
        </w:rPr>
        <w:t xml:space="preserve"> party (those affected by the action) can request</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review</w:t>
      </w:r>
      <w:proofErr w:type="gramEnd"/>
      <w:r w:rsidRPr="00717847">
        <w:rPr>
          <w:rFonts w:ascii="Arial" w:eastAsia="MS Mincho" w:hAnsi="Arial" w:cs="Arial"/>
          <w:color w:val="0D0D0D"/>
        </w:rPr>
        <w:t xml:space="preserve"> and reconsideration from the Wage and Hour Administrator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(See 29 CFR Part 1.8 and 29 CFR Part 7). Write to:</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Wage and Hour Administrator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U.S. Department of Labor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200 Constitution Avenue, N.W.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Washington, DC 20210</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The request should be accompanied by a full statement of the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interested</w:t>
      </w:r>
      <w:proofErr w:type="gramEnd"/>
      <w:r w:rsidRPr="00717847">
        <w:rPr>
          <w:rFonts w:ascii="Arial" w:eastAsia="MS Mincho" w:hAnsi="Arial" w:cs="Arial"/>
          <w:color w:val="0D0D0D"/>
        </w:rPr>
        <w:t xml:space="preserve"> party's position and by any information (wage</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payment</w:t>
      </w:r>
      <w:proofErr w:type="gramEnd"/>
      <w:r w:rsidRPr="00717847">
        <w:rPr>
          <w:rFonts w:ascii="Arial" w:eastAsia="MS Mincho" w:hAnsi="Arial" w:cs="Arial"/>
          <w:color w:val="0D0D0D"/>
        </w:rPr>
        <w:t xml:space="preserve"> data, project description, area practice material,</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etc</w:t>
      </w:r>
      <w:proofErr w:type="gramEnd"/>
      <w:r w:rsidRPr="00717847">
        <w:rPr>
          <w:rFonts w:ascii="Arial" w:eastAsia="MS Mincho" w:hAnsi="Arial" w:cs="Arial"/>
          <w:color w:val="0D0D0D"/>
        </w:rPr>
        <w:t xml:space="preserve">.) </w:t>
      </w:r>
      <w:proofErr w:type="gramStart"/>
      <w:r w:rsidRPr="00717847">
        <w:rPr>
          <w:rFonts w:ascii="Arial" w:eastAsia="MS Mincho" w:hAnsi="Arial" w:cs="Arial"/>
          <w:color w:val="0D0D0D"/>
        </w:rPr>
        <w:t>that</w:t>
      </w:r>
      <w:proofErr w:type="gramEnd"/>
      <w:r w:rsidRPr="00717847">
        <w:rPr>
          <w:rFonts w:ascii="Arial" w:eastAsia="MS Mincho" w:hAnsi="Arial" w:cs="Arial"/>
          <w:color w:val="0D0D0D"/>
        </w:rPr>
        <w:t xml:space="preserve"> the requestor considers relevant to the issue.</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3.) If the decision of the Administrator is not favorable, an</w:t>
      </w:r>
    </w:p>
    <w:p w:rsidR="00717847" w:rsidRPr="00717847" w:rsidRDefault="00717847" w:rsidP="00717847">
      <w:pPr>
        <w:pStyle w:val="PlainText"/>
        <w:jc w:val="both"/>
        <w:rPr>
          <w:rFonts w:ascii="Arial" w:eastAsia="MS Mincho" w:hAnsi="Arial" w:cs="Arial"/>
          <w:color w:val="0D0D0D"/>
        </w:rPr>
      </w:pPr>
      <w:proofErr w:type="gramStart"/>
      <w:r w:rsidRPr="00717847">
        <w:rPr>
          <w:rFonts w:ascii="Arial" w:eastAsia="MS Mincho" w:hAnsi="Arial" w:cs="Arial"/>
          <w:color w:val="0D0D0D"/>
        </w:rPr>
        <w:t>interested</w:t>
      </w:r>
      <w:proofErr w:type="gramEnd"/>
      <w:r w:rsidRPr="00717847">
        <w:rPr>
          <w:rFonts w:ascii="Arial" w:eastAsia="MS Mincho" w:hAnsi="Arial" w:cs="Arial"/>
          <w:color w:val="0D0D0D"/>
        </w:rPr>
        <w:t xml:space="preserve"> party may appeal directly to the Administrative</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Review Board (formerly the Wage Appeals Board).  Write to:</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Administrative Review Board</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U.S. Department of Labor</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200 Constitution Avenue, N.W.</w:t>
      </w: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Washington, DC 20210</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4.) All decisions by the Administrative Review Board are final.</w:t>
      </w:r>
    </w:p>
    <w:p w:rsidR="00717847" w:rsidRPr="00717847" w:rsidRDefault="00717847" w:rsidP="00717847">
      <w:pPr>
        <w:pStyle w:val="PlainText"/>
        <w:jc w:val="both"/>
        <w:rPr>
          <w:rFonts w:ascii="Arial" w:eastAsia="MS Mincho" w:hAnsi="Arial" w:cs="Arial"/>
          <w:color w:val="0D0D0D"/>
        </w:rPr>
      </w:pPr>
    </w:p>
    <w:p w:rsidR="00717847" w:rsidRPr="0071784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w:t>
      </w:r>
    </w:p>
    <w:p w:rsidR="00717847" w:rsidRPr="00717847" w:rsidRDefault="00717847" w:rsidP="00717847">
      <w:pPr>
        <w:pStyle w:val="PlainText"/>
        <w:jc w:val="both"/>
        <w:rPr>
          <w:rFonts w:ascii="Arial" w:eastAsia="MS Mincho" w:hAnsi="Arial" w:cs="Arial"/>
          <w:color w:val="0D0D0D"/>
        </w:rPr>
      </w:pPr>
    </w:p>
    <w:p w:rsidR="00565927" w:rsidRPr="00565927" w:rsidRDefault="00717847" w:rsidP="00717847">
      <w:pPr>
        <w:pStyle w:val="PlainText"/>
        <w:jc w:val="both"/>
        <w:rPr>
          <w:rFonts w:ascii="Arial" w:eastAsia="MS Mincho" w:hAnsi="Arial" w:cs="Arial"/>
          <w:color w:val="0D0D0D"/>
        </w:rPr>
      </w:pPr>
      <w:r w:rsidRPr="00717847">
        <w:rPr>
          <w:rFonts w:ascii="Arial" w:eastAsia="MS Mincho" w:hAnsi="Arial" w:cs="Arial"/>
          <w:color w:val="0D0D0D"/>
        </w:rPr>
        <w:t xml:space="preserve">          END OF GENERAL DECISION</w:t>
      </w:r>
    </w:p>
    <w:sectPr w:rsidR="00565927" w:rsidRPr="00565927" w:rsidSect="00717847">
      <w:type w:val="continuous"/>
      <w:pgSz w:w="12240" w:h="15840" w:code="1"/>
      <w:pgMar w:top="1224" w:right="864" w:bottom="864"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A30" w:rsidRDefault="00351A30">
      <w:r>
        <w:separator/>
      </w:r>
    </w:p>
  </w:endnote>
  <w:endnote w:type="continuationSeparator" w:id="0">
    <w:p w:rsidR="00351A30" w:rsidRDefault="0035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KFJD O+ Courier">
    <w:altName w:val="Courier New"/>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A30" w:rsidRPr="00523B36" w:rsidRDefault="00351A30">
    <w:pPr>
      <w:pStyle w:val="Footer"/>
      <w:rPr>
        <w:rFonts w:ascii="Arial" w:hAnsi="Arial" w:cs="Arial"/>
        <w:sz w:val="14"/>
      </w:rPr>
    </w:pPr>
    <w:r>
      <w:rPr>
        <w:rFonts w:ascii="Arial" w:hAnsi="Arial" w:cs="Arial"/>
        <w:sz w:val="14"/>
      </w:rPr>
      <w:t>Rev2018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A30" w:rsidRDefault="00351A30">
      <w:r>
        <w:separator/>
      </w:r>
    </w:p>
  </w:footnote>
  <w:footnote w:type="continuationSeparator" w:id="0">
    <w:p w:rsidR="00351A30" w:rsidRDefault="00351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A30" w:rsidRDefault="00351A30">
    <w:pPr>
      <w:pStyle w:val="Header"/>
      <w:tabs>
        <w:tab w:val="left" w:pos="10260"/>
      </w:tabs>
      <w:rPr>
        <w:rFonts w:ascii="Arial" w:hAnsi="Arial" w:cs="Arial"/>
        <w:sz w:val="18"/>
      </w:rPr>
    </w:pPr>
    <w:r>
      <w:rPr>
        <w:rFonts w:ascii="Arial" w:hAnsi="Arial" w:cs="Arial"/>
        <w:sz w:val="18"/>
      </w:rPr>
      <w:t>CITY OF BATTLE CREEK PURCHASING</w:t>
    </w:r>
  </w:p>
  <w:p w:rsidR="00351A30" w:rsidRDefault="00351A30">
    <w:pPr>
      <w:pStyle w:val="Header"/>
      <w:tabs>
        <w:tab w:val="clear" w:pos="4320"/>
        <w:tab w:val="clear" w:pos="8640"/>
        <w:tab w:val="right" w:pos="10080"/>
      </w:tabs>
      <w:rPr>
        <w:rStyle w:val="PageNumber"/>
        <w:rFonts w:ascii="Arial" w:hAnsi="Arial" w:cs="Arial"/>
        <w:sz w:val="18"/>
      </w:rPr>
    </w:pPr>
    <w:r>
      <w:rPr>
        <w:rFonts w:ascii="Arial" w:hAnsi="Arial" w:cs="Arial"/>
        <w:sz w:val="18"/>
      </w:rPr>
      <w:t>INVITATION FOR BID NO.2019-008B</w:t>
    </w:r>
    <w:r>
      <w:rPr>
        <w:rFonts w:ascii="Arial" w:hAnsi="Arial" w:cs="Arial"/>
        <w:sz w:val="16"/>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B16CB2">
      <w:rPr>
        <w:rStyle w:val="PageNumber"/>
        <w:rFonts w:ascii="Arial" w:hAnsi="Arial" w:cs="Arial"/>
        <w:noProof/>
        <w:sz w:val="18"/>
      </w:rPr>
      <w:t>22</w:t>
    </w:r>
    <w:r>
      <w:rPr>
        <w:rStyle w:val="PageNumber"/>
        <w:rFonts w:ascii="Arial" w:hAnsi="Arial" w:cs="Arial"/>
        <w:sz w:val="18"/>
      </w:rPr>
      <w:fldChar w:fldCharType="end"/>
    </w:r>
    <w:r>
      <w:rPr>
        <w:rStyle w:val="PageNumbe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B16CB2">
      <w:rPr>
        <w:rStyle w:val="PageNumber"/>
        <w:rFonts w:ascii="Arial" w:hAnsi="Arial" w:cs="Arial"/>
        <w:noProof/>
        <w:sz w:val="18"/>
      </w:rPr>
      <w:t>53</w:t>
    </w:r>
    <w:r>
      <w:rPr>
        <w:rStyle w:val="PageNumbe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A"/>
      </v:shape>
    </w:pict>
  </w:numPicBullet>
  <w:abstractNum w:abstractNumId="0" w15:restartNumberingAfterBreak="0">
    <w:nsid w:val="FFFFFF89"/>
    <w:multiLevelType w:val="singleLevel"/>
    <w:tmpl w:val="3C04D7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D03A37"/>
    <w:multiLevelType w:val="hybridMultilevel"/>
    <w:tmpl w:val="B1A6A5A0"/>
    <w:lvl w:ilvl="0" w:tplc="9E76B52A">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4D7BA7"/>
    <w:multiLevelType w:val="hybridMultilevel"/>
    <w:tmpl w:val="1388AD9E"/>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3BD61BE"/>
    <w:multiLevelType w:val="multilevel"/>
    <w:tmpl w:val="BB506202"/>
    <w:lvl w:ilvl="0">
      <w:start w:val="3"/>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sz w:val="20"/>
        <w:szCs w:val="2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D59080F"/>
    <w:multiLevelType w:val="multilevel"/>
    <w:tmpl w:val="2FB20960"/>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righ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DB568FE"/>
    <w:multiLevelType w:val="hybridMultilevel"/>
    <w:tmpl w:val="7748A080"/>
    <w:lvl w:ilvl="0" w:tplc="C596BAF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2D4590"/>
    <w:multiLevelType w:val="hybridMultilevel"/>
    <w:tmpl w:val="F716B5B0"/>
    <w:lvl w:ilvl="0" w:tplc="04090019">
      <w:start w:val="1"/>
      <w:numFmt w:val="lowerLetter"/>
      <w:lvlText w:val="%1."/>
      <w:lvlJc w:val="left"/>
      <w:pPr>
        <w:ind w:left="162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22E438E2"/>
    <w:multiLevelType w:val="multilevel"/>
    <w:tmpl w:val="0F7C55FC"/>
    <w:lvl w:ilvl="0">
      <w:start w:val="3"/>
      <w:numFmt w:val="upperRoman"/>
      <w:lvlText w:val="%1"/>
      <w:lvlJc w:val="left"/>
      <w:pPr>
        <w:tabs>
          <w:tab w:val="num" w:pos="720"/>
        </w:tabs>
        <w:ind w:left="360" w:hanging="360"/>
      </w:pPr>
      <w:rPr>
        <w:rFonts w:hint="default"/>
      </w:rPr>
    </w:lvl>
    <w:lvl w:ilvl="1">
      <w:start w:val="10"/>
      <w:numFmt w:val="none"/>
      <w:lvlText w:val="1"/>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b w:val="0"/>
        <w:sz w:val="20"/>
        <w:szCs w:val="20"/>
      </w:rPr>
    </w:lvl>
    <w:lvl w:ilvl="3">
      <w:start w:val="1"/>
      <w:numFmt w:val="lowerLetter"/>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576615D"/>
    <w:multiLevelType w:val="multilevel"/>
    <w:tmpl w:val="F95E29E8"/>
    <w:lvl w:ilvl="0">
      <w:start w:val="3"/>
      <w:numFmt w:val="upperRoman"/>
      <w:lvlText w:val="%1"/>
      <w:lvlJc w:val="left"/>
      <w:pPr>
        <w:tabs>
          <w:tab w:val="num" w:pos="720"/>
        </w:tabs>
        <w:ind w:left="360" w:hanging="360"/>
      </w:pPr>
      <w:rPr>
        <w:rFonts w:hint="default"/>
        <w:b/>
      </w:rPr>
    </w:lvl>
    <w:lvl w:ilvl="1">
      <w:start w:val="10"/>
      <w:numFmt w:val="none"/>
      <w:lvlText w:val="1"/>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sz w:val="20"/>
        <w:szCs w:val="2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6152393"/>
    <w:multiLevelType w:val="multilevel"/>
    <w:tmpl w:val="C9B26E1C"/>
    <w:lvl w:ilvl="0">
      <w:start w:val="3"/>
      <w:numFmt w:val="upperRoman"/>
      <w:lvlText w:val="%1"/>
      <w:lvlJc w:val="left"/>
      <w:pPr>
        <w:tabs>
          <w:tab w:val="num" w:pos="720"/>
        </w:tabs>
        <w:ind w:left="360" w:hanging="360"/>
      </w:pPr>
      <w:rPr>
        <w:rFonts w:hint="default"/>
      </w:rPr>
    </w:lvl>
    <w:lvl w:ilvl="1">
      <w:start w:val="10"/>
      <w:numFmt w:val="none"/>
      <w:lvlText w:val="1"/>
      <w:lvlJc w:val="left"/>
      <w:pPr>
        <w:tabs>
          <w:tab w:val="num" w:pos="720"/>
        </w:tabs>
        <w:ind w:left="720" w:hanging="360"/>
      </w:pPr>
      <w:rPr>
        <w:rFonts w:hint="default"/>
        <w:b/>
      </w:rPr>
    </w:lvl>
    <w:lvl w:ilvl="2">
      <w:start w:val="1"/>
      <w:numFmt w:val="bullet"/>
      <w:lvlText w:val=""/>
      <w:lvlJc w:val="left"/>
      <w:pPr>
        <w:tabs>
          <w:tab w:val="num" w:pos="1080"/>
        </w:tabs>
        <w:ind w:left="1080" w:hanging="360"/>
      </w:pPr>
      <w:rPr>
        <w:rFonts w:ascii="Symbol" w:hAnsi="Symbol" w:hint="default"/>
        <w:b w:val="0"/>
        <w:sz w:val="20"/>
        <w:szCs w:val="2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C200B17"/>
    <w:multiLevelType w:val="hybridMultilevel"/>
    <w:tmpl w:val="B9183CA4"/>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C795278"/>
    <w:multiLevelType w:val="hybridMultilevel"/>
    <w:tmpl w:val="D8DAC908"/>
    <w:lvl w:ilvl="0" w:tplc="71FC730A">
      <w:start w:val="7"/>
      <w:numFmt w:val="decimal"/>
      <w:lvlText w:val="%1."/>
      <w:lvlJc w:val="left"/>
      <w:pPr>
        <w:tabs>
          <w:tab w:val="num" w:pos="720"/>
        </w:tabs>
        <w:ind w:left="720" w:hanging="360"/>
      </w:pPr>
      <w:rPr>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DA67E97"/>
    <w:multiLevelType w:val="multilevel"/>
    <w:tmpl w:val="F85C92FC"/>
    <w:lvl w:ilvl="0">
      <w:start w:val="3"/>
      <w:numFmt w:val="upperRoman"/>
      <w:lvlText w:val="%1"/>
      <w:lvlJc w:val="left"/>
      <w:pPr>
        <w:tabs>
          <w:tab w:val="num" w:pos="720"/>
        </w:tabs>
        <w:ind w:left="360" w:hanging="360"/>
      </w:pPr>
      <w:rPr>
        <w:rFonts w:hint="default"/>
      </w:rPr>
    </w:lvl>
    <w:lvl w:ilvl="1">
      <w:start w:val="10"/>
      <w:numFmt w:val="none"/>
      <w:lvlText w:val="1"/>
      <w:lvlJc w:val="left"/>
      <w:pPr>
        <w:tabs>
          <w:tab w:val="num" w:pos="720"/>
        </w:tabs>
        <w:ind w:left="720" w:hanging="360"/>
      </w:pPr>
      <w:rPr>
        <w:rFonts w:hint="default"/>
        <w:b/>
      </w:rPr>
    </w:lvl>
    <w:lvl w:ilvl="2">
      <w:start w:val="2"/>
      <w:numFmt w:val="lowerLetter"/>
      <w:lvlText w:val="%3"/>
      <w:lvlJc w:val="left"/>
      <w:pPr>
        <w:tabs>
          <w:tab w:val="num" w:pos="1080"/>
        </w:tabs>
        <w:ind w:left="1080" w:hanging="360"/>
      </w:pPr>
      <w:rPr>
        <w:rFonts w:hint="default"/>
        <w:b/>
        <w:sz w:val="20"/>
        <w:szCs w:val="20"/>
      </w:rPr>
    </w:lvl>
    <w:lvl w:ilvl="3">
      <w:start w:val="1"/>
      <w:numFmt w:val="lowerRoman"/>
      <w:lvlText w:val="%4."/>
      <w:lvlJc w:val="righ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2DE392E"/>
    <w:multiLevelType w:val="hybridMultilevel"/>
    <w:tmpl w:val="0C0A31B4"/>
    <w:lvl w:ilvl="0" w:tplc="04090019">
      <w:start w:val="1"/>
      <w:numFmt w:val="lowerLetter"/>
      <w:lvlText w:val="%1."/>
      <w:lvlJc w:val="left"/>
      <w:pPr>
        <w:tabs>
          <w:tab w:val="num" w:pos="1080"/>
        </w:tabs>
        <w:ind w:left="1080" w:hanging="360"/>
      </w:pPr>
    </w:lvl>
    <w:lvl w:ilvl="1" w:tplc="0409001B">
      <w:start w:val="1"/>
      <w:numFmt w:val="lowerRoman"/>
      <w:lvlText w:val="%2."/>
      <w:lvlJc w:val="right"/>
      <w:pPr>
        <w:tabs>
          <w:tab w:val="num" w:pos="1800"/>
        </w:tabs>
        <w:ind w:left="1800" w:hanging="360"/>
      </w:pPr>
    </w:lvl>
    <w:lvl w:ilvl="2" w:tplc="1FD6B4A4">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830C4C"/>
    <w:multiLevelType w:val="hybridMultilevel"/>
    <w:tmpl w:val="BD723496"/>
    <w:lvl w:ilvl="0" w:tplc="DE68C390">
      <w:start w:val="1"/>
      <w:numFmt w:val="bullet"/>
      <w:pStyle w:val="Bullet2"/>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C873DD2"/>
    <w:multiLevelType w:val="hybridMultilevel"/>
    <w:tmpl w:val="5F689BF2"/>
    <w:lvl w:ilvl="0" w:tplc="9E76B52A">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434809"/>
    <w:multiLevelType w:val="hybridMultilevel"/>
    <w:tmpl w:val="19649332"/>
    <w:lvl w:ilvl="0" w:tplc="4BC2A9AA">
      <w:start w:val="1"/>
      <w:numFmt w:val="lowerLetter"/>
      <w:lvlText w:val="%1."/>
      <w:lvlJc w:val="left"/>
      <w:pPr>
        <w:ind w:left="189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D987534"/>
    <w:multiLevelType w:val="hybridMultilevel"/>
    <w:tmpl w:val="40461C52"/>
    <w:lvl w:ilvl="0" w:tplc="A344FE72">
      <w:numFmt w:val="bullet"/>
      <w:lvlText w:val=""/>
      <w:lvlJc w:val="left"/>
      <w:pPr>
        <w:tabs>
          <w:tab w:val="num" w:pos="1092"/>
        </w:tabs>
        <w:ind w:left="1092" w:hanging="372"/>
      </w:pPr>
      <w:rPr>
        <w:rFonts w:ascii="Symbol" w:eastAsia="Arial" w:hAnsi="Symbol" w:hint="default"/>
        <w:color w:val="auto"/>
      </w:rPr>
    </w:lvl>
    <w:lvl w:ilvl="1" w:tplc="A344FE72">
      <w:numFmt w:val="bullet"/>
      <w:lvlText w:val=""/>
      <w:lvlJc w:val="left"/>
      <w:pPr>
        <w:tabs>
          <w:tab w:val="num" w:pos="1812"/>
        </w:tabs>
        <w:ind w:left="1812" w:hanging="372"/>
      </w:pPr>
      <w:rPr>
        <w:rFonts w:ascii="Symbol" w:eastAsia="Aria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359541B"/>
    <w:multiLevelType w:val="hybridMultilevel"/>
    <w:tmpl w:val="8892D390"/>
    <w:lvl w:ilvl="0" w:tplc="C4AA4B56">
      <w:start w:val="19"/>
      <w:numFmt w:val="decimal"/>
      <w:lvlText w:val="%1."/>
      <w:lvlJc w:val="left"/>
      <w:pPr>
        <w:tabs>
          <w:tab w:val="num" w:pos="360"/>
        </w:tabs>
        <w:ind w:left="360" w:hanging="360"/>
      </w:pPr>
    </w:lvl>
    <w:lvl w:ilvl="1" w:tplc="A344FE72">
      <w:numFmt w:val="bullet"/>
      <w:lvlText w:val=""/>
      <w:lvlJc w:val="left"/>
      <w:pPr>
        <w:tabs>
          <w:tab w:val="num" w:pos="1092"/>
        </w:tabs>
        <w:ind w:left="1092" w:hanging="372"/>
      </w:pPr>
      <w:rPr>
        <w:rFonts w:ascii="Symbol" w:eastAsia="Aria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39E0E2B"/>
    <w:multiLevelType w:val="hybridMultilevel"/>
    <w:tmpl w:val="6C603F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512878"/>
    <w:multiLevelType w:val="hybridMultilevel"/>
    <w:tmpl w:val="C7D49920"/>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78429B2"/>
    <w:multiLevelType w:val="hybridMultilevel"/>
    <w:tmpl w:val="B002A9DE"/>
    <w:lvl w:ilvl="0" w:tplc="15885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3A55A7"/>
    <w:multiLevelType w:val="multilevel"/>
    <w:tmpl w:val="FA58B684"/>
    <w:lvl w:ilvl="0">
      <w:start w:val="3"/>
      <w:numFmt w:val="upperRoman"/>
      <w:lvlText w:val="%1"/>
      <w:lvlJc w:val="left"/>
      <w:pPr>
        <w:tabs>
          <w:tab w:val="num" w:pos="720"/>
        </w:tabs>
        <w:ind w:left="360" w:hanging="360"/>
      </w:pPr>
      <w:rPr>
        <w:rFonts w:hint="default"/>
      </w:rPr>
    </w:lvl>
    <w:lvl w:ilvl="1">
      <w:start w:val="2"/>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sz w:val="20"/>
        <w:szCs w:val="2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0ED21B1"/>
    <w:multiLevelType w:val="multilevel"/>
    <w:tmpl w:val="E6B8E60C"/>
    <w:lvl w:ilvl="0">
      <w:start w:val="1"/>
      <w:numFmt w:val="bullet"/>
      <w:pStyle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lowerLetter"/>
      <w:lvlText w:val="%3."/>
      <w:lvlJc w:val="left"/>
      <w:pPr>
        <w:ind w:left="2520" w:hanging="36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38E0458"/>
    <w:multiLevelType w:val="multilevel"/>
    <w:tmpl w:val="136ECDC0"/>
    <w:lvl w:ilvl="0">
      <w:start w:val="3"/>
      <w:numFmt w:val="upperRoman"/>
      <w:lvlText w:val="%1"/>
      <w:lvlJc w:val="left"/>
      <w:pPr>
        <w:tabs>
          <w:tab w:val="num" w:pos="720"/>
        </w:tabs>
        <w:ind w:left="360" w:hanging="360"/>
      </w:pPr>
      <w:rPr>
        <w:rFonts w:hint="default"/>
      </w:rPr>
    </w:lvl>
    <w:lvl w:ilvl="1">
      <w:start w:val="10"/>
      <w:numFmt w:val="none"/>
      <w:lvlText w:val="1"/>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b w:val="0"/>
        <w:sz w:val="20"/>
        <w:szCs w:val="2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50237A2"/>
    <w:multiLevelType w:val="hybridMultilevel"/>
    <w:tmpl w:val="FA0C6348"/>
    <w:lvl w:ilvl="0" w:tplc="1E00266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9A53CF"/>
    <w:multiLevelType w:val="hybridMultilevel"/>
    <w:tmpl w:val="8C74E9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E472A1"/>
    <w:multiLevelType w:val="hybridMultilevel"/>
    <w:tmpl w:val="59F45D52"/>
    <w:lvl w:ilvl="0" w:tplc="4642A376">
      <w:start w:val="5"/>
      <w:numFmt w:val="upperLetter"/>
      <w:lvlText w:val="%1."/>
      <w:lvlJc w:val="left"/>
      <w:pPr>
        <w:ind w:left="720" w:hanging="360"/>
      </w:pPr>
      <w:rPr>
        <w:rFonts w:eastAsia="MS Mincho"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387AE0"/>
    <w:multiLevelType w:val="multilevel"/>
    <w:tmpl w:val="059A4476"/>
    <w:lvl w:ilvl="0">
      <w:start w:val="1"/>
      <w:numFmt w:val="decimal"/>
      <w:pStyle w:val="List"/>
      <w:lvlText w:val="%1."/>
      <w:lvlJc w:val="left"/>
      <w:pPr>
        <w:ind w:left="720" w:hanging="360"/>
      </w:pPr>
      <w:rPr>
        <w:rFonts w:cs="Times New Roman"/>
      </w:rPr>
    </w:lvl>
    <w:lvl w:ilvl="1">
      <w:start w:val="1"/>
      <w:numFmt w:val="decimal"/>
      <w:lvlText w:val="%1.%2."/>
      <w:lvlJc w:val="left"/>
      <w:pPr>
        <w:ind w:left="1440" w:hanging="720"/>
      </w:pPr>
      <w:rPr>
        <w:rFonts w:cs="Times New Roman"/>
      </w:rPr>
    </w:lvl>
    <w:lvl w:ilvl="2">
      <w:start w:val="1"/>
      <w:numFmt w:val="decimal"/>
      <w:lvlText w:val="%1.%2.%3."/>
      <w:lvlJc w:val="left"/>
      <w:pPr>
        <w:ind w:left="1080" w:firstLine="0"/>
      </w:pPr>
      <w:rPr>
        <w:rFonts w:cs="Times New Roman"/>
      </w:rPr>
    </w:lvl>
    <w:lvl w:ilvl="3">
      <w:start w:val="1"/>
      <w:numFmt w:val="decimal"/>
      <w:lvlText w:val="%1.%2.%3.%4."/>
      <w:lvlJc w:val="left"/>
      <w:pPr>
        <w:ind w:left="1440" w:firstLine="0"/>
      </w:pPr>
      <w:rPr>
        <w:rFonts w:cs="Times New Roman"/>
      </w:rPr>
    </w:lvl>
    <w:lvl w:ilvl="4">
      <w:start w:val="1"/>
      <w:numFmt w:val="decimal"/>
      <w:lvlText w:val="%1.%2.%3.%4.%5."/>
      <w:lvlJc w:val="left"/>
      <w:pPr>
        <w:ind w:left="1800" w:firstLine="0"/>
      </w:pPr>
      <w:rPr>
        <w:rFonts w:cs="Times New Roman"/>
      </w:rPr>
    </w:lvl>
    <w:lvl w:ilvl="5">
      <w:start w:val="1"/>
      <w:numFmt w:val="decimal"/>
      <w:lvlText w:val="%1.%2.%3.%4.%5.%6."/>
      <w:lvlJc w:val="left"/>
      <w:pPr>
        <w:ind w:left="2160" w:firstLine="0"/>
      </w:pPr>
      <w:rPr>
        <w:rFonts w:cs="Times New Roman"/>
      </w:rPr>
    </w:lvl>
    <w:lvl w:ilvl="6">
      <w:start w:val="1"/>
      <w:numFmt w:val="decimal"/>
      <w:lvlText w:val="%1.%2.%3.%4.%5.%6.%7."/>
      <w:lvlJc w:val="left"/>
      <w:pPr>
        <w:ind w:left="2520" w:firstLine="0"/>
      </w:pPr>
      <w:rPr>
        <w:rFonts w:cs="Times New Roman"/>
      </w:rPr>
    </w:lvl>
    <w:lvl w:ilvl="7">
      <w:start w:val="1"/>
      <w:numFmt w:val="decimal"/>
      <w:lvlText w:val="%1.%2.%3.%4.%5.%6.%7.%8."/>
      <w:lvlJc w:val="left"/>
      <w:pPr>
        <w:ind w:left="2880" w:firstLine="0"/>
      </w:pPr>
      <w:rPr>
        <w:rFonts w:cs="Times New Roman"/>
      </w:rPr>
    </w:lvl>
    <w:lvl w:ilvl="8">
      <w:start w:val="1"/>
      <w:numFmt w:val="decimal"/>
      <w:lvlText w:val="%1.%2.%3.%4.%5.%6.%7.%8.%9."/>
      <w:lvlJc w:val="left"/>
      <w:pPr>
        <w:ind w:left="3240" w:firstLine="0"/>
      </w:pPr>
      <w:rPr>
        <w:rFonts w:cs="Times New Roman"/>
      </w:rPr>
    </w:lvl>
  </w:abstractNum>
  <w:num w:numId="1">
    <w:abstractNumId w:val="14"/>
  </w:num>
  <w:num w:numId="2">
    <w:abstractNumId w:val="26"/>
  </w:num>
  <w:num w:numId="3">
    <w:abstractNumId w:val="28"/>
  </w:num>
  <w:num w:numId="4">
    <w:abstractNumId w:val="19"/>
    <w:lvlOverride w:ilvl="0">
      <w:startOverride w:val="1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4"/>
    <w:lvlOverride w:ilvl="0"/>
    <w:lvlOverride w:ilvl="1"/>
    <w:lvlOverride w:ilvl="2">
      <w:startOverride w:val="1"/>
    </w:lvlOverride>
    <w:lvlOverride w:ilvl="3"/>
    <w:lvlOverride w:ilvl="4"/>
    <w:lvlOverride w:ilvl="5"/>
    <w:lvlOverride w:ilvl="6"/>
    <w:lvlOverride w:ilvl="7"/>
    <w:lvlOverride w:ilvl="8"/>
  </w:num>
  <w:num w:numId="12">
    <w:abstractNumId w:val="15"/>
  </w:num>
  <w:num w:numId="1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
  </w:num>
  <w:num w:numId="16">
    <w:abstractNumId w:val="12"/>
  </w:num>
  <w:num w:numId="17">
    <w:abstractNumId w:val="13"/>
  </w:num>
  <w:num w:numId="18">
    <w:abstractNumId w:val="8"/>
  </w:num>
  <w:num w:numId="19">
    <w:abstractNumId w:val="3"/>
  </w:num>
  <w:num w:numId="20">
    <w:abstractNumId w:val="23"/>
  </w:num>
  <w:num w:numId="21">
    <w:abstractNumId w:val="25"/>
  </w:num>
  <w:num w:numId="22">
    <w:abstractNumId w:val="22"/>
  </w:num>
  <w:num w:numId="23">
    <w:abstractNumId w:val="5"/>
  </w:num>
  <w:num w:numId="24">
    <w:abstractNumId w:val="27"/>
  </w:num>
  <w:num w:numId="25">
    <w:abstractNumId w:val="17"/>
  </w:num>
  <w:num w:numId="26">
    <w:abstractNumId w:val="9"/>
  </w:num>
  <w:num w:numId="27">
    <w:abstractNumId w:val="6"/>
  </w:num>
  <w:num w:numId="28">
    <w:abstractNumId w:val="16"/>
  </w:num>
  <w:num w:numId="29">
    <w:abstractNumId w:val="1"/>
  </w:num>
  <w:num w:numId="30">
    <w:abstractNumId w:val="20"/>
  </w:num>
  <w:num w:numId="3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2EE"/>
    <w:rsid w:val="000109B8"/>
    <w:rsid w:val="00032D62"/>
    <w:rsid w:val="00051121"/>
    <w:rsid w:val="00053A0A"/>
    <w:rsid w:val="0006310E"/>
    <w:rsid w:val="000748AA"/>
    <w:rsid w:val="0009513E"/>
    <w:rsid w:val="000B14DB"/>
    <w:rsid w:val="000E5001"/>
    <w:rsid w:val="00133A0E"/>
    <w:rsid w:val="00155F54"/>
    <w:rsid w:val="001577F7"/>
    <w:rsid w:val="00181E11"/>
    <w:rsid w:val="00196179"/>
    <w:rsid w:val="001B52C7"/>
    <w:rsid w:val="001C245D"/>
    <w:rsid w:val="001F47F3"/>
    <w:rsid w:val="00216B44"/>
    <w:rsid w:val="00240229"/>
    <w:rsid w:val="00263B69"/>
    <w:rsid w:val="0027043F"/>
    <w:rsid w:val="00277779"/>
    <w:rsid w:val="00281494"/>
    <w:rsid w:val="002A1B56"/>
    <w:rsid w:val="002A36B9"/>
    <w:rsid w:val="002A7374"/>
    <w:rsid w:val="002C0D1D"/>
    <w:rsid w:val="002D4FC3"/>
    <w:rsid w:val="003202AD"/>
    <w:rsid w:val="00320AA6"/>
    <w:rsid w:val="00351A30"/>
    <w:rsid w:val="00356168"/>
    <w:rsid w:val="00365C64"/>
    <w:rsid w:val="00383591"/>
    <w:rsid w:val="003856F8"/>
    <w:rsid w:val="003A39EF"/>
    <w:rsid w:val="003B2723"/>
    <w:rsid w:val="003F0938"/>
    <w:rsid w:val="003F3205"/>
    <w:rsid w:val="0040462C"/>
    <w:rsid w:val="004138A9"/>
    <w:rsid w:val="004164D4"/>
    <w:rsid w:val="00421685"/>
    <w:rsid w:val="004240B1"/>
    <w:rsid w:val="00425952"/>
    <w:rsid w:val="00425BD8"/>
    <w:rsid w:val="00445098"/>
    <w:rsid w:val="004772C1"/>
    <w:rsid w:val="004C7CB6"/>
    <w:rsid w:val="004E082D"/>
    <w:rsid w:val="004F10F9"/>
    <w:rsid w:val="004F2CB2"/>
    <w:rsid w:val="00507B7A"/>
    <w:rsid w:val="00523B36"/>
    <w:rsid w:val="005437CB"/>
    <w:rsid w:val="00565927"/>
    <w:rsid w:val="005856C1"/>
    <w:rsid w:val="005A3B24"/>
    <w:rsid w:val="005A409F"/>
    <w:rsid w:val="005D7252"/>
    <w:rsid w:val="005F3BD8"/>
    <w:rsid w:val="006255FD"/>
    <w:rsid w:val="0065692F"/>
    <w:rsid w:val="006A1A17"/>
    <w:rsid w:val="006A64D4"/>
    <w:rsid w:val="006B44DB"/>
    <w:rsid w:val="006C0AB8"/>
    <w:rsid w:val="006D2725"/>
    <w:rsid w:val="006F43F8"/>
    <w:rsid w:val="0070020D"/>
    <w:rsid w:val="00717847"/>
    <w:rsid w:val="007B5E0B"/>
    <w:rsid w:val="007B6AFE"/>
    <w:rsid w:val="007C69E6"/>
    <w:rsid w:val="007D312B"/>
    <w:rsid w:val="007E5130"/>
    <w:rsid w:val="007F04C1"/>
    <w:rsid w:val="00803C57"/>
    <w:rsid w:val="00805462"/>
    <w:rsid w:val="00812366"/>
    <w:rsid w:val="00834B8F"/>
    <w:rsid w:val="00836C22"/>
    <w:rsid w:val="00840DB9"/>
    <w:rsid w:val="00855C3C"/>
    <w:rsid w:val="00885F98"/>
    <w:rsid w:val="008A3DD2"/>
    <w:rsid w:val="008D6E52"/>
    <w:rsid w:val="008E301E"/>
    <w:rsid w:val="008F1D33"/>
    <w:rsid w:val="009016A5"/>
    <w:rsid w:val="00912968"/>
    <w:rsid w:val="00920AB9"/>
    <w:rsid w:val="00934BE6"/>
    <w:rsid w:val="009357D3"/>
    <w:rsid w:val="009A10DD"/>
    <w:rsid w:val="009A2896"/>
    <w:rsid w:val="009B32ED"/>
    <w:rsid w:val="009B34CF"/>
    <w:rsid w:val="009D37C5"/>
    <w:rsid w:val="009F0754"/>
    <w:rsid w:val="00A06A2F"/>
    <w:rsid w:val="00A22471"/>
    <w:rsid w:val="00A2587D"/>
    <w:rsid w:val="00A55921"/>
    <w:rsid w:val="00A93A34"/>
    <w:rsid w:val="00AB11EF"/>
    <w:rsid w:val="00AD6AD6"/>
    <w:rsid w:val="00AE719E"/>
    <w:rsid w:val="00B16CB2"/>
    <w:rsid w:val="00B40FF6"/>
    <w:rsid w:val="00B50438"/>
    <w:rsid w:val="00B55BF6"/>
    <w:rsid w:val="00B77323"/>
    <w:rsid w:val="00B964F1"/>
    <w:rsid w:val="00BC09AF"/>
    <w:rsid w:val="00BC127B"/>
    <w:rsid w:val="00BC4267"/>
    <w:rsid w:val="00BE278E"/>
    <w:rsid w:val="00BF72EE"/>
    <w:rsid w:val="00C05BE6"/>
    <w:rsid w:val="00C2732E"/>
    <w:rsid w:val="00C551C0"/>
    <w:rsid w:val="00C644AA"/>
    <w:rsid w:val="00CD7ED7"/>
    <w:rsid w:val="00CF16CE"/>
    <w:rsid w:val="00D02A11"/>
    <w:rsid w:val="00D25639"/>
    <w:rsid w:val="00D650A6"/>
    <w:rsid w:val="00D702E6"/>
    <w:rsid w:val="00D9023A"/>
    <w:rsid w:val="00DA65A8"/>
    <w:rsid w:val="00DB69F1"/>
    <w:rsid w:val="00DF2AF0"/>
    <w:rsid w:val="00DF5471"/>
    <w:rsid w:val="00E21A7A"/>
    <w:rsid w:val="00E35B56"/>
    <w:rsid w:val="00E43442"/>
    <w:rsid w:val="00E459B4"/>
    <w:rsid w:val="00E90341"/>
    <w:rsid w:val="00EA6C5D"/>
    <w:rsid w:val="00EA6CA3"/>
    <w:rsid w:val="00ED6FA9"/>
    <w:rsid w:val="00F35825"/>
    <w:rsid w:val="00F85407"/>
    <w:rsid w:val="00F95231"/>
    <w:rsid w:val="00FA2E66"/>
    <w:rsid w:val="00FF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14:docId w14:val="250086BF"/>
  <w15:chartTrackingRefBased/>
  <w15:docId w15:val="{12060F23-EC95-48B1-8BFC-A1504A44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toc 1" w:uiPriority="39"/>
    <w:lsdException w:name="Normal Indent" w:uiPriority="99"/>
    <w:lsdException w:name="footnote text" w:uiPriority="99"/>
    <w:lsdException w:name="annotation text" w:uiPriority="99"/>
    <w:lsdException w:name="footer" w:uiPriority="99"/>
    <w:lsdException w:name="caption" w:semiHidden="1" w:uiPriority="99" w:unhideWhenUsed="1" w:qFormat="1"/>
    <w:lsdException w:name="envelope address" w:uiPriority="99"/>
    <w:lsdException w:name="endnote text" w:uiPriority="99"/>
    <w:lsdException w:name="macro" w:uiPriority="99"/>
    <w:lsdException w:name="List" w:uiPriority="99"/>
    <w:lsdException w:name="List Bullet" w:uiPriority="99"/>
    <w:lsdException w:name="Title" w:uiPriority="99" w:qFormat="1"/>
    <w:lsdException w:name="Closing" w:uiPriority="99"/>
    <w:lsdException w:name="Signature" w:uiPriority="99"/>
    <w:lsdException w:name="Body Text" w:uiPriority="99" w:qFormat="1"/>
    <w:lsdException w:name="Body Text Indent" w:uiPriority="99"/>
    <w:lsdException w:name="Message Header" w:uiPriority="99"/>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HTML Address"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Cs/>
      <w:caps/>
      <w:szCs w:val="28"/>
    </w:rPr>
  </w:style>
  <w:style w:type="paragraph" w:styleId="Heading3">
    <w:name w:val="heading 3"/>
    <w:basedOn w:val="Normal"/>
    <w:next w:val="Normal"/>
    <w:link w:val="Heading3Char"/>
    <w:qFormat/>
    <w:pPr>
      <w:keepNext/>
      <w:jc w:val="center"/>
      <w:outlineLvl w:val="2"/>
    </w:pPr>
    <w:rPr>
      <w:rFonts w:ascii="Arial" w:eastAsia="MS Mincho" w:hAnsi="Arial" w:cs="Arial"/>
      <w:b/>
      <w:bCs/>
      <w:sz w:val="28"/>
    </w:rPr>
  </w:style>
  <w:style w:type="paragraph" w:styleId="Heading4">
    <w:name w:val="heading 4"/>
    <w:basedOn w:val="Normal"/>
    <w:next w:val="Normal"/>
    <w:link w:val="Heading4Char"/>
    <w:semiHidden/>
    <w:unhideWhenUsed/>
    <w:qFormat/>
    <w:rsid w:val="00BC4267"/>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BC4267"/>
    <w:pPr>
      <w:keepNext/>
      <w:tabs>
        <w:tab w:val="left" w:pos="2340"/>
        <w:tab w:val="left" w:pos="2880"/>
        <w:tab w:val="right" w:pos="4320"/>
      </w:tabs>
      <w:jc w:val="both"/>
      <w:outlineLvl w:val="4"/>
    </w:pPr>
    <w:rPr>
      <w:rFonts w:ascii="Arial" w:hAnsi="Arial"/>
      <w:b/>
      <w:sz w:val="20"/>
    </w:rPr>
  </w:style>
  <w:style w:type="paragraph" w:styleId="Heading6">
    <w:name w:val="heading 6"/>
    <w:basedOn w:val="Normal"/>
    <w:next w:val="Normal"/>
    <w:link w:val="Heading6Char"/>
    <w:semiHidden/>
    <w:unhideWhenUsed/>
    <w:qFormat/>
    <w:rsid w:val="00A06A2F"/>
    <w:pPr>
      <w:keepNext/>
      <w:tabs>
        <w:tab w:val="left" w:pos="720"/>
        <w:tab w:val="left" w:pos="1440"/>
        <w:tab w:val="left" w:pos="2160"/>
      </w:tabs>
      <w:spacing w:before="120" w:after="120"/>
      <w:jc w:val="center"/>
      <w:outlineLvl w:val="5"/>
    </w:pPr>
    <w:rPr>
      <w:b/>
      <w:color w:val="000000"/>
      <w:kern w:val="28"/>
      <w:sz w:val="22"/>
      <w:szCs w:val="20"/>
      <w:u w:color="000000"/>
    </w:rPr>
  </w:style>
  <w:style w:type="paragraph" w:styleId="Heading7">
    <w:name w:val="heading 7"/>
    <w:basedOn w:val="Normal"/>
    <w:next w:val="Normal"/>
    <w:link w:val="Heading7Char"/>
    <w:uiPriority w:val="99"/>
    <w:semiHidden/>
    <w:unhideWhenUsed/>
    <w:qFormat/>
    <w:rsid w:val="00A06A2F"/>
    <w:pPr>
      <w:keepNext/>
      <w:tabs>
        <w:tab w:val="left" w:pos="720"/>
        <w:tab w:val="left" w:pos="1440"/>
        <w:tab w:val="left" w:pos="2160"/>
      </w:tabs>
      <w:spacing w:before="120" w:after="120"/>
      <w:jc w:val="center"/>
      <w:outlineLvl w:val="6"/>
    </w:pPr>
    <w:rPr>
      <w:b/>
      <w:caps/>
      <w:color w:val="000000"/>
      <w:sz w:val="22"/>
      <w:szCs w:val="20"/>
      <w:u w:color="000000"/>
    </w:rPr>
  </w:style>
  <w:style w:type="paragraph" w:styleId="Heading8">
    <w:name w:val="heading 8"/>
    <w:basedOn w:val="Normal"/>
    <w:next w:val="Normal"/>
    <w:link w:val="Heading8Char"/>
    <w:uiPriority w:val="99"/>
    <w:semiHidden/>
    <w:unhideWhenUsed/>
    <w:qFormat/>
    <w:rsid w:val="00A06A2F"/>
    <w:pPr>
      <w:tabs>
        <w:tab w:val="left" w:pos="720"/>
        <w:tab w:val="left" w:pos="1440"/>
        <w:tab w:val="left" w:pos="2160"/>
      </w:tabs>
      <w:spacing w:before="240" w:after="60"/>
      <w:outlineLvl w:val="7"/>
    </w:pPr>
    <w:rPr>
      <w:i/>
      <w:iCs/>
      <w:sz w:val="22"/>
      <w:szCs w:val="20"/>
    </w:rPr>
  </w:style>
  <w:style w:type="paragraph" w:styleId="Heading9">
    <w:name w:val="heading 9"/>
    <w:basedOn w:val="Normal"/>
    <w:next w:val="Normal"/>
    <w:link w:val="Heading9Char"/>
    <w:uiPriority w:val="99"/>
    <w:semiHidden/>
    <w:unhideWhenUsed/>
    <w:qFormat/>
    <w:rsid w:val="00A06A2F"/>
    <w:pPr>
      <w:tabs>
        <w:tab w:val="left" w:pos="720"/>
        <w:tab w:val="left" w:pos="1440"/>
        <w:tab w:val="left" w:pos="2160"/>
      </w:tab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TOC1">
    <w:name w:val="toc 1"/>
    <w:basedOn w:val="Normal"/>
    <w:next w:val="Normal"/>
    <w:autoRedefine/>
    <w:uiPriority w:val="39"/>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99"/>
    <w:qFormat/>
    <w:rPr>
      <w:rFonts w:ascii="Arial" w:eastAsia="MS Mincho" w:hAnsi="Arial" w:cs="Arial"/>
      <w:color w:val="000000"/>
      <w:sz w:val="17"/>
    </w:rPr>
  </w:style>
  <w:style w:type="character" w:customStyle="1" w:styleId="PlainTextChar">
    <w:name w:val="Plain Text Char"/>
    <w:link w:val="PlainText"/>
    <w:uiPriority w:val="99"/>
    <w:rsid w:val="0006310E"/>
    <w:rPr>
      <w:rFonts w:ascii="Courier New" w:hAnsi="Courier New" w:cs="Courier New"/>
      <w:lang w:val="en-US" w:eastAsia="en-US" w:bidi="ar-SA"/>
    </w:rPr>
  </w:style>
  <w:style w:type="character" w:customStyle="1" w:styleId="Heading4Char">
    <w:name w:val="Heading 4 Char"/>
    <w:link w:val="Heading4"/>
    <w:semiHidden/>
    <w:rsid w:val="00BC4267"/>
    <w:rPr>
      <w:rFonts w:ascii="Arial" w:hAnsi="Arial" w:cs="Arial"/>
      <w:b/>
      <w:bCs/>
      <w:sz w:val="22"/>
      <w:szCs w:val="24"/>
    </w:rPr>
  </w:style>
  <w:style w:type="character" w:customStyle="1" w:styleId="Heading5Char">
    <w:name w:val="Heading 5 Char"/>
    <w:link w:val="Heading5"/>
    <w:semiHidden/>
    <w:rsid w:val="00BC4267"/>
    <w:rPr>
      <w:rFonts w:ascii="Arial" w:hAnsi="Arial"/>
      <w:b/>
      <w:szCs w:val="24"/>
    </w:rPr>
  </w:style>
  <w:style w:type="character" w:customStyle="1" w:styleId="Heading1Char">
    <w:name w:val="Heading 1 Char"/>
    <w:link w:val="Heading1"/>
    <w:rsid w:val="00BC4267"/>
    <w:rPr>
      <w:rFonts w:ascii="Arial" w:hAnsi="Arial" w:cs="Arial"/>
      <w:b/>
      <w:bCs/>
      <w:kern w:val="32"/>
      <w:sz w:val="32"/>
      <w:szCs w:val="32"/>
    </w:rPr>
  </w:style>
  <w:style w:type="character" w:customStyle="1" w:styleId="Heading2Char">
    <w:name w:val="Heading 2 Char"/>
    <w:link w:val="Heading2"/>
    <w:rsid w:val="00BC4267"/>
    <w:rPr>
      <w:rFonts w:ascii="Arial" w:hAnsi="Arial" w:cs="Arial"/>
      <w:b/>
      <w:bCs/>
      <w:iCs/>
      <w:caps/>
      <w:sz w:val="24"/>
      <w:szCs w:val="28"/>
    </w:rPr>
  </w:style>
  <w:style w:type="character" w:customStyle="1" w:styleId="Heading3Char">
    <w:name w:val="Heading 3 Char"/>
    <w:link w:val="Heading3"/>
    <w:rsid w:val="00BC4267"/>
    <w:rPr>
      <w:rFonts w:ascii="Arial" w:eastAsia="MS Mincho" w:hAnsi="Arial" w:cs="Arial"/>
      <w:b/>
      <w:bCs/>
      <w:sz w:val="28"/>
      <w:szCs w:val="24"/>
    </w:rPr>
  </w:style>
  <w:style w:type="character" w:styleId="FollowedHyperlink">
    <w:name w:val="FollowedHyperlink"/>
    <w:unhideWhenUsed/>
    <w:rsid w:val="00BC4267"/>
    <w:rPr>
      <w:color w:val="800080"/>
      <w:u w:val="single"/>
    </w:rPr>
  </w:style>
  <w:style w:type="character" w:customStyle="1" w:styleId="HeaderChar">
    <w:name w:val="Header Char"/>
    <w:link w:val="Header"/>
    <w:rsid w:val="00BC4267"/>
    <w:rPr>
      <w:sz w:val="24"/>
      <w:szCs w:val="24"/>
    </w:rPr>
  </w:style>
  <w:style w:type="character" w:customStyle="1" w:styleId="FooterChar">
    <w:name w:val="Footer Char"/>
    <w:link w:val="Footer"/>
    <w:uiPriority w:val="99"/>
    <w:rsid w:val="00BC4267"/>
    <w:rPr>
      <w:sz w:val="24"/>
      <w:szCs w:val="24"/>
    </w:rPr>
  </w:style>
  <w:style w:type="character" w:customStyle="1" w:styleId="BodyTextChar">
    <w:name w:val="Body Text Char"/>
    <w:link w:val="BodyText"/>
    <w:uiPriority w:val="99"/>
    <w:rsid w:val="00BC4267"/>
    <w:rPr>
      <w:rFonts w:ascii="Arial" w:eastAsia="MS Mincho" w:hAnsi="Arial" w:cs="Arial"/>
      <w:color w:val="000000"/>
      <w:sz w:val="17"/>
      <w:szCs w:val="24"/>
    </w:rPr>
  </w:style>
  <w:style w:type="paragraph" w:styleId="BodyText2">
    <w:name w:val="Body Text 2"/>
    <w:basedOn w:val="Normal"/>
    <w:link w:val="BodyText2Char"/>
    <w:uiPriority w:val="99"/>
    <w:unhideWhenUsed/>
    <w:rsid w:val="00BC4267"/>
    <w:pPr>
      <w:jc w:val="both"/>
    </w:pPr>
    <w:rPr>
      <w:rFonts w:ascii="Arial" w:hAnsi="Arial" w:cs="Arial"/>
      <w:b/>
      <w:bCs/>
      <w:sz w:val="20"/>
    </w:rPr>
  </w:style>
  <w:style w:type="character" w:customStyle="1" w:styleId="BodyText2Char">
    <w:name w:val="Body Text 2 Char"/>
    <w:link w:val="BodyText2"/>
    <w:uiPriority w:val="99"/>
    <w:rsid w:val="00BC4267"/>
    <w:rPr>
      <w:rFonts w:ascii="Arial" w:hAnsi="Arial" w:cs="Arial"/>
      <w:b/>
      <w:bCs/>
      <w:szCs w:val="24"/>
    </w:rPr>
  </w:style>
  <w:style w:type="paragraph" w:styleId="DocumentMap">
    <w:name w:val="Document Map"/>
    <w:basedOn w:val="Normal"/>
    <w:link w:val="DocumentMapChar"/>
    <w:uiPriority w:val="99"/>
    <w:unhideWhenUsed/>
    <w:rsid w:val="00BC4267"/>
    <w:pPr>
      <w:shd w:val="clear" w:color="auto" w:fill="000080"/>
    </w:pPr>
    <w:rPr>
      <w:rFonts w:ascii="Tahoma" w:hAnsi="Tahoma" w:cs="Tahoma"/>
    </w:rPr>
  </w:style>
  <w:style w:type="character" w:customStyle="1" w:styleId="DocumentMapChar">
    <w:name w:val="Document Map Char"/>
    <w:link w:val="DocumentMap"/>
    <w:uiPriority w:val="99"/>
    <w:rsid w:val="00BC4267"/>
    <w:rPr>
      <w:rFonts w:ascii="Tahoma" w:hAnsi="Tahoma" w:cs="Tahoma"/>
      <w:sz w:val="24"/>
      <w:szCs w:val="24"/>
      <w:shd w:val="clear" w:color="auto" w:fill="000080"/>
    </w:rPr>
  </w:style>
  <w:style w:type="paragraph" w:styleId="BalloonText">
    <w:name w:val="Balloon Text"/>
    <w:basedOn w:val="Normal"/>
    <w:link w:val="BalloonTextChar"/>
    <w:uiPriority w:val="99"/>
    <w:unhideWhenUsed/>
    <w:rsid w:val="00BC4267"/>
    <w:rPr>
      <w:rFonts w:ascii="Tahoma" w:hAnsi="Tahoma" w:cs="Tahoma"/>
      <w:sz w:val="16"/>
      <w:szCs w:val="16"/>
    </w:rPr>
  </w:style>
  <w:style w:type="character" w:customStyle="1" w:styleId="BalloonTextChar">
    <w:name w:val="Balloon Text Char"/>
    <w:link w:val="BalloonText"/>
    <w:uiPriority w:val="99"/>
    <w:rsid w:val="00BC4267"/>
    <w:rPr>
      <w:rFonts w:ascii="Tahoma" w:hAnsi="Tahoma" w:cs="Tahoma"/>
      <w:sz w:val="16"/>
      <w:szCs w:val="16"/>
    </w:rPr>
  </w:style>
  <w:style w:type="paragraph" w:customStyle="1" w:styleId="Company">
    <w:name w:val="Company"/>
    <w:basedOn w:val="Normal"/>
    <w:rsid w:val="00BC4267"/>
    <w:pPr>
      <w:overflowPunct w:val="0"/>
      <w:autoSpaceDE w:val="0"/>
      <w:autoSpaceDN w:val="0"/>
      <w:adjustRightInd w:val="0"/>
    </w:pPr>
    <w:rPr>
      <w:rFonts w:ascii="Impact" w:hAnsi="Impact"/>
      <w:sz w:val="48"/>
      <w:szCs w:val="20"/>
    </w:rPr>
  </w:style>
  <w:style w:type="paragraph" w:customStyle="1" w:styleId="ReturnAddress">
    <w:name w:val="Return Address"/>
    <w:basedOn w:val="Normal"/>
    <w:rsid w:val="00BC4267"/>
    <w:pPr>
      <w:overflowPunct w:val="0"/>
      <w:autoSpaceDE w:val="0"/>
      <w:autoSpaceDN w:val="0"/>
      <w:adjustRightInd w:val="0"/>
    </w:pPr>
    <w:rPr>
      <w:sz w:val="14"/>
      <w:szCs w:val="20"/>
    </w:rPr>
  </w:style>
  <w:style w:type="paragraph" w:customStyle="1" w:styleId="DWSty2">
    <w:name w:val="DWSty2"/>
    <w:basedOn w:val="Normal"/>
    <w:rsid w:val="00BC4267"/>
    <w:pPr>
      <w:overflowPunct w:val="0"/>
      <w:autoSpaceDE w:val="0"/>
      <w:autoSpaceDN w:val="0"/>
      <w:adjustRightInd w:val="0"/>
      <w:spacing w:line="240" w:lineRule="exact"/>
    </w:pPr>
    <w:rPr>
      <w:rFonts w:ascii="Courier" w:hAnsi="Courier"/>
      <w:szCs w:val="20"/>
    </w:rPr>
  </w:style>
  <w:style w:type="paragraph" w:customStyle="1" w:styleId="DefaultText">
    <w:name w:val="Default Text"/>
    <w:basedOn w:val="Normal"/>
    <w:rsid w:val="00BC4267"/>
    <w:pPr>
      <w:overflowPunct w:val="0"/>
      <w:autoSpaceDE w:val="0"/>
      <w:autoSpaceDN w:val="0"/>
      <w:adjustRightInd w:val="0"/>
    </w:pPr>
    <w:rPr>
      <w:szCs w:val="20"/>
    </w:rPr>
  </w:style>
  <w:style w:type="paragraph" w:customStyle="1" w:styleId="DWSty1">
    <w:name w:val="DWSty1"/>
    <w:basedOn w:val="Normal"/>
    <w:rsid w:val="00BC4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pPr>
    <w:rPr>
      <w:rFonts w:ascii="Prestige" w:hAnsi="Prestige"/>
      <w:szCs w:val="20"/>
    </w:rPr>
  </w:style>
  <w:style w:type="paragraph" w:customStyle="1" w:styleId="DWSty">
    <w:name w:val="DWSty"/>
    <w:basedOn w:val="Normal"/>
    <w:rsid w:val="00BC4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pPr>
    <w:rPr>
      <w:rFonts w:ascii="Prestige" w:hAnsi="Prestige"/>
      <w:szCs w:val="20"/>
    </w:rPr>
  </w:style>
  <w:style w:type="character" w:customStyle="1" w:styleId="a">
    <w:name w:val="À"/>
    <w:rsid w:val="00BC4267"/>
    <w:rPr>
      <w:rFonts w:ascii="Times New Roman" w:hAnsi="Times New Roman" w:cs="Times New Roman" w:hint="default"/>
      <w:color w:val="auto"/>
      <w:spacing w:val="0"/>
      <w:sz w:val="24"/>
    </w:rPr>
  </w:style>
  <w:style w:type="table" w:styleId="TableGrid">
    <w:name w:val="Table Grid"/>
    <w:basedOn w:val="TableNormal"/>
    <w:rsid w:val="00BC42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AD6AD6"/>
    <w:rPr>
      <w:rFonts w:ascii="AGaramond" w:hAnsi="AGaramond" w:cs="AGaramond" w:hint="default"/>
      <w:color w:val="221E1F"/>
      <w:sz w:val="22"/>
      <w:szCs w:val="22"/>
    </w:rPr>
  </w:style>
  <w:style w:type="character" w:customStyle="1" w:styleId="A8">
    <w:name w:val="A8"/>
    <w:rsid w:val="00AD6AD6"/>
    <w:rPr>
      <w:rFonts w:ascii="Symbol" w:hAnsi="Symbol" w:cs="Symbol" w:hint="default"/>
      <w:color w:val="221E1F"/>
    </w:rPr>
  </w:style>
  <w:style w:type="character" w:customStyle="1" w:styleId="A7">
    <w:name w:val="A7"/>
    <w:rsid w:val="00AD6AD6"/>
    <w:rPr>
      <w:rFonts w:ascii="Futura Book" w:hAnsi="Futura Book" w:cs="Futura Book" w:hint="default"/>
      <w:b/>
      <w:bCs/>
      <w:color w:val="FFFFFF"/>
      <w:sz w:val="28"/>
      <w:szCs w:val="28"/>
    </w:rPr>
  </w:style>
  <w:style w:type="character" w:customStyle="1" w:styleId="A72">
    <w:name w:val="A7+2"/>
    <w:rsid w:val="00AD6AD6"/>
    <w:rPr>
      <w:rFonts w:ascii="Futura Book" w:hAnsi="Futura Book" w:cs="Futura Book" w:hint="default"/>
      <w:b/>
      <w:bCs/>
      <w:color w:val="FFFFFF"/>
      <w:sz w:val="28"/>
      <w:szCs w:val="28"/>
    </w:rPr>
  </w:style>
  <w:style w:type="character" w:customStyle="1" w:styleId="Heading6Char">
    <w:name w:val="Heading 6 Char"/>
    <w:link w:val="Heading6"/>
    <w:semiHidden/>
    <w:rsid w:val="00A06A2F"/>
    <w:rPr>
      <w:b/>
      <w:color w:val="000000"/>
      <w:kern w:val="28"/>
      <w:sz w:val="22"/>
      <w:u w:color="000000"/>
    </w:rPr>
  </w:style>
  <w:style w:type="character" w:customStyle="1" w:styleId="Heading7Char">
    <w:name w:val="Heading 7 Char"/>
    <w:link w:val="Heading7"/>
    <w:uiPriority w:val="99"/>
    <w:semiHidden/>
    <w:rsid w:val="00A06A2F"/>
    <w:rPr>
      <w:b/>
      <w:caps/>
      <w:color w:val="000000"/>
      <w:sz w:val="22"/>
      <w:u w:color="000000"/>
    </w:rPr>
  </w:style>
  <w:style w:type="character" w:customStyle="1" w:styleId="Heading8Char">
    <w:name w:val="Heading 8 Char"/>
    <w:link w:val="Heading8"/>
    <w:uiPriority w:val="99"/>
    <w:semiHidden/>
    <w:rsid w:val="00A06A2F"/>
    <w:rPr>
      <w:i/>
      <w:iCs/>
      <w:sz w:val="22"/>
    </w:rPr>
  </w:style>
  <w:style w:type="character" w:customStyle="1" w:styleId="Heading9Char">
    <w:name w:val="Heading 9 Char"/>
    <w:link w:val="Heading9"/>
    <w:uiPriority w:val="99"/>
    <w:semiHidden/>
    <w:rsid w:val="00A06A2F"/>
    <w:rPr>
      <w:rFonts w:ascii="Arial" w:hAnsi="Arial" w:cs="Arial"/>
      <w:sz w:val="22"/>
      <w:szCs w:val="22"/>
    </w:rPr>
  </w:style>
  <w:style w:type="character" w:customStyle="1" w:styleId="HTMLAddressChar">
    <w:name w:val="HTML Address Char"/>
    <w:link w:val="HTMLAddress"/>
    <w:uiPriority w:val="99"/>
    <w:rsid w:val="00A06A2F"/>
    <w:rPr>
      <w:i/>
      <w:iCs/>
    </w:rPr>
  </w:style>
  <w:style w:type="paragraph" w:styleId="HTMLAddress">
    <w:name w:val="HTML Address"/>
    <w:basedOn w:val="Normal"/>
    <w:link w:val="HTMLAddressChar"/>
    <w:uiPriority w:val="99"/>
    <w:unhideWhenUsed/>
    <w:rsid w:val="00A06A2F"/>
    <w:pPr>
      <w:tabs>
        <w:tab w:val="left" w:pos="720"/>
        <w:tab w:val="left" w:pos="1440"/>
        <w:tab w:val="left" w:pos="2160"/>
      </w:tabs>
    </w:pPr>
    <w:rPr>
      <w:i/>
      <w:iCs/>
      <w:sz w:val="20"/>
      <w:szCs w:val="20"/>
    </w:rPr>
  </w:style>
  <w:style w:type="character" w:customStyle="1" w:styleId="HTMLAddressChar1">
    <w:name w:val="HTML Address Char1"/>
    <w:rsid w:val="00A06A2F"/>
    <w:rPr>
      <w:i/>
      <w:iCs/>
      <w:sz w:val="24"/>
      <w:szCs w:val="24"/>
    </w:rPr>
  </w:style>
  <w:style w:type="character" w:customStyle="1" w:styleId="HTMLPreformattedChar">
    <w:name w:val="HTML Preformatted Char"/>
    <w:link w:val="HTMLPreformatted"/>
    <w:rsid w:val="00A06A2F"/>
    <w:rPr>
      <w:rFonts w:ascii="Courier New" w:hAnsi="Courier New" w:cs="Courier New"/>
    </w:rPr>
  </w:style>
  <w:style w:type="paragraph" w:styleId="HTMLPreformatted">
    <w:name w:val="HTML Preformatted"/>
    <w:basedOn w:val="Normal"/>
    <w:link w:val="HTMLPreformattedChar"/>
    <w:unhideWhenUsed/>
    <w:rsid w:val="00A0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hAnsi="Courier New" w:cs="Courier New"/>
      <w:sz w:val="20"/>
      <w:szCs w:val="20"/>
    </w:rPr>
  </w:style>
  <w:style w:type="character" w:customStyle="1" w:styleId="HTMLPreformattedChar1">
    <w:name w:val="HTML Preformatted Char1"/>
    <w:rsid w:val="00A06A2F"/>
    <w:rPr>
      <w:rFonts w:ascii="Courier New" w:hAnsi="Courier New" w:cs="Courier New"/>
    </w:rPr>
  </w:style>
  <w:style w:type="paragraph" w:styleId="Index1">
    <w:name w:val="index 1"/>
    <w:basedOn w:val="Normal"/>
    <w:next w:val="Normal"/>
    <w:autoRedefine/>
    <w:uiPriority w:val="99"/>
    <w:unhideWhenUsed/>
    <w:rsid w:val="00A06A2F"/>
    <w:pPr>
      <w:tabs>
        <w:tab w:val="left" w:pos="720"/>
        <w:tab w:val="left" w:pos="1440"/>
        <w:tab w:val="left" w:pos="2160"/>
      </w:tabs>
      <w:spacing w:before="120" w:after="120"/>
    </w:pPr>
    <w:rPr>
      <w:rFonts w:ascii="Arial" w:hAnsi="Arial"/>
      <w:szCs w:val="20"/>
    </w:rPr>
  </w:style>
  <w:style w:type="paragraph" w:styleId="NormalIndent">
    <w:name w:val="Normal Indent"/>
    <w:basedOn w:val="Normal"/>
    <w:uiPriority w:val="99"/>
    <w:unhideWhenUsed/>
    <w:rsid w:val="00A06A2F"/>
    <w:pPr>
      <w:tabs>
        <w:tab w:val="left" w:pos="720"/>
        <w:tab w:val="left" w:pos="1440"/>
        <w:tab w:val="left" w:pos="2160"/>
      </w:tabs>
      <w:spacing w:before="120" w:after="120"/>
      <w:ind w:left="720"/>
    </w:pPr>
    <w:rPr>
      <w:rFonts w:ascii="CG Times (W1)" w:hAnsi="CG Times (W1)"/>
      <w:sz w:val="22"/>
      <w:szCs w:val="20"/>
    </w:rPr>
  </w:style>
  <w:style w:type="paragraph" w:styleId="FootnoteText">
    <w:name w:val="footnote text"/>
    <w:basedOn w:val="Normal"/>
    <w:link w:val="FootnoteTextChar"/>
    <w:uiPriority w:val="99"/>
    <w:unhideWhenUsed/>
    <w:rsid w:val="00A06A2F"/>
    <w:pPr>
      <w:tabs>
        <w:tab w:val="left" w:pos="720"/>
        <w:tab w:val="left" w:pos="1440"/>
        <w:tab w:val="left" w:pos="2160"/>
      </w:tabs>
      <w:spacing w:before="120" w:after="120"/>
    </w:pPr>
    <w:rPr>
      <w:sz w:val="22"/>
      <w:szCs w:val="20"/>
    </w:rPr>
  </w:style>
  <w:style w:type="character" w:customStyle="1" w:styleId="FootnoteTextChar">
    <w:name w:val="Footnote Text Char"/>
    <w:link w:val="FootnoteText"/>
    <w:uiPriority w:val="99"/>
    <w:rsid w:val="00A06A2F"/>
    <w:rPr>
      <w:sz w:val="22"/>
    </w:rPr>
  </w:style>
  <w:style w:type="character" w:customStyle="1" w:styleId="CommentTextChar">
    <w:name w:val="Comment Text Char"/>
    <w:link w:val="CommentText"/>
    <w:uiPriority w:val="99"/>
    <w:rsid w:val="00A06A2F"/>
  </w:style>
  <w:style w:type="paragraph" w:styleId="CommentText">
    <w:name w:val="annotation text"/>
    <w:basedOn w:val="Normal"/>
    <w:link w:val="CommentTextChar"/>
    <w:uiPriority w:val="99"/>
    <w:unhideWhenUsed/>
    <w:rsid w:val="00A06A2F"/>
    <w:pPr>
      <w:tabs>
        <w:tab w:val="left" w:pos="720"/>
        <w:tab w:val="left" w:pos="1440"/>
        <w:tab w:val="left" w:pos="2160"/>
      </w:tabs>
      <w:spacing w:before="120" w:after="120"/>
    </w:pPr>
    <w:rPr>
      <w:sz w:val="20"/>
      <w:szCs w:val="20"/>
    </w:rPr>
  </w:style>
  <w:style w:type="character" w:customStyle="1" w:styleId="CommentTextChar1">
    <w:name w:val="Comment Text Char1"/>
    <w:basedOn w:val="DefaultParagraphFont"/>
    <w:rsid w:val="00A06A2F"/>
  </w:style>
  <w:style w:type="paragraph" w:styleId="Caption">
    <w:name w:val="caption"/>
    <w:basedOn w:val="Normal"/>
    <w:next w:val="Normal"/>
    <w:uiPriority w:val="99"/>
    <w:semiHidden/>
    <w:unhideWhenUsed/>
    <w:qFormat/>
    <w:rsid w:val="00A06A2F"/>
    <w:pPr>
      <w:keepNext/>
      <w:tabs>
        <w:tab w:val="left" w:pos="720"/>
        <w:tab w:val="left" w:pos="1440"/>
        <w:tab w:val="left" w:pos="2160"/>
      </w:tabs>
      <w:spacing w:before="120" w:after="120"/>
      <w:jc w:val="center"/>
    </w:pPr>
    <w:rPr>
      <w:b/>
      <w:bCs/>
      <w:sz w:val="22"/>
      <w:szCs w:val="20"/>
    </w:rPr>
  </w:style>
  <w:style w:type="paragraph" w:styleId="EnvelopeAddress">
    <w:name w:val="envelope address"/>
    <w:basedOn w:val="Normal"/>
    <w:uiPriority w:val="99"/>
    <w:unhideWhenUsed/>
    <w:rsid w:val="00A06A2F"/>
    <w:pPr>
      <w:framePr w:w="7920" w:h="1980" w:hSpace="180" w:wrap="auto" w:hAnchor="page" w:xAlign="center" w:yAlign="bottom"/>
      <w:tabs>
        <w:tab w:val="left" w:pos="720"/>
        <w:tab w:val="left" w:pos="1440"/>
        <w:tab w:val="left" w:pos="2160"/>
      </w:tabs>
      <w:ind w:left="2880"/>
    </w:pPr>
    <w:rPr>
      <w:rFonts w:ascii="Calibri Light" w:hAnsi="Calibri Light"/>
    </w:rPr>
  </w:style>
  <w:style w:type="character" w:customStyle="1" w:styleId="EndnoteTextChar">
    <w:name w:val="Endnote Text Char"/>
    <w:link w:val="EndnoteText"/>
    <w:uiPriority w:val="99"/>
    <w:rsid w:val="00A06A2F"/>
  </w:style>
  <w:style w:type="paragraph" w:styleId="EndnoteText">
    <w:name w:val="endnote text"/>
    <w:basedOn w:val="Normal"/>
    <w:link w:val="EndnoteTextChar"/>
    <w:uiPriority w:val="99"/>
    <w:unhideWhenUsed/>
    <w:rsid w:val="00A06A2F"/>
    <w:pPr>
      <w:tabs>
        <w:tab w:val="left" w:pos="720"/>
        <w:tab w:val="left" w:pos="1440"/>
        <w:tab w:val="left" w:pos="2160"/>
      </w:tabs>
      <w:spacing w:before="120" w:after="120"/>
    </w:pPr>
    <w:rPr>
      <w:sz w:val="20"/>
      <w:szCs w:val="20"/>
    </w:rPr>
  </w:style>
  <w:style w:type="character" w:customStyle="1" w:styleId="EndnoteTextChar1">
    <w:name w:val="Endnote Text Char1"/>
    <w:basedOn w:val="DefaultParagraphFont"/>
    <w:rsid w:val="00A06A2F"/>
  </w:style>
  <w:style w:type="character" w:customStyle="1" w:styleId="MacroTextChar">
    <w:name w:val="Macro Text Char"/>
    <w:link w:val="MacroText"/>
    <w:uiPriority w:val="99"/>
    <w:rsid w:val="00A06A2F"/>
    <w:rPr>
      <w:rFonts w:ascii="Consolas" w:hAnsi="Consolas" w:cs="Consolas"/>
    </w:rPr>
  </w:style>
  <w:style w:type="paragraph" w:styleId="MacroText">
    <w:name w:val="macro"/>
    <w:link w:val="MacroTextChar"/>
    <w:uiPriority w:val="99"/>
    <w:unhideWhenUsed/>
    <w:rsid w:val="00A06A2F"/>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croTextChar1">
    <w:name w:val="Macro Text Char1"/>
    <w:rsid w:val="00A06A2F"/>
    <w:rPr>
      <w:rFonts w:ascii="Courier New" w:hAnsi="Courier New" w:cs="Courier New"/>
    </w:rPr>
  </w:style>
  <w:style w:type="paragraph" w:styleId="List">
    <w:name w:val="List"/>
    <w:basedOn w:val="Normal"/>
    <w:uiPriority w:val="99"/>
    <w:unhideWhenUsed/>
    <w:rsid w:val="00A06A2F"/>
    <w:pPr>
      <w:numPr>
        <w:numId w:val="9"/>
      </w:numPr>
      <w:autoSpaceDE w:val="0"/>
      <w:autoSpaceDN w:val="0"/>
      <w:adjustRightInd w:val="0"/>
      <w:spacing w:before="120" w:after="120"/>
    </w:pPr>
    <w:rPr>
      <w:iCs/>
      <w:color w:val="000000"/>
      <w:sz w:val="22"/>
    </w:rPr>
  </w:style>
  <w:style w:type="paragraph" w:styleId="ListBullet">
    <w:name w:val="List Bullet"/>
    <w:basedOn w:val="Normal"/>
    <w:autoRedefine/>
    <w:uiPriority w:val="99"/>
    <w:unhideWhenUsed/>
    <w:rsid w:val="00A06A2F"/>
    <w:pPr>
      <w:numPr>
        <w:numId w:val="10"/>
      </w:numPr>
      <w:tabs>
        <w:tab w:val="left" w:pos="720"/>
        <w:tab w:val="left" w:pos="1440"/>
        <w:tab w:val="left" w:pos="2160"/>
      </w:tabs>
      <w:spacing w:before="120" w:after="120"/>
    </w:pPr>
    <w:rPr>
      <w:sz w:val="22"/>
      <w:szCs w:val="20"/>
    </w:rPr>
  </w:style>
  <w:style w:type="paragraph" w:styleId="Title">
    <w:name w:val="Title"/>
    <w:basedOn w:val="Normal"/>
    <w:link w:val="TitleChar"/>
    <w:uiPriority w:val="99"/>
    <w:qFormat/>
    <w:rsid w:val="00A06A2F"/>
    <w:pPr>
      <w:tabs>
        <w:tab w:val="left" w:pos="720"/>
        <w:tab w:val="left" w:pos="1440"/>
        <w:tab w:val="left" w:pos="2160"/>
      </w:tabs>
      <w:spacing w:before="120" w:after="120"/>
      <w:jc w:val="center"/>
    </w:pPr>
    <w:rPr>
      <w:b/>
      <w:bCs/>
    </w:rPr>
  </w:style>
  <w:style w:type="character" w:customStyle="1" w:styleId="TitleChar">
    <w:name w:val="Title Char"/>
    <w:link w:val="Title"/>
    <w:uiPriority w:val="99"/>
    <w:rsid w:val="00A06A2F"/>
    <w:rPr>
      <w:b/>
      <w:bCs/>
      <w:sz w:val="24"/>
      <w:szCs w:val="24"/>
    </w:rPr>
  </w:style>
  <w:style w:type="character" w:customStyle="1" w:styleId="ClosingChar">
    <w:name w:val="Closing Char"/>
    <w:link w:val="Closing"/>
    <w:uiPriority w:val="99"/>
    <w:rsid w:val="00A06A2F"/>
  </w:style>
  <w:style w:type="paragraph" w:styleId="Closing">
    <w:name w:val="Closing"/>
    <w:basedOn w:val="Normal"/>
    <w:link w:val="ClosingChar"/>
    <w:uiPriority w:val="99"/>
    <w:unhideWhenUsed/>
    <w:rsid w:val="00A06A2F"/>
    <w:pPr>
      <w:tabs>
        <w:tab w:val="left" w:pos="720"/>
        <w:tab w:val="left" w:pos="1440"/>
        <w:tab w:val="left" w:pos="2160"/>
      </w:tabs>
      <w:ind w:left="4320"/>
    </w:pPr>
    <w:rPr>
      <w:sz w:val="20"/>
      <w:szCs w:val="20"/>
    </w:rPr>
  </w:style>
  <w:style w:type="character" w:customStyle="1" w:styleId="ClosingChar1">
    <w:name w:val="Closing Char1"/>
    <w:rsid w:val="00A06A2F"/>
    <w:rPr>
      <w:sz w:val="24"/>
      <w:szCs w:val="24"/>
    </w:rPr>
  </w:style>
  <w:style w:type="character" w:customStyle="1" w:styleId="SignatureChar">
    <w:name w:val="Signature Char"/>
    <w:link w:val="Signature"/>
    <w:uiPriority w:val="99"/>
    <w:rsid w:val="00A06A2F"/>
  </w:style>
  <w:style w:type="paragraph" w:styleId="Signature">
    <w:name w:val="Signature"/>
    <w:basedOn w:val="Normal"/>
    <w:link w:val="SignatureChar"/>
    <w:uiPriority w:val="99"/>
    <w:unhideWhenUsed/>
    <w:rsid w:val="00A06A2F"/>
    <w:pPr>
      <w:tabs>
        <w:tab w:val="left" w:pos="720"/>
        <w:tab w:val="left" w:pos="1440"/>
        <w:tab w:val="left" w:pos="2160"/>
      </w:tabs>
      <w:ind w:left="4320"/>
    </w:pPr>
    <w:rPr>
      <w:sz w:val="20"/>
      <w:szCs w:val="20"/>
    </w:rPr>
  </w:style>
  <w:style w:type="character" w:customStyle="1" w:styleId="SignatureChar1">
    <w:name w:val="Signature Char1"/>
    <w:rsid w:val="00A06A2F"/>
    <w:rPr>
      <w:sz w:val="24"/>
      <w:szCs w:val="24"/>
    </w:rPr>
  </w:style>
  <w:style w:type="character" w:customStyle="1" w:styleId="BodyTextIndentChar">
    <w:name w:val="Body Text Indent Char"/>
    <w:link w:val="BodyTextIndent"/>
    <w:uiPriority w:val="99"/>
    <w:rsid w:val="00A06A2F"/>
  </w:style>
  <w:style w:type="paragraph" w:styleId="BodyTextIndent">
    <w:name w:val="Body Text Indent"/>
    <w:basedOn w:val="Normal"/>
    <w:link w:val="BodyTextIndentChar"/>
    <w:uiPriority w:val="99"/>
    <w:unhideWhenUsed/>
    <w:rsid w:val="00A06A2F"/>
    <w:pPr>
      <w:tabs>
        <w:tab w:val="left" w:pos="720"/>
        <w:tab w:val="left" w:pos="1440"/>
        <w:tab w:val="left" w:pos="2160"/>
      </w:tabs>
      <w:spacing w:before="120" w:after="120"/>
      <w:ind w:left="360"/>
    </w:pPr>
    <w:rPr>
      <w:sz w:val="20"/>
      <w:szCs w:val="20"/>
    </w:rPr>
  </w:style>
  <w:style w:type="character" w:customStyle="1" w:styleId="BodyTextIndentChar1">
    <w:name w:val="Body Text Indent Char1"/>
    <w:rsid w:val="00A06A2F"/>
    <w:rPr>
      <w:sz w:val="24"/>
      <w:szCs w:val="24"/>
    </w:rPr>
  </w:style>
  <w:style w:type="character" w:customStyle="1" w:styleId="MessageHeaderChar">
    <w:name w:val="Message Header Char"/>
    <w:link w:val="MessageHeader"/>
    <w:uiPriority w:val="99"/>
    <w:rsid w:val="00A06A2F"/>
    <w:rPr>
      <w:rFonts w:ascii="Arial" w:hAnsi="Arial" w:cs="Arial"/>
      <w:sz w:val="24"/>
      <w:szCs w:val="24"/>
      <w:shd w:val="pct20" w:color="auto" w:fill="auto"/>
    </w:rPr>
  </w:style>
  <w:style w:type="paragraph" w:styleId="MessageHeader">
    <w:name w:val="Message Header"/>
    <w:basedOn w:val="Normal"/>
    <w:link w:val="MessageHeaderChar"/>
    <w:uiPriority w:val="99"/>
    <w:unhideWhenUsed/>
    <w:rsid w:val="00A06A2F"/>
    <w:pPr>
      <w:pBdr>
        <w:top w:val="single" w:sz="6" w:space="1" w:color="auto"/>
        <w:left w:val="single" w:sz="6" w:space="1" w:color="auto"/>
        <w:bottom w:val="single" w:sz="6" w:space="1" w:color="auto"/>
        <w:right w:val="single" w:sz="6" w:space="1" w:color="auto"/>
      </w:pBdr>
      <w:shd w:val="pct20" w:color="auto" w:fill="auto"/>
      <w:tabs>
        <w:tab w:val="left" w:pos="720"/>
        <w:tab w:val="left" w:pos="1440"/>
        <w:tab w:val="left" w:pos="2160"/>
      </w:tabs>
      <w:spacing w:before="120" w:after="120"/>
      <w:ind w:left="1080" w:hanging="1080"/>
    </w:pPr>
    <w:rPr>
      <w:rFonts w:ascii="Arial" w:hAnsi="Arial" w:cs="Arial"/>
    </w:rPr>
  </w:style>
  <w:style w:type="character" w:customStyle="1" w:styleId="MessageHeaderChar1">
    <w:name w:val="Message Header Char1"/>
    <w:rsid w:val="00A06A2F"/>
    <w:rPr>
      <w:rFonts w:ascii="Calibri Light" w:eastAsia="Times New Roman" w:hAnsi="Calibri Light" w:cs="Times New Roman"/>
      <w:sz w:val="24"/>
      <w:szCs w:val="24"/>
      <w:shd w:val="pct20" w:color="auto" w:fill="auto"/>
    </w:rPr>
  </w:style>
  <w:style w:type="paragraph" w:styleId="Subtitle">
    <w:name w:val="Subtitle"/>
    <w:basedOn w:val="Normal"/>
    <w:next w:val="Normal"/>
    <w:link w:val="SubtitleChar"/>
    <w:uiPriority w:val="11"/>
    <w:qFormat/>
    <w:rsid w:val="00A06A2F"/>
    <w:pPr>
      <w:tabs>
        <w:tab w:val="left" w:pos="720"/>
        <w:tab w:val="left" w:pos="1440"/>
        <w:tab w:val="left" w:pos="2160"/>
      </w:tabs>
      <w:spacing w:before="120" w:after="120"/>
    </w:pPr>
    <w:rPr>
      <w:rFonts w:ascii="Calibri Light" w:hAnsi="Calibri Light"/>
      <w:i/>
      <w:iCs/>
      <w:color w:val="5B9BD5"/>
      <w:spacing w:val="15"/>
    </w:rPr>
  </w:style>
  <w:style w:type="character" w:customStyle="1" w:styleId="SubtitleChar">
    <w:name w:val="Subtitle Char"/>
    <w:link w:val="Subtitle"/>
    <w:uiPriority w:val="11"/>
    <w:rsid w:val="00A06A2F"/>
    <w:rPr>
      <w:rFonts w:ascii="Calibri Light" w:hAnsi="Calibri Light"/>
      <w:i/>
      <w:iCs/>
      <w:color w:val="5B9BD5"/>
      <w:spacing w:val="15"/>
      <w:sz w:val="24"/>
      <w:szCs w:val="24"/>
    </w:rPr>
  </w:style>
  <w:style w:type="character" w:customStyle="1" w:styleId="SalutationChar">
    <w:name w:val="Salutation Char"/>
    <w:link w:val="Salutation"/>
    <w:uiPriority w:val="99"/>
    <w:rsid w:val="00A06A2F"/>
  </w:style>
  <w:style w:type="paragraph" w:styleId="Salutation">
    <w:name w:val="Salutation"/>
    <w:basedOn w:val="Normal"/>
    <w:next w:val="Normal"/>
    <w:link w:val="SalutationChar"/>
    <w:uiPriority w:val="99"/>
    <w:unhideWhenUsed/>
    <w:rsid w:val="00A06A2F"/>
    <w:pPr>
      <w:tabs>
        <w:tab w:val="left" w:pos="720"/>
        <w:tab w:val="left" w:pos="1440"/>
        <w:tab w:val="left" w:pos="2160"/>
      </w:tabs>
      <w:spacing w:before="120" w:after="120"/>
    </w:pPr>
    <w:rPr>
      <w:sz w:val="20"/>
      <w:szCs w:val="20"/>
    </w:rPr>
  </w:style>
  <w:style w:type="character" w:customStyle="1" w:styleId="SalutationChar1">
    <w:name w:val="Salutation Char1"/>
    <w:rsid w:val="00A06A2F"/>
    <w:rPr>
      <w:sz w:val="24"/>
      <w:szCs w:val="24"/>
    </w:rPr>
  </w:style>
  <w:style w:type="character" w:customStyle="1" w:styleId="DateChar">
    <w:name w:val="Date Char"/>
    <w:link w:val="Date"/>
    <w:uiPriority w:val="99"/>
    <w:rsid w:val="00A06A2F"/>
  </w:style>
  <w:style w:type="paragraph" w:styleId="Date">
    <w:name w:val="Date"/>
    <w:basedOn w:val="Normal"/>
    <w:next w:val="Normal"/>
    <w:link w:val="DateChar"/>
    <w:uiPriority w:val="99"/>
    <w:unhideWhenUsed/>
    <w:rsid w:val="00A06A2F"/>
    <w:pPr>
      <w:tabs>
        <w:tab w:val="left" w:pos="720"/>
        <w:tab w:val="left" w:pos="1440"/>
        <w:tab w:val="left" w:pos="2160"/>
      </w:tabs>
      <w:spacing w:before="120" w:after="120"/>
    </w:pPr>
    <w:rPr>
      <w:sz w:val="20"/>
      <w:szCs w:val="20"/>
    </w:rPr>
  </w:style>
  <w:style w:type="character" w:customStyle="1" w:styleId="DateChar1">
    <w:name w:val="Date Char1"/>
    <w:rsid w:val="00A06A2F"/>
    <w:rPr>
      <w:sz w:val="24"/>
      <w:szCs w:val="24"/>
    </w:rPr>
  </w:style>
  <w:style w:type="character" w:customStyle="1" w:styleId="BodyTextFirstIndentChar">
    <w:name w:val="Body Text First Indent Char"/>
    <w:link w:val="BodyTextFirstIndent"/>
    <w:uiPriority w:val="99"/>
    <w:rsid w:val="00A06A2F"/>
    <w:rPr>
      <w:color w:val="000000"/>
      <w:sz w:val="17"/>
    </w:rPr>
  </w:style>
  <w:style w:type="paragraph" w:styleId="BodyTextFirstIndent">
    <w:name w:val="Body Text First Indent"/>
    <w:basedOn w:val="BodyText"/>
    <w:link w:val="BodyTextFirstIndentChar"/>
    <w:uiPriority w:val="99"/>
    <w:unhideWhenUsed/>
    <w:rsid w:val="00A06A2F"/>
    <w:pPr>
      <w:tabs>
        <w:tab w:val="left" w:pos="720"/>
        <w:tab w:val="left" w:pos="1440"/>
        <w:tab w:val="left" w:pos="2160"/>
      </w:tabs>
      <w:spacing w:before="120" w:after="120"/>
      <w:ind w:firstLine="360"/>
    </w:pPr>
    <w:rPr>
      <w:rFonts w:ascii="Times New Roman" w:eastAsia="Times New Roman" w:hAnsi="Times New Roman" w:cs="Times New Roman"/>
      <w:szCs w:val="20"/>
    </w:rPr>
  </w:style>
  <w:style w:type="character" w:customStyle="1" w:styleId="BodyTextFirstIndentChar1">
    <w:name w:val="Body Text First Indent Char1"/>
    <w:rsid w:val="00A06A2F"/>
    <w:rPr>
      <w:rFonts w:ascii="Arial" w:eastAsia="MS Mincho" w:hAnsi="Arial" w:cs="Arial"/>
      <w:color w:val="000000"/>
      <w:sz w:val="24"/>
      <w:szCs w:val="24"/>
    </w:rPr>
  </w:style>
  <w:style w:type="character" w:customStyle="1" w:styleId="BodyTextFirstIndent2Char">
    <w:name w:val="Body Text First Indent 2 Char"/>
    <w:link w:val="BodyTextFirstIndent2"/>
    <w:uiPriority w:val="99"/>
    <w:rsid w:val="00A06A2F"/>
  </w:style>
  <w:style w:type="paragraph" w:styleId="BodyTextFirstIndent2">
    <w:name w:val="Body Text First Indent 2"/>
    <w:basedOn w:val="BodyTextIndent"/>
    <w:link w:val="BodyTextFirstIndent2Char"/>
    <w:uiPriority w:val="99"/>
    <w:unhideWhenUsed/>
    <w:rsid w:val="00A06A2F"/>
    <w:pPr>
      <w:ind w:firstLine="360"/>
    </w:pPr>
  </w:style>
  <w:style w:type="character" w:customStyle="1" w:styleId="BodyTextFirstIndent2Char1">
    <w:name w:val="Body Text First Indent 2 Char1"/>
    <w:basedOn w:val="BodyTextIndentChar1"/>
    <w:rsid w:val="00A06A2F"/>
    <w:rPr>
      <w:sz w:val="24"/>
      <w:szCs w:val="24"/>
    </w:rPr>
  </w:style>
  <w:style w:type="character" w:customStyle="1" w:styleId="NoteHeadingChar">
    <w:name w:val="Note Heading Char"/>
    <w:link w:val="NoteHeading"/>
    <w:uiPriority w:val="99"/>
    <w:rsid w:val="00A06A2F"/>
  </w:style>
  <w:style w:type="paragraph" w:styleId="NoteHeading">
    <w:name w:val="Note Heading"/>
    <w:basedOn w:val="Normal"/>
    <w:next w:val="Normal"/>
    <w:link w:val="NoteHeadingChar"/>
    <w:uiPriority w:val="99"/>
    <w:unhideWhenUsed/>
    <w:rsid w:val="00A06A2F"/>
    <w:pPr>
      <w:tabs>
        <w:tab w:val="left" w:pos="720"/>
        <w:tab w:val="left" w:pos="1440"/>
        <w:tab w:val="left" w:pos="2160"/>
      </w:tabs>
    </w:pPr>
    <w:rPr>
      <w:sz w:val="20"/>
      <w:szCs w:val="20"/>
    </w:rPr>
  </w:style>
  <w:style w:type="character" w:customStyle="1" w:styleId="NoteHeadingChar1">
    <w:name w:val="Note Heading Char1"/>
    <w:rsid w:val="00A06A2F"/>
    <w:rPr>
      <w:sz w:val="24"/>
      <w:szCs w:val="24"/>
    </w:rPr>
  </w:style>
  <w:style w:type="character" w:customStyle="1" w:styleId="BodyText3Char">
    <w:name w:val="Body Text 3 Char"/>
    <w:link w:val="BodyText3"/>
    <w:uiPriority w:val="99"/>
    <w:rsid w:val="00A06A2F"/>
    <w:rPr>
      <w:sz w:val="16"/>
      <w:szCs w:val="16"/>
    </w:rPr>
  </w:style>
  <w:style w:type="paragraph" w:styleId="BodyText3">
    <w:name w:val="Body Text 3"/>
    <w:basedOn w:val="Normal"/>
    <w:link w:val="BodyText3Char"/>
    <w:uiPriority w:val="99"/>
    <w:unhideWhenUsed/>
    <w:rsid w:val="00A06A2F"/>
    <w:pPr>
      <w:tabs>
        <w:tab w:val="left" w:pos="720"/>
        <w:tab w:val="left" w:pos="1440"/>
        <w:tab w:val="left" w:pos="2160"/>
      </w:tabs>
      <w:spacing w:before="120" w:after="120"/>
    </w:pPr>
    <w:rPr>
      <w:sz w:val="16"/>
      <w:szCs w:val="16"/>
    </w:rPr>
  </w:style>
  <w:style w:type="character" w:customStyle="1" w:styleId="BodyText3Char1">
    <w:name w:val="Body Text 3 Char1"/>
    <w:rsid w:val="00A06A2F"/>
    <w:rPr>
      <w:sz w:val="16"/>
      <w:szCs w:val="16"/>
    </w:rPr>
  </w:style>
  <w:style w:type="character" w:customStyle="1" w:styleId="BodyTextIndent2Char">
    <w:name w:val="Body Text Indent 2 Char"/>
    <w:link w:val="BodyTextIndent2"/>
    <w:uiPriority w:val="99"/>
    <w:rsid w:val="00A06A2F"/>
  </w:style>
  <w:style w:type="paragraph" w:styleId="BodyTextIndent2">
    <w:name w:val="Body Text Indent 2"/>
    <w:basedOn w:val="Normal"/>
    <w:link w:val="BodyTextIndent2Char"/>
    <w:uiPriority w:val="99"/>
    <w:unhideWhenUsed/>
    <w:rsid w:val="00A06A2F"/>
    <w:pPr>
      <w:tabs>
        <w:tab w:val="left" w:pos="720"/>
        <w:tab w:val="left" w:pos="1440"/>
        <w:tab w:val="left" w:pos="2160"/>
      </w:tabs>
      <w:spacing w:before="120" w:after="120" w:line="480" w:lineRule="auto"/>
      <w:ind w:left="360"/>
    </w:pPr>
    <w:rPr>
      <w:sz w:val="20"/>
      <w:szCs w:val="20"/>
    </w:rPr>
  </w:style>
  <w:style w:type="character" w:customStyle="1" w:styleId="BodyTextIndent2Char1">
    <w:name w:val="Body Text Indent 2 Char1"/>
    <w:rsid w:val="00A06A2F"/>
    <w:rPr>
      <w:sz w:val="24"/>
      <w:szCs w:val="24"/>
    </w:rPr>
  </w:style>
  <w:style w:type="character" w:customStyle="1" w:styleId="BodyTextIndent3Char">
    <w:name w:val="Body Text Indent 3 Char"/>
    <w:link w:val="BodyTextIndent3"/>
    <w:uiPriority w:val="99"/>
    <w:rsid w:val="00A06A2F"/>
    <w:rPr>
      <w:sz w:val="16"/>
      <w:szCs w:val="16"/>
    </w:rPr>
  </w:style>
  <w:style w:type="paragraph" w:styleId="BodyTextIndent3">
    <w:name w:val="Body Text Indent 3"/>
    <w:basedOn w:val="Normal"/>
    <w:link w:val="BodyTextIndent3Char"/>
    <w:uiPriority w:val="99"/>
    <w:unhideWhenUsed/>
    <w:rsid w:val="00A06A2F"/>
    <w:pPr>
      <w:tabs>
        <w:tab w:val="left" w:pos="720"/>
        <w:tab w:val="left" w:pos="1440"/>
        <w:tab w:val="left" w:pos="2160"/>
      </w:tabs>
      <w:spacing w:before="120" w:after="120"/>
      <w:ind w:left="360"/>
    </w:pPr>
    <w:rPr>
      <w:sz w:val="16"/>
      <w:szCs w:val="16"/>
    </w:rPr>
  </w:style>
  <w:style w:type="character" w:customStyle="1" w:styleId="BodyTextIndent3Char1">
    <w:name w:val="Body Text Indent 3 Char1"/>
    <w:rsid w:val="00A06A2F"/>
    <w:rPr>
      <w:sz w:val="16"/>
      <w:szCs w:val="16"/>
    </w:rPr>
  </w:style>
  <w:style w:type="character" w:customStyle="1" w:styleId="E-mailSignatureChar">
    <w:name w:val="E-mail Signature Char"/>
    <w:link w:val="E-mailSignature"/>
    <w:uiPriority w:val="99"/>
    <w:rsid w:val="00A06A2F"/>
  </w:style>
  <w:style w:type="paragraph" w:styleId="E-mailSignature">
    <w:name w:val="E-mail Signature"/>
    <w:basedOn w:val="Normal"/>
    <w:link w:val="E-mailSignatureChar"/>
    <w:uiPriority w:val="99"/>
    <w:unhideWhenUsed/>
    <w:rsid w:val="00A06A2F"/>
    <w:pPr>
      <w:tabs>
        <w:tab w:val="left" w:pos="720"/>
        <w:tab w:val="left" w:pos="1440"/>
        <w:tab w:val="left" w:pos="2160"/>
      </w:tabs>
    </w:pPr>
    <w:rPr>
      <w:sz w:val="20"/>
      <w:szCs w:val="20"/>
    </w:rPr>
  </w:style>
  <w:style w:type="character" w:customStyle="1" w:styleId="E-mailSignatureChar1">
    <w:name w:val="E-mail Signature Char1"/>
    <w:rsid w:val="00A06A2F"/>
    <w:rPr>
      <w:sz w:val="24"/>
      <w:szCs w:val="24"/>
    </w:rPr>
  </w:style>
  <w:style w:type="character" w:customStyle="1" w:styleId="CommentSubjectChar">
    <w:name w:val="Comment Subject Char"/>
    <w:link w:val="CommentSubject"/>
    <w:uiPriority w:val="99"/>
    <w:rsid w:val="00A06A2F"/>
    <w:rPr>
      <w:b/>
      <w:bCs/>
    </w:rPr>
  </w:style>
  <w:style w:type="paragraph" w:styleId="CommentSubject">
    <w:name w:val="annotation subject"/>
    <w:basedOn w:val="CommentText"/>
    <w:next w:val="CommentText"/>
    <w:link w:val="CommentSubjectChar"/>
    <w:uiPriority w:val="99"/>
    <w:unhideWhenUsed/>
    <w:rsid w:val="00A06A2F"/>
    <w:rPr>
      <w:b/>
      <w:bCs/>
    </w:rPr>
  </w:style>
  <w:style w:type="character" w:customStyle="1" w:styleId="CommentSubjectChar1">
    <w:name w:val="Comment Subject Char1"/>
    <w:rsid w:val="00A06A2F"/>
    <w:rPr>
      <w:b/>
      <w:bCs/>
    </w:rPr>
  </w:style>
  <w:style w:type="paragraph" w:styleId="NoSpacing">
    <w:name w:val="No Spacing"/>
    <w:uiPriority w:val="1"/>
    <w:qFormat/>
    <w:rsid w:val="00A06A2F"/>
    <w:rPr>
      <w:rFonts w:ascii="Calibri" w:eastAsia="Calibri" w:hAnsi="Calibri"/>
      <w:sz w:val="22"/>
      <w:szCs w:val="22"/>
    </w:rPr>
  </w:style>
  <w:style w:type="paragraph" w:styleId="ListParagraph">
    <w:name w:val="List Paragraph"/>
    <w:basedOn w:val="Normal"/>
    <w:uiPriority w:val="34"/>
    <w:qFormat/>
    <w:rsid w:val="00A06A2F"/>
    <w:pPr>
      <w:tabs>
        <w:tab w:val="left" w:pos="720"/>
        <w:tab w:val="left" w:pos="1440"/>
        <w:tab w:val="left" w:pos="2160"/>
      </w:tabs>
      <w:spacing w:before="120" w:after="200" w:line="276" w:lineRule="auto"/>
      <w:ind w:left="720"/>
      <w:contextualSpacing/>
    </w:pPr>
    <w:rPr>
      <w:rFonts w:ascii="Calibri" w:eastAsia="Calibri" w:hAnsi="Calibri"/>
      <w:sz w:val="22"/>
      <w:szCs w:val="22"/>
    </w:rPr>
  </w:style>
  <w:style w:type="paragraph" w:styleId="Quote">
    <w:name w:val="Quote"/>
    <w:basedOn w:val="Normal"/>
    <w:next w:val="Normal"/>
    <w:link w:val="QuoteChar"/>
    <w:uiPriority w:val="29"/>
    <w:qFormat/>
    <w:rsid w:val="00A06A2F"/>
    <w:pPr>
      <w:tabs>
        <w:tab w:val="left" w:pos="720"/>
        <w:tab w:val="left" w:pos="1440"/>
        <w:tab w:val="left" w:pos="2160"/>
      </w:tabs>
      <w:spacing w:before="120" w:after="120"/>
    </w:pPr>
    <w:rPr>
      <w:i/>
      <w:iCs/>
      <w:color w:val="000000"/>
      <w:sz w:val="22"/>
      <w:szCs w:val="20"/>
    </w:rPr>
  </w:style>
  <w:style w:type="character" w:customStyle="1" w:styleId="QuoteChar">
    <w:name w:val="Quote Char"/>
    <w:link w:val="Quote"/>
    <w:uiPriority w:val="29"/>
    <w:rsid w:val="00A06A2F"/>
    <w:rPr>
      <w:i/>
      <w:iCs/>
      <w:color w:val="000000"/>
      <w:sz w:val="22"/>
    </w:rPr>
  </w:style>
  <w:style w:type="paragraph" w:styleId="IntenseQuote">
    <w:name w:val="Intense Quote"/>
    <w:basedOn w:val="Normal"/>
    <w:next w:val="Normal"/>
    <w:link w:val="IntenseQuoteChar"/>
    <w:uiPriority w:val="30"/>
    <w:qFormat/>
    <w:rsid w:val="00A06A2F"/>
    <w:pPr>
      <w:pBdr>
        <w:bottom w:val="single" w:sz="4" w:space="4" w:color="5B9BD5"/>
      </w:pBdr>
      <w:tabs>
        <w:tab w:val="left" w:pos="720"/>
        <w:tab w:val="left" w:pos="1440"/>
        <w:tab w:val="left" w:pos="2160"/>
      </w:tabs>
      <w:spacing w:before="200" w:after="280"/>
      <w:ind w:left="936" w:right="936"/>
    </w:pPr>
    <w:rPr>
      <w:b/>
      <w:bCs/>
      <w:i/>
      <w:iCs/>
      <w:color w:val="5B9BD5"/>
      <w:sz w:val="22"/>
      <w:szCs w:val="20"/>
    </w:rPr>
  </w:style>
  <w:style w:type="character" w:customStyle="1" w:styleId="IntenseQuoteChar">
    <w:name w:val="Intense Quote Char"/>
    <w:link w:val="IntenseQuote"/>
    <w:uiPriority w:val="30"/>
    <w:rsid w:val="00A06A2F"/>
    <w:rPr>
      <w:b/>
      <w:bCs/>
      <w:i/>
      <w:iCs/>
      <w:color w:val="5B9BD5"/>
      <w:sz w:val="22"/>
    </w:rPr>
  </w:style>
  <w:style w:type="paragraph" w:customStyle="1" w:styleId="Centered">
    <w:name w:val="Centered"/>
    <w:basedOn w:val="Normal"/>
    <w:uiPriority w:val="99"/>
    <w:qFormat/>
    <w:rsid w:val="00A06A2F"/>
    <w:pPr>
      <w:keepNext/>
      <w:tabs>
        <w:tab w:val="left" w:pos="720"/>
        <w:tab w:val="left" w:pos="1440"/>
        <w:tab w:val="left" w:pos="2160"/>
      </w:tabs>
      <w:spacing w:before="480" w:after="120"/>
      <w:jc w:val="center"/>
    </w:pPr>
    <w:rPr>
      <w:b/>
      <w:caps/>
      <w:sz w:val="22"/>
      <w:szCs w:val="20"/>
    </w:rPr>
  </w:style>
  <w:style w:type="paragraph" w:customStyle="1" w:styleId="TOCHeading1">
    <w:name w:val="TOC Heading 1"/>
    <w:basedOn w:val="Normal"/>
    <w:uiPriority w:val="99"/>
    <w:rsid w:val="00A06A2F"/>
    <w:pPr>
      <w:tabs>
        <w:tab w:val="left" w:pos="0"/>
        <w:tab w:val="left" w:pos="360"/>
        <w:tab w:val="left" w:pos="720"/>
        <w:tab w:val="left" w:pos="1440"/>
        <w:tab w:val="left" w:pos="2160"/>
        <w:tab w:val="right" w:leader="dot" w:pos="9360"/>
      </w:tabs>
      <w:spacing w:before="120" w:after="120"/>
    </w:pPr>
    <w:rPr>
      <w:caps/>
    </w:rPr>
  </w:style>
  <w:style w:type="paragraph" w:customStyle="1" w:styleId="TableText">
    <w:name w:val="TableText"/>
    <w:uiPriority w:val="99"/>
    <w:rsid w:val="00A06A2F"/>
    <w:rPr>
      <w:rFonts w:ascii="Century Gothic" w:hAnsi="Century Gothic"/>
      <w:smallCaps/>
      <w:sz w:val="16"/>
    </w:rPr>
  </w:style>
  <w:style w:type="paragraph" w:customStyle="1" w:styleId="SectionTitle">
    <w:name w:val="Section Title"/>
    <w:basedOn w:val="Title"/>
    <w:next w:val="Normal"/>
    <w:uiPriority w:val="99"/>
    <w:rsid w:val="00A06A2F"/>
  </w:style>
  <w:style w:type="paragraph" w:customStyle="1" w:styleId="Italics">
    <w:name w:val="Italics"/>
    <w:basedOn w:val="Normal"/>
    <w:uiPriority w:val="99"/>
    <w:qFormat/>
    <w:rsid w:val="00A06A2F"/>
    <w:pPr>
      <w:suppressAutoHyphens/>
      <w:spacing w:before="120" w:after="120"/>
    </w:pPr>
    <w:rPr>
      <w:i/>
      <w:sz w:val="22"/>
      <w:szCs w:val="20"/>
    </w:rPr>
  </w:style>
  <w:style w:type="paragraph" w:customStyle="1" w:styleId="TableText0">
    <w:name w:val="Table Text"/>
    <w:basedOn w:val="Normal"/>
    <w:uiPriority w:val="99"/>
    <w:qFormat/>
    <w:rsid w:val="00A06A2F"/>
    <w:pPr>
      <w:tabs>
        <w:tab w:val="left" w:pos="720"/>
        <w:tab w:val="left" w:pos="1440"/>
        <w:tab w:val="left" w:pos="2160"/>
      </w:tabs>
      <w:spacing w:before="40" w:after="40"/>
      <w:jc w:val="center"/>
    </w:pPr>
    <w:rPr>
      <w:sz w:val="20"/>
      <w:szCs w:val="20"/>
    </w:rPr>
  </w:style>
  <w:style w:type="paragraph" w:customStyle="1" w:styleId="TableHead">
    <w:name w:val="Table Head"/>
    <w:basedOn w:val="TableText0"/>
    <w:uiPriority w:val="99"/>
    <w:qFormat/>
    <w:rsid w:val="00A06A2F"/>
    <w:pPr>
      <w:spacing w:before="60" w:after="60"/>
    </w:pPr>
    <w:rPr>
      <w:b/>
    </w:rPr>
  </w:style>
  <w:style w:type="paragraph" w:customStyle="1" w:styleId="Bold">
    <w:name w:val="Bold"/>
    <w:basedOn w:val="Normal"/>
    <w:uiPriority w:val="99"/>
    <w:qFormat/>
    <w:rsid w:val="00A06A2F"/>
    <w:pPr>
      <w:tabs>
        <w:tab w:val="left" w:pos="-417"/>
        <w:tab w:val="left" w:pos="720"/>
        <w:tab w:val="left" w:pos="1440"/>
        <w:tab w:val="left" w:pos="2160"/>
      </w:tabs>
      <w:suppressAutoHyphens/>
      <w:spacing w:before="60" w:after="60"/>
      <w:ind w:left="720" w:right="720"/>
    </w:pPr>
    <w:rPr>
      <w:rFonts w:ascii="Times New Roman Bold" w:hAnsi="Times New Roman Bold"/>
      <w:b/>
      <w:sz w:val="22"/>
      <w:szCs w:val="20"/>
    </w:rPr>
  </w:style>
  <w:style w:type="paragraph" w:customStyle="1" w:styleId="TableTextNotes">
    <w:name w:val="Table Text Notes"/>
    <w:basedOn w:val="TableText0"/>
    <w:uiPriority w:val="99"/>
    <w:qFormat/>
    <w:rsid w:val="00A06A2F"/>
    <w:pPr>
      <w:jc w:val="left"/>
    </w:pPr>
  </w:style>
  <w:style w:type="paragraph" w:customStyle="1" w:styleId="Figure">
    <w:name w:val="Figure"/>
    <w:basedOn w:val="Normal"/>
    <w:uiPriority w:val="99"/>
    <w:qFormat/>
    <w:rsid w:val="00A06A2F"/>
    <w:pPr>
      <w:keepNext/>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12"/>
        <w:tab w:val="left" w:pos="11232"/>
      </w:tabs>
      <w:suppressAutoHyphens/>
      <w:jc w:val="center"/>
    </w:pPr>
    <w:rPr>
      <w:sz w:val="22"/>
      <w:szCs w:val="20"/>
    </w:rPr>
  </w:style>
  <w:style w:type="paragraph" w:customStyle="1" w:styleId="Indent">
    <w:name w:val="Indent"/>
    <w:basedOn w:val="Normal"/>
    <w:uiPriority w:val="99"/>
    <w:qFormat/>
    <w:rsid w:val="00A06A2F"/>
    <w:pPr>
      <w:tabs>
        <w:tab w:val="left" w:pos="-417"/>
        <w:tab w:val="left" w:pos="0"/>
        <w:tab w:val="left" w:pos="720"/>
        <w:tab w:val="left" w:pos="1440"/>
        <w:tab w:val="left" w:pos="2160"/>
      </w:tabs>
      <w:suppressAutoHyphens/>
      <w:spacing w:before="120" w:after="120"/>
      <w:ind w:firstLine="360"/>
    </w:pPr>
    <w:rPr>
      <w:bCs/>
      <w:sz w:val="22"/>
      <w:szCs w:val="20"/>
    </w:rPr>
  </w:style>
  <w:style w:type="paragraph" w:customStyle="1" w:styleId="Indent2">
    <w:name w:val="Indent 2"/>
    <w:basedOn w:val="Indent"/>
    <w:uiPriority w:val="99"/>
    <w:qFormat/>
    <w:rsid w:val="00A06A2F"/>
    <w:pPr>
      <w:spacing w:before="60" w:after="60"/>
      <w:ind w:firstLine="720"/>
    </w:pPr>
  </w:style>
  <w:style w:type="paragraph" w:customStyle="1" w:styleId="IntentionallyLeftBlank">
    <w:name w:val="Intentionally Left Blank"/>
    <w:basedOn w:val="Normal"/>
    <w:uiPriority w:val="99"/>
    <w:qFormat/>
    <w:rsid w:val="00A06A2F"/>
    <w:pPr>
      <w:pageBreakBefore/>
      <w:tabs>
        <w:tab w:val="left" w:pos="720"/>
        <w:tab w:val="left" w:pos="1440"/>
        <w:tab w:val="left" w:pos="2160"/>
      </w:tabs>
      <w:spacing w:before="6000" w:after="6000"/>
      <w:jc w:val="center"/>
    </w:pPr>
    <w:rPr>
      <w:b/>
      <w:sz w:val="22"/>
      <w:szCs w:val="20"/>
    </w:rPr>
  </w:style>
  <w:style w:type="paragraph" w:customStyle="1" w:styleId="Bullet">
    <w:name w:val="Bullet"/>
    <w:basedOn w:val="Normal"/>
    <w:uiPriority w:val="99"/>
    <w:rsid w:val="00A06A2F"/>
    <w:pPr>
      <w:numPr>
        <w:numId w:val="11"/>
      </w:numPr>
      <w:overflowPunct w:val="0"/>
      <w:autoSpaceDE w:val="0"/>
      <w:autoSpaceDN w:val="0"/>
      <w:adjustRightInd w:val="0"/>
      <w:spacing w:before="60" w:after="60"/>
    </w:pPr>
    <w:rPr>
      <w:kern w:val="20"/>
      <w:sz w:val="22"/>
      <w:szCs w:val="20"/>
    </w:rPr>
  </w:style>
  <w:style w:type="paragraph" w:customStyle="1" w:styleId="Bullet2">
    <w:name w:val="Bullet 2"/>
    <w:basedOn w:val="Normal"/>
    <w:uiPriority w:val="99"/>
    <w:rsid w:val="00A06A2F"/>
    <w:pPr>
      <w:numPr>
        <w:numId w:val="12"/>
      </w:numPr>
      <w:spacing w:before="60" w:after="60"/>
    </w:pPr>
    <w:rPr>
      <w:szCs w:val="20"/>
    </w:rPr>
  </w:style>
  <w:style w:type="paragraph" w:customStyle="1" w:styleId="HeadingPart">
    <w:name w:val="Heading Part"/>
    <w:basedOn w:val="Heading1"/>
    <w:uiPriority w:val="99"/>
    <w:qFormat/>
    <w:rsid w:val="00A06A2F"/>
    <w:pPr>
      <w:tabs>
        <w:tab w:val="left" w:pos="720"/>
        <w:tab w:val="left" w:pos="1440"/>
        <w:tab w:val="left" w:pos="2160"/>
      </w:tabs>
      <w:spacing w:before="0" w:after="720"/>
      <w:jc w:val="center"/>
    </w:pPr>
    <w:rPr>
      <w:rFonts w:ascii="Times New Roman Bold" w:hAnsi="Times New Roman Bold" w:cs="Times New Roman"/>
      <w:b w:val="0"/>
      <w:bCs w:val="0"/>
      <w:kern w:val="0"/>
      <w:sz w:val="28"/>
    </w:rPr>
  </w:style>
  <w:style w:type="paragraph" w:customStyle="1" w:styleId="TableTextTiny">
    <w:name w:val="Table Text Tiny"/>
    <w:basedOn w:val="TableText0"/>
    <w:uiPriority w:val="99"/>
    <w:qFormat/>
    <w:rsid w:val="00A06A2F"/>
    <w:pPr>
      <w:spacing w:before="0" w:after="0"/>
    </w:pPr>
    <w:rPr>
      <w:sz w:val="16"/>
      <w:szCs w:val="16"/>
    </w:rPr>
  </w:style>
  <w:style w:type="paragraph" w:customStyle="1" w:styleId="Insert">
    <w:name w:val="Insert"/>
    <w:basedOn w:val="Normal"/>
    <w:uiPriority w:val="99"/>
    <w:qFormat/>
    <w:rsid w:val="00A06A2F"/>
    <w:pPr>
      <w:tabs>
        <w:tab w:val="left" w:pos="720"/>
        <w:tab w:val="left" w:pos="1440"/>
        <w:tab w:val="left" w:pos="2160"/>
      </w:tabs>
      <w:spacing w:before="120" w:after="120"/>
      <w:ind w:left="720" w:right="720"/>
    </w:pPr>
    <w:rPr>
      <w:sz w:val="20"/>
      <w:szCs w:val="20"/>
    </w:rPr>
  </w:style>
  <w:style w:type="paragraph" w:customStyle="1" w:styleId="Engineernotetop">
    <w:name w:val="Engineer note top"/>
    <w:next w:val="Bold"/>
    <w:uiPriority w:val="99"/>
    <w:qFormat/>
    <w:rsid w:val="00A06A2F"/>
    <w:pPr>
      <w:keepNext/>
      <w:spacing w:before="240"/>
    </w:pPr>
    <w:rPr>
      <w:rFonts w:ascii="Times New Roman Bold" w:hAnsi="Times New Roman Bold"/>
      <w:b/>
      <w:sz w:val="22"/>
    </w:rPr>
  </w:style>
  <w:style w:type="paragraph" w:customStyle="1" w:styleId="Engineernotebottom">
    <w:name w:val="Engineer note bottom"/>
    <w:uiPriority w:val="99"/>
    <w:qFormat/>
    <w:rsid w:val="00A06A2F"/>
    <w:pPr>
      <w:spacing w:before="60" w:after="240"/>
    </w:pPr>
    <w:rPr>
      <w:rFonts w:ascii="Times New Roman Bold" w:hAnsi="Times New Roman Bold"/>
      <w:b/>
      <w:sz w:val="22"/>
    </w:rPr>
  </w:style>
  <w:style w:type="paragraph" w:customStyle="1" w:styleId="Indent3">
    <w:name w:val="Indent 3"/>
    <w:basedOn w:val="Indent2"/>
    <w:uiPriority w:val="99"/>
    <w:qFormat/>
    <w:rsid w:val="00A06A2F"/>
    <w:pPr>
      <w:ind w:firstLine="1080"/>
    </w:pPr>
  </w:style>
  <w:style w:type="paragraph" w:customStyle="1" w:styleId="itemsandstandardsindent1">
    <w:name w:val="items and standards indent1"/>
    <w:basedOn w:val="Normal"/>
    <w:uiPriority w:val="99"/>
    <w:qFormat/>
    <w:rsid w:val="00A06A2F"/>
    <w:pPr>
      <w:tabs>
        <w:tab w:val="left" w:pos="2880"/>
      </w:tabs>
      <w:spacing w:before="120" w:after="120"/>
      <w:ind w:left="2520"/>
    </w:pPr>
    <w:rPr>
      <w:sz w:val="22"/>
      <w:szCs w:val="20"/>
    </w:rPr>
  </w:style>
  <w:style w:type="paragraph" w:customStyle="1" w:styleId="standalonekwnhead">
    <w:name w:val="standalone kwn head"/>
    <w:basedOn w:val="Normal"/>
    <w:uiPriority w:val="99"/>
    <w:qFormat/>
    <w:rsid w:val="00A06A2F"/>
    <w:pPr>
      <w:keepNext/>
      <w:tabs>
        <w:tab w:val="left" w:pos="120"/>
        <w:tab w:val="left" w:pos="720"/>
        <w:tab w:val="left" w:pos="840"/>
        <w:tab w:val="left" w:pos="1440"/>
        <w:tab w:val="left" w:pos="1560"/>
        <w:tab w:val="left" w:pos="2160"/>
        <w:tab w:val="left" w:pos="2280"/>
        <w:tab w:val="left" w:pos="3000"/>
        <w:tab w:val="left" w:pos="3720"/>
        <w:tab w:val="left" w:pos="4440"/>
        <w:tab w:val="left" w:pos="5160"/>
        <w:tab w:val="left" w:pos="5880"/>
        <w:tab w:val="left" w:pos="6600"/>
        <w:tab w:val="left" w:pos="7320"/>
        <w:tab w:val="left" w:pos="8040"/>
        <w:tab w:val="left" w:pos="8760"/>
      </w:tabs>
      <w:spacing w:before="120" w:after="120"/>
    </w:pPr>
    <w:rPr>
      <w:b/>
      <w:sz w:val="22"/>
      <w:szCs w:val="20"/>
    </w:rPr>
  </w:style>
  <w:style w:type="paragraph" w:customStyle="1" w:styleId="xl24">
    <w:name w:val="xl24"/>
    <w:basedOn w:val="Normal"/>
    <w:uiPriority w:val="99"/>
    <w:rsid w:val="00A06A2F"/>
    <w:pPr>
      <w:pBdr>
        <w:bottom w:val="double" w:sz="6" w:space="0" w:color="auto"/>
        <w:right w:val="single" w:sz="4" w:space="0" w:color="auto"/>
      </w:pBdr>
      <w:spacing w:before="100" w:beforeAutospacing="1" w:after="100" w:afterAutospacing="1"/>
    </w:pPr>
  </w:style>
  <w:style w:type="paragraph" w:customStyle="1" w:styleId="Default">
    <w:name w:val="Default"/>
    <w:uiPriority w:val="99"/>
    <w:rsid w:val="00A06A2F"/>
    <w:pPr>
      <w:autoSpaceDE w:val="0"/>
      <w:autoSpaceDN w:val="0"/>
      <w:adjustRightInd w:val="0"/>
    </w:pPr>
    <w:rPr>
      <w:rFonts w:eastAsia="Calibri"/>
      <w:color w:val="000000"/>
      <w:sz w:val="24"/>
      <w:szCs w:val="24"/>
    </w:rPr>
  </w:style>
  <w:style w:type="paragraph" w:customStyle="1" w:styleId="CM10">
    <w:name w:val="CM10"/>
    <w:basedOn w:val="Default"/>
    <w:next w:val="Default"/>
    <w:uiPriority w:val="99"/>
    <w:rsid w:val="00A06A2F"/>
    <w:rPr>
      <w:rFonts w:ascii="AKFJD O+ Courier" w:hAnsi="AKFJD O+ Courier"/>
      <w:color w:val="auto"/>
    </w:rPr>
  </w:style>
  <w:style w:type="paragraph" w:customStyle="1" w:styleId="CM5">
    <w:name w:val="CM5"/>
    <w:basedOn w:val="Default"/>
    <w:next w:val="Default"/>
    <w:uiPriority w:val="99"/>
    <w:rsid w:val="00A06A2F"/>
    <w:pPr>
      <w:spacing w:line="240" w:lineRule="atLeast"/>
    </w:pPr>
    <w:rPr>
      <w:rFonts w:ascii="AKFJD O+ Courier" w:hAnsi="AKFJD O+ Courier"/>
      <w:color w:val="auto"/>
    </w:rPr>
  </w:style>
  <w:style w:type="paragraph" w:customStyle="1" w:styleId="EngineerNotes">
    <w:name w:val="Engineer Notes"/>
    <w:basedOn w:val="Bold"/>
    <w:uiPriority w:val="99"/>
    <w:qFormat/>
    <w:rsid w:val="00A06A2F"/>
    <w:pPr>
      <w:spacing w:before="120" w:after="120"/>
    </w:pPr>
  </w:style>
  <w:style w:type="paragraph" w:customStyle="1" w:styleId="CenteredBoldedEndofSection">
    <w:name w:val="Centered Bolded End of Section"/>
    <w:basedOn w:val="Centered"/>
    <w:uiPriority w:val="99"/>
    <w:qFormat/>
    <w:rsid w:val="00A06A2F"/>
    <w:pPr>
      <w:keepNext w:val="0"/>
    </w:pPr>
    <w:rPr>
      <w:rFonts w:ascii="Times New Roman Bold" w:hAnsi="Times New Roman Bold"/>
      <w:b w:val="0"/>
    </w:rPr>
  </w:style>
  <w:style w:type="paragraph" w:customStyle="1" w:styleId="Documentlist">
    <w:name w:val="Document list"/>
    <w:basedOn w:val="Normal"/>
    <w:uiPriority w:val="99"/>
    <w:qFormat/>
    <w:rsid w:val="00A06A2F"/>
    <w:pPr>
      <w:suppressAutoHyphens/>
      <w:spacing w:before="120" w:after="120"/>
      <w:ind w:left="2160" w:hanging="2160"/>
    </w:pPr>
    <w:rPr>
      <w:sz w:val="22"/>
      <w:szCs w:val="20"/>
    </w:rPr>
  </w:style>
  <w:style w:type="paragraph" w:customStyle="1" w:styleId="DocumentlistUL">
    <w:name w:val="Document list UL"/>
    <w:basedOn w:val="Documentlist"/>
    <w:uiPriority w:val="99"/>
    <w:qFormat/>
    <w:rsid w:val="00A06A2F"/>
    <w:pPr>
      <w:tabs>
        <w:tab w:val="left" w:pos="4320"/>
      </w:tabs>
      <w:ind w:left="4320" w:hanging="4320"/>
    </w:pPr>
  </w:style>
  <w:style w:type="paragraph" w:customStyle="1" w:styleId="EngineeringNotesIndent">
    <w:name w:val="Engineering Notes Indent"/>
    <w:basedOn w:val="EngineerNotes"/>
    <w:uiPriority w:val="99"/>
    <w:qFormat/>
    <w:rsid w:val="00A06A2F"/>
    <w:pPr>
      <w:ind w:left="1080"/>
    </w:pPr>
  </w:style>
  <w:style w:type="paragraph" w:customStyle="1" w:styleId="Indent4">
    <w:name w:val="Indent 4"/>
    <w:basedOn w:val="Indent3"/>
    <w:uiPriority w:val="99"/>
    <w:qFormat/>
    <w:rsid w:val="00A06A2F"/>
    <w:pPr>
      <w:ind w:firstLine="1440"/>
    </w:pPr>
  </w:style>
  <w:style w:type="paragraph" w:customStyle="1" w:styleId="CenteredSquished">
    <w:name w:val="Centered Squished"/>
    <w:basedOn w:val="Centered"/>
    <w:uiPriority w:val="99"/>
    <w:qFormat/>
    <w:rsid w:val="00A06A2F"/>
    <w:pPr>
      <w:spacing w:before="240"/>
    </w:pPr>
  </w:style>
  <w:style w:type="paragraph" w:customStyle="1" w:styleId="EngineerNoteskeepwithnext">
    <w:name w:val="Engineer Notes keep with next"/>
    <w:basedOn w:val="EngineerNotes"/>
    <w:uiPriority w:val="99"/>
    <w:qFormat/>
    <w:rsid w:val="00A06A2F"/>
    <w:pPr>
      <w:keepNext/>
    </w:pPr>
  </w:style>
  <w:style w:type="paragraph" w:customStyle="1" w:styleId="CourierNewIndentedBold">
    <w:name w:val="Courier New Indented Bold"/>
    <w:basedOn w:val="EngineerNoteskeepwithnext"/>
    <w:uiPriority w:val="99"/>
    <w:qFormat/>
    <w:rsid w:val="00A06A2F"/>
    <w:rPr>
      <w:rFonts w:ascii="Courier New" w:hAnsi="Courier New"/>
    </w:rPr>
  </w:style>
  <w:style w:type="paragraph" w:customStyle="1" w:styleId="Footersectiontitle">
    <w:name w:val="Footer section title"/>
    <w:basedOn w:val="Footer"/>
    <w:uiPriority w:val="99"/>
    <w:qFormat/>
    <w:rsid w:val="00A06A2F"/>
    <w:pPr>
      <w:pBdr>
        <w:top w:val="single" w:sz="4" w:space="1" w:color="auto"/>
      </w:pBdr>
      <w:tabs>
        <w:tab w:val="clear" w:pos="4320"/>
        <w:tab w:val="clear" w:pos="8640"/>
        <w:tab w:val="left" w:pos="0"/>
        <w:tab w:val="right" w:pos="9360"/>
      </w:tabs>
      <w:spacing w:before="120" w:after="120"/>
    </w:pPr>
    <w:rPr>
      <w:sz w:val="20"/>
      <w:szCs w:val="20"/>
    </w:rPr>
  </w:style>
  <w:style w:type="character" w:styleId="IntenseReference">
    <w:name w:val="Intense Reference"/>
    <w:uiPriority w:val="32"/>
    <w:qFormat/>
    <w:rsid w:val="00A06A2F"/>
    <w:rPr>
      <w:b/>
      <w:bCs/>
      <w:smallCaps/>
      <w:color w:val="C0504D"/>
      <w:spacing w:val="5"/>
      <w:u w:val="single"/>
    </w:rPr>
  </w:style>
  <w:style w:type="character" w:customStyle="1" w:styleId="st1">
    <w:name w:val="st1"/>
    <w:rsid w:val="00A06A2F"/>
  </w:style>
  <w:style w:type="character" w:customStyle="1" w:styleId="apple-converted-space">
    <w:name w:val="apple-converted-space"/>
    <w:rsid w:val="00A06A2F"/>
  </w:style>
  <w:style w:type="character" w:customStyle="1" w:styleId="NormalCourierNew">
    <w:name w:val="Normal Courier New"/>
    <w:uiPriority w:val="1"/>
    <w:qFormat/>
    <w:rsid w:val="00A06A2F"/>
    <w:rPr>
      <w:rFonts w:ascii="Courier New" w:hAnsi="Courier New" w:cs="Courier New" w:hint="default"/>
      <w:strike w:val="0"/>
      <w:dstrike w:val="0"/>
      <w:sz w:val="22"/>
      <w:szCs w:val="22"/>
      <w:u w:val="none"/>
      <w:effect w:val="none"/>
    </w:rPr>
  </w:style>
  <w:style w:type="character" w:customStyle="1" w:styleId="italic">
    <w:name w:val="italic"/>
    <w:rsid w:val="00A06A2F"/>
  </w:style>
  <w:style w:type="character" w:customStyle="1" w:styleId="Links">
    <w:name w:val="Links"/>
    <w:uiPriority w:val="1"/>
    <w:qFormat/>
    <w:rsid w:val="00A06A2F"/>
    <w:rPr>
      <w:rFonts w:ascii="Times New Roman" w:hAnsi="Times New Roman" w:cs="Times New Roman" w:hint="default"/>
      <w:sz w:val="22"/>
      <w:u w:val="single"/>
    </w:rPr>
  </w:style>
  <w:style w:type="character" w:customStyle="1" w:styleId="headingsuperscript">
    <w:name w:val="heading superscript"/>
    <w:uiPriority w:val="1"/>
    <w:qFormat/>
    <w:rsid w:val="00A06A2F"/>
    <w:rPr>
      <w:vertAlign w:val="superscript"/>
    </w:rPr>
  </w:style>
  <w:style w:type="character" w:customStyle="1" w:styleId="Footertitle">
    <w:name w:val="Footer title"/>
    <w:uiPriority w:val="1"/>
    <w:qFormat/>
    <w:rsid w:val="00A06A2F"/>
    <w:rPr>
      <w:rFonts w:ascii="Times New Roman" w:hAnsi="Times New Roman" w:cs="Times New Roman" w:hint="default"/>
      <w:sz w:val="20"/>
    </w:rPr>
  </w:style>
  <w:style w:type="paragraph" w:customStyle="1" w:styleId="itemsandstandards">
    <w:name w:val="items and standards"/>
    <w:basedOn w:val="Documentlist"/>
    <w:uiPriority w:val="99"/>
    <w:qFormat/>
    <w:rsid w:val="00A06A2F"/>
  </w:style>
  <w:style w:type="numbering" w:customStyle="1" w:styleId="NoList1">
    <w:name w:val="No List1"/>
    <w:next w:val="NoList"/>
    <w:uiPriority w:val="99"/>
    <w:semiHidden/>
    <w:unhideWhenUsed/>
    <w:rsid w:val="00A06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7709">
      <w:bodyDiv w:val="1"/>
      <w:marLeft w:val="0"/>
      <w:marRight w:val="0"/>
      <w:marTop w:val="0"/>
      <w:marBottom w:val="0"/>
      <w:divBdr>
        <w:top w:val="none" w:sz="0" w:space="0" w:color="auto"/>
        <w:left w:val="none" w:sz="0" w:space="0" w:color="auto"/>
        <w:bottom w:val="none" w:sz="0" w:space="0" w:color="auto"/>
        <w:right w:val="none" w:sz="0" w:space="0" w:color="auto"/>
      </w:divBdr>
    </w:div>
    <w:div w:id="135874022">
      <w:bodyDiv w:val="1"/>
      <w:marLeft w:val="0"/>
      <w:marRight w:val="0"/>
      <w:marTop w:val="0"/>
      <w:marBottom w:val="0"/>
      <w:divBdr>
        <w:top w:val="none" w:sz="0" w:space="0" w:color="auto"/>
        <w:left w:val="none" w:sz="0" w:space="0" w:color="auto"/>
        <w:bottom w:val="none" w:sz="0" w:space="0" w:color="auto"/>
        <w:right w:val="none" w:sz="0" w:space="0" w:color="auto"/>
      </w:divBdr>
    </w:div>
    <w:div w:id="993028963">
      <w:bodyDiv w:val="1"/>
      <w:marLeft w:val="0"/>
      <w:marRight w:val="0"/>
      <w:marTop w:val="0"/>
      <w:marBottom w:val="0"/>
      <w:divBdr>
        <w:top w:val="none" w:sz="0" w:space="0" w:color="auto"/>
        <w:left w:val="none" w:sz="0" w:space="0" w:color="auto"/>
        <w:bottom w:val="none" w:sz="0" w:space="0" w:color="auto"/>
        <w:right w:val="none" w:sz="0" w:space="0" w:color="auto"/>
      </w:divBdr>
    </w:div>
    <w:div w:id="1031567886">
      <w:bodyDiv w:val="1"/>
      <w:marLeft w:val="0"/>
      <w:marRight w:val="0"/>
      <w:marTop w:val="0"/>
      <w:marBottom w:val="0"/>
      <w:divBdr>
        <w:top w:val="none" w:sz="0" w:space="0" w:color="auto"/>
        <w:left w:val="none" w:sz="0" w:space="0" w:color="auto"/>
        <w:bottom w:val="none" w:sz="0" w:space="0" w:color="auto"/>
        <w:right w:val="none" w:sz="0" w:space="0" w:color="auto"/>
      </w:divBdr>
    </w:div>
    <w:div w:id="1095050343">
      <w:bodyDiv w:val="1"/>
      <w:marLeft w:val="0"/>
      <w:marRight w:val="0"/>
      <w:marTop w:val="0"/>
      <w:marBottom w:val="0"/>
      <w:divBdr>
        <w:top w:val="none" w:sz="0" w:space="0" w:color="auto"/>
        <w:left w:val="none" w:sz="0" w:space="0" w:color="auto"/>
        <w:bottom w:val="none" w:sz="0" w:space="0" w:color="auto"/>
        <w:right w:val="none" w:sz="0" w:space="0" w:color="auto"/>
      </w:divBdr>
    </w:div>
    <w:div w:id="1876959666">
      <w:bodyDiv w:val="1"/>
      <w:marLeft w:val="0"/>
      <w:marRight w:val="0"/>
      <w:marTop w:val="0"/>
      <w:marBottom w:val="0"/>
      <w:divBdr>
        <w:top w:val="none" w:sz="0" w:space="0" w:color="auto"/>
        <w:left w:val="none" w:sz="0" w:space="0" w:color="auto"/>
        <w:bottom w:val="none" w:sz="0" w:space="0" w:color="auto"/>
        <w:right w:val="none" w:sz="0" w:space="0" w:color="auto"/>
      </w:divBdr>
    </w:div>
    <w:div w:id="2052724930">
      <w:bodyDiv w:val="1"/>
      <w:marLeft w:val="0"/>
      <w:marRight w:val="0"/>
      <w:marTop w:val="0"/>
      <w:marBottom w:val="0"/>
      <w:divBdr>
        <w:top w:val="none" w:sz="0" w:space="0" w:color="auto"/>
        <w:left w:val="none" w:sz="0" w:space="0" w:color="auto"/>
        <w:bottom w:val="none" w:sz="0" w:space="0" w:color="auto"/>
        <w:right w:val="none" w:sz="0" w:space="0" w:color="auto"/>
      </w:divBdr>
    </w:div>
    <w:div w:id="21060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Construction%20--%20STREETS%20over%20$50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IFB Construction -- STREETS over $50K</Template>
  <TotalTime>593</TotalTime>
  <Pages>53</Pages>
  <Words>20681</Words>
  <Characters>129440</Characters>
  <Application>Microsoft Office Word</Application>
  <DocSecurity>0</DocSecurity>
  <Lines>1078</Lines>
  <Paragraphs>299</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CITY OF BATTLE CREEK, MICHIGAN</vt:lpstr>
      <vt:lpstr>SECTION I - SPECIAL INFORMATION FOR BIDDERS</vt:lpstr>
      <vt:lpstr>SECTION II – OFFER TO CONTRACT</vt:lpstr>
      <vt:lpstr/>
      <vt:lpstr>SECTION III - CONTRACTOR'S BID FORMS</vt:lpstr>
      <vt:lpstr/>
      <vt:lpstr>SECTION IV - CONTRACTOR'S CONTRACT FORMS</vt:lpstr>
      <vt:lpstr>SECTION V - SPECIAL CONDITIONS</vt:lpstr>
      <vt:lpstr>SECTION VI - SPECIAL PROVISIONS</vt:lpstr>
      <vt:lpstr>    REPLACING LEAD OR GALVENIZED PRIVATE WATER SERVICE</vt:lpstr>
      <vt:lpstr>DESCRIPTION</vt:lpstr>
      <vt:lpstr>Construction</vt:lpstr>
      <vt:lpstr>MATERIAL</vt:lpstr>
      <vt:lpstr>    UTILITY COORDINATION</vt:lpstr>
      <vt:lpstr>    WATER MAIN</vt:lpstr>
      <vt:lpstr>SECTION VII – PREVAILING WAGES</vt:lpstr>
    </vt:vector>
  </TitlesOfParts>
  <Company>City of Battle Creek</Company>
  <LinksUpToDate>false</LinksUpToDate>
  <CharactersWithSpaces>149822</CharactersWithSpaces>
  <SharedDoc>false</SharedDoc>
  <HLinks>
    <vt:vector size="54" baseType="variant">
      <vt:variant>
        <vt:i4>1179699</vt:i4>
      </vt:variant>
      <vt:variant>
        <vt:i4>50</vt:i4>
      </vt:variant>
      <vt:variant>
        <vt:i4>0</vt:i4>
      </vt:variant>
      <vt:variant>
        <vt:i4>5</vt:i4>
      </vt:variant>
      <vt:variant>
        <vt:lpwstr/>
      </vt:variant>
      <vt:variant>
        <vt:lpwstr>_Toc507568786</vt:lpwstr>
      </vt:variant>
      <vt:variant>
        <vt:i4>6029389</vt:i4>
      </vt:variant>
      <vt:variant>
        <vt:i4>45</vt:i4>
      </vt:variant>
      <vt:variant>
        <vt:i4>0</vt:i4>
      </vt:variant>
      <vt:variant>
        <vt:i4>5</vt:i4>
      </vt:variant>
      <vt:variant>
        <vt:lpwstr>http://www.time.gov/</vt:lpwstr>
      </vt:variant>
      <vt:variant>
        <vt:lpwstr/>
      </vt:variant>
      <vt:variant>
        <vt:i4>1310780</vt:i4>
      </vt:variant>
      <vt:variant>
        <vt:i4>38</vt:i4>
      </vt:variant>
      <vt:variant>
        <vt:i4>0</vt:i4>
      </vt:variant>
      <vt:variant>
        <vt:i4>5</vt:i4>
      </vt:variant>
      <vt:variant>
        <vt:lpwstr/>
      </vt:variant>
      <vt:variant>
        <vt:lpwstr>_Toc504982588</vt:lpwstr>
      </vt:variant>
      <vt:variant>
        <vt:i4>1310780</vt:i4>
      </vt:variant>
      <vt:variant>
        <vt:i4>32</vt:i4>
      </vt:variant>
      <vt:variant>
        <vt:i4>0</vt:i4>
      </vt:variant>
      <vt:variant>
        <vt:i4>5</vt:i4>
      </vt:variant>
      <vt:variant>
        <vt:lpwstr/>
      </vt:variant>
      <vt:variant>
        <vt:lpwstr>_Toc504982587</vt:lpwstr>
      </vt:variant>
      <vt:variant>
        <vt:i4>1310780</vt:i4>
      </vt:variant>
      <vt:variant>
        <vt:i4>26</vt:i4>
      </vt:variant>
      <vt:variant>
        <vt:i4>0</vt:i4>
      </vt:variant>
      <vt:variant>
        <vt:i4>5</vt:i4>
      </vt:variant>
      <vt:variant>
        <vt:lpwstr/>
      </vt:variant>
      <vt:variant>
        <vt:lpwstr>_Toc504982586</vt:lpwstr>
      </vt:variant>
      <vt:variant>
        <vt:i4>1310780</vt:i4>
      </vt:variant>
      <vt:variant>
        <vt:i4>20</vt:i4>
      </vt:variant>
      <vt:variant>
        <vt:i4>0</vt:i4>
      </vt:variant>
      <vt:variant>
        <vt:i4>5</vt:i4>
      </vt:variant>
      <vt:variant>
        <vt:lpwstr/>
      </vt:variant>
      <vt:variant>
        <vt:lpwstr>_Toc504982585</vt:lpwstr>
      </vt:variant>
      <vt:variant>
        <vt:i4>1310780</vt:i4>
      </vt:variant>
      <vt:variant>
        <vt:i4>14</vt:i4>
      </vt:variant>
      <vt:variant>
        <vt:i4>0</vt:i4>
      </vt:variant>
      <vt:variant>
        <vt:i4>5</vt:i4>
      </vt:variant>
      <vt:variant>
        <vt:lpwstr/>
      </vt:variant>
      <vt:variant>
        <vt:lpwstr>_Toc504982584</vt:lpwstr>
      </vt:variant>
      <vt:variant>
        <vt:i4>1310780</vt:i4>
      </vt:variant>
      <vt:variant>
        <vt:i4>8</vt:i4>
      </vt:variant>
      <vt:variant>
        <vt:i4>0</vt:i4>
      </vt:variant>
      <vt:variant>
        <vt:i4>5</vt:i4>
      </vt:variant>
      <vt:variant>
        <vt:lpwstr/>
      </vt:variant>
      <vt:variant>
        <vt:lpwstr>_Toc504982583</vt:lpwstr>
      </vt:variant>
      <vt:variant>
        <vt:i4>1310780</vt:i4>
      </vt:variant>
      <vt:variant>
        <vt:i4>2</vt:i4>
      </vt:variant>
      <vt:variant>
        <vt:i4>0</vt:i4>
      </vt:variant>
      <vt:variant>
        <vt:i4>5</vt:i4>
      </vt:variant>
      <vt:variant>
        <vt:lpwstr/>
      </vt:variant>
      <vt:variant>
        <vt:lpwstr>_Toc504982582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BATTLE CREEK, MICHIGAN</dc:title>
  <dc:subject/>
  <dc:creator>Marcie D. Thompson</dc:creator>
  <cp:keywords/>
  <dc:description/>
  <cp:lastModifiedBy>Marcie D. Thompson</cp:lastModifiedBy>
  <cp:revision>29</cp:revision>
  <cp:lastPrinted>2018-09-11T14:55:00Z</cp:lastPrinted>
  <dcterms:created xsi:type="dcterms:W3CDTF">2018-09-06T20:07:00Z</dcterms:created>
  <dcterms:modified xsi:type="dcterms:W3CDTF">2018-09-11T14:58:00Z</dcterms:modified>
</cp:coreProperties>
</file>