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FBB" w:rsidRDefault="00D64FBB" w:rsidP="00D64FBB">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2390"/>
        <w:gridCol w:w="3120"/>
        <w:gridCol w:w="2040"/>
        <w:gridCol w:w="2385"/>
      </w:tblGrid>
      <w:tr w:rsidR="00D64FBB" w:rsidTr="006E7338">
        <w:tc>
          <w:tcPr>
            <w:tcW w:w="23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p w:rsidR="00D64FBB" w:rsidRDefault="00D64FBB" w:rsidP="006E7338">
            <w:pPr>
              <w:widowControl w:val="0"/>
              <w:autoSpaceDE w:val="0"/>
              <w:autoSpaceDN w:val="0"/>
              <w:adjustRightInd w:val="0"/>
              <w:rPr>
                <w:rFonts w:ascii="Times" w:hAnsi="Times" w:cs="Times"/>
              </w:rPr>
            </w:pPr>
          </w:p>
          <w:p w:rsidR="00D64FBB" w:rsidRDefault="00D64FBB" w:rsidP="006E7338">
            <w:pPr>
              <w:widowControl w:val="0"/>
              <w:autoSpaceDE w:val="0"/>
              <w:autoSpaceDN w:val="0"/>
              <w:adjustRightInd w:val="0"/>
              <w:rPr>
                <w:rFonts w:ascii="Times" w:hAnsi="Times" w:cs="Times"/>
              </w:rPr>
            </w:pPr>
            <w:r>
              <w:rPr>
                <w:rFonts w:ascii="Times" w:hAnsi="Times" w:cs="Times"/>
              </w:rPr>
              <w:t xml:space="preserve">Williamsburg County School District </w:t>
            </w:r>
          </w:p>
        </w:tc>
        <w:tc>
          <w:tcPr>
            <w:tcW w:w="31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Pr="00B42E69" w:rsidRDefault="00D64FBB" w:rsidP="006E7338">
            <w:pPr>
              <w:widowControl w:val="0"/>
              <w:autoSpaceDE w:val="0"/>
              <w:autoSpaceDN w:val="0"/>
              <w:adjustRightInd w:val="0"/>
              <w:ind w:right="30"/>
              <w:jc w:val="center"/>
              <w:rPr>
                <w:rFonts w:ascii="Times" w:hAnsi="Times" w:cs="Times"/>
                <w:sz w:val="32"/>
                <w:szCs w:val="32"/>
              </w:rPr>
            </w:pPr>
            <w:r w:rsidRPr="00B42E69">
              <w:rPr>
                <w:color w:val="000000"/>
                <w:sz w:val="32"/>
                <w:szCs w:val="32"/>
              </w:rPr>
              <w:t xml:space="preserve"> </w:t>
            </w:r>
          </w:p>
          <w:p w:rsidR="00D64FBB" w:rsidRPr="00B42E69" w:rsidRDefault="00D64FBB" w:rsidP="006E7338">
            <w:pPr>
              <w:widowControl w:val="0"/>
              <w:autoSpaceDE w:val="0"/>
              <w:autoSpaceDN w:val="0"/>
              <w:adjustRightInd w:val="0"/>
              <w:jc w:val="center"/>
              <w:rPr>
                <w:rFonts w:ascii="Times" w:hAnsi="Times" w:cs="Times"/>
                <w:sz w:val="32"/>
                <w:szCs w:val="32"/>
              </w:rPr>
            </w:pPr>
            <w:r w:rsidRPr="00B42E69">
              <w:rPr>
                <w:color w:val="000000"/>
                <w:sz w:val="32"/>
                <w:szCs w:val="32"/>
              </w:rPr>
              <w:t xml:space="preserve"> </w:t>
            </w:r>
            <w:r w:rsidRPr="00B42E69">
              <w:rPr>
                <w:color w:val="000000"/>
                <w:sz w:val="32"/>
                <w:szCs w:val="32"/>
                <w:shd w:val="clear" w:color="auto" w:fill="FFFFFF"/>
              </w:rPr>
              <w:t> </w:t>
            </w:r>
            <w:r w:rsidRPr="00B42E69">
              <w:rPr>
                <w:color w:val="000000"/>
                <w:sz w:val="32"/>
                <w:szCs w:val="32"/>
              </w:rPr>
              <w:t xml:space="preserve"> </w:t>
            </w:r>
          </w:p>
          <w:p w:rsidR="00D64FBB" w:rsidRPr="00B42E69" w:rsidRDefault="00D64FBB" w:rsidP="006E7338">
            <w:pPr>
              <w:widowControl w:val="0"/>
              <w:autoSpaceDE w:val="0"/>
              <w:autoSpaceDN w:val="0"/>
              <w:adjustRightInd w:val="0"/>
              <w:jc w:val="center"/>
              <w:rPr>
                <w:rFonts w:ascii="Times" w:hAnsi="Times" w:cs="Times"/>
                <w:sz w:val="32"/>
                <w:szCs w:val="32"/>
              </w:rPr>
            </w:pPr>
            <w:r w:rsidRPr="00B42E69">
              <w:rPr>
                <w:color w:val="000000"/>
                <w:sz w:val="32"/>
                <w:szCs w:val="32"/>
              </w:rPr>
              <w:t xml:space="preserve"> </w:t>
            </w:r>
            <w:r w:rsidRPr="00B42E69">
              <w:rPr>
                <w:color w:val="000000"/>
                <w:sz w:val="32"/>
                <w:szCs w:val="32"/>
                <w:shd w:val="clear" w:color="auto" w:fill="FFFFFF"/>
              </w:rPr>
              <w:t> Invitation for Bid</w:t>
            </w:r>
          </w:p>
        </w:tc>
        <w:tc>
          <w:tcPr>
            <w:tcW w:w="20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right"/>
              <w:rPr>
                <w:rFonts w:ascii="Times" w:hAnsi="Times" w:cs="Times"/>
              </w:rPr>
            </w:pPr>
            <w:r>
              <w:rPr>
                <w:color w:val="000000"/>
                <w:sz w:val="20"/>
                <w:szCs w:val="20"/>
              </w:rPr>
              <w:t xml:space="preserve"> Solicitation Number:</w:t>
            </w:r>
          </w:p>
          <w:p w:rsidR="00D64FBB" w:rsidRDefault="00D64FBB" w:rsidP="006E7338">
            <w:pPr>
              <w:widowControl w:val="0"/>
              <w:autoSpaceDE w:val="0"/>
              <w:autoSpaceDN w:val="0"/>
              <w:adjustRightInd w:val="0"/>
              <w:jc w:val="right"/>
              <w:rPr>
                <w:rFonts w:ascii="Times" w:hAnsi="Times" w:cs="Times"/>
              </w:rPr>
            </w:pPr>
            <w:r>
              <w:rPr>
                <w:color w:val="000000"/>
                <w:sz w:val="20"/>
                <w:szCs w:val="20"/>
              </w:rPr>
              <w:t xml:space="preserve"> Date Issued:</w:t>
            </w:r>
          </w:p>
          <w:p w:rsidR="00D64FBB" w:rsidRDefault="00D64FBB" w:rsidP="006E7338">
            <w:pPr>
              <w:widowControl w:val="0"/>
              <w:autoSpaceDE w:val="0"/>
              <w:autoSpaceDN w:val="0"/>
              <w:adjustRightInd w:val="0"/>
              <w:jc w:val="right"/>
              <w:rPr>
                <w:rFonts w:ascii="Times" w:hAnsi="Times" w:cs="Times"/>
              </w:rPr>
            </w:pPr>
            <w:r>
              <w:rPr>
                <w:color w:val="000000"/>
                <w:sz w:val="20"/>
                <w:szCs w:val="20"/>
              </w:rPr>
              <w:t>Procurement:</w:t>
            </w:r>
          </w:p>
          <w:p w:rsidR="00D64FBB" w:rsidRDefault="00F17949" w:rsidP="006E7338">
            <w:pPr>
              <w:widowControl w:val="0"/>
              <w:autoSpaceDE w:val="0"/>
              <w:autoSpaceDN w:val="0"/>
              <w:adjustRightInd w:val="0"/>
              <w:jc w:val="right"/>
              <w:rPr>
                <w:color w:val="000000"/>
                <w:sz w:val="20"/>
                <w:szCs w:val="20"/>
              </w:rPr>
            </w:pPr>
            <w:r>
              <w:rPr>
                <w:color w:val="000000"/>
                <w:sz w:val="20"/>
                <w:szCs w:val="20"/>
              </w:rPr>
              <w:t>Food Service Director</w:t>
            </w:r>
            <w:r w:rsidR="00D64FBB">
              <w:rPr>
                <w:color w:val="000000"/>
                <w:sz w:val="20"/>
                <w:szCs w:val="20"/>
              </w:rPr>
              <w:t xml:space="preserve">: </w:t>
            </w:r>
          </w:p>
          <w:p w:rsidR="00D64FBB" w:rsidRDefault="00D64FBB" w:rsidP="006E7338">
            <w:pPr>
              <w:widowControl w:val="0"/>
              <w:autoSpaceDE w:val="0"/>
              <w:autoSpaceDN w:val="0"/>
              <w:adjustRightInd w:val="0"/>
              <w:jc w:val="right"/>
              <w:rPr>
                <w:rFonts w:ascii="Times" w:hAnsi="Times" w:cs="Times"/>
              </w:rPr>
            </w:pPr>
            <w:r>
              <w:rPr>
                <w:color w:val="000000"/>
                <w:sz w:val="20"/>
                <w:szCs w:val="20"/>
              </w:rPr>
              <w:t xml:space="preserve"> Phone:</w:t>
            </w:r>
          </w:p>
          <w:p w:rsidR="00D64FBB" w:rsidRDefault="00D64FBB" w:rsidP="006E7338">
            <w:pPr>
              <w:widowControl w:val="0"/>
              <w:autoSpaceDE w:val="0"/>
              <w:autoSpaceDN w:val="0"/>
              <w:adjustRightInd w:val="0"/>
              <w:jc w:val="right"/>
              <w:rPr>
                <w:rFonts w:ascii="Times" w:hAnsi="Times" w:cs="Times"/>
              </w:rPr>
            </w:pPr>
            <w:r>
              <w:rPr>
                <w:color w:val="000000"/>
                <w:sz w:val="20"/>
                <w:szCs w:val="20"/>
              </w:rPr>
              <w:t xml:space="preserve"> E-Mail Address:</w:t>
            </w:r>
          </w:p>
        </w:tc>
        <w:tc>
          <w:tcPr>
            <w:tcW w:w="23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WCSD201819-2</w:t>
            </w:r>
          </w:p>
          <w:p w:rsidR="00D64FBB" w:rsidRDefault="00D64FBB" w:rsidP="006E7338">
            <w:pPr>
              <w:widowControl w:val="0"/>
              <w:autoSpaceDE w:val="0"/>
              <w:autoSpaceDN w:val="0"/>
              <w:adjustRightInd w:val="0"/>
              <w:rPr>
                <w:rFonts w:ascii="Times" w:hAnsi="Times" w:cs="Times"/>
              </w:rPr>
            </w:pPr>
            <w:r>
              <w:rPr>
                <w:color w:val="000000"/>
                <w:sz w:val="20"/>
                <w:szCs w:val="20"/>
              </w:rPr>
              <w:t xml:space="preserve"> October 5, 2018</w:t>
            </w:r>
          </w:p>
          <w:p w:rsidR="00D64FBB" w:rsidRDefault="00D64FBB" w:rsidP="006E7338">
            <w:pPr>
              <w:widowControl w:val="0"/>
              <w:autoSpaceDE w:val="0"/>
              <w:autoSpaceDN w:val="0"/>
              <w:adjustRightInd w:val="0"/>
              <w:rPr>
                <w:rFonts w:ascii="Times" w:hAnsi="Times" w:cs="Times"/>
              </w:rPr>
            </w:pPr>
            <w:r>
              <w:rPr>
                <w:color w:val="000000"/>
                <w:sz w:val="20"/>
                <w:szCs w:val="20"/>
              </w:rPr>
              <w:t xml:space="preserve"> Nicole Dixon</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Nicole</w:t>
            </w:r>
            <w:r w:rsidR="00F17949">
              <w:rPr>
                <w:color w:val="000000"/>
                <w:sz w:val="20"/>
                <w:szCs w:val="20"/>
              </w:rPr>
              <w:t xml:space="preserve"> G. </w:t>
            </w:r>
            <w:r>
              <w:rPr>
                <w:color w:val="000000"/>
                <w:sz w:val="20"/>
                <w:szCs w:val="20"/>
              </w:rPr>
              <w:t>Giles</w:t>
            </w:r>
          </w:p>
          <w:p w:rsidR="00D64FBB" w:rsidRDefault="00D64FBB" w:rsidP="006E7338">
            <w:pPr>
              <w:widowControl w:val="0"/>
              <w:autoSpaceDE w:val="0"/>
              <w:autoSpaceDN w:val="0"/>
              <w:adjustRightInd w:val="0"/>
              <w:rPr>
                <w:rFonts w:ascii="Times" w:hAnsi="Times" w:cs="Times"/>
              </w:rPr>
            </w:pPr>
            <w:r>
              <w:rPr>
                <w:color w:val="000000"/>
                <w:sz w:val="20"/>
                <w:szCs w:val="20"/>
              </w:rPr>
              <w:t>843-355-5571 Ext 6201</w:t>
            </w:r>
          </w:p>
          <w:p w:rsidR="00D64FBB" w:rsidRDefault="00D64FBB" w:rsidP="006E7338">
            <w:pPr>
              <w:widowControl w:val="0"/>
              <w:autoSpaceDE w:val="0"/>
              <w:autoSpaceDN w:val="0"/>
              <w:adjustRightInd w:val="0"/>
              <w:rPr>
                <w:rFonts w:ascii="Times" w:hAnsi="Times" w:cs="Times"/>
              </w:rPr>
            </w:pPr>
            <w:r>
              <w:rPr>
                <w:color w:val="000000"/>
                <w:sz w:val="20"/>
                <w:szCs w:val="20"/>
              </w:rPr>
              <w:t>ngiles@wcsd.k12.sc.us</w:t>
            </w:r>
          </w:p>
        </w:tc>
      </w:tr>
    </w:tbl>
    <w:p w:rsidR="00D64FBB" w:rsidRDefault="00D64FBB" w:rsidP="00D64FBB">
      <w:pPr>
        <w:widowControl w:val="0"/>
        <w:autoSpaceDE w:val="0"/>
        <w:autoSpaceDN w:val="0"/>
        <w:adjustRightInd w:val="0"/>
        <w:rPr>
          <w:rFonts w:ascii="Times" w:hAnsi="Times" w:cs="Times"/>
        </w:rPr>
      </w:pPr>
      <w:r>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D64FBB" w:rsidTr="006E7338">
        <w:tc>
          <w:tcPr>
            <w:tcW w:w="9936" w:type="dxa"/>
            <w:tcBorders>
              <w:top w:val="nil"/>
              <w:left w:val="nil"/>
              <w:bottom w:val="nil"/>
              <w:right w:val="nil"/>
            </w:tcBorders>
            <w:tcMar>
              <w:top w:w="60" w:type="dxa"/>
              <w:left w:w="60" w:type="dxa"/>
              <w:bottom w:w="60" w:type="dxa"/>
              <w:right w:w="60" w:type="dxa"/>
            </w:tcMar>
          </w:tcPr>
          <w:p w:rsidR="00D64FBB" w:rsidRPr="00D27759" w:rsidRDefault="00D64FBB" w:rsidP="009C45BC">
            <w:pPr>
              <w:widowControl w:val="0"/>
              <w:autoSpaceDE w:val="0"/>
              <w:autoSpaceDN w:val="0"/>
              <w:adjustRightInd w:val="0"/>
              <w:ind w:left="75"/>
              <w:rPr>
                <w:b/>
                <w:bCs/>
                <w:color w:val="000000"/>
                <w:sz w:val="20"/>
                <w:szCs w:val="20"/>
                <w:shd w:val="clear" w:color="auto" w:fill="FFFFFF"/>
              </w:rPr>
            </w:pPr>
            <w:r>
              <w:rPr>
                <w:color w:val="000000"/>
                <w:sz w:val="18"/>
                <w:szCs w:val="18"/>
              </w:rPr>
              <w:t xml:space="preserve"> </w:t>
            </w:r>
            <w:r>
              <w:rPr>
                <w:color w:val="000000"/>
                <w:sz w:val="20"/>
                <w:szCs w:val="20"/>
                <w:shd w:val="clear" w:color="auto" w:fill="FFFFFF"/>
              </w:rPr>
              <w:t xml:space="preserve"> DESCRIPTION: </w:t>
            </w:r>
            <w:r>
              <w:rPr>
                <w:b/>
                <w:bCs/>
                <w:color w:val="000000"/>
                <w:sz w:val="20"/>
                <w:szCs w:val="20"/>
                <w:shd w:val="clear" w:color="auto" w:fill="FFFFFF"/>
              </w:rPr>
              <w:t> </w:t>
            </w:r>
            <w:r w:rsidR="009C45BC">
              <w:rPr>
                <w:b/>
                <w:bCs/>
                <w:color w:val="000000"/>
                <w:sz w:val="20"/>
                <w:szCs w:val="20"/>
                <w:shd w:val="clear" w:color="auto" w:fill="FFFFFF"/>
              </w:rPr>
              <w:t>Furnish, Deliver, and Install One (1)</w:t>
            </w:r>
            <w:r w:rsidR="001A4BD3">
              <w:rPr>
                <w:b/>
                <w:bCs/>
                <w:color w:val="000000"/>
                <w:sz w:val="20"/>
                <w:szCs w:val="20"/>
                <w:shd w:val="clear" w:color="auto" w:fill="FFFFFF"/>
              </w:rPr>
              <w:t xml:space="preserve"> New Hobart Dishwasher and </w:t>
            </w:r>
            <w:r w:rsidR="009C45BC">
              <w:rPr>
                <w:b/>
                <w:bCs/>
                <w:color w:val="000000"/>
                <w:sz w:val="20"/>
                <w:szCs w:val="20"/>
                <w:shd w:val="clear" w:color="auto" w:fill="FFFFFF"/>
              </w:rPr>
              <w:t xml:space="preserve">future purchases for dishwashers </w:t>
            </w:r>
            <w:r w:rsidR="005F1FFF">
              <w:rPr>
                <w:b/>
                <w:bCs/>
                <w:color w:val="000000"/>
                <w:sz w:val="20"/>
                <w:szCs w:val="20"/>
                <w:shd w:val="clear" w:color="auto" w:fill="FFFFFF"/>
              </w:rPr>
              <w:t xml:space="preserve">in the district </w:t>
            </w:r>
            <w:r w:rsidR="009C45BC">
              <w:rPr>
                <w:b/>
                <w:bCs/>
                <w:color w:val="000000"/>
                <w:sz w:val="20"/>
                <w:szCs w:val="20"/>
                <w:shd w:val="clear" w:color="auto" w:fill="FFFFFF"/>
              </w:rPr>
              <w:t>until June 30, 2018</w:t>
            </w:r>
          </w:p>
        </w:tc>
      </w:tr>
    </w:tbl>
    <w:p w:rsidR="00D64FBB" w:rsidRDefault="00D64FBB" w:rsidP="00D64FBB">
      <w:pPr>
        <w:widowControl w:val="0"/>
        <w:autoSpaceDE w:val="0"/>
        <w:autoSpaceDN w:val="0"/>
        <w:adjustRightInd w:val="0"/>
        <w:rPr>
          <w:rFonts w:ascii="Times" w:hAnsi="Times" w:cs="Times"/>
        </w:rPr>
      </w:pPr>
      <w:r>
        <w:rPr>
          <w:color w:val="000000"/>
          <w:sz w:val="14"/>
          <w:szCs w:val="1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D64FBB" w:rsidTr="006E7338">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i/>
                <w:iCs/>
                <w:color w:val="000000"/>
                <w:sz w:val="20"/>
                <w:szCs w:val="20"/>
              </w:rPr>
              <w:t>The Term "Offer" Means Your "Bid" or "Proposal".  All offers must be submitted in a sealed package. Solicitation Number &amp; Opening Date must appear on package exterior. See "Submitting Your Offer" provision.</w:t>
            </w:r>
          </w:p>
        </w:tc>
      </w:tr>
    </w:tbl>
    <w:p w:rsidR="00D64FBB" w:rsidRDefault="00D64FBB" w:rsidP="00D64FBB">
      <w:pPr>
        <w:widowControl w:val="0"/>
        <w:autoSpaceDE w:val="0"/>
        <w:autoSpaceDN w:val="0"/>
        <w:adjustRightInd w:val="0"/>
        <w:rPr>
          <w:rFonts w:ascii="Times" w:hAnsi="Times" w:cs="Times"/>
        </w:rPr>
      </w:pPr>
      <w:r>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D64FBB" w:rsidTr="006E7338">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SUBMIT YOUR SEALED OFFER TO EITHER OF THE FOLLOWING ADDRESSES:  </w:t>
            </w:r>
          </w:p>
        </w:tc>
      </w:tr>
      <w:tr w:rsidR="00D64FBB" w:rsidTr="006E7338">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MAILING ADDRESS:</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Nicole</w:t>
            </w:r>
            <w:r w:rsidR="00121CAE">
              <w:rPr>
                <w:color w:val="000000"/>
                <w:sz w:val="20"/>
                <w:szCs w:val="20"/>
              </w:rPr>
              <w:t xml:space="preserve"> G.</w:t>
            </w:r>
            <w:r>
              <w:rPr>
                <w:color w:val="000000"/>
                <w:sz w:val="20"/>
                <w:szCs w:val="20"/>
              </w:rPr>
              <w:t xml:space="preserve"> Giles</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Williamsburg County School District</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500 N. Academy Street, Building A</w:t>
            </w:r>
          </w:p>
          <w:p w:rsidR="00D64FBB" w:rsidRPr="00191A57" w:rsidRDefault="00D64FBB" w:rsidP="006E7338">
            <w:pPr>
              <w:widowControl w:val="0"/>
              <w:autoSpaceDE w:val="0"/>
              <w:autoSpaceDN w:val="0"/>
              <w:adjustRightInd w:val="0"/>
              <w:rPr>
                <w:color w:val="000000"/>
                <w:sz w:val="20"/>
                <w:szCs w:val="20"/>
              </w:rPr>
            </w:pPr>
            <w:r>
              <w:rPr>
                <w:color w:val="000000"/>
                <w:sz w:val="20"/>
                <w:szCs w:val="20"/>
              </w:rPr>
              <w:t xml:space="preserve">           Kingstree, SC 29556</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PHYSICAL ADDRESS:</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Nicole</w:t>
            </w:r>
            <w:r w:rsidR="00121CAE">
              <w:rPr>
                <w:color w:val="000000"/>
                <w:sz w:val="20"/>
                <w:szCs w:val="20"/>
              </w:rPr>
              <w:t xml:space="preserve"> G.</w:t>
            </w:r>
            <w:r>
              <w:rPr>
                <w:color w:val="000000"/>
                <w:sz w:val="20"/>
                <w:szCs w:val="20"/>
              </w:rPr>
              <w:t xml:space="preserve"> Giles</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Williamsburg County School District</w:t>
            </w:r>
          </w:p>
          <w:p w:rsidR="00D64FBB" w:rsidRDefault="00D64FBB" w:rsidP="006E7338">
            <w:pPr>
              <w:widowControl w:val="0"/>
              <w:autoSpaceDE w:val="0"/>
              <w:autoSpaceDN w:val="0"/>
              <w:adjustRightInd w:val="0"/>
              <w:rPr>
                <w:color w:val="000000"/>
                <w:sz w:val="20"/>
                <w:szCs w:val="20"/>
              </w:rPr>
            </w:pPr>
            <w:r>
              <w:rPr>
                <w:color w:val="000000"/>
                <w:sz w:val="20"/>
                <w:szCs w:val="20"/>
              </w:rPr>
              <w:t xml:space="preserve">           5</w:t>
            </w:r>
            <w:r w:rsidR="009C45BC">
              <w:rPr>
                <w:color w:val="000000"/>
                <w:sz w:val="20"/>
                <w:szCs w:val="20"/>
              </w:rPr>
              <w:t>00 N. Academy Street, Building A</w:t>
            </w:r>
          </w:p>
          <w:p w:rsidR="00D64FBB" w:rsidRPr="00191A57" w:rsidRDefault="00D64FBB" w:rsidP="006E7338">
            <w:pPr>
              <w:widowControl w:val="0"/>
              <w:autoSpaceDE w:val="0"/>
              <w:autoSpaceDN w:val="0"/>
              <w:adjustRightInd w:val="0"/>
              <w:rPr>
                <w:rFonts w:ascii="Times" w:hAnsi="Times" w:cs="Times"/>
                <w:sz w:val="20"/>
                <w:szCs w:val="20"/>
              </w:rPr>
            </w:pPr>
            <w:r>
              <w:rPr>
                <w:color w:val="000000"/>
                <w:sz w:val="20"/>
                <w:szCs w:val="20"/>
              </w:rPr>
              <w:t xml:space="preserve">           Kingstree, SC 29556</w:t>
            </w:r>
          </w:p>
        </w:tc>
      </w:tr>
      <w:tr w:rsidR="00D64FBB" w:rsidTr="006E7338">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rFonts w:ascii="Times" w:hAnsi="Times" w:cs="Times"/>
              </w:rPr>
              <w:t xml:space="preserve">  </w:t>
            </w:r>
            <w:r>
              <w:rPr>
                <w:color w:val="000000"/>
                <w:sz w:val="20"/>
                <w:szCs w:val="20"/>
              </w:rPr>
              <w:t>QUESTIONS MUST BE RECEIVED BY:</w:t>
            </w:r>
            <w:r w:rsidR="0093054A">
              <w:rPr>
                <w:color w:val="000000"/>
                <w:sz w:val="20"/>
                <w:szCs w:val="20"/>
              </w:rPr>
              <w:t> N/A</w:t>
            </w:r>
          </w:p>
        </w:tc>
      </w:tr>
      <w:tr w:rsidR="00D64FBB" w:rsidTr="006E7338">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BIDS MUST BE RECEIVED NO LATER THAN 2:00 pm on </w:t>
            </w:r>
            <w:r w:rsidR="0093054A">
              <w:rPr>
                <w:color w:val="000000"/>
                <w:sz w:val="20"/>
                <w:szCs w:val="20"/>
              </w:rPr>
              <w:t>November 5</w:t>
            </w:r>
            <w:r>
              <w:rPr>
                <w:color w:val="000000"/>
                <w:sz w:val="20"/>
                <w:szCs w:val="20"/>
              </w:rPr>
              <w:t>, 2018</w:t>
            </w:r>
          </w:p>
        </w:tc>
      </w:tr>
      <w:tr w:rsidR="00D64FBB" w:rsidTr="006E7338">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NUMBER OF COPIES TO BE SUBMITTED:   </w:t>
            </w:r>
            <w:r w:rsidR="002D5028">
              <w:rPr>
                <w:b/>
                <w:color w:val="000000"/>
                <w:sz w:val="20"/>
                <w:szCs w:val="20"/>
              </w:rPr>
              <w:t>One (1) original</w:t>
            </w:r>
            <w:bookmarkStart w:id="0" w:name="_GoBack"/>
            <w:bookmarkEnd w:id="0"/>
          </w:p>
        </w:tc>
      </w:tr>
      <w:tr w:rsidR="00D64FBB" w:rsidTr="006E7338">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CONFERENCE TYPE:   </w:t>
            </w:r>
            <w:r>
              <w:rPr>
                <w:b/>
                <w:bCs/>
                <w:color w:val="000000"/>
                <w:sz w:val="20"/>
                <w:szCs w:val="20"/>
              </w:rPr>
              <w:t>Not Applicable</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20"/>
                <w:szCs w:val="20"/>
              </w:rPr>
              <w:t xml:space="preserve">            DATE &amp; TIME:   </w:t>
            </w:r>
            <w:r>
              <w:rPr>
                <w:b/>
                <w:bCs/>
                <w:color w:val="000000"/>
                <w:sz w:val="20"/>
                <w:szCs w:val="20"/>
              </w:rPr>
              <w:t> </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20"/>
                <w:szCs w:val="20"/>
              </w:rPr>
              <w:t xml:space="preserve">  </w:t>
            </w:r>
            <w:r>
              <w:rPr>
                <w:color w:val="000000"/>
                <w:sz w:val="14"/>
                <w:szCs w:val="14"/>
              </w:rPr>
              <w:t xml:space="preserve"> (As appropriate, see "Conferences - Pre-Bid/Proposal" &amp; "Site Visit" provisions)</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LOCATION:   </w:t>
            </w:r>
            <w:r>
              <w:rPr>
                <w:b/>
                <w:bCs/>
                <w:color w:val="000000"/>
                <w:sz w:val="20"/>
                <w:szCs w:val="20"/>
              </w:rPr>
              <w:t>Not Applicable</w:t>
            </w:r>
            <w:r>
              <w:rPr>
                <w:color w:val="000000"/>
                <w:sz w:val="20"/>
                <w:szCs w:val="20"/>
              </w:rPr>
              <w:t xml:space="preserve"> </w:t>
            </w:r>
          </w:p>
        </w:tc>
      </w:tr>
    </w:tbl>
    <w:p w:rsidR="00D64FBB" w:rsidRDefault="00D64FBB" w:rsidP="00D64FBB">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D64FBB" w:rsidTr="006E7338">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C45BC" w:rsidRPr="006C3AA1" w:rsidRDefault="00D64FBB" w:rsidP="0093054A">
            <w:pPr>
              <w:widowControl w:val="0"/>
              <w:autoSpaceDE w:val="0"/>
              <w:autoSpaceDN w:val="0"/>
              <w:adjustRightInd w:val="0"/>
              <w:rPr>
                <w:color w:val="000000"/>
                <w:sz w:val="20"/>
                <w:szCs w:val="20"/>
              </w:rPr>
            </w:pPr>
            <w:r>
              <w:rPr>
                <w:color w:val="000000"/>
                <w:sz w:val="20"/>
                <w:szCs w:val="20"/>
              </w:rPr>
              <w:t xml:space="preserve">Intent to award will be posted no later than </w:t>
            </w:r>
            <w:r w:rsidR="0093054A">
              <w:rPr>
                <w:color w:val="000000"/>
                <w:sz w:val="20"/>
                <w:szCs w:val="20"/>
              </w:rPr>
              <w:t>November 9</w:t>
            </w:r>
            <w:r>
              <w:rPr>
                <w:color w:val="000000"/>
                <w:sz w:val="20"/>
                <w:szCs w:val="20"/>
              </w:rPr>
              <w:t>, 2018</w:t>
            </w:r>
            <w:r w:rsidR="009C45BC">
              <w:rPr>
                <w:color w:val="000000"/>
                <w:sz w:val="20"/>
                <w:szCs w:val="20"/>
              </w:rPr>
              <w:t xml:space="preserve">. The award, this solicitation and any amendments may be posted at the following web address: </w:t>
            </w:r>
            <w:hyperlink r:id="rId7" w:history="1">
              <w:r w:rsidR="009C45BC" w:rsidRPr="007158FD">
                <w:rPr>
                  <w:rStyle w:val="Hyperlink"/>
                  <w:sz w:val="20"/>
                  <w:szCs w:val="20"/>
                </w:rPr>
                <w:t>https://vrapp.vendorregistry.com/Bids/Manager/BidsList?MenuItem=Solicitations</w:t>
              </w:r>
            </w:hyperlink>
          </w:p>
        </w:tc>
      </w:tr>
    </w:tbl>
    <w:p w:rsidR="00D64FBB" w:rsidRDefault="00D64FBB" w:rsidP="00D64FBB">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D64FBB" w:rsidTr="006E7338">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Pr>
                <w:color w:val="000000"/>
                <w:sz w:val="14"/>
                <w:szCs w:val="14"/>
              </w:rPr>
              <w:t xml:space="preserve"> (See "Signing Your Offer" and "Electronic Signature" provisions.)</w:t>
            </w:r>
          </w:p>
        </w:tc>
      </w:tr>
      <w:tr w:rsidR="00D64FBB" w:rsidTr="006E7338">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NAME OF OFFEROR</w:t>
            </w:r>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16"/>
                <w:szCs w:val="16"/>
              </w:rPr>
              <w:t xml:space="preserve">Any award issued will be issued to, and the contract will be formed with, the entity identified as the </w:t>
            </w:r>
            <w:proofErr w:type="spellStart"/>
            <w:r>
              <w:rPr>
                <w:color w:val="000000"/>
                <w:sz w:val="16"/>
                <w:szCs w:val="16"/>
              </w:rPr>
              <w:t>Offeror</w:t>
            </w:r>
            <w:proofErr w:type="spellEnd"/>
            <w:r>
              <w:rPr>
                <w:color w:val="000000"/>
                <w:sz w:val="16"/>
                <w:szCs w:val="16"/>
              </w:rPr>
              <w:t xml:space="preserve">. The entity named as the </w:t>
            </w:r>
            <w:proofErr w:type="spellStart"/>
            <w:r>
              <w:rPr>
                <w:color w:val="000000"/>
                <w:sz w:val="16"/>
                <w:szCs w:val="16"/>
              </w:rPr>
              <w:t>offeror</w:t>
            </w:r>
            <w:proofErr w:type="spellEnd"/>
            <w:r>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D64FBB" w:rsidTr="006E7338">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AUTHORIZED SIGNATURE</w:t>
            </w:r>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sz w:val="14"/>
                <w:szCs w:val="14"/>
              </w:rPr>
              <w:t xml:space="preserve"> (Person must be authorized to submit binding offer to contract on behalf of </w:t>
            </w:r>
            <w:proofErr w:type="spellStart"/>
            <w:r>
              <w:rPr>
                <w:color w:val="000000"/>
                <w:sz w:val="14"/>
                <w:szCs w:val="14"/>
              </w:rPr>
              <w:t>Offeror</w:t>
            </w:r>
            <w:proofErr w:type="spellEnd"/>
            <w:r>
              <w:rPr>
                <w:color w:val="000000"/>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TAXPAYER IDENTIFICATION NO.</w:t>
            </w:r>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sz w:val="14"/>
                <w:szCs w:val="14"/>
              </w:rPr>
              <w:t xml:space="preserve"> (See "Taxpayer Identification Number" provision)</w:t>
            </w:r>
          </w:p>
        </w:tc>
      </w:tr>
      <w:tr w:rsidR="00D64FBB" w:rsidTr="006E7338">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TITLE</w:t>
            </w:r>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tc>
      </w:tr>
      <w:tr w:rsidR="00D64FBB" w:rsidTr="006E7338">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PRINTED NAME</w:t>
            </w:r>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STATE OF </w:t>
            </w:r>
            <w:smartTag w:uri="urn:schemas-microsoft-com:office:smarttags" w:element="place">
              <w:smartTag w:uri="urn:schemas-microsoft-com:office:smarttags" w:element="State">
                <w:r>
                  <w:rPr>
                    <w:color w:val="000000"/>
                    <w:sz w:val="20"/>
                    <w:szCs w:val="20"/>
                  </w:rPr>
                  <w:t>INCORPORATION</w:t>
                </w:r>
              </w:smartTag>
            </w:smartTag>
          </w:p>
          <w:p w:rsidR="00D64FBB" w:rsidRDefault="00D64FBB" w:rsidP="006E7338">
            <w:pPr>
              <w:widowControl w:val="0"/>
              <w:autoSpaceDE w:val="0"/>
              <w:autoSpaceDN w:val="0"/>
              <w:adjustRightInd w:val="0"/>
              <w:rPr>
                <w:rFonts w:ascii="Times" w:hAnsi="Times" w:cs="Times"/>
              </w:rPr>
            </w:pPr>
            <w:r>
              <w:rPr>
                <w:color w:val="000000"/>
              </w:rPr>
              <w:t> </w:t>
            </w:r>
          </w:p>
          <w:p w:rsidR="00D64FBB" w:rsidRDefault="00D64FBB" w:rsidP="006E7338">
            <w:pPr>
              <w:widowControl w:val="0"/>
              <w:autoSpaceDE w:val="0"/>
              <w:autoSpaceDN w:val="0"/>
              <w:adjustRightInd w:val="0"/>
              <w:rPr>
                <w:rFonts w:ascii="Times" w:hAnsi="Times" w:cs="Times"/>
              </w:rPr>
            </w:pPr>
            <w:r>
              <w:rPr>
                <w:color w:val="000000"/>
                <w:sz w:val="14"/>
                <w:szCs w:val="14"/>
              </w:rPr>
              <w:t xml:space="preserve"> (If you are a corporation, identify the state of incorporation.)</w:t>
            </w:r>
          </w:p>
        </w:tc>
      </w:tr>
    </w:tbl>
    <w:p w:rsidR="00D64FBB" w:rsidRDefault="00D64FBB" w:rsidP="00D64FBB">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D64FBB" w:rsidTr="006E7338">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 OFFEROR'S TYPE OF ENTITY:   (Check one)                                                                   </w:t>
            </w:r>
            <w:r>
              <w:rPr>
                <w:color w:val="000000"/>
                <w:sz w:val="14"/>
                <w:szCs w:val="14"/>
              </w:rPr>
              <w:t xml:space="preserve"> (See "Signing Your Offer" provision.)</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18"/>
                <w:szCs w:val="18"/>
              </w:rPr>
              <w:t xml:space="preserve">   ___ Sole Proprietorship                                  ___ Partnership                                  ___ Other_____________________________</w:t>
            </w:r>
          </w:p>
          <w:p w:rsidR="00D64FBB" w:rsidRDefault="00D64FBB" w:rsidP="006E7338">
            <w:pPr>
              <w:widowControl w:val="0"/>
              <w:autoSpaceDE w:val="0"/>
              <w:autoSpaceDN w:val="0"/>
              <w:adjustRightInd w:val="0"/>
              <w:rPr>
                <w:rFonts w:ascii="Times" w:hAnsi="Times" w:cs="Times"/>
              </w:rPr>
            </w:pPr>
            <w:r>
              <w:rPr>
                <w:color w:val="000000"/>
                <w:sz w:val="18"/>
                <w:szCs w:val="18"/>
              </w:rPr>
              <w:t> </w:t>
            </w:r>
          </w:p>
          <w:p w:rsidR="00D64FBB" w:rsidRDefault="00D64FBB" w:rsidP="006E7338">
            <w:pPr>
              <w:widowControl w:val="0"/>
              <w:autoSpaceDE w:val="0"/>
              <w:autoSpaceDN w:val="0"/>
              <w:adjustRightInd w:val="0"/>
              <w:rPr>
                <w:rFonts w:ascii="Times" w:hAnsi="Times" w:cs="Times"/>
              </w:rPr>
            </w:pPr>
            <w:r>
              <w:rPr>
                <w:color w:val="000000"/>
                <w:sz w:val="18"/>
                <w:szCs w:val="18"/>
              </w:rPr>
              <w:t xml:space="preserve">   ___ Corporate entity (not tax-exempt)          ___ Corporation (tax-exempt)            ___ Government entity (federal, state, or local)</w:t>
            </w:r>
          </w:p>
        </w:tc>
      </w:tr>
    </w:tbl>
    <w:p w:rsidR="00D64FBB" w:rsidRDefault="00D64FBB" w:rsidP="00D64FBB">
      <w:pPr>
        <w:pageBreakBefore/>
        <w:widowControl w:val="0"/>
        <w:autoSpaceDE w:val="0"/>
        <w:autoSpaceDN w:val="0"/>
        <w:adjustRightInd w:val="0"/>
        <w:rPr>
          <w:rFonts w:ascii="Times" w:hAnsi="Times" w:cs="Times"/>
        </w:rPr>
      </w:pPr>
      <w:bookmarkStart w:id="1" w:name="SECTION_0B"/>
    </w:p>
    <w:p w:rsidR="00D64FBB" w:rsidRDefault="00D64FBB" w:rsidP="00D64FBB">
      <w:pPr>
        <w:widowControl w:val="0"/>
        <w:autoSpaceDE w:val="0"/>
        <w:autoSpaceDN w:val="0"/>
        <w:adjustRightInd w:val="0"/>
        <w:rPr>
          <w:rFonts w:ascii="Times" w:hAnsi="Times" w:cs="Times"/>
        </w:rPr>
      </w:pPr>
      <w:bookmarkStart w:id="2" w:name="SC_01_015_1"/>
      <w:bookmarkEnd w:id="1"/>
      <w:r>
        <w:rPr>
          <w:color w:val="FFFFFF"/>
          <w:sz w:val="2"/>
          <w:szCs w:val="2"/>
        </w:rPr>
        <w:t>SAP</w:t>
      </w:r>
    </w:p>
    <w:bookmarkEnd w:id="2"/>
    <w:p w:rsidR="00D64FBB" w:rsidRDefault="00D64FBB" w:rsidP="00D64FBB">
      <w:pPr>
        <w:widowControl w:val="0"/>
        <w:autoSpaceDE w:val="0"/>
        <w:autoSpaceDN w:val="0"/>
        <w:adjustRightInd w:val="0"/>
        <w:jc w:val="center"/>
        <w:rPr>
          <w:rFonts w:ascii="Times" w:hAnsi="Times" w:cs="Times"/>
        </w:rPr>
      </w:pPr>
      <w:r>
        <w:rPr>
          <w:color w:val="000000"/>
        </w:rPr>
        <w:t>PAGE TWO</w:t>
      </w:r>
    </w:p>
    <w:p w:rsidR="00D64FBB" w:rsidRDefault="00D64FBB" w:rsidP="00D64FBB">
      <w:pPr>
        <w:widowControl w:val="0"/>
        <w:autoSpaceDE w:val="0"/>
        <w:autoSpaceDN w:val="0"/>
        <w:adjustRightInd w:val="0"/>
        <w:jc w:val="center"/>
        <w:rPr>
          <w:rFonts w:ascii="Times" w:hAnsi="Times" w:cs="Times"/>
        </w:rPr>
      </w:pPr>
      <w:r>
        <w:rPr>
          <w:color w:val="000000"/>
          <w:sz w:val="16"/>
          <w:szCs w:val="16"/>
        </w:rPr>
        <w:t xml:space="preserve"> </w:t>
      </w:r>
      <w:r>
        <w:rPr>
          <w:b/>
          <w:bCs/>
          <w:color w:val="000000"/>
          <w:sz w:val="16"/>
          <w:szCs w:val="16"/>
        </w:rPr>
        <w:t>(Return Page Two with Your Offer)</w:t>
      </w:r>
      <w:r>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D64FBB" w:rsidTr="006E7338">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HOME OFFICE ADDRESS </w:t>
            </w:r>
            <w:r>
              <w:rPr>
                <w:color w:val="000000"/>
                <w:sz w:val="16"/>
                <w:szCs w:val="16"/>
              </w:rPr>
              <w:t xml:space="preserve">(Address for </w:t>
            </w:r>
            <w:proofErr w:type="spellStart"/>
            <w:r>
              <w:rPr>
                <w:color w:val="000000"/>
                <w:sz w:val="16"/>
                <w:szCs w:val="16"/>
              </w:rPr>
              <w:t>offeror's</w:t>
            </w:r>
            <w:proofErr w:type="spellEnd"/>
            <w:r>
              <w:rPr>
                <w:color w:val="000000"/>
                <w:sz w:val="16"/>
                <w:szCs w:val="16"/>
              </w:rPr>
              <w:t xml:space="preserve"> home office / principal place of business)</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NOTICE ADDRESS </w:t>
            </w:r>
            <w:r>
              <w:rPr>
                <w:color w:val="000000"/>
                <w:sz w:val="16"/>
                <w:szCs w:val="16"/>
              </w:rPr>
              <w:t>(Address to which all procurement and contract related notices should be sent.) (See "Notice" clause)</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18"/>
                <w:szCs w:val="18"/>
              </w:rPr>
              <w:t> </w:t>
            </w:r>
          </w:p>
          <w:p w:rsidR="00D64FBB" w:rsidRPr="0020534E" w:rsidRDefault="00D64FBB" w:rsidP="006E7338">
            <w:pPr>
              <w:widowControl w:val="0"/>
              <w:autoSpaceDE w:val="0"/>
              <w:autoSpaceDN w:val="0"/>
              <w:adjustRightInd w:val="0"/>
              <w:rPr>
                <w:rFonts w:ascii="Times" w:hAnsi="Times" w:cs="Times"/>
                <w:b/>
                <w:sz w:val="20"/>
                <w:szCs w:val="20"/>
              </w:rPr>
            </w:pPr>
            <w:r>
              <w:rPr>
                <w:color w:val="000000"/>
                <w:sz w:val="18"/>
                <w:szCs w:val="18"/>
              </w:rPr>
              <w:t> </w:t>
            </w:r>
          </w:p>
          <w:p w:rsidR="00D64FBB" w:rsidRPr="0020534E" w:rsidRDefault="00D64FBB" w:rsidP="006E7338">
            <w:pPr>
              <w:widowControl w:val="0"/>
              <w:autoSpaceDE w:val="0"/>
              <w:autoSpaceDN w:val="0"/>
              <w:adjustRightInd w:val="0"/>
              <w:rPr>
                <w:rFonts w:ascii="Times" w:hAnsi="Times" w:cs="Times"/>
                <w:sz w:val="20"/>
                <w:szCs w:val="20"/>
              </w:rPr>
            </w:pPr>
            <w:r w:rsidRPr="0020534E">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16"/>
                <w:szCs w:val="16"/>
                <w:u w:val="single"/>
              </w:rPr>
              <w:t>____________________________________________________________</w:t>
            </w:r>
            <w:r>
              <w:rPr>
                <w:color w:val="000000"/>
                <w:sz w:val="16"/>
                <w:szCs w:val="16"/>
              </w:rPr>
              <w:t xml:space="preserve">Area Code  -  Number  -  Extension                    Facsimile </w:t>
            </w:r>
          </w:p>
          <w:p w:rsidR="00D64FBB" w:rsidRDefault="00D64FBB" w:rsidP="006E7338">
            <w:pPr>
              <w:widowControl w:val="0"/>
              <w:autoSpaceDE w:val="0"/>
              <w:autoSpaceDN w:val="0"/>
              <w:adjustRightInd w:val="0"/>
              <w:rPr>
                <w:rFonts w:ascii="Times" w:hAnsi="Times" w:cs="Times"/>
              </w:rPr>
            </w:pPr>
            <w:r>
              <w:rPr>
                <w:color w:val="000000"/>
                <w:sz w:val="16"/>
                <w:szCs w:val="16"/>
              </w:rPr>
              <w:t xml:space="preserve"> </w:t>
            </w:r>
          </w:p>
          <w:p w:rsidR="00D64FBB" w:rsidRDefault="00D64FBB" w:rsidP="006E7338">
            <w:pPr>
              <w:widowControl w:val="0"/>
              <w:autoSpaceDE w:val="0"/>
              <w:autoSpaceDN w:val="0"/>
              <w:adjustRightInd w:val="0"/>
              <w:rPr>
                <w:rFonts w:ascii="Times" w:hAnsi="Times" w:cs="Times"/>
              </w:rPr>
            </w:pPr>
            <w:r>
              <w:rPr>
                <w:color w:val="000000"/>
                <w:sz w:val="16"/>
                <w:szCs w:val="16"/>
              </w:rPr>
              <w:t xml:space="preserve">____________________________________________________________E-mail Address </w:t>
            </w:r>
          </w:p>
        </w:tc>
      </w:tr>
    </w:tbl>
    <w:p w:rsidR="00D64FBB" w:rsidRDefault="00D64FBB" w:rsidP="00D64FBB">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D64FBB" w:rsidTr="006E7338">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PAYMENT ADDRESS </w:t>
            </w:r>
            <w:r>
              <w:rPr>
                <w:color w:val="000000"/>
                <w:sz w:val="16"/>
                <w:szCs w:val="16"/>
              </w:rPr>
              <w:t>(Address to which payments will be sent.) (See "Payment" clause)</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18"/>
                <w:szCs w:val="18"/>
              </w:rPr>
              <w:t>____Payment Address same as Home Office Address</w:t>
            </w:r>
          </w:p>
          <w:p w:rsidR="00D64FBB" w:rsidRDefault="00D64FBB" w:rsidP="006E7338">
            <w:pPr>
              <w:widowControl w:val="0"/>
              <w:autoSpaceDE w:val="0"/>
              <w:autoSpaceDN w:val="0"/>
              <w:adjustRightInd w:val="0"/>
              <w:rPr>
                <w:rFonts w:ascii="Times" w:hAnsi="Times" w:cs="Times"/>
              </w:rPr>
            </w:pPr>
            <w:r>
              <w:rPr>
                <w:color w:val="000000"/>
                <w:sz w:val="18"/>
                <w:szCs w:val="18"/>
              </w:rPr>
              <w:t xml:space="preserve">____Payment Address same as Notice Address   </w:t>
            </w:r>
            <w:r>
              <w:rPr>
                <w:color w:val="000000"/>
                <w:sz w:val="16"/>
                <w:szCs w:val="16"/>
              </w:rPr>
              <w:t xml:space="preserve"> </w:t>
            </w:r>
            <w:r>
              <w:rPr>
                <w:b/>
                <w:bCs/>
                <w:color w:val="000000"/>
                <w:sz w:val="16"/>
                <w:szCs w:val="16"/>
              </w:rPr>
              <w:t>(check only one)</w:t>
            </w:r>
            <w:r>
              <w:rPr>
                <w:color w:val="000000"/>
                <w:sz w:val="16"/>
                <w:szCs w:val="16"/>
              </w:rPr>
              <w:t xml:space="preserve"> </w:t>
            </w:r>
            <w:r>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xml:space="preserve">ORDER ADDRESS </w:t>
            </w:r>
            <w:r>
              <w:rPr>
                <w:color w:val="000000"/>
                <w:sz w:val="16"/>
                <w:szCs w:val="16"/>
              </w:rPr>
              <w:t>(Address to which purchase orders will be sent) (See "Purchase Orders and "Contract Documents" clauses)</w:t>
            </w:r>
            <w:r>
              <w:rPr>
                <w:color w:val="000000"/>
                <w:sz w:val="20"/>
                <w:szCs w:val="20"/>
              </w:rPr>
              <w:t xml:space="preserve">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20"/>
                <w:szCs w:val="20"/>
              </w:rPr>
              <w:t> </w:t>
            </w:r>
          </w:p>
          <w:p w:rsidR="00D64FBB" w:rsidRDefault="00D64FBB" w:rsidP="006E7338">
            <w:pPr>
              <w:widowControl w:val="0"/>
              <w:autoSpaceDE w:val="0"/>
              <w:autoSpaceDN w:val="0"/>
              <w:adjustRightInd w:val="0"/>
              <w:rPr>
                <w:rFonts w:ascii="Times" w:hAnsi="Times" w:cs="Times"/>
              </w:rPr>
            </w:pPr>
            <w:r>
              <w:rPr>
                <w:color w:val="000000"/>
                <w:sz w:val="18"/>
                <w:szCs w:val="18"/>
              </w:rPr>
              <w:t>____Order Address same as Home Office Address</w:t>
            </w:r>
          </w:p>
          <w:p w:rsidR="00D64FBB" w:rsidRDefault="00D64FBB" w:rsidP="006E7338">
            <w:pPr>
              <w:widowControl w:val="0"/>
              <w:autoSpaceDE w:val="0"/>
              <w:autoSpaceDN w:val="0"/>
              <w:adjustRightInd w:val="0"/>
              <w:rPr>
                <w:rFonts w:ascii="Times" w:hAnsi="Times" w:cs="Times"/>
              </w:rPr>
            </w:pPr>
            <w:r>
              <w:rPr>
                <w:color w:val="000000"/>
                <w:sz w:val="18"/>
                <w:szCs w:val="18"/>
              </w:rPr>
              <w:t xml:space="preserve">____Order Address same as Notice Address   </w:t>
            </w:r>
            <w:r>
              <w:rPr>
                <w:color w:val="000000"/>
                <w:sz w:val="16"/>
                <w:szCs w:val="16"/>
              </w:rPr>
              <w:t xml:space="preserve"> </w:t>
            </w:r>
            <w:r>
              <w:rPr>
                <w:b/>
                <w:bCs/>
                <w:color w:val="000000"/>
                <w:sz w:val="16"/>
                <w:szCs w:val="16"/>
              </w:rPr>
              <w:t>(check only one)</w:t>
            </w:r>
            <w:r>
              <w:rPr>
                <w:color w:val="000000"/>
                <w:sz w:val="16"/>
                <w:szCs w:val="16"/>
              </w:rPr>
              <w:t xml:space="preserve"> </w:t>
            </w:r>
            <w:r>
              <w:rPr>
                <w:color w:val="000000"/>
                <w:sz w:val="18"/>
                <w:szCs w:val="18"/>
              </w:rPr>
              <w:t xml:space="preserve"> </w:t>
            </w:r>
          </w:p>
        </w:tc>
      </w:tr>
    </w:tbl>
    <w:p w:rsidR="00D64FBB" w:rsidRDefault="00D64FBB" w:rsidP="00D64FBB">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D64FBB" w:rsidTr="006E7338">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ACKNOWLEDGMENT OF AMENDMENTS</w:t>
            </w:r>
          </w:p>
          <w:p w:rsidR="00D64FBB" w:rsidRDefault="00D64FBB" w:rsidP="006E7338">
            <w:pPr>
              <w:widowControl w:val="0"/>
              <w:autoSpaceDE w:val="0"/>
              <w:autoSpaceDN w:val="0"/>
              <w:adjustRightInd w:val="0"/>
              <w:rPr>
                <w:rFonts w:ascii="Times" w:hAnsi="Times" w:cs="Times"/>
              </w:rPr>
            </w:pPr>
            <w:proofErr w:type="spellStart"/>
            <w:r>
              <w:rPr>
                <w:color w:val="000000"/>
                <w:sz w:val="16"/>
                <w:szCs w:val="16"/>
              </w:rPr>
              <w:t>Offerors</w:t>
            </w:r>
            <w:proofErr w:type="spellEnd"/>
            <w:r>
              <w:rPr>
                <w:color w:val="000000"/>
                <w:sz w:val="16"/>
                <w:szCs w:val="16"/>
              </w:rPr>
              <w:t xml:space="preserve"> acknowledges receipt of amendments by indicating amendment number and its date of issue. (See "Amendments to Solicitation" Provision)</w:t>
            </w:r>
          </w:p>
        </w:tc>
      </w:tr>
      <w:tr w:rsidR="00D64FBB" w:rsidTr="006E733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5"/>
                <w:szCs w:val="15"/>
              </w:rPr>
              <w:t>Amendment Issue Date</w:t>
            </w:r>
          </w:p>
        </w:tc>
      </w:tr>
      <w:tr w:rsidR="00D64FBB" w:rsidTr="006E733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r>
      <w:tr w:rsidR="00D64FBB" w:rsidTr="006E733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Pr="00191A57" w:rsidRDefault="00D64FBB" w:rsidP="006E7338">
            <w:pPr>
              <w:widowControl w:val="0"/>
              <w:autoSpaceDE w:val="0"/>
              <w:autoSpaceDN w:val="0"/>
              <w:adjustRightInd w:val="0"/>
              <w:rPr>
                <w:color w:val="000000"/>
                <w:sz w:val="20"/>
                <w:szCs w:val="20"/>
              </w:rPr>
            </w:pPr>
            <w:r>
              <w:rPr>
                <w:color w:val="000000"/>
                <w:sz w:val="20"/>
                <w:szCs w:val="20"/>
              </w:rPr>
              <w:t> </w:t>
            </w:r>
          </w:p>
        </w:tc>
      </w:tr>
      <w:tr w:rsidR="00D64FBB" w:rsidTr="006E733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r>
      <w:tr w:rsidR="00D64FBB" w:rsidTr="006E733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color w:val="000000"/>
                <w:sz w:val="20"/>
                <w:szCs w:val="20"/>
              </w:rPr>
            </w:pPr>
          </w:p>
        </w:tc>
      </w:tr>
    </w:tbl>
    <w:p w:rsidR="00D64FBB" w:rsidRDefault="00D64FBB" w:rsidP="00D64FBB">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D64FBB" w:rsidTr="006E7338">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r>
              <w:rPr>
                <w:color w:val="000000"/>
                <w:sz w:val="20"/>
                <w:szCs w:val="20"/>
              </w:rPr>
              <w:t>DISCOUNT FOR PROMPT PAYMENT</w:t>
            </w:r>
          </w:p>
          <w:p w:rsidR="00D64FBB" w:rsidRDefault="00D64FBB" w:rsidP="006E7338">
            <w:pPr>
              <w:widowControl w:val="0"/>
              <w:autoSpaceDE w:val="0"/>
              <w:autoSpaceDN w:val="0"/>
              <w:adjustRightInd w:val="0"/>
              <w:rPr>
                <w:rFonts w:ascii="Times" w:hAnsi="Times" w:cs="Times"/>
              </w:rPr>
            </w:pPr>
            <w:r>
              <w:rPr>
                <w:color w:val="00000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6"/>
                <w:szCs w:val="16"/>
              </w:rPr>
              <w:t>10 Calendar Days (%)</w:t>
            </w:r>
          </w:p>
          <w:p w:rsidR="00D64FBB" w:rsidRDefault="00D64FBB" w:rsidP="006E7338">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6"/>
                <w:szCs w:val="16"/>
              </w:rPr>
              <w:t>20 Calendar Days (%)</w:t>
            </w:r>
          </w:p>
          <w:p w:rsidR="00D64FBB" w:rsidRDefault="00D64FBB" w:rsidP="006E7338">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6"/>
                <w:szCs w:val="16"/>
              </w:rPr>
              <w:t>30 Calendar Days (%)</w:t>
            </w:r>
          </w:p>
          <w:p w:rsidR="00D64FBB" w:rsidRDefault="00D64FBB" w:rsidP="006E7338">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16"/>
                <w:szCs w:val="16"/>
              </w:rPr>
              <w:t>_____Calendar Days (%)</w:t>
            </w:r>
          </w:p>
          <w:p w:rsidR="00D64FBB" w:rsidRDefault="00D64FBB" w:rsidP="006E7338">
            <w:pPr>
              <w:widowControl w:val="0"/>
              <w:autoSpaceDE w:val="0"/>
              <w:autoSpaceDN w:val="0"/>
              <w:adjustRightInd w:val="0"/>
              <w:rPr>
                <w:rFonts w:ascii="Times" w:hAnsi="Times" w:cs="Times"/>
              </w:rPr>
            </w:pPr>
            <w:r>
              <w:rPr>
                <w:color w:val="000000"/>
              </w:rPr>
              <w:t> </w:t>
            </w:r>
          </w:p>
        </w:tc>
      </w:tr>
    </w:tbl>
    <w:p w:rsidR="00D64FBB" w:rsidRDefault="00D64FBB" w:rsidP="00D64FBB">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5167"/>
        <w:gridCol w:w="4769"/>
      </w:tblGrid>
      <w:tr w:rsidR="00D64FBB" w:rsidTr="006E7338">
        <w:tc>
          <w:tcPr>
            <w:tcW w:w="51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tc>
        <w:tc>
          <w:tcPr>
            <w:tcW w:w="47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jc w:val="right"/>
              <w:rPr>
                <w:rFonts w:ascii="Times" w:hAnsi="Times" w:cs="Times"/>
              </w:rPr>
            </w:pPr>
          </w:p>
        </w:tc>
      </w:tr>
    </w:tbl>
    <w:p w:rsidR="00D64FBB" w:rsidRDefault="00D64FBB" w:rsidP="00D64FBB">
      <w:pPr>
        <w:widowControl w:val="0"/>
        <w:autoSpaceDE w:val="0"/>
        <w:autoSpaceDN w:val="0"/>
        <w:adjustRightInd w:val="0"/>
        <w:rPr>
          <w:rFonts w:ascii="Times" w:hAnsi="Times" w:cs="Times"/>
        </w:rPr>
      </w:pPr>
      <w:r>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308"/>
        <w:gridCol w:w="2673"/>
        <w:gridCol w:w="10"/>
      </w:tblGrid>
      <w:tr w:rsidR="00D64FBB" w:rsidTr="006E7338">
        <w:trPr>
          <w:gridBefore w:val="1"/>
          <w:wBefore w:w="10" w:type="dxa"/>
        </w:trPr>
        <w:tc>
          <w:tcPr>
            <w:tcW w:w="7253"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tc>
        <w:tc>
          <w:tcPr>
            <w:tcW w:w="26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tc>
      </w:tr>
      <w:tr w:rsidR="00D64FBB" w:rsidTr="006E7338">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D64FBB" w:rsidRDefault="00D64FBB" w:rsidP="006E7338">
            <w:pPr>
              <w:widowControl w:val="0"/>
              <w:autoSpaceDE w:val="0"/>
              <w:autoSpaceDN w:val="0"/>
              <w:adjustRightInd w:val="0"/>
              <w:jc w:val="center"/>
              <w:rPr>
                <w:rFonts w:ascii="Times" w:hAnsi="Times" w:cs="Times"/>
              </w:rPr>
            </w:pPr>
            <w:r>
              <w:rPr>
                <w:color w:val="000000"/>
                <w:sz w:val="20"/>
                <w:szCs w:val="20"/>
              </w:rPr>
              <w:t>End of Page Two</w:t>
            </w:r>
          </w:p>
        </w:tc>
        <w:tc>
          <w:tcPr>
            <w:tcW w:w="2981" w:type="dxa"/>
            <w:gridSpan w:val="2"/>
            <w:tcBorders>
              <w:top w:val="nil"/>
              <w:left w:val="nil"/>
              <w:bottom w:val="nil"/>
              <w:right w:val="nil"/>
            </w:tcBorders>
            <w:tcMar>
              <w:top w:w="60" w:type="dxa"/>
              <w:left w:w="60" w:type="dxa"/>
              <w:bottom w:w="60" w:type="dxa"/>
              <w:right w:w="60" w:type="dxa"/>
            </w:tcMar>
          </w:tcPr>
          <w:p w:rsidR="00D64FBB" w:rsidRDefault="00D64FBB" w:rsidP="006E7338">
            <w:pPr>
              <w:widowControl w:val="0"/>
              <w:autoSpaceDE w:val="0"/>
              <w:autoSpaceDN w:val="0"/>
              <w:adjustRightInd w:val="0"/>
              <w:rPr>
                <w:rFonts w:ascii="Times" w:hAnsi="Times" w:cs="Times"/>
              </w:rPr>
            </w:pPr>
          </w:p>
        </w:tc>
      </w:tr>
    </w:tbl>
    <w:p w:rsidR="0093054A" w:rsidRDefault="0093054A"/>
    <w:p w:rsidR="0093054A" w:rsidRDefault="0093054A">
      <w:pPr>
        <w:spacing w:after="160" w:line="259" w:lineRule="auto"/>
      </w:pPr>
      <w:r>
        <w:br w:type="page"/>
      </w:r>
    </w:p>
    <w:p w:rsidR="0093054A" w:rsidRPr="00E43D1E" w:rsidRDefault="0093054A" w:rsidP="009C45BC">
      <w:pPr>
        <w:jc w:val="center"/>
        <w:rPr>
          <w:b/>
          <w:sz w:val="22"/>
          <w:szCs w:val="22"/>
        </w:rPr>
      </w:pPr>
      <w:r w:rsidRPr="00E43D1E">
        <w:rPr>
          <w:b/>
          <w:sz w:val="22"/>
          <w:szCs w:val="22"/>
        </w:rPr>
        <w:lastRenderedPageBreak/>
        <w:t>SOLICITATION OUTLINE</w:t>
      </w:r>
    </w:p>
    <w:p w:rsidR="0093054A" w:rsidRPr="00E43D1E" w:rsidRDefault="0093054A" w:rsidP="009C45BC">
      <w:pPr>
        <w:jc w:val="center"/>
        <w:rPr>
          <w:sz w:val="22"/>
          <w:szCs w:val="22"/>
        </w:rPr>
      </w:pPr>
    </w:p>
    <w:p w:rsidR="0093054A" w:rsidRPr="00E43D1E" w:rsidRDefault="0093054A" w:rsidP="009C45BC">
      <w:pPr>
        <w:jc w:val="center"/>
        <w:rPr>
          <w:b/>
          <w:sz w:val="22"/>
          <w:szCs w:val="22"/>
        </w:rPr>
      </w:pPr>
      <w:r w:rsidRPr="00E43D1E">
        <w:rPr>
          <w:b/>
          <w:sz w:val="22"/>
          <w:szCs w:val="22"/>
        </w:rPr>
        <w:t xml:space="preserve">I. </w:t>
      </w:r>
      <w:r w:rsidRPr="00E43D1E">
        <w:rPr>
          <w:b/>
          <w:sz w:val="22"/>
          <w:szCs w:val="22"/>
        </w:rPr>
        <w:tab/>
        <w:t>Scope of Solicitation</w:t>
      </w:r>
    </w:p>
    <w:p w:rsidR="0093054A" w:rsidRPr="00E43D1E" w:rsidRDefault="0093054A" w:rsidP="009C45BC">
      <w:pPr>
        <w:jc w:val="center"/>
        <w:rPr>
          <w:b/>
          <w:sz w:val="22"/>
          <w:szCs w:val="22"/>
        </w:rPr>
      </w:pPr>
      <w:r w:rsidRPr="00E43D1E">
        <w:rPr>
          <w:b/>
          <w:sz w:val="22"/>
          <w:szCs w:val="22"/>
        </w:rPr>
        <w:t>II.</w:t>
      </w:r>
      <w:r w:rsidRPr="00E43D1E">
        <w:rPr>
          <w:b/>
          <w:sz w:val="22"/>
          <w:szCs w:val="22"/>
        </w:rPr>
        <w:tab/>
        <w:t xml:space="preserve">Instructions to </w:t>
      </w:r>
      <w:proofErr w:type="spellStart"/>
      <w:r w:rsidRPr="00E43D1E">
        <w:rPr>
          <w:b/>
          <w:sz w:val="22"/>
          <w:szCs w:val="22"/>
        </w:rPr>
        <w:t>Offerors</w:t>
      </w:r>
      <w:proofErr w:type="spellEnd"/>
    </w:p>
    <w:p w:rsidR="0093054A" w:rsidRPr="00E43D1E" w:rsidRDefault="0093054A" w:rsidP="009C45BC">
      <w:pPr>
        <w:jc w:val="center"/>
        <w:rPr>
          <w:b/>
          <w:sz w:val="22"/>
          <w:szCs w:val="22"/>
        </w:rPr>
      </w:pPr>
      <w:r w:rsidRPr="00E43D1E">
        <w:rPr>
          <w:b/>
          <w:sz w:val="22"/>
          <w:szCs w:val="22"/>
        </w:rPr>
        <w:t>A.</w:t>
      </w:r>
      <w:r w:rsidRPr="00E43D1E">
        <w:rPr>
          <w:b/>
          <w:sz w:val="22"/>
          <w:szCs w:val="22"/>
        </w:rPr>
        <w:tab/>
        <w:t>General Instructions</w:t>
      </w:r>
    </w:p>
    <w:p w:rsidR="0093054A" w:rsidRPr="00E43D1E" w:rsidRDefault="0093054A" w:rsidP="009C45BC">
      <w:pPr>
        <w:jc w:val="center"/>
        <w:rPr>
          <w:b/>
          <w:sz w:val="22"/>
          <w:szCs w:val="22"/>
        </w:rPr>
      </w:pPr>
      <w:r w:rsidRPr="00E43D1E">
        <w:rPr>
          <w:b/>
          <w:sz w:val="22"/>
          <w:szCs w:val="22"/>
        </w:rPr>
        <w:t>B.</w:t>
      </w:r>
      <w:r w:rsidRPr="00E43D1E">
        <w:rPr>
          <w:b/>
          <w:sz w:val="22"/>
          <w:szCs w:val="22"/>
        </w:rPr>
        <w:tab/>
        <w:t>Special Instructions</w:t>
      </w:r>
    </w:p>
    <w:p w:rsidR="0093054A" w:rsidRPr="00E43D1E" w:rsidRDefault="0093054A" w:rsidP="009C45BC">
      <w:pPr>
        <w:jc w:val="center"/>
        <w:rPr>
          <w:b/>
          <w:sz w:val="22"/>
          <w:szCs w:val="22"/>
        </w:rPr>
      </w:pPr>
      <w:r w:rsidRPr="00E43D1E">
        <w:rPr>
          <w:b/>
          <w:sz w:val="22"/>
          <w:szCs w:val="22"/>
        </w:rPr>
        <w:t>III.</w:t>
      </w:r>
      <w:r w:rsidRPr="00E43D1E">
        <w:rPr>
          <w:b/>
          <w:sz w:val="22"/>
          <w:szCs w:val="22"/>
        </w:rPr>
        <w:tab/>
        <w:t>Scope of Work / Specifications</w:t>
      </w:r>
    </w:p>
    <w:p w:rsidR="0093054A" w:rsidRPr="00E43D1E" w:rsidRDefault="0093054A" w:rsidP="009C45BC">
      <w:pPr>
        <w:jc w:val="center"/>
        <w:rPr>
          <w:b/>
          <w:sz w:val="22"/>
          <w:szCs w:val="22"/>
        </w:rPr>
      </w:pPr>
      <w:r w:rsidRPr="00E43D1E">
        <w:rPr>
          <w:b/>
          <w:sz w:val="22"/>
          <w:szCs w:val="22"/>
        </w:rPr>
        <w:t>IV.</w:t>
      </w:r>
      <w:r w:rsidRPr="00E43D1E">
        <w:rPr>
          <w:b/>
          <w:sz w:val="22"/>
          <w:szCs w:val="22"/>
        </w:rPr>
        <w:tab/>
        <w:t xml:space="preserve">Information for </w:t>
      </w:r>
      <w:proofErr w:type="spellStart"/>
      <w:r w:rsidRPr="00E43D1E">
        <w:rPr>
          <w:b/>
          <w:sz w:val="22"/>
          <w:szCs w:val="22"/>
        </w:rPr>
        <w:t>Offerors</w:t>
      </w:r>
      <w:proofErr w:type="spellEnd"/>
      <w:r w:rsidRPr="00E43D1E">
        <w:rPr>
          <w:b/>
          <w:sz w:val="22"/>
          <w:szCs w:val="22"/>
        </w:rPr>
        <w:t xml:space="preserve"> to Submit</w:t>
      </w:r>
    </w:p>
    <w:p w:rsidR="0093054A" w:rsidRPr="00E43D1E" w:rsidRDefault="0093054A" w:rsidP="009C45BC">
      <w:pPr>
        <w:jc w:val="center"/>
        <w:rPr>
          <w:b/>
          <w:sz w:val="22"/>
          <w:szCs w:val="22"/>
        </w:rPr>
      </w:pPr>
      <w:r w:rsidRPr="00E43D1E">
        <w:rPr>
          <w:b/>
          <w:sz w:val="22"/>
          <w:szCs w:val="22"/>
        </w:rPr>
        <w:t>V.</w:t>
      </w:r>
      <w:r w:rsidRPr="00E43D1E">
        <w:rPr>
          <w:b/>
          <w:sz w:val="22"/>
          <w:szCs w:val="22"/>
        </w:rPr>
        <w:tab/>
        <w:t>Qualifications</w:t>
      </w:r>
    </w:p>
    <w:p w:rsidR="0093054A" w:rsidRPr="00E43D1E" w:rsidRDefault="0093054A" w:rsidP="009C45BC">
      <w:pPr>
        <w:jc w:val="center"/>
        <w:rPr>
          <w:b/>
          <w:sz w:val="22"/>
          <w:szCs w:val="22"/>
        </w:rPr>
      </w:pPr>
      <w:r w:rsidRPr="00E43D1E">
        <w:rPr>
          <w:b/>
          <w:sz w:val="22"/>
          <w:szCs w:val="22"/>
        </w:rPr>
        <w:t>VI.</w:t>
      </w:r>
      <w:r w:rsidRPr="00E43D1E">
        <w:rPr>
          <w:b/>
          <w:sz w:val="22"/>
          <w:szCs w:val="22"/>
        </w:rPr>
        <w:tab/>
        <w:t>Award Criteria</w:t>
      </w:r>
    </w:p>
    <w:p w:rsidR="0093054A" w:rsidRPr="00E43D1E" w:rsidRDefault="0093054A" w:rsidP="009C45BC">
      <w:pPr>
        <w:jc w:val="center"/>
        <w:rPr>
          <w:b/>
          <w:sz w:val="22"/>
          <w:szCs w:val="22"/>
        </w:rPr>
      </w:pPr>
      <w:r w:rsidRPr="00E43D1E">
        <w:rPr>
          <w:b/>
          <w:sz w:val="22"/>
          <w:szCs w:val="22"/>
        </w:rPr>
        <w:t>VII.</w:t>
      </w:r>
      <w:r w:rsidRPr="00E43D1E">
        <w:rPr>
          <w:b/>
          <w:sz w:val="22"/>
          <w:szCs w:val="22"/>
        </w:rPr>
        <w:tab/>
        <w:t>Terms and Conditions</w:t>
      </w:r>
    </w:p>
    <w:p w:rsidR="0093054A" w:rsidRPr="00E43D1E" w:rsidRDefault="0093054A" w:rsidP="009C45BC">
      <w:pPr>
        <w:jc w:val="center"/>
        <w:rPr>
          <w:b/>
          <w:sz w:val="22"/>
          <w:szCs w:val="22"/>
        </w:rPr>
      </w:pPr>
      <w:r w:rsidRPr="00E43D1E">
        <w:rPr>
          <w:b/>
          <w:sz w:val="22"/>
          <w:szCs w:val="22"/>
        </w:rPr>
        <w:t>A.</w:t>
      </w:r>
      <w:r w:rsidRPr="00E43D1E">
        <w:rPr>
          <w:b/>
          <w:sz w:val="22"/>
          <w:szCs w:val="22"/>
        </w:rPr>
        <w:tab/>
        <w:t>General</w:t>
      </w:r>
    </w:p>
    <w:p w:rsidR="0093054A" w:rsidRPr="00E43D1E" w:rsidRDefault="0093054A" w:rsidP="009C45BC">
      <w:pPr>
        <w:jc w:val="center"/>
        <w:rPr>
          <w:b/>
          <w:sz w:val="22"/>
          <w:szCs w:val="22"/>
        </w:rPr>
      </w:pPr>
      <w:r w:rsidRPr="00E43D1E">
        <w:rPr>
          <w:b/>
          <w:sz w:val="22"/>
          <w:szCs w:val="22"/>
        </w:rPr>
        <w:t>B.</w:t>
      </w:r>
      <w:r w:rsidRPr="00E43D1E">
        <w:rPr>
          <w:b/>
          <w:sz w:val="22"/>
          <w:szCs w:val="22"/>
        </w:rPr>
        <w:tab/>
        <w:t>Special</w:t>
      </w:r>
    </w:p>
    <w:p w:rsidR="0093054A" w:rsidRPr="00E43D1E" w:rsidRDefault="0093054A" w:rsidP="009C45BC">
      <w:pPr>
        <w:jc w:val="center"/>
        <w:rPr>
          <w:b/>
          <w:sz w:val="22"/>
          <w:szCs w:val="22"/>
        </w:rPr>
      </w:pPr>
      <w:r w:rsidRPr="00E43D1E">
        <w:rPr>
          <w:b/>
          <w:sz w:val="22"/>
          <w:szCs w:val="22"/>
        </w:rPr>
        <w:t>VIII.</w:t>
      </w:r>
      <w:r w:rsidRPr="00E43D1E">
        <w:rPr>
          <w:b/>
          <w:sz w:val="22"/>
          <w:szCs w:val="22"/>
        </w:rPr>
        <w:tab/>
        <w:t>Bidding Schedule / Price - Business Proposal</w:t>
      </w:r>
    </w:p>
    <w:p w:rsidR="0093054A" w:rsidRPr="00E43D1E" w:rsidRDefault="0093054A" w:rsidP="009C45BC">
      <w:pPr>
        <w:jc w:val="center"/>
        <w:rPr>
          <w:b/>
          <w:sz w:val="22"/>
          <w:szCs w:val="22"/>
        </w:rPr>
      </w:pPr>
      <w:r w:rsidRPr="00E43D1E">
        <w:rPr>
          <w:b/>
          <w:sz w:val="22"/>
          <w:szCs w:val="22"/>
        </w:rPr>
        <w:t>IX.</w:t>
      </w:r>
      <w:r w:rsidRPr="00E43D1E">
        <w:rPr>
          <w:b/>
          <w:sz w:val="22"/>
          <w:szCs w:val="22"/>
        </w:rPr>
        <w:tab/>
        <w:t>Attachments to Solicitation</w:t>
      </w:r>
    </w:p>
    <w:p w:rsidR="0093054A" w:rsidRDefault="0093054A">
      <w:pPr>
        <w:spacing w:after="160" w:line="259" w:lineRule="auto"/>
      </w:pPr>
      <w:r>
        <w:br w:type="page"/>
      </w:r>
    </w:p>
    <w:p w:rsidR="0093054A" w:rsidRDefault="0093054A" w:rsidP="0093054A">
      <w:pPr>
        <w:rPr>
          <w:b/>
          <w:sz w:val="22"/>
          <w:szCs w:val="22"/>
        </w:rPr>
      </w:pPr>
      <w:r>
        <w:rPr>
          <w:b/>
          <w:sz w:val="22"/>
          <w:szCs w:val="22"/>
        </w:rPr>
        <w:lastRenderedPageBreak/>
        <w:t>I.</w:t>
      </w:r>
      <w:r>
        <w:rPr>
          <w:b/>
          <w:sz w:val="22"/>
          <w:szCs w:val="22"/>
        </w:rPr>
        <w:tab/>
      </w:r>
      <w:r w:rsidRPr="00E43D1E">
        <w:rPr>
          <w:b/>
          <w:sz w:val="22"/>
          <w:szCs w:val="22"/>
        </w:rPr>
        <w:t>SCOPE OF SOLICITATION</w:t>
      </w:r>
    </w:p>
    <w:p w:rsidR="0093054A" w:rsidRPr="00A15BD7" w:rsidRDefault="0093054A" w:rsidP="0093054A">
      <w:pPr>
        <w:rPr>
          <w:sz w:val="22"/>
          <w:szCs w:val="22"/>
        </w:rPr>
      </w:pPr>
    </w:p>
    <w:p w:rsidR="0093054A" w:rsidRPr="009B3FE7" w:rsidRDefault="0093054A" w:rsidP="0093054A">
      <w:pPr>
        <w:rPr>
          <w:sz w:val="20"/>
          <w:szCs w:val="20"/>
        </w:rPr>
      </w:pPr>
      <w:r w:rsidRPr="004F3A8E">
        <w:rPr>
          <w:b/>
          <w:sz w:val="22"/>
        </w:rPr>
        <w:t xml:space="preserve">ACQUIRE SUPPLIES / </w:t>
      </w:r>
      <w:proofErr w:type="gramStart"/>
      <w:r w:rsidRPr="004F3A8E">
        <w:rPr>
          <w:b/>
          <w:sz w:val="22"/>
        </w:rPr>
        <w:t>EQUIPMENT</w:t>
      </w:r>
      <w:r>
        <w:rPr>
          <w:sz w:val="22"/>
        </w:rPr>
        <w:t xml:space="preserve"> </w:t>
      </w:r>
      <w:r w:rsidRPr="008A3E48">
        <w:rPr>
          <w:sz w:val="22"/>
        </w:rPr>
        <w:t>:</w:t>
      </w:r>
      <w:proofErr w:type="gramEnd"/>
      <w:r w:rsidRPr="008A3E48">
        <w:rPr>
          <w:sz w:val="22"/>
        </w:rPr>
        <w:t xml:space="preserve"> </w:t>
      </w:r>
      <w:r w:rsidRPr="009B3FE7">
        <w:rPr>
          <w:sz w:val="20"/>
          <w:szCs w:val="20"/>
        </w:rPr>
        <w:t xml:space="preserve">The purpose of this solicitation is to establish a source or sources of supply for the purchase of new supplies and/or equipment as listed. </w:t>
      </w:r>
    </w:p>
    <w:p w:rsidR="0093054A" w:rsidRPr="00037395" w:rsidRDefault="0093054A" w:rsidP="0093054A">
      <w:pPr>
        <w:rPr>
          <w:sz w:val="22"/>
          <w:szCs w:val="22"/>
        </w:rPr>
      </w:pPr>
    </w:p>
    <w:p w:rsidR="0093054A" w:rsidRPr="009B3FE7" w:rsidRDefault="0093054A" w:rsidP="0093054A">
      <w:pPr>
        <w:pStyle w:val="Default"/>
        <w:rPr>
          <w:b/>
          <w:color w:val="FF0000"/>
          <w:sz w:val="20"/>
          <w:szCs w:val="20"/>
        </w:rPr>
      </w:pPr>
      <w:r w:rsidRPr="009B3FE7">
        <w:rPr>
          <w:b/>
          <w:color w:val="FF0000"/>
          <w:sz w:val="20"/>
          <w:szCs w:val="20"/>
        </w:rPr>
        <w:t>Furnish, deliver &amp; Install one (1) New H</w:t>
      </w:r>
      <w:r w:rsidR="009C45BC" w:rsidRPr="009B3FE7">
        <w:rPr>
          <w:b/>
          <w:color w:val="FF0000"/>
          <w:sz w:val="20"/>
          <w:szCs w:val="20"/>
        </w:rPr>
        <w:t>obart Dishwasher Model #CL44EN</w:t>
      </w:r>
      <w:r w:rsidRPr="009B3FE7">
        <w:rPr>
          <w:b/>
          <w:color w:val="FF0000"/>
          <w:sz w:val="20"/>
          <w:szCs w:val="20"/>
        </w:rPr>
        <w:t xml:space="preserve"> at Hemingway High School</w:t>
      </w:r>
      <w:r w:rsidR="009C45BC" w:rsidRPr="009B3FE7">
        <w:rPr>
          <w:b/>
          <w:color w:val="FF0000"/>
          <w:sz w:val="20"/>
          <w:szCs w:val="20"/>
        </w:rPr>
        <w:t xml:space="preserve"> and future purchases </w:t>
      </w:r>
      <w:r w:rsidR="007118F3" w:rsidRPr="009B3FE7">
        <w:rPr>
          <w:b/>
          <w:color w:val="FF0000"/>
          <w:sz w:val="20"/>
          <w:szCs w:val="20"/>
        </w:rPr>
        <w:t xml:space="preserve">of dishwashers </w:t>
      </w:r>
      <w:r w:rsidR="009C45BC" w:rsidRPr="009B3FE7">
        <w:rPr>
          <w:b/>
          <w:color w:val="FF0000"/>
          <w:sz w:val="20"/>
          <w:szCs w:val="20"/>
        </w:rPr>
        <w:t>for the District until June 30, 2018</w:t>
      </w:r>
      <w:r w:rsidRPr="009B3FE7">
        <w:rPr>
          <w:b/>
          <w:color w:val="FF0000"/>
          <w:sz w:val="20"/>
          <w:szCs w:val="20"/>
        </w:rPr>
        <w:t>.</w:t>
      </w:r>
    </w:p>
    <w:p w:rsidR="0093054A" w:rsidRDefault="0093054A" w:rsidP="0093054A">
      <w:pPr>
        <w:rPr>
          <w:sz w:val="22"/>
        </w:rPr>
      </w:pPr>
    </w:p>
    <w:p w:rsidR="006E7338" w:rsidRPr="00F607F5" w:rsidRDefault="006E7338" w:rsidP="006E7338">
      <w:pPr>
        <w:widowControl w:val="0"/>
        <w:autoSpaceDE w:val="0"/>
        <w:autoSpaceDN w:val="0"/>
        <w:adjustRightInd w:val="0"/>
        <w:rPr>
          <w:rFonts w:ascii="Palatino Linotype" w:hAnsi="Palatino Linotype" w:cs="Times"/>
          <w:sz w:val="20"/>
          <w:szCs w:val="20"/>
        </w:rPr>
      </w:pPr>
      <w:r w:rsidRPr="00F607F5">
        <w:rPr>
          <w:rFonts w:ascii="Palatino Linotype" w:hAnsi="Palatino Linotype" w:cs="Arial"/>
          <w:b/>
          <w:bCs/>
          <w:color w:val="000000"/>
          <w:sz w:val="20"/>
          <w:szCs w:val="20"/>
        </w:rPr>
        <w:t>II. INSTRUCTIONS TO OFFERORS - A. G</w:t>
      </w:r>
      <w:r>
        <w:rPr>
          <w:rFonts w:ascii="Palatino Linotype" w:hAnsi="Palatino Linotype" w:cs="Arial"/>
          <w:b/>
          <w:bCs/>
          <w:color w:val="000000"/>
          <w:sz w:val="20"/>
          <w:szCs w:val="20"/>
        </w:rPr>
        <w:t>eneral Instructions</w:t>
      </w:r>
    </w:p>
    <w:p w:rsidR="006E7338" w:rsidRPr="000A3E4E" w:rsidRDefault="006E7338" w:rsidP="006E7338">
      <w:pPr>
        <w:widowControl w:val="0"/>
        <w:autoSpaceDE w:val="0"/>
        <w:autoSpaceDN w:val="0"/>
        <w:adjustRightInd w:val="0"/>
        <w:rPr>
          <w:sz w:val="20"/>
          <w:szCs w:val="20"/>
        </w:rPr>
      </w:pPr>
      <w:r w:rsidRPr="000A3E4E">
        <w:rPr>
          <w:color w:val="000000"/>
          <w:sz w:val="20"/>
          <w:szCs w:val="20"/>
        </w:rPr>
        <w:t> </w:t>
      </w:r>
    </w:p>
    <w:p w:rsidR="006E7338" w:rsidRPr="000A3E4E" w:rsidRDefault="006E7338" w:rsidP="006E7338">
      <w:pPr>
        <w:widowControl w:val="0"/>
        <w:autoSpaceDE w:val="0"/>
        <w:autoSpaceDN w:val="0"/>
        <w:adjustRightInd w:val="0"/>
        <w:jc w:val="both"/>
        <w:rPr>
          <w:sz w:val="20"/>
          <w:szCs w:val="20"/>
        </w:rPr>
      </w:pPr>
      <w:bookmarkStart w:id="3" w:name="SC_02_2A005_1"/>
      <w:r w:rsidRPr="000A3E4E">
        <w:rPr>
          <w:b/>
          <w:bCs/>
          <w:color w:val="000000"/>
          <w:sz w:val="20"/>
          <w:szCs w:val="20"/>
        </w:rPr>
        <w:t>AMENDMENTS TO SOLICITATION</w:t>
      </w:r>
      <w:bookmarkEnd w:id="3"/>
      <w:r w:rsidRPr="000A3E4E">
        <w:rPr>
          <w:b/>
          <w:bCs/>
          <w:color w:val="000000"/>
          <w:sz w:val="20"/>
          <w:szCs w:val="20"/>
        </w:rPr>
        <w:t xml:space="preserve">: </w:t>
      </w:r>
      <w:r w:rsidRPr="000A3E4E">
        <w:rPr>
          <w:color w:val="000000"/>
          <w:sz w:val="20"/>
          <w:szCs w:val="20"/>
        </w:rPr>
        <w:t xml:space="preserve">(a) The Solicitation may be amended at any time prior to opening. All registered bidders will receive amendments, (b) </w:t>
      </w:r>
      <w:proofErr w:type="spellStart"/>
      <w:r w:rsidRPr="000A3E4E">
        <w:rPr>
          <w:color w:val="000000"/>
          <w:sz w:val="20"/>
          <w:szCs w:val="20"/>
        </w:rPr>
        <w:t>Offerors</w:t>
      </w:r>
      <w:proofErr w:type="spellEnd"/>
      <w:r w:rsidRPr="000A3E4E">
        <w:rPr>
          <w:color w:val="000000"/>
          <w:sz w:val="20"/>
          <w:szCs w:val="20"/>
        </w:rPr>
        <w:t xml:space="preserve">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  (c) If this solicitation is amended, then all terms and conditions which are not modified remain unchanged. </w:t>
      </w:r>
    </w:p>
    <w:p w:rsidR="006E7338" w:rsidRPr="000A3E4E" w:rsidRDefault="006E7338" w:rsidP="006E7338">
      <w:pPr>
        <w:widowControl w:val="0"/>
        <w:autoSpaceDE w:val="0"/>
        <w:autoSpaceDN w:val="0"/>
        <w:adjustRightInd w:val="0"/>
        <w:rPr>
          <w:sz w:val="20"/>
          <w:szCs w:val="20"/>
        </w:rPr>
      </w:pPr>
      <w:r w:rsidRPr="000A3E4E">
        <w:rPr>
          <w:color w:val="000000"/>
          <w:sz w:val="20"/>
          <w:szCs w:val="20"/>
        </w:rPr>
        <w:t> </w:t>
      </w:r>
    </w:p>
    <w:p w:rsidR="006E7338" w:rsidRPr="000A3E4E" w:rsidRDefault="006E7338" w:rsidP="006E7338">
      <w:pPr>
        <w:widowControl w:val="0"/>
        <w:autoSpaceDE w:val="0"/>
        <w:autoSpaceDN w:val="0"/>
        <w:adjustRightInd w:val="0"/>
        <w:spacing w:before="80"/>
        <w:jc w:val="both"/>
        <w:rPr>
          <w:sz w:val="20"/>
          <w:szCs w:val="20"/>
        </w:rPr>
      </w:pPr>
      <w:bookmarkStart w:id="4" w:name="SC_02_2A010_1"/>
      <w:r w:rsidRPr="000A3E4E">
        <w:rPr>
          <w:b/>
          <w:bCs/>
          <w:color w:val="000000"/>
          <w:sz w:val="20"/>
          <w:szCs w:val="20"/>
        </w:rPr>
        <w:t>AWARD NOTIFICATION</w:t>
      </w:r>
      <w:bookmarkEnd w:id="4"/>
      <w:r w:rsidRPr="000A3E4E">
        <w:rPr>
          <w:b/>
          <w:bCs/>
          <w:color w:val="000000"/>
          <w:sz w:val="20"/>
          <w:szCs w:val="20"/>
        </w:rPr>
        <w:t xml:space="preserve">:  </w:t>
      </w:r>
      <w:r w:rsidRPr="000A3E4E">
        <w:rPr>
          <w:color w:val="000000"/>
          <w:sz w:val="20"/>
          <w:szCs w:val="20"/>
        </w:rPr>
        <w:t xml:space="preserve">Notice regarding any award or cancellation of award will be posted at the location specified on the Cover Page. If the contract resulting from this Solicitation has a total or potential value of fifty thousand dollars or more, such notice will be sent to all </w:t>
      </w:r>
      <w:proofErr w:type="spellStart"/>
      <w:r w:rsidRPr="000A3E4E">
        <w:rPr>
          <w:color w:val="000000"/>
          <w:sz w:val="20"/>
          <w:szCs w:val="20"/>
        </w:rPr>
        <w:t>Offerors</w:t>
      </w:r>
      <w:proofErr w:type="spellEnd"/>
      <w:r w:rsidRPr="000A3E4E">
        <w:rPr>
          <w:color w:val="000000"/>
          <w:sz w:val="20"/>
          <w:szCs w:val="20"/>
        </w:rPr>
        <w:t xml:space="preserve"> responding to the Solicitation. Should the contract resulting from this Solicitation have a total or potential value of one hundred thousand dollars or more, such notice will be sent to all </w:t>
      </w:r>
      <w:proofErr w:type="spellStart"/>
      <w:r w:rsidRPr="000A3E4E">
        <w:rPr>
          <w:color w:val="000000"/>
          <w:sz w:val="20"/>
          <w:szCs w:val="20"/>
        </w:rPr>
        <w:t>Offerors</w:t>
      </w:r>
      <w:proofErr w:type="spellEnd"/>
      <w:r w:rsidRPr="000A3E4E">
        <w:rPr>
          <w:color w:val="000000"/>
          <w:sz w:val="20"/>
          <w:szCs w:val="20"/>
        </w:rPr>
        <w:t xml:space="preserve"> responding to the Solicitation and any award will not be effective until the eleventh day after such notice is given. </w:t>
      </w:r>
    </w:p>
    <w:p w:rsidR="006E7338" w:rsidRPr="000A3E4E" w:rsidRDefault="006E7338" w:rsidP="006E7338">
      <w:pPr>
        <w:widowControl w:val="0"/>
        <w:autoSpaceDE w:val="0"/>
        <w:autoSpaceDN w:val="0"/>
        <w:adjustRightInd w:val="0"/>
        <w:rPr>
          <w:sz w:val="20"/>
          <w:szCs w:val="20"/>
        </w:rPr>
      </w:pPr>
      <w:r w:rsidRPr="000A3E4E">
        <w:rPr>
          <w:color w:val="000000"/>
          <w:sz w:val="20"/>
          <w:szCs w:val="20"/>
        </w:rPr>
        <w:t> </w:t>
      </w:r>
    </w:p>
    <w:p w:rsidR="006E7338" w:rsidRPr="000A3E4E" w:rsidRDefault="006E7338" w:rsidP="006E7338">
      <w:pPr>
        <w:widowControl w:val="0"/>
        <w:autoSpaceDE w:val="0"/>
        <w:autoSpaceDN w:val="0"/>
        <w:adjustRightInd w:val="0"/>
        <w:spacing w:before="80"/>
        <w:jc w:val="both"/>
        <w:rPr>
          <w:sz w:val="20"/>
          <w:szCs w:val="20"/>
        </w:rPr>
      </w:pPr>
      <w:bookmarkStart w:id="5" w:name="SC_02_2A015_1"/>
      <w:r w:rsidRPr="000A3E4E">
        <w:rPr>
          <w:b/>
          <w:bCs/>
          <w:color w:val="000000"/>
          <w:sz w:val="20"/>
          <w:szCs w:val="20"/>
        </w:rPr>
        <w:t>BID/PROPOSAL AS OFFER TO CONTRACT</w:t>
      </w:r>
      <w:bookmarkEnd w:id="5"/>
      <w:r w:rsidRPr="000A3E4E">
        <w:rPr>
          <w:b/>
          <w:bCs/>
          <w:color w:val="000000"/>
          <w:sz w:val="20"/>
          <w:szCs w:val="20"/>
        </w:rPr>
        <w:t xml:space="preserve">:  </w:t>
      </w:r>
      <w:r w:rsidRPr="000A3E4E">
        <w:rPr>
          <w:color w:val="000000"/>
          <w:sz w:val="20"/>
          <w:szCs w:val="20"/>
        </w:rPr>
        <w:t xml:space="preserve">By submitting Your Bid or Proposal, You are offering to enter into a contract with the District. Without further action by either party, a binding contract shall result upon final award. Any award issued will be issued to, and the contract will be formed with the District. An Offer may be submitted by only one legal entity; "joint bids" are not allowed. </w:t>
      </w:r>
      <w:r w:rsidRPr="000A3E4E">
        <w:rPr>
          <w:sz w:val="20"/>
          <w:szCs w:val="20"/>
        </w:rPr>
        <w:cr/>
      </w:r>
      <w:r w:rsidRPr="000A3E4E">
        <w:rPr>
          <w:color w:val="000000"/>
          <w:sz w:val="20"/>
          <w:szCs w:val="20"/>
        </w:rPr>
        <w:t> </w:t>
      </w:r>
      <w:r w:rsidRPr="000A3E4E">
        <w:rPr>
          <w:sz w:val="20"/>
          <w:szCs w:val="20"/>
        </w:rPr>
        <w:cr/>
      </w:r>
      <w:bookmarkStart w:id="6" w:name="SC_02_2A020_1"/>
      <w:r w:rsidRPr="000A3E4E">
        <w:rPr>
          <w:b/>
          <w:bCs/>
          <w:color w:val="000000"/>
          <w:sz w:val="20"/>
          <w:szCs w:val="20"/>
        </w:rPr>
        <w:t>BID ACCEPTANCE PERIOD</w:t>
      </w:r>
      <w:bookmarkEnd w:id="6"/>
      <w:r w:rsidRPr="000A3E4E">
        <w:rPr>
          <w:b/>
          <w:bCs/>
          <w:color w:val="000000"/>
          <w:sz w:val="20"/>
          <w:szCs w:val="20"/>
        </w:rPr>
        <w:t xml:space="preserve">:  </w:t>
      </w:r>
      <w:r w:rsidRPr="000A3E4E">
        <w:rPr>
          <w:color w:val="000000"/>
          <w:sz w:val="20"/>
          <w:szCs w:val="20"/>
        </w:rPr>
        <w:t xml:space="preserve">In order to withdraw Your Offer after the minimum period specified on the Cover Page, You must notify the Procurement Officer in writing. </w:t>
      </w:r>
      <w:r w:rsidRPr="000A3E4E">
        <w:rPr>
          <w:sz w:val="20"/>
          <w:szCs w:val="20"/>
        </w:rPr>
        <w:cr/>
      </w:r>
      <w:r w:rsidRPr="000A3E4E">
        <w:rPr>
          <w:color w:val="000000"/>
          <w:sz w:val="20"/>
          <w:szCs w:val="20"/>
        </w:rPr>
        <w:t> </w:t>
      </w:r>
      <w:r w:rsidRPr="000A3E4E">
        <w:rPr>
          <w:sz w:val="20"/>
          <w:szCs w:val="20"/>
        </w:rPr>
        <w:cr/>
      </w:r>
      <w:bookmarkStart w:id="7" w:name="SC_02_2A025_1"/>
      <w:r w:rsidRPr="000A3E4E">
        <w:rPr>
          <w:b/>
          <w:bCs/>
          <w:color w:val="000000"/>
          <w:sz w:val="20"/>
          <w:szCs w:val="20"/>
        </w:rPr>
        <w:t>BID IN ENGLISH and DOLLARS</w:t>
      </w:r>
      <w:bookmarkEnd w:id="7"/>
      <w:r w:rsidRPr="000A3E4E">
        <w:rPr>
          <w:b/>
          <w:bCs/>
          <w:color w:val="000000"/>
          <w:sz w:val="20"/>
          <w:szCs w:val="20"/>
        </w:rPr>
        <w:t xml:space="preserve">:  </w:t>
      </w:r>
      <w:r w:rsidRPr="000A3E4E">
        <w:rPr>
          <w:color w:val="000000"/>
          <w:sz w:val="20"/>
          <w:szCs w:val="20"/>
        </w:rPr>
        <w:t xml:space="preserve">Offers submitted in response to this solicitation shall be in the English language and in US dollars, unless otherwise permitted by the Solicitation. </w:t>
      </w:r>
      <w:r w:rsidRPr="000A3E4E">
        <w:rPr>
          <w:sz w:val="20"/>
          <w:szCs w:val="20"/>
        </w:rPr>
        <w:cr/>
      </w:r>
      <w:r w:rsidRPr="000A3E4E">
        <w:rPr>
          <w:color w:val="000000"/>
          <w:sz w:val="20"/>
          <w:szCs w:val="20"/>
        </w:rPr>
        <w:t> </w:t>
      </w:r>
      <w:r w:rsidRPr="000A3E4E">
        <w:rPr>
          <w:sz w:val="20"/>
          <w:szCs w:val="20"/>
        </w:rPr>
        <w:cr/>
      </w:r>
      <w:bookmarkStart w:id="8" w:name="SC_02_2A030_1"/>
      <w:r w:rsidRPr="000A3E4E">
        <w:rPr>
          <w:b/>
          <w:bCs/>
          <w:color w:val="000000"/>
          <w:sz w:val="20"/>
          <w:szCs w:val="20"/>
        </w:rPr>
        <w:t>BOARD AS PROCUREMENT AGENT</w:t>
      </w:r>
      <w:bookmarkEnd w:id="8"/>
      <w:r w:rsidRPr="000A3E4E">
        <w:rPr>
          <w:b/>
          <w:bCs/>
          <w:color w:val="000000"/>
          <w:sz w:val="20"/>
          <w:szCs w:val="20"/>
        </w:rPr>
        <w:t xml:space="preserve">:  </w:t>
      </w:r>
      <w:r w:rsidRPr="000A3E4E">
        <w:rPr>
          <w:color w:val="000000"/>
          <w:sz w:val="20"/>
          <w:szCs w:val="20"/>
        </w:rPr>
        <w:t xml:space="preserve">(a) Authorized Agent. All authority regarding the conduct of this procurement is vested solely with the responsible Procurement Officer. Unless specifically delegated in writing, the Procurement Officer is the only District official authorized to bind the District with regard to this procurement.  (b) Purchasing Liability. The Procurement Officer is an employee of the District acting on behalf of the District pursuant to Williamsburg County School District Procurement Code. Any contracts awarded as a result of this procurement are between the Contractor and the District.  The Board of Trustees is not a party to such contracts, unless and to the extent that the Board is a using District department, and bears no liability for any party’s losses arising out of or relating in </w:t>
      </w:r>
      <w:proofErr w:type="spellStart"/>
      <w:r w:rsidRPr="000A3E4E">
        <w:rPr>
          <w:color w:val="000000"/>
          <w:sz w:val="20"/>
          <w:szCs w:val="20"/>
        </w:rPr>
        <w:t>anyway</w:t>
      </w:r>
      <w:proofErr w:type="spellEnd"/>
      <w:r w:rsidRPr="000A3E4E">
        <w:rPr>
          <w:color w:val="000000"/>
          <w:sz w:val="20"/>
          <w:szCs w:val="20"/>
        </w:rPr>
        <w:t xml:space="preserve"> to the contract.</w:t>
      </w:r>
    </w:p>
    <w:p w:rsidR="006E7338" w:rsidRPr="000A3E4E" w:rsidRDefault="006E7338" w:rsidP="006E7338">
      <w:pPr>
        <w:jc w:val="both"/>
        <w:rPr>
          <w:color w:val="000000"/>
          <w:sz w:val="20"/>
          <w:szCs w:val="20"/>
        </w:rPr>
      </w:pPr>
      <w:r w:rsidRPr="000A3E4E">
        <w:rPr>
          <w:color w:val="000000"/>
          <w:sz w:val="20"/>
          <w:szCs w:val="20"/>
        </w:rPr>
        <w:t> </w:t>
      </w:r>
      <w:r w:rsidRPr="000A3E4E">
        <w:rPr>
          <w:sz w:val="20"/>
          <w:szCs w:val="20"/>
        </w:rPr>
        <w:cr/>
      </w:r>
      <w:bookmarkStart w:id="9" w:name="SC_02_2A032_1"/>
      <w:r w:rsidRPr="000A3E4E">
        <w:rPr>
          <w:b/>
          <w:bCs/>
          <w:color w:val="000000"/>
          <w:sz w:val="20"/>
          <w:szCs w:val="20"/>
        </w:rPr>
        <w:t>CERTIFICATE OF INDEPENDENT PRICE DETERMINATION</w:t>
      </w:r>
      <w:bookmarkEnd w:id="9"/>
      <w:r w:rsidR="00B41C48">
        <w:rPr>
          <w:b/>
          <w:bCs/>
          <w:color w:val="000000"/>
          <w:sz w:val="20"/>
          <w:szCs w:val="20"/>
        </w:rPr>
        <w:t xml:space="preserve">: </w:t>
      </w:r>
      <w:r w:rsidRPr="000A3E4E">
        <w:rPr>
          <w:bCs/>
          <w:color w:val="000000"/>
          <w:sz w:val="20"/>
          <w:szCs w:val="20"/>
        </w:rPr>
        <w:t xml:space="preserve">GIVING FALSE, MISLEADING, OR INCOMPLETE INFORMATION ON THIS CERTIFICATION MAY RENDER YOU SUBJECT TO PROSECUTION UNDER SECTION </w:t>
      </w:r>
      <w:smartTag w:uri="urn:schemas-microsoft-com:office:smarttags" w:element="date">
        <w:smartTagPr>
          <w:attr w:name="Month" w:val="9"/>
          <w:attr w:name="Day" w:val="16"/>
          <w:attr w:name="Year" w:val="2010"/>
        </w:smartTagPr>
        <w:r w:rsidRPr="000A3E4E">
          <w:rPr>
            <w:bCs/>
            <w:color w:val="000000"/>
            <w:sz w:val="20"/>
            <w:szCs w:val="20"/>
          </w:rPr>
          <w:t>16-9-10</w:t>
        </w:r>
      </w:smartTag>
      <w:r w:rsidRPr="000A3E4E">
        <w:rPr>
          <w:bCs/>
          <w:color w:val="000000"/>
          <w:sz w:val="20"/>
          <w:szCs w:val="20"/>
        </w:rPr>
        <w:t xml:space="preserve"> OF THE SOUTH CAROLINA CODE OF LAWS AND OTHER APPLICABLE LAWS.</w:t>
      </w:r>
      <w:r w:rsidRPr="000A3E4E">
        <w:rPr>
          <w:sz w:val="20"/>
          <w:szCs w:val="20"/>
        </w:rPr>
        <w:cr/>
      </w:r>
      <w:r w:rsidRPr="000A3E4E">
        <w:rPr>
          <w:color w:val="000000"/>
          <w:sz w:val="20"/>
          <w:szCs w:val="20"/>
        </w:rPr>
        <w:t> </w:t>
      </w:r>
      <w:r w:rsidR="007118F3">
        <w:rPr>
          <w:sz w:val="20"/>
          <w:szCs w:val="20"/>
        </w:rPr>
        <w:cr/>
        <w:t xml:space="preserve">(a)  </w:t>
      </w:r>
      <w:r w:rsidR="007118F3">
        <w:rPr>
          <w:sz w:val="20"/>
          <w:szCs w:val="20"/>
        </w:rPr>
        <w:tab/>
      </w:r>
      <w:r w:rsidRPr="000A3E4E">
        <w:rPr>
          <w:color w:val="000000"/>
          <w:sz w:val="20"/>
          <w:szCs w:val="20"/>
        </w:rPr>
        <w:t xml:space="preserve">By submitting an offer, the </w:t>
      </w:r>
      <w:proofErr w:type="spellStart"/>
      <w:r w:rsidRPr="000A3E4E">
        <w:rPr>
          <w:color w:val="000000"/>
          <w:sz w:val="20"/>
          <w:szCs w:val="20"/>
        </w:rPr>
        <w:t>offeror</w:t>
      </w:r>
      <w:proofErr w:type="spellEnd"/>
      <w:r w:rsidRPr="000A3E4E">
        <w:rPr>
          <w:color w:val="000000"/>
          <w:sz w:val="20"/>
          <w:szCs w:val="20"/>
        </w:rPr>
        <w:t xml:space="preserve"> certifies that –</w:t>
      </w:r>
    </w:p>
    <w:p w:rsidR="006E7338" w:rsidRPr="000A3E4E" w:rsidRDefault="006E7338" w:rsidP="006E7338">
      <w:pPr>
        <w:rPr>
          <w:color w:val="000000"/>
          <w:sz w:val="20"/>
          <w:szCs w:val="20"/>
        </w:rPr>
      </w:pPr>
    </w:p>
    <w:p w:rsidR="006E7338" w:rsidRPr="000A3E4E" w:rsidRDefault="006E7338" w:rsidP="006E7338">
      <w:pPr>
        <w:numPr>
          <w:ilvl w:val="0"/>
          <w:numId w:val="1"/>
        </w:numPr>
        <w:rPr>
          <w:color w:val="000000"/>
          <w:sz w:val="20"/>
          <w:szCs w:val="20"/>
        </w:rPr>
      </w:pPr>
      <w:r w:rsidRPr="000A3E4E">
        <w:rPr>
          <w:color w:val="000000"/>
          <w:sz w:val="20"/>
          <w:szCs w:val="20"/>
        </w:rPr>
        <w:t xml:space="preserve">The prices in this offer have been arrived at independently, without, for the purpose of restricting competition, any consultation, communication, or agreement with any other </w:t>
      </w:r>
      <w:proofErr w:type="spellStart"/>
      <w:r w:rsidRPr="000A3E4E">
        <w:rPr>
          <w:color w:val="000000"/>
          <w:sz w:val="20"/>
          <w:szCs w:val="20"/>
        </w:rPr>
        <w:t>offeror</w:t>
      </w:r>
      <w:proofErr w:type="spellEnd"/>
      <w:r w:rsidRPr="000A3E4E">
        <w:rPr>
          <w:color w:val="000000"/>
          <w:sz w:val="20"/>
          <w:szCs w:val="20"/>
        </w:rPr>
        <w:t xml:space="preserve"> or competitor relating to –</w:t>
      </w:r>
    </w:p>
    <w:p w:rsidR="006E7338" w:rsidRPr="000A3E4E" w:rsidRDefault="006E7338" w:rsidP="006E7338">
      <w:pPr>
        <w:numPr>
          <w:ilvl w:val="1"/>
          <w:numId w:val="1"/>
        </w:numPr>
        <w:rPr>
          <w:sz w:val="20"/>
          <w:szCs w:val="20"/>
        </w:rPr>
      </w:pPr>
      <w:r w:rsidRPr="000A3E4E">
        <w:rPr>
          <w:color w:val="000000"/>
          <w:sz w:val="20"/>
          <w:szCs w:val="20"/>
        </w:rPr>
        <w:t>Those prices;</w:t>
      </w:r>
      <w:r w:rsidRPr="000A3E4E">
        <w:rPr>
          <w:sz w:val="20"/>
          <w:szCs w:val="20"/>
        </w:rPr>
        <w:t xml:space="preserve"> </w:t>
      </w:r>
    </w:p>
    <w:p w:rsidR="006E7338" w:rsidRPr="000A3E4E" w:rsidRDefault="006E7338" w:rsidP="006E7338">
      <w:pPr>
        <w:numPr>
          <w:ilvl w:val="1"/>
          <w:numId w:val="1"/>
        </w:numPr>
        <w:rPr>
          <w:sz w:val="20"/>
          <w:szCs w:val="20"/>
        </w:rPr>
      </w:pPr>
      <w:r w:rsidRPr="000A3E4E">
        <w:rPr>
          <w:color w:val="000000"/>
          <w:sz w:val="20"/>
          <w:szCs w:val="20"/>
        </w:rPr>
        <w:t>The intention to submit an offer; or</w:t>
      </w:r>
      <w:r w:rsidRPr="000A3E4E">
        <w:rPr>
          <w:sz w:val="20"/>
          <w:szCs w:val="20"/>
        </w:rPr>
        <w:t xml:space="preserve"> </w:t>
      </w:r>
    </w:p>
    <w:p w:rsidR="006E7338" w:rsidRPr="000A3E4E" w:rsidRDefault="006E7338" w:rsidP="006E7338">
      <w:pPr>
        <w:numPr>
          <w:ilvl w:val="1"/>
          <w:numId w:val="1"/>
        </w:numPr>
        <w:rPr>
          <w:sz w:val="20"/>
          <w:szCs w:val="20"/>
        </w:rPr>
      </w:pPr>
      <w:r w:rsidRPr="000A3E4E">
        <w:rPr>
          <w:color w:val="000000"/>
          <w:sz w:val="20"/>
          <w:szCs w:val="20"/>
        </w:rPr>
        <w:t>The methods or factors used to calculate the prices offered.</w:t>
      </w:r>
    </w:p>
    <w:p w:rsidR="006E7338" w:rsidRPr="000A3E4E" w:rsidRDefault="006E7338" w:rsidP="006E7338">
      <w:pPr>
        <w:numPr>
          <w:ilvl w:val="0"/>
          <w:numId w:val="1"/>
        </w:numPr>
        <w:tabs>
          <w:tab w:val="clear" w:pos="1125"/>
          <w:tab w:val="num" w:pos="360"/>
        </w:tabs>
        <w:jc w:val="both"/>
        <w:rPr>
          <w:sz w:val="20"/>
          <w:szCs w:val="20"/>
        </w:rPr>
      </w:pPr>
      <w:r w:rsidRPr="000A3E4E">
        <w:rPr>
          <w:color w:val="000000"/>
          <w:sz w:val="20"/>
          <w:szCs w:val="20"/>
        </w:rPr>
        <w:t xml:space="preserve">The prices in this offer have not been and will not be knowingly disclosed by the </w:t>
      </w:r>
      <w:proofErr w:type="spellStart"/>
      <w:r w:rsidRPr="000A3E4E">
        <w:rPr>
          <w:color w:val="000000"/>
          <w:sz w:val="20"/>
          <w:szCs w:val="20"/>
        </w:rPr>
        <w:t>offeror</w:t>
      </w:r>
      <w:proofErr w:type="spellEnd"/>
      <w:r w:rsidRPr="000A3E4E">
        <w:rPr>
          <w:color w:val="000000"/>
          <w:sz w:val="20"/>
          <w:szCs w:val="20"/>
        </w:rPr>
        <w:t xml:space="preserve">, directly or indirectly, to any other </w:t>
      </w:r>
      <w:proofErr w:type="spellStart"/>
      <w:r w:rsidRPr="000A3E4E">
        <w:rPr>
          <w:color w:val="000000"/>
          <w:sz w:val="20"/>
          <w:szCs w:val="20"/>
        </w:rPr>
        <w:t>offeror</w:t>
      </w:r>
      <w:proofErr w:type="spellEnd"/>
      <w:r w:rsidRPr="000A3E4E">
        <w:rPr>
          <w:color w:val="000000"/>
          <w:sz w:val="20"/>
          <w:szCs w:val="20"/>
        </w:rPr>
        <w:t xml:space="preserve"> or competitor before bid opening (in the case of a sealed bid solicitation) or contract award (in the case of a negotiated solicitation) unless otherwise required by law; and</w:t>
      </w:r>
      <w:r w:rsidRPr="000A3E4E">
        <w:rPr>
          <w:sz w:val="20"/>
          <w:szCs w:val="20"/>
        </w:rPr>
        <w:t xml:space="preserve"> </w:t>
      </w:r>
    </w:p>
    <w:p w:rsidR="006E7338" w:rsidRPr="000A3E4E" w:rsidRDefault="006E7338" w:rsidP="006E7338">
      <w:pPr>
        <w:numPr>
          <w:ilvl w:val="0"/>
          <w:numId w:val="1"/>
        </w:numPr>
        <w:tabs>
          <w:tab w:val="clear" w:pos="1125"/>
          <w:tab w:val="num" w:pos="360"/>
        </w:tabs>
        <w:jc w:val="both"/>
        <w:rPr>
          <w:sz w:val="20"/>
          <w:szCs w:val="20"/>
        </w:rPr>
      </w:pPr>
      <w:r w:rsidRPr="000A3E4E">
        <w:rPr>
          <w:color w:val="000000"/>
          <w:sz w:val="20"/>
          <w:szCs w:val="20"/>
        </w:rPr>
        <w:t xml:space="preserve">No attempt has been made or will be made by the </w:t>
      </w:r>
      <w:proofErr w:type="spellStart"/>
      <w:r w:rsidRPr="000A3E4E">
        <w:rPr>
          <w:color w:val="000000"/>
          <w:sz w:val="20"/>
          <w:szCs w:val="20"/>
        </w:rPr>
        <w:t>offeror</w:t>
      </w:r>
      <w:proofErr w:type="spellEnd"/>
      <w:r w:rsidRPr="000A3E4E">
        <w:rPr>
          <w:color w:val="000000"/>
          <w:sz w:val="20"/>
          <w:szCs w:val="20"/>
        </w:rPr>
        <w:t xml:space="preserve"> to induce any other concern to submit or not to submit an offer for the purpose of restricting competition.</w:t>
      </w:r>
      <w:r w:rsidRPr="000A3E4E">
        <w:rPr>
          <w:sz w:val="20"/>
          <w:szCs w:val="20"/>
        </w:rPr>
        <w:cr/>
      </w:r>
    </w:p>
    <w:p w:rsidR="006E7338" w:rsidRPr="000A3E4E" w:rsidRDefault="006E7338" w:rsidP="006E7338">
      <w:pPr>
        <w:jc w:val="both"/>
        <w:rPr>
          <w:sz w:val="20"/>
          <w:szCs w:val="20"/>
        </w:rPr>
      </w:pPr>
      <w:r w:rsidRPr="000A3E4E">
        <w:rPr>
          <w:sz w:val="20"/>
          <w:szCs w:val="20"/>
        </w:rPr>
        <w:t>(b)</w:t>
      </w:r>
      <w:r w:rsidRPr="000A3E4E">
        <w:rPr>
          <w:sz w:val="20"/>
          <w:szCs w:val="20"/>
        </w:rPr>
        <w:tab/>
        <w:t xml:space="preserve">Each signature on the offer is considered to be a certification by the signatory that the signatory </w:t>
      </w:r>
    </w:p>
    <w:p w:rsidR="006E7338" w:rsidRPr="000A3E4E" w:rsidRDefault="006E7338" w:rsidP="006E7338">
      <w:pPr>
        <w:jc w:val="both"/>
        <w:rPr>
          <w:color w:val="000000"/>
          <w:sz w:val="20"/>
          <w:szCs w:val="20"/>
        </w:rPr>
      </w:pPr>
    </w:p>
    <w:p w:rsidR="006E7338" w:rsidRPr="000A3E4E" w:rsidRDefault="006E7338" w:rsidP="006E7338">
      <w:pPr>
        <w:numPr>
          <w:ilvl w:val="0"/>
          <w:numId w:val="2"/>
        </w:numPr>
        <w:jc w:val="both"/>
        <w:rPr>
          <w:sz w:val="20"/>
          <w:szCs w:val="20"/>
        </w:rPr>
      </w:pPr>
      <w:r w:rsidRPr="000A3E4E">
        <w:rPr>
          <w:color w:val="000000"/>
          <w:sz w:val="20"/>
          <w:szCs w:val="20"/>
        </w:rPr>
        <w:lastRenderedPageBreak/>
        <w:t xml:space="preserve">Is the person in the </w:t>
      </w:r>
      <w:proofErr w:type="spellStart"/>
      <w:r w:rsidRPr="000A3E4E">
        <w:rPr>
          <w:color w:val="000000"/>
          <w:sz w:val="20"/>
          <w:szCs w:val="20"/>
        </w:rPr>
        <w:t>offeror’s</w:t>
      </w:r>
      <w:proofErr w:type="spellEnd"/>
      <w:r w:rsidRPr="000A3E4E">
        <w:rPr>
          <w:color w:val="000000"/>
          <w:sz w:val="20"/>
          <w:szCs w:val="20"/>
        </w:rPr>
        <w:t xml:space="preserve"> organization responsible for determining the prices being offered in this bid or proposal, and that the signatory has not participated and will not participate in any action contrary to paragraphs (a)(1) through (a)(3) of the certification; or</w:t>
      </w:r>
    </w:p>
    <w:p w:rsidR="006E7338" w:rsidRPr="000A3E4E" w:rsidRDefault="006E7338" w:rsidP="006E7338">
      <w:pPr>
        <w:ind w:left="360"/>
        <w:jc w:val="both"/>
        <w:rPr>
          <w:sz w:val="20"/>
          <w:szCs w:val="20"/>
        </w:rPr>
      </w:pPr>
      <w:r w:rsidRPr="000A3E4E">
        <w:rPr>
          <w:color w:val="000000"/>
          <w:sz w:val="20"/>
          <w:szCs w:val="20"/>
        </w:rPr>
        <w:t>(2)(</w:t>
      </w:r>
      <w:proofErr w:type="spellStart"/>
      <w:r w:rsidRPr="000A3E4E">
        <w:rPr>
          <w:color w:val="000000"/>
          <w:sz w:val="20"/>
          <w:szCs w:val="20"/>
        </w:rPr>
        <w:t>i</w:t>
      </w:r>
      <w:proofErr w:type="spellEnd"/>
      <w:r w:rsidRPr="000A3E4E">
        <w:rPr>
          <w:color w:val="000000"/>
          <w:sz w:val="20"/>
          <w:szCs w:val="20"/>
        </w:rPr>
        <w:t xml:space="preserve">) Has been authorized, in writing, to act as agent for the </w:t>
      </w:r>
      <w:proofErr w:type="spellStart"/>
      <w:r w:rsidRPr="000A3E4E">
        <w:rPr>
          <w:color w:val="000000"/>
          <w:sz w:val="20"/>
          <w:szCs w:val="20"/>
        </w:rPr>
        <w:t>offeror’s</w:t>
      </w:r>
      <w:proofErr w:type="spellEnd"/>
      <w:r w:rsidRPr="000A3E4E">
        <w:rPr>
          <w:color w:val="000000"/>
          <w:sz w:val="20"/>
          <w:szCs w:val="20"/>
        </w:rPr>
        <w:t xml:space="preserve"> princ</w:t>
      </w:r>
      <w:r w:rsidR="007118F3">
        <w:rPr>
          <w:color w:val="000000"/>
          <w:sz w:val="20"/>
          <w:szCs w:val="20"/>
        </w:rPr>
        <w:t xml:space="preserve">ipals in certifying that those </w:t>
      </w:r>
      <w:r w:rsidRPr="000A3E4E">
        <w:rPr>
          <w:color w:val="000000"/>
          <w:sz w:val="20"/>
          <w:szCs w:val="20"/>
        </w:rPr>
        <w:t>principals have not participated, and will not participate in any action contrary to paragraphs (a)(1) through (a)(3) of this certification [As used in this subdivision (b)(2)(</w:t>
      </w:r>
      <w:proofErr w:type="spellStart"/>
      <w:r w:rsidRPr="000A3E4E">
        <w:rPr>
          <w:color w:val="000000"/>
          <w:sz w:val="20"/>
          <w:szCs w:val="20"/>
        </w:rPr>
        <w:t>i</w:t>
      </w:r>
      <w:proofErr w:type="spellEnd"/>
      <w:r w:rsidRPr="000A3E4E">
        <w:rPr>
          <w:color w:val="000000"/>
          <w:sz w:val="20"/>
          <w:szCs w:val="20"/>
        </w:rPr>
        <w:t>), t</w:t>
      </w:r>
      <w:r w:rsidR="007118F3">
        <w:rPr>
          <w:color w:val="000000"/>
          <w:sz w:val="20"/>
          <w:szCs w:val="20"/>
        </w:rPr>
        <w:t xml:space="preserve">he term “principals” means the </w:t>
      </w:r>
      <w:r w:rsidRPr="000A3E4E">
        <w:rPr>
          <w:color w:val="000000"/>
          <w:sz w:val="20"/>
          <w:szCs w:val="20"/>
        </w:rPr>
        <w:t xml:space="preserve">person(s) in the </w:t>
      </w:r>
      <w:proofErr w:type="spellStart"/>
      <w:r w:rsidRPr="000A3E4E">
        <w:rPr>
          <w:color w:val="000000"/>
          <w:sz w:val="20"/>
          <w:szCs w:val="20"/>
        </w:rPr>
        <w:t>offeror’s</w:t>
      </w:r>
      <w:proofErr w:type="spellEnd"/>
      <w:r w:rsidRPr="000A3E4E">
        <w:rPr>
          <w:color w:val="000000"/>
          <w:sz w:val="20"/>
          <w:szCs w:val="20"/>
        </w:rPr>
        <w:t xml:space="preserve"> organization responsible for determining the</w:t>
      </w:r>
      <w:r w:rsidR="007118F3">
        <w:rPr>
          <w:color w:val="000000"/>
          <w:sz w:val="20"/>
          <w:szCs w:val="20"/>
        </w:rPr>
        <w:t xml:space="preserve"> prices offered in this bid or </w:t>
      </w:r>
      <w:r w:rsidRPr="000A3E4E">
        <w:rPr>
          <w:color w:val="000000"/>
          <w:sz w:val="20"/>
          <w:szCs w:val="20"/>
        </w:rPr>
        <w:t>proposal]</w:t>
      </w:r>
      <w:r w:rsidRPr="000A3E4E">
        <w:rPr>
          <w:sz w:val="20"/>
          <w:szCs w:val="20"/>
        </w:rPr>
        <w:t>;</w:t>
      </w:r>
    </w:p>
    <w:p w:rsidR="006E7338" w:rsidRPr="000A3E4E" w:rsidRDefault="006E7338" w:rsidP="006E7338">
      <w:pPr>
        <w:ind w:left="360"/>
        <w:jc w:val="both"/>
        <w:rPr>
          <w:sz w:val="20"/>
          <w:szCs w:val="20"/>
        </w:rPr>
      </w:pPr>
      <w:r w:rsidRPr="000A3E4E">
        <w:rPr>
          <w:sz w:val="20"/>
          <w:szCs w:val="20"/>
        </w:rPr>
        <w:t>(ii) As an authorized agent, does certify that the principals referenced in</w:t>
      </w:r>
      <w:r w:rsidR="007118F3">
        <w:rPr>
          <w:sz w:val="20"/>
          <w:szCs w:val="20"/>
        </w:rPr>
        <w:t xml:space="preserve"> subdivision (b)(2)(</w:t>
      </w:r>
      <w:proofErr w:type="spellStart"/>
      <w:r w:rsidR="007118F3">
        <w:rPr>
          <w:sz w:val="20"/>
          <w:szCs w:val="20"/>
        </w:rPr>
        <w:t>i</w:t>
      </w:r>
      <w:proofErr w:type="spellEnd"/>
      <w:r w:rsidR="007118F3">
        <w:rPr>
          <w:sz w:val="20"/>
          <w:szCs w:val="20"/>
        </w:rPr>
        <w:t xml:space="preserve">) of this </w:t>
      </w:r>
      <w:r w:rsidRPr="000A3E4E">
        <w:rPr>
          <w:sz w:val="20"/>
          <w:szCs w:val="20"/>
        </w:rPr>
        <w:t>certification have not participated, and will not particip</w:t>
      </w:r>
      <w:r w:rsidR="007118F3">
        <w:rPr>
          <w:sz w:val="20"/>
          <w:szCs w:val="20"/>
        </w:rPr>
        <w:t xml:space="preserve">ate, in any action contrary to </w:t>
      </w:r>
      <w:r w:rsidRPr="000A3E4E">
        <w:rPr>
          <w:sz w:val="20"/>
          <w:szCs w:val="20"/>
        </w:rPr>
        <w:t>paragraphs(a)(1) through (a)(3) of this certification; and</w:t>
      </w:r>
    </w:p>
    <w:p w:rsidR="006E7338" w:rsidRPr="000A3E4E" w:rsidRDefault="006E7338" w:rsidP="006E7338">
      <w:pPr>
        <w:ind w:left="360"/>
        <w:jc w:val="both"/>
        <w:rPr>
          <w:sz w:val="20"/>
          <w:szCs w:val="20"/>
        </w:rPr>
      </w:pPr>
      <w:r w:rsidRPr="000A3E4E">
        <w:rPr>
          <w:sz w:val="20"/>
          <w:szCs w:val="20"/>
        </w:rPr>
        <w:t>(iii) As an agent, has not personally participated, and will not particip</w:t>
      </w:r>
      <w:r w:rsidR="007118F3">
        <w:rPr>
          <w:sz w:val="20"/>
          <w:szCs w:val="20"/>
        </w:rPr>
        <w:t xml:space="preserve">ate, in any action contrary to </w:t>
      </w:r>
      <w:r w:rsidRPr="000A3E4E">
        <w:rPr>
          <w:sz w:val="20"/>
          <w:szCs w:val="20"/>
        </w:rPr>
        <w:t>paragraphs (a)(1) through (a)(3) of this certification.</w:t>
      </w:r>
    </w:p>
    <w:p w:rsidR="006E7338" w:rsidRPr="000A3E4E" w:rsidRDefault="006E7338" w:rsidP="006E7338">
      <w:pPr>
        <w:ind w:left="360"/>
        <w:jc w:val="both"/>
        <w:rPr>
          <w:sz w:val="20"/>
          <w:szCs w:val="20"/>
        </w:rPr>
      </w:pPr>
    </w:p>
    <w:p w:rsidR="006E7338" w:rsidRPr="000A3E4E" w:rsidRDefault="006E7338" w:rsidP="007118F3">
      <w:pPr>
        <w:jc w:val="both"/>
        <w:rPr>
          <w:sz w:val="20"/>
          <w:szCs w:val="20"/>
        </w:rPr>
      </w:pPr>
      <w:r w:rsidRPr="000A3E4E">
        <w:rPr>
          <w:sz w:val="20"/>
          <w:szCs w:val="20"/>
        </w:rPr>
        <w:t>(c)</w:t>
      </w:r>
      <w:r w:rsidRPr="000A3E4E">
        <w:rPr>
          <w:sz w:val="20"/>
          <w:szCs w:val="20"/>
        </w:rPr>
        <w:tab/>
        <w:t xml:space="preserve">If the </w:t>
      </w:r>
      <w:proofErr w:type="spellStart"/>
      <w:r w:rsidRPr="000A3E4E">
        <w:rPr>
          <w:sz w:val="20"/>
          <w:szCs w:val="20"/>
        </w:rPr>
        <w:t>offeror</w:t>
      </w:r>
      <w:proofErr w:type="spellEnd"/>
      <w:r w:rsidRPr="000A3E4E">
        <w:rPr>
          <w:sz w:val="20"/>
          <w:szCs w:val="20"/>
        </w:rPr>
        <w:t xml:space="preserve"> deletes or modifies paragraph (a</w:t>
      </w:r>
      <w:proofErr w:type="gramStart"/>
      <w:r w:rsidRPr="000A3E4E">
        <w:rPr>
          <w:sz w:val="20"/>
          <w:szCs w:val="20"/>
        </w:rPr>
        <w:t>)(</w:t>
      </w:r>
      <w:proofErr w:type="gramEnd"/>
      <w:r w:rsidRPr="000A3E4E">
        <w:rPr>
          <w:sz w:val="20"/>
          <w:szCs w:val="20"/>
        </w:rPr>
        <w:t>2) of this certification, the</w:t>
      </w:r>
      <w:r w:rsidR="007118F3">
        <w:rPr>
          <w:sz w:val="20"/>
          <w:szCs w:val="20"/>
        </w:rPr>
        <w:t xml:space="preserve"> </w:t>
      </w:r>
      <w:proofErr w:type="spellStart"/>
      <w:r w:rsidR="007118F3">
        <w:rPr>
          <w:sz w:val="20"/>
          <w:szCs w:val="20"/>
        </w:rPr>
        <w:t>offeror</w:t>
      </w:r>
      <w:proofErr w:type="spellEnd"/>
      <w:r w:rsidR="007118F3">
        <w:rPr>
          <w:sz w:val="20"/>
          <w:szCs w:val="20"/>
        </w:rPr>
        <w:t xml:space="preserve"> must furnish with its </w:t>
      </w:r>
      <w:r w:rsidRPr="000A3E4E">
        <w:rPr>
          <w:sz w:val="20"/>
          <w:szCs w:val="20"/>
        </w:rPr>
        <w:t>offer a signed statement setting forth in detail the circumstances of the disclosure.</w:t>
      </w:r>
      <w:r w:rsidRPr="000A3E4E">
        <w:rPr>
          <w:color w:val="000000"/>
          <w:sz w:val="20"/>
          <w:szCs w:val="20"/>
        </w:rPr>
        <w:t> </w:t>
      </w:r>
      <w:r w:rsidRPr="000A3E4E">
        <w:rPr>
          <w:sz w:val="20"/>
          <w:szCs w:val="20"/>
        </w:rPr>
        <w:cr/>
      </w:r>
      <w:r w:rsidRPr="000A3E4E">
        <w:rPr>
          <w:color w:val="000000"/>
          <w:sz w:val="20"/>
          <w:szCs w:val="20"/>
        </w:rPr>
        <w:t> </w:t>
      </w:r>
      <w:r w:rsidRPr="000A3E4E">
        <w:rPr>
          <w:sz w:val="20"/>
          <w:szCs w:val="20"/>
        </w:rPr>
        <w:cr/>
      </w:r>
      <w:bookmarkStart w:id="10" w:name="SC_02_2A035_1"/>
      <w:r w:rsidRPr="000A3E4E">
        <w:rPr>
          <w:b/>
          <w:bCs/>
          <w:color w:val="000000"/>
          <w:sz w:val="20"/>
          <w:szCs w:val="20"/>
        </w:rPr>
        <w:t>CERTIFICATION REGARDING DEBARMENT AND OTHER RESPONSIBILITY MATTERS</w:t>
      </w:r>
      <w:bookmarkEnd w:id="10"/>
      <w:r w:rsidRPr="000A3E4E">
        <w:rPr>
          <w:b/>
          <w:bCs/>
          <w:color w:val="000000"/>
          <w:sz w:val="20"/>
          <w:szCs w:val="20"/>
        </w:rPr>
        <w:t xml:space="preserve">:  </w:t>
      </w:r>
      <w:r w:rsidRPr="000A3E4E">
        <w:rPr>
          <w:color w:val="000000"/>
          <w:sz w:val="20"/>
          <w:szCs w:val="20"/>
        </w:rPr>
        <w:t xml:space="preserve">By submitting an Offer, </w:t>
      </w:r>
      <w:proofErr w:type="spellStart"/>
      <w:r w:rsidRPr="000A3E4E">
        <w:rPr>
          <w:color w:val="000000"/>
          <w:sz w:val="20"/>
          <w:szCs w:val="20"/>
        </w:rPr>
        <w:t>Offeror</w:t>
      </w:r>
      <w:proofErr w:type="spellEnd"/>
      <w:r w:rsidRPr="000A3E4E">
        <w:rPr>
          <w:color w:val="000000"/>
          <w:sz w:val="20"/>
          <w:szCs w:val="20"/>
        </w:rPr>
        <w:t xml:space="preserve"> certifies, to the best of its knowledge and belief, that </w:t>
      </w:r>
      <w:proofErr w:type="spellStart"/>
      <w:r w:rsidRPr="000A3E4E">
        <w:rPr>
          <w:color w:val="000000"/>
          <w:sz w:val="20"/>
          <w:szCs w:val="20"/>
        </w:rPr>
        <w:t>offeror</w:t>
      </w:r>
      <w:proofErr w:type="spellEnd"/>
      <w:r w:rsidRPr="000A3E4E">
        <w:rPr>
          <w:color w:val="000000"/>
          <w:sz w:val="20"/>
          <w:szCs w:val="20"/>
        </w:rPr>
        <w:t xml:space="preserve"> and/or any of its Principals are not presently debarred, suspended, proposed for debarment, or declared ineligible for the award of contracts by any state or federal agency;</w:t>
      </w:r>
      <w:r w:rsidRPr="000A3E4E">
        <w:rPr>
          <w:sz w:val="20"/>
          <w:szCs w:val="20"/>
        </w:rPr>
        <w:t xml:space="preserve"> h</w:t>
      </w:r>
      <w:r w:rsidRPr="000A3E4E">
        <w:rPr>
          <w:color w:val="000000"/>
          <w:sz w:val="20"/>
          <w:szCs w:val="20"/>
        </w:rPr>
        <w:t>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r w:rsidRPr="000A3E4E">
        <w:rPr>
          <w:sz w:val="20"/>
          <w:szCs w:val="20"/>
        </w:rPr>
        <w:t xml:space="preserve"> a</w:t>
      </w:r>
      <w:r w:rsidRPr="000A3E4E">
        <w:rPr>
          <w:color w:val="000000"/>
          <w:sz w:val="20"/>
          <w:szCs w:val="20"/>
        </w:rPr>
        <w:t>re not presently indicted for, or otherwise criminally or civilly charged by a governmental entity.</w:t>
      </w:r>
      <w:r w:rsidRPr="000A3E4E">
        <w:rPr>
          <w:sz w:val="20"/>
          <w:szCs w:val="20"/>
        </w:rPr>
        <w:t xml:space="preserve">  </w:t>
      </w:r>
    </w:p>
    <w:p w:rsidR="006E7338" w:rsidRPr="000A3E4E" w:rsidRDefault="006E7338" w:rsidP="006E7338">
      <w:pPr>
        <w:rPr>
          <w:sz w:val="20"/>
          <w:szCs w:val="20"/>
        </w:rPr>
      </w:pPr>
    </w:p>
    <w:p w:rsidR="006E7338" w:rsidRPr="000A3E4E" w:rsidRDefault="006E7338" w:rsidP="006E7338">
      <w:pPr>
        <w:jc w:val="both"/>
        <w:rPr>
          <w:sz w:val="20"/>
          <w:szCs w:val="20"/>
        </w:rPr>
      </w:pPr>
      <w:proofErr w:type="spellStart"/>
      <w:r w:rsidRPr="000A3E4E">
        <w:rPr>
          <w:color w:val="000000"/>
          <w:sz w:val="20"/>
          <w:szCs w:val="20"/>
        </w:rPr>
        <w:t>Offeror</w:t>
      </w:r>
      <w:proofErr w:type="spellEnd"/>
      <w:r w:rsidRPr="000A3E4E">
        <w:rPr>
          <w:color w:val="000000"/>
          <w:sz w:val="20"/>
          <w:szCs w:val="20"/>
        </w:rPr>
        <w:t xml:space="preserve"> has not, within a three-year period preceding this offer, had one or more contracts terminated for default by any public (Federal, state, or local) entity.</w:t>
      </w:r>
      <w:r w:rsidRPr="000A3E4E">
        <w:rPr>
          <w:sz w:val="20"/>
          <w:szCs w:val="20"/>
        </w:rPr>
        <w:cr/>
      </w:r>
      <w:r w:rsidRPr="000A3E4E">
        <w:rPr>
          <w:color w:val="000000"/>
          <w:sz w:val="20"/>
          <w:szCs w:val="20"/>
        </w:rPr>
        <w:t> </w:t>
      </w:r>
      <w:r w:rsidRPr="000A3E4E">
        <w:rPr>
          <w:sz w:val="20"/>
          <w:szCs w:val="20"/>
        </w:rPr>
        <w:cr/>
      </w:r>
      <w:r w:rsidRPr="000A3E4E">
        <w:rPr>
          <w:color w:val="000000"/>
          <w:sz w:val="20"/>
          <w:szCs w:val="20"/>
        </w:rPr>
        <w:t>"Principals,"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r w:rsidRPr="000A3E4E">
        <w:rPr>
          <w:sz w:val="20"/>
          <w:szCs w:val="20"/>
        </w:rPr>
        <w:cr/>
      </w:r>
      <w:r w:rsidRPr="000A3E4E">
        <w:rPr>
          <w:color w:val="000000"/>
          <w:sz w:val="20"/>
          <w:szCs w:val="20"/>
        </w:rPr>
        <w:t> </w:t>
      </w:r>
      <w:r w:rsidRPr="000A3E4E">
        <w:rPr>
          <w:sz w:val="20"/>
          <w:szCs w:val="20"/>
        </w:rPr>
        <w:cr/>
      </w:r>
      <w:proofErr w:type="spellStart"/>
      <w:r w:rsidRPr="000A3E4E">
        <w:rPr>
          <w:color w:val="000000"/>
          <w:sz w:val="20"/>
          <w:szCs w:val="20"/>
        </w:rPr>
        <w:t>Offeror</w:t>
      </w:r>
      <w:proofErr w:type="spellEnd"/>
      <w:r w:rsidRPr="000A3E4E">
        <w:rPr>
          <w:color w:val="000000"/>
          <w:sz w:val="20"/>
          <w:szCs w:val="20"/>
        </w:rPr>
        <w:t xml:space="preserve"> shall provide immediate written notice to the Procurement Officer if, at any time prior to contract award, </w:t>
      </w:r>
      <w:proofErr w:type="spellStart"/>
      <w:r w:rsidRPr="000A3E4E">
        <w:rPr>
          <w:color w:val="000000"/>
          <w:sz w:val="20"/>
          <w:szCs w:val="20"/>
        </w:rPr>
        <w:t>Offeror</w:t>
      </w:r>
      <w:proofErr w:type="spellEnd"/>
      <w:r w:rsidRPr="000A3E4E">
        <w:rPr>
          <w:color w:val="000000"/>
          <w:sz w:val="20"/>
          <w:szCs w:val="20"/>
        </w:rPr>
        <w:t xml:space="preserve"> learns that its certification was erroneous when submitted or has become erroneous by reason of changed circumstances.</w:t>
      </w:r>
      <w:r w:rsidRPr="000A3E4E">
        <w:rPr>
          <w:sz w:val="20"/>
          <w:szCs w:val="20"/>
        </w:rPr>
        <w:cr/>
      </w:r>
      <w:r w:rsidRPr="000A3E4E">
        <w:rPr>
          <w:color w:val="000000"/>
          <w:sz w:val="20"/>
          <w:szCs w:val="20"/>
        </w:rPr>
        <w:t> </w:t>
      </w:r>
      <w:r w:rsidRPr="000A3E4E">
        <w:rPr>
          <w:sz w:val="20"/>
          <w:szCs w:val="20"/>
        </w:rPr>
        <w:cr/>
      </w:r>
      <w:r w:rsidRPr="000A3E4E">
        <w:rPr>
          <w:color w:val="000000"/>
          <w:sz w:val="20"/>
          <w:szCs w:val="20"/>
        </w:rPr>
        <w:t xml:space="preserve">If </w:t>
      </w:r>
      <w:proofErr w:type="spellStart"/>
      <w:r w:rsidRPr="000A3E4E">
        <w:rPr>
          <w:color w:val="000000"/>
          <w:sz w:val="20"/>
          <w:szCs w:val="20"/>
        </w:rPr>
        <w:t>Offeror</w:t>
      </w:r>
      <w:proofErr w:type="spellEnd"/>
      <w:r w:rsidRPr="000A3E4E">
        <w:rPr>
          <w:color w:val="000000"/>
          <w:sz w:val="20"/>
          <w:szCs w:val="20"/>
        </w:rPr>
        <w:t xml:space="preserve"> is unable to certify the above representations, Offer must submit a written explanation regarding its inability to make the certification. The certification will be considered in connection with a review of the </w:t>
      </w:r>
      <w:proofErr w:type="spellStart"/>
      <w:r w:rsidRPr="000A3E4E">
        <w:rPr>
          <w:color w:val="000000"/>
          <w:sz w:val="20"/>
          <w:szCs w:val="20"/>
        </w:rPr>
        <w:t>Offeror's</w:t>
      </w:r>
      <w:proofErr w:type="spellEnd"/>
      <w:r w:rsidRPr="000A3E4E">
        <w:rPr>
          <w:color w:val="000000"/>
          <w:sz w:val="20"/>
          <w:szCs w:val="20"/>
        </w:rPr>
        <w:t xml:space="preserve"> responsibility. Failure of the </w:t>
      </w:r>
      <w:proofErr w:type="spellStart"/>
      <w:r w:rsidRPr="000A3E4E">
        <w:rPr>
          <w:color w:val="000000"/>
          <w:sz w:val="20"/>
          <w:szCs w:val="20"/>
        </w:rPr>
        <w:t>Offeror</w:t>
      </w:r>
      <w:proofErr w:type="spellEnd"/>
      <w:r w:rsidRPr="000A3E4E">
        <w:rPr>
          <w:color w:val="000000"/>
          <w:sz w:val="20"/>
          <w:szCs w:val="20"/>
        </w:rPr>
        <w:t xml:space="preserve"> to furnish additional information as requested by the Procurement Officer may render the </w:t>
      </w:r>
      <w:proofErr w:type="spellStart"/>
      <w:r w:rsidRPr="000A3E4E">
        <w:rPr>
          <w:color w:val="000000"/>
          <w:sz w:val="20"/>
          <w:szCs w:val="20"/>
        </w:rPr>
        <w:t>Offeror</w:t>
      </w:r>
      <w:proofErr w:type="spellEnd"/>
      <w:r w:rsidRPr="000A3E4E">
        <w:rPr>
          <w:color w:val="000000"/>
          <w:sz w:val="20"/>
          <w:szCs w:val="20"/>
        </w:rPr>
        <w:t xml:space="preserve"> non-responsible.</w:t>
      </w:r>
      <w:r w:rsidRPr="000A3E4E">
        <w:rPr>
          <w:sz w:val="20"/>
          <w:szCs w:val="20"/>
        </w:rPr>
        <w:cr/>
      </w:r>
    </w:p>
    <w:p w:rsidR="006E7338" w:rsidRPr="000A3E4E" w:rsidRDefault="006E7338" w:rsidP="006E7338">
      <w:pPr>
        <w:jc w:val="both"/>
        <w:rPr>
          <w:sz w:val="20"/>
          <w:szCs w:val="20"/>
        </w:rPr>
      </w:pPr>
      <w:r w:rsidRPr="000A3E4E">
        <w:rPr>
          <w:sz w:val="20"/>
          <w:szCs w:val="20"/>
        </w:rPr>
        <w:t xml:space="preserve">Nothing contained in the foregoing shall be construed to require establishment of a system of records in order to render, in good faith, the certification required above.  The knowledge and information of an </w:t>
      </w:r>
      <w:proofErr w:type="spellStart"/>
      <w:r w:rsidRPr="000A3E4E">
        <w:rPr>
          <w:sz w:val="20"/>
          <w:szCs w:val="20"/>
        </w:rPr>
        <w:t>offeror</w:t>
      </w:r>
      <w:proofErr w:type="spellEnd"/>
      <w:r w:rsidRPr="000A3E4E">
        <w:rPr>
          <w:sz w:val="20"/>
          <w:szCs w:val="20"/>
        </w:rPr>
        <w:t xml:space="preserve"> is not required to exceed that which is normally possessed by a prudent person in the ordinary course business dealings.</w:t>
      </w:r>
    </w:p>
    <w:p w:rsidR="006E7338" w:rsidRPr="000A3E4E" w:rsidRDefault="006E7338" w:rsidP="006E7338">
      <w:pPr>
        <w:jc w:val="both"/>
        <w:rPr>
          <w:sz w:val="20"/>
          <w:szCs w:val="20"/>
        </w:rPr>
      </w:pPr>
    </w:p>
    <w:p w:rsidR="006E7338" w:rsidRPr="000A3E4E" w:rsidRDefault="006E7338" w:rsidP="006E7338">
      <w:pPr>
        <w:jc w:val="both"/>
        <w:rPr>
          <w:sz w:val="20"/>
          <w:szCs w:val="20"/>
        </w:rPr>
      </w:pPr>
      <w:r w:rsidRPr="000A3E4E">
        <w:rPr>
          <w:sz w:val="20"/>
          <w:szCs w:val="20"/>
        </w:rPr>
        <w:t xml:space="preserve">The certification of this provision is a material representation of fact upon which reliance was placed when making award.  If it is later determined that the </w:t>
      </w:r>
      <w:proofErr w:type="spellStart"/>
      <w:r w:rsidRPr="000A3E4E">
        <w:rPr>
          <w:sz w:val="20"/>
          <w:szCs w:val="20"/>
        </w:rPr>
        <w:t>offeror</w:t>
      </w:r>
      <w:proofErr w:type="spellEnd"/>
      <w:r w:rsidRPr="000A3E4E">
        <w:rPr>
          <w:sz w:val="20"/>
          <w:szCs w:val="20"/>
        </w:rPr>
        <w:t xml:space="preserve"> knowingly or in bad faith rendered an erroneous certification, in addition to other remedies available to the District, the Chief Financial Officer may terminate the contract resulting from this solicitation for default.</w:t>
      </w:r>
    </w:p>
    <w:p w:rsidR="006E7338" w:rsidRPr="000A3E4E" w:rsidRDefault="006E7338" w:rsidP="006E7338">
      <w:pPr>
        <w:jc w:val="both"/>
        <w:rPr>
          <w:color w:val="000000"/>
          <w:sz w:val="20"/>
          <w:szCs w:val="20"/>
        </w:rPr>
      </w:pPr>
      <w:r w:rsidRPr="000A3E4E">
        <w:rPr>
          <w:color w:val="000000"/>
          <w:sz w:val="20"/>
          <w:szCs w:val="20"/>
        </w:rPr>
        <w:t>  </w:t>
      </w:r>
      <w:r w:rsidRPr="000A3E4E">
        <w:rPr>
          <w:sz w:val="20"/>
          <w:szCs w:val="20"/>
        </w:rPr>
        <w:cr/>
      </w:r>
      <w:bookmarkStart w:id="11" w:name="SC_02_2A045_1"/>
      <w:r w:rsidRPr="000A3E4E">
        <w:rPr>
          <w:b/>
          <w:bCs/>
          <w:color w:val="000000"/>
          <w:sz w:val="20"/>
          <w:szCs w:val="20"/>
        </w:rPr>
        <w:t>COMPLETION OF FORMS/CORRECTION OF ERRORS</w:t>
      </w:r>
      <w:bookmarkEnd w:id="11"/>
      <w:r w:rsidRPr="000A3E4E">
        <w:rPr>
          <w:b/>
          <w:bCs/>
          <w:color w:val="000000"/>
          <w:sz w:val="20"/>
          <w:szCs w:val="20"/>
        </w:rPr>
        <w:t xml:space="preserve">:  </w:t>
      </w:r>
      <w:r w:rsidRPr="000A3E4E">
        <w:rPr>
          <w:color w:val="000000"/>
          <w:sz w:val="20"/>
          <w:szCs w:val="20"/>
        </w:rPr>
        <w:t>All prices and notations should be printed in ink or typewritten.  Errors should be crossed out, corrections entered and initialed by the person signing the bid.  Do not modify the solicitation document itself (including bid schedule).  </w:t>
      </w:r>
    </w:p>
    <w:p w:rsidR="00A65C8D" w:rsidRPr="000A3E4E" w:rsidRDefault="006E7338" w:rsidP="006E7338">
      <w:pPr>
        <w:rPr>
          <w:sz w:val="20"/>
          <w:szCs w:val="20"/>
        </w:rPr>
      </w:pPr>
      <w:r w:rsidRPr="000A3E4E">
        <w:rPr>
          <w:color w:val="000000"/>
          <w:sz w:val="20"/>
          <w:szCs w:val="20"/>
        </w:rPr>
        <w:t> </w:t>
      </w:r>
      <w:r w:rsidRPr="000A3E4E">
        <w:rPr>
          <w:sz w:val="20"/>
          <w:szCs w:val="20"/>
        </w:rPr>
        <w:cr/>
      </w:r>
      <w:bookmarkStart w:id="12" w:name="SC_02_2A050_1"/>
      <w:r w:rsidRPr="000A3E4E">
        <w:rPr>
          <w:b/>
          <w:bCs/>
          <w:color w:val="000000"/>
          <w:sz w:val="20"/>
          <w:szCs w:val="20"/>
        </w:rPr>
        <w:t>DEADLINE FOR SUBMISSION OF OFFER</w:t>
      </w:r>
      <w:bookmarkEnd w:id="12"/>
      <w:r w:rsidRPr="000A3E4E">
        <w:rPr>
          <w:b/>
          <w:bCs/>
          <w:color w:val="000000"/>
          <w:sz w:val="20"/>
          <w:szCs w:val="20"/>
        </w:rPr>
        <w:t xml:space="preserve">:  </w:t>
      </w:r>
      <w:r w:rsidRPr="000A3E4E">
        <w:rPr>
          <w:color w:val="000000"/>
          <w:sz w:val="20"/>
          <w:szCs w:val="20"/>
        </w:rPr>
        <w:t xml:space="preserve">Any offer received after the Procurement Officer or his/her designee has declared that the time set for opening has arrived, shall be rejected unless the offer has been delivered to the designated purchasing office or the District’s mail room which services the purchasing office prior to the bid opening. </w:t>
      </w:r>
      <w:r w:rsidRPr="000A3E4E">
        <w:rPr>
          <w:sz w:val="20"/>
          <w:szCs w:val="20"/>
        </w:rPr>
        <w:cr/>
      </w:r>
    </w:p>
    <w:p w:rsidR="006E7338" w:rsidRPr="000A3E4E" w:rsidRDefault="006E7338" w:rsidP="006E7338">
      <w:pPr>
        <w:widowControl w:val="0"/>
        <w:autoSpaceDE w:val="0"/>
        <w:autoSpaceDN w:val="0"/>
        <w:adjustRightInd w:val="0"/>
        <w:spacing w:before="80"/>
        <w:rPr>
          <w:sz w:val="20"/>
          <w:szCs w:val="20"/>
        </w:rPr>
      </w:pPr>
      <w:bookmarkStart w:id="13" w:name="SC_02_2A003_1"/>
      <w:bookmarkStart w:id="14" w:name="SC_02_2A120_1"/>
      <w:r w:rsidRPr="000A3E4E">
        <w:rPr>
          <w:b/>
          <w:bCs/>
          <w:color w:val="000000"/>
          <w:sz w:val="20"/>
          <w:szCs w:val="20"/>
        </w:rPr>
        <w:t>DEFINITIONS</w:t>
      </w:r>
      <w:bookmarkEnd w:id="13"/>
      <w:r w:rsidRPr="000A3E4E">
        <w:rPr>
          <w:b/>
          <w:bCs/>
          <w:color w:val="000000"/>
          <w:sz w:val="20"/>
          <w:szCs w:val="20"/>
        </w:rPr>
        <w:t xml:space="preserve">:  </w:t>
      </w:r>
      <w:r w:rsidRPr="000A3E4E">
        <w:rPr>
          <w:color w:val="000000"/>
          <w:sz w:val="20"/>
          <w:szCs w:val="20"/>
        </w:rPr>
        <w:t>EXCEPT AS OTHERWISE PROVIDED HEREIN, THE FOLLOWING DEFINITIONS ARE APPLICABLE TO ALL PARTS OF THE SOLICITATION.</w:t>
      </w:r>
    </w:p>
    <w:p w:rsidR="006E7338" w:rsidRPr="000A3E4E" w:rsidRDefault="006E7338" w:rsidP="006E7338">
      <w:pPr>
        <w:widowControl w:val="0"/>
        <w:autoSpaceDE w:val="0"/>
        <w:autoSpaceDN w:val="0"/>
        <w:adjustRightInd w:val="0"/>
        <w:jc w:val="both"/>
        <w:rPr>
          <w:sz w:val="20"/>
          <w:szCs w:val="20"/>
        </w:rPr>
      </w:pPr>
      <w:r w:rsidRPr="000A3E4E">
        <w:rPr>
          <w:color w:val="000000"/>
          <w:sz w:val="20"/>
          <w:szCs w:val="20"/>
        </w:rPr>
        <w:t> </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AMENDMENT</w:t>
      </w:r>
      <w:r w:rsidRPr="000A3E4E">
        <w:rPr>
          <w:color w:val="000000"/>
          <w:sz w:val="20"/>
          <w:szCs w:val="20"/>
        </w:rPr>
        <w:t xml:space="preserve"> means a document issued to supplement the original solicitation document.</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BOARD</w:t>
      </w:r>
      <w:r w:rsidRPr="000A3E4E">
        <w:rPr>
          <w:color w:val="000000"/>
          <w:sz w:val="20"/>
          <w:szCs w:val="20"/>
        </w:rPr>
        <w:t xml:space="preserve"> means Williamsburg County School District Board of Trustees.</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BUYER</w:t>
      </w:r>
      <w:r w:rsidRPr="000A3E4E">
        <w:rPr>
          <w:color w:val="000000"/>
          <w:sz w:val="20"/>
          <w:szCs w:val="20"/>
        </w:rPr>
        <w:t xml:space="preserve"> means the Procurement Officer or his/her designee.</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CHANGE ORDER</w:t>
      </w:r>
      <w:r w:rsidRPr="000A3E4E">
        <w:rPr>
          <w:color w:val="000000"/>
          <w:sz w:val="20"/>
          <w:szCs w:val="20"/>
        </w:rPr>
        <w:t xml:space="preserve"> means any written alteration in specifications, delivery point, rate of delivery, period of </w:t>
      </w:r>
      <w:r w:rsidRPr="000A3E4E">
        <w:rPr>
          <w:color w:val="000000"/>
          <w:sz w:val="20"/>
          <w:szCs w:val="20"/>
        </w:rPr>
        <w:tab/>
        <w:t xml:space="preserve">performance, </w:t>
      </w:r>
      <w:r w:rsidRPr="000A3E4E">
        <w:rPr>
          <w:color w:val="000000"/>
          <w:sz w:val="20"/>
          <w:szCs w:val="20"/>
        </w:rPr>
        <w:lastRenderedPageBreak/>
        <w:t xml:space="preserve">price, quantity, or other provisions of any contract accomplished by mutual agreement of </w:t>
      </w:r>
      <w:r w:rsidRPr="000A3E4E">
        <w:rPr>
          <w:color w:val="000000"/>
          <w:sz w:val="20"/>
          <w:szCs w:val="20"/>
        </w:rPr>
        <w:tab/>
        <w:t>the parties to the contract.</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CONTRACT</w:t>
      </w:r>
      <w:r w:rsidRPr="000A3E4E">
        <w:rPr>
          <w:color w:val="000000"/>
          <w:sz w:val="20"/>
          <w:szCs w:val="20"/>
        </w:rPr>
        <w:t xml:space="preserve"> See clause entitled Contract Documents &amp; Order of Precedence.</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CONTRACT MODIFICATION</w:t>
      </w:r>
      <w:r w:rsidRPr="000A3E4E">
        <w:rPr>
          <w:color w:val="000000"/>
          <w:sz w:val="20"/>
          <w:szCs w:val="20"/>
        </w:rPr>
        <w:t xml:space="preserve"> means a written order signed by the Procurement Officer, directing the </w:t>
      </w:r>
      <w:r w:rsidRPr="000A3E4E">
        <w:rPr>
          <w:color w:val="000000"/>
          <w:sz w:val="20"/>
          <w:szCs w:val="20"/>
        </w:rPr>
        <w:tab/>
        <w:t>contractor to make changes which the changes clause of the contract auth</w:t>
      </w:r>
      <w:r w:rsidR="007118F3">
        <w:rPr>
          <w:color w:val="000000"/>
          <w:sz w:val="20"/>
          <w:szCs w:val="20"/>
        </w:rPr>
        <w:t xml:space="preserve">orizes the Procurement Officer </w:t>
      </w:r>
      <w:r w:rsidRPr="000A3E4E">
        <w:rPr>
          <w:color w:val="000000"/>
          <w:sz w:val="20"/>
          <w:szCs w:val="20"/>
        </w:rPr>
        <w:t>to order without the consent of the contractor.</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CONTRACTOR</w:t>
      </w:r>
      <w:r w:rsidRPr="000A3E4E">
        <w:rPr>
          <w:color w:val="000000"/>
          <w:sz w:val="20"/>
          <w:szCs w:val="20"/>
        </w:rPr>
        <w:t xml:space="preserve"> means the </w:t>
      </w:r>
      <w:proofErr w:type="spellStart"/>
      <w:r w:rsidRPr="000A3E4E">
        <w:rPr>
          <w:color w:val="000000"/>
          <w:sz w:val="20"/>
          <w:szCs w:val="20"/>
        </w:rPr>
        <w:t>Offeror</w:t>
      </w:r>
      <w:proofErr w:type="spellEnd"/>
      <w:r w:rsidRPr="000A3E4E">
        <w:rPr>
          <w:color w:val="000000"/>
          <w:sz w:val="20"/>
          <w:szCs w:val="20"/>
        </w:rPr>
        <w:t xml:space="preserve"> receiving an award as a result of this solicitation.</w:t>
      </w:r>
    </w:p>
    <w:p w:rsidR="006E7338" w:rsidRPr="000A3E4E" w:rsidRDefault="006E7338" w:rsidP="006E7338">
      <w:pPr>
        <w:widowControl w:val="0"/>
        <w:autoSpaceDE w:val="0"/>
        <w:autoSpaceDN w:val="0"/>
        <w:adjustRightInd w:val="0"/>
        <w:jc w:val="both"/>
        <w:rPr>
          <w:color w:val="000000"/>
          <w:sz w:val="20"/>
          <w:szCs w:val="20"/>
        </w:rPr>
      </w:pPr>
      <w:r w:rsidRPr="000A3E4E">
        <w:rPr>
          <w:b/>
          <w:color w:val="000000"/>
          <w:sz w:val="20"/>
          <w:szCs w:val="20"/>
        </w:rPr>
        <w:t>COVER PAGE</w:t>
      </w:r>
      <w:r w:rsidRPr="000A3E4E">
        <w:rPr>
          <w:color w:val="000000"/>
          <w:sz w:val="20"/>
          <w:szCs w:val="20"/>
        </w:rPr>
        <w:t xml:space="preserve"> means the top page of the original solicitation on which the solicit</w:t>
      </w:r>
      <w:r w:rsidR="007118F3">
        <w:rPr>
          <w:color w:val="000000"/>
          <w:sz w:val="20"/>
          <w:szCs w:val="20"/>
        </w:rPr>
        <w:t xml:space="preserve">ation is identified by number. </w:t>
      </w:r>
      <w:proofErr w:type="spellStart"/>
      <w:r w:rsidRPr="000A3E4E">
        <w:rPr>
          <w:color w:val="000000"/>
          <w:sz w:val="20"/>
          <w:szCs w:val="20"/>
        </w:rPr>
        <w:t>Offerors</w:t>
      </w:r>
      <w:proofErr w:type="spellEnd"/>
      <w:r w:rsidRPr="000A3E4E">
        <w:rPr>
          <w:color w:val="000000"/>
          <w:sz w:val="20"/>
          <w:szCs w:val="20"/>
        </w:rPr>
        <w:t xml:space="preserve"> are cautioned that Amendments may modify information provided on the Cover Page.</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DISTRICT</w:t>
      </w:r>
      <w:r w:rsidRPr="000A3E4E">
        <w:rPr>
          <w:color w:val="000000"/>
          <w:sz w:val="20"/>
          <w:szCs w:val="20"/>
        </w:rPr>
        <w:t xml:space="preserve"> means Williamsburg County School District (WCSD)</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OFFER</w:t>
      </w:r>
      <w:r w:rsidRPr="000A3E4E">
        <w:rPr>
          <w:color w:val="000000"/>
          <w:sz w:val="20"/>
          <w:szCs w:val="20"/>
        </w:rPr>
        <w:t xml:space="preserve"> means the bid or proposal submitted in response this solicitation. The t</w:t>
      </w:r>
      <w:r w:rsidR="007118F3">
        <w:rPr>
          <w:color w:val="000000"/>
          <w:sz w:val="20"/>
          <w:szCs w:val="20"/>
        </w:rPr>
        <w:t xml:space="preserve">erms Bid and Proposal are used </w:t>
      </w:r>
      <w:r w:rsidRPr="000A3E4E">
        <w:rPr>
          <w:color w:val="000000"/>
          <w:sz w:val="20"/>
          <w:szCs w:val="20"/>
        </w:rPr>
        <w:t>interchangeably with the term Offer.</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 xml:space="preserve">OFFEROR </w:t>
      </w:r>
      <w:r w:rsidRPr="000A3E4E">
        <w:rPr>
          <w:color w:val="000000"/>
          <w:sz w:val="20"/>
          <w:szCs w:val="20"/>
        </w:rPr>
        <w:t>means the single legal entity submitting the offer. The term Bidder is</w:t>
      </w:r>
      <w:r w:rsidR="007118F3">
        <w:rPr>
          <w:color w:val="000000"/>
          <w:sz w:val="20"/>
          <w:szCs w:val="20"/>
        </w:rPr>
        <w:t xml:space="preserve"> used interchangeably with the </w:t>
      </w:r>
      <w:r w:rsidRPr="000A3E4E">
        <w:rPr>
          <w:color w:val="000000"/>
          <w:sz w:val="20"/>
          <w:szCs w:val="20"/>
        </w:rPr>
        <w:t xml:space="preserve">term </w:t>
      </w:r>
      <w:proofErr w:type="spellStart"/>
      <w:r w:rsidRPr="000A3E4E">
        <w:rPr>
          <w:color w:val="000000"/>
          <w:sz w:val="20"/>
          <w:szCs w:val="20"/>
        </w:rPr>
        <w:t>Offeror</w:t>
      </w:r>
      <w:proofErr w:type="spellEnd"/>
      <w:r w:rsidRPr="000A3E4E">
        <w:rPr>
          <w:color w:val="000000"/>
          <w:sz w:val="20"/>
          <w:szCs w:val="20"/>
        </w:rPr>
        <w:t>. See bidding provisions entitled Signing Your Offer and Bid/Pr</w:t>
      </w:r>
      <w:r w:rsidR="007118F3">
        <w:rPr>
          <w:color w:val="000000"/>
          <w:sz w:val="20"/>
          <w:szCs w:val="20"/>
        </w:rPr>
        <w:t xml:space="preserve">oposal </w:t>
      </w:r>
      <w:proofErr w:type="gramStart"/>
      <w:r w:rsidR="007118F3">
        <w:rPr>
          <w:color w:val="000000"/>
          <w:sz w:val="20"/>
          <w:szCs w:val="20"/>
        </w:rPr>
        <w:t>As Offer To</w:t>
      </w:r>
      <w:proofErr w:type="gramEnd"/>
      <w:r w:rsidR="007118F3">
        <w:rPr>
          <w:color w:val="000000"/>
          <w:sz w:val="20"/>
          <w:szCs w:val="20"/>
        </w:rPr>
        <w:t xml:space="preserve"> </w:t>
      </w:r>
      <w:r w:rsidRPr="000A3E4E">
        <w:rPr>
          <w:color w:val="000000"/>
          <w:sz w:val="20"/>
          <w:szCs w:val="20"/>
        </w:rPr>
        <w:t>Contract.</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PAGE TWO</w:t>
      </w:r>
      <w:r w:rsidRPr="000A3E4E">
        <w:rPr>
          <w:color w:val="000000"/>
          <w:sz w:val="20"/>
          <w:szCs w:val="20"/>
        </w:rPr>
        <w:t xml:space="preserve"> means the second page of the original solicitation, which is labeled Page Two.</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PROCUREMENT OFFICER</w:t>
      </w:r>
      <w:r w:rsidRPr="000A3E4E">
        <w:rPr>
          <w:color w:val="000000"/>
          <w:sz w:val="20"/>
          <w:szCs w:val="20"/>
        </w:rPr>
        <w:t xml:space="preserve"> means the person, or his successor, identified as such on the Cover Page.</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SOLICITATION</w:t>
      </w:r>
      <w:r w:rsidRPr="000A3E4E">
        <w:rPr>
          <w:color w:val="000000"/>
          <w:sz w:val="20"/>
          <w:szCs w:val="20"/>
        </w:rPr>
        <w:t xml:space="preserve"> means this document, including all its parts, attachments, and any Amendments.</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 xml:space="preserve">SUBCONTRACTOR </w:t>
      </w:r>
      <w:r w:rsidRPr="000A3E4E">
        <w:rPr>
          <w:color w:val="000000"/>
          <w:sz w:val="20"/>
          <w:szCs w:val="20"/>
        </w:rPr>
        <w:t>means any person having a contract to perform work or ren</w:t>
      </w:r>
      <w:r w:rsidR="007118F3">
        <w:rPr>
          <w:color w:val="000000"/>
          <w:sz w:val="20"/>
          <w:szCs w:val="20"/>
        </w:rPr>
        <w:t xml:space="preserve">der service to Contractor as a </w:t>
      </w:r>
      <w:r w:rsidRPr="000A3E4E">
        <w:rPr>
          <w:color w:val="000000"/>
          <w:sz w:val="20"/>
          <w:szCs w:val="20"/>
        </w:rPr>
        <w:t>part of the Contractor's agreement arising from this solicitation.</w:t>
      </w:r>
    </w:p>
    <w:p w:rsidR="006E7338" w:rsidRPr="000A3E4E" w:rsidRDefault="006E7338" w:rsidP="006E7338">
      <w:pPr>
        <w:widowControl w:val="0"/>
        <w:autoSpaceDE w:val="0"/>
        <w:autoSpaceDN w:val="0"/>
        <w:adjustRightInd w:val="0"/>
        <w:jc w:val="both"/>
        <w:rPr>
          <w:color w:val="000000"/>
          <w:sz w:val="20"/>
          <w:szCs w:val="20"/>
        </w:rPr>
      </w:pPr>
      <w:r w:rsidRPr="000A3E4E">
        <w:rPr>
          <w:b/>
          <w:color w:val="000000"/>
          <w:sz w:val="20"/>
          <w:szCs w:val="20"/>
        </w:rPr>
        <w:t>WORK</w:t>
      </w:r>
      <w:r w:rsidRPr="000A3E4E">
        <w:rPr>
          <w:color w:val="000000"/>
          <w:sz w:val="20"/>
          <w:szCs w:val="20"/>
        </w:rPr>
        <w:t xml:space="preserve"> means all labor, materials, equipment and services provided or to be provided by the Contractor to </w:t>
      </w:r>
      <w:r w:rsidRPr="000A3E4E">
        <w:rPr>
          <w:color w:val="000000"/>
          <w:sz w:val="20"/>
          <w:szCs w:val="20"/>
        </w:rPr>
        <w:tab/>
        <w:t>fulfill the Contractor's obligations under the Contract.</w:t>
      </w:r>
    </w:p>
    <w:p w:rsidR="006E7338" w:rsidRPr="000A3E4E" w:rsidRDefault="006E7338" w:rsidP="006E7338">
      <w:pPr>
        <w:widowControl w:val="0"/>
        <w:autoSpaceDE w:val="0"/>
        <w:autoSpaceDN w:val="0"/>
        <w:adjustRightInd w:val="0"/>
        <w:jc w:val="both"/>
        <w:rPr>
          <w:sz w:val="20"/>
          <w:szCs w:val="20"/>
        </w:rPr>
      </w:pPr>
      <w:r w:rsidRPr="000A3E4E">
        <w:rPr>
          <w:b/>
          <w:color w:val="000000"/>
          <w:sz w:val="20"/>
          <w:szCs w:val="20"/>
        </w:rPr>
        <w:t>YOU and YOUR</w:t>
      </w:r>
      <w:r w:rsidRPr="000A3E4E">
        <w:rPr>
          <w:color w:val="000000"/>
          <w:sz w:val="20"/>
          <w:szCs w:val="20"/>
        </w:rPr>
        <w:t xml:space="preserve"> means </w:t>
      </w:r>
      <w:proofErr w:type="spellStart"/>
      <w:r w:rsidRPr="000A3E4E">
        <w:rPr>
          <w:color w:val="000000"/>
          <w:sz w:val="20"/>
          <w:szCs w:val="20"/>
        </w:rPr>
        <w:t>Offeror</w:t>
      </w:r>
      <w:proofErr w:type="spellEnd"/>
      <w:r w:rsidRPr="000A3E4E">
        <w:rPr>
          <w:color w:val="000000"/>
          <w:sz w:val="20"/>
          <w:szCs w:val="20"/>
        </w:rPr>
        <w:t>.</w:t>
      </w:r>
    </w:p>
    <w:p w:rsidR="006E7338" w:rsidRPr="000A3E4E" w:rsidRDefault="006E7338" w:rsidP="006E7338">
      <w:pPr>
        <w:jc w:val="both"/>
        <w:rPr>
          <w:b/>
          <w:bCs/>
          <w:color w:val="000000"/>
          <w:sz w:val="20"/>
          <w:szCs w:val="20"/>
        </w:rPr>
      </w:pPr>
    </w:p>
    <w:p w:rsidR="006E7338" w:rsidRPr="000A3E4E" w:rsidRDefault="006E7338" w:rsidP="006E7338">
      <w:pPr>
        <w:jc w:val="both"/>
        <w:rPr>
          <w:color w:val="000000"/>
          <w:sz w:val="20"/>
          <w:szCs w:val="20"/>
        </w:rPr>
      </w:pPr>
      <w:r w:rsidRPr="000A3E4E">
        <w:rPr>
          <w:b/>
          <w:bCs/>
          <w:color w:val="000000"/>
          <w:sz w:val="20"/>
          <w:szCs w:val="20"/>
        </w:rPr>
        <w:t>DISTRICT OFFICE CLOSINGS</w:t>
      </w:r>
      <w:bookmarkEnd w:id="14"/>
      <w:r w:rsidRPr="000A3E4E">
        <w:rPr>
          <w:sz w:val="20"/>
          <w:szCs w:val="20"/>
        </w:rPr>
        <w:t xml:space="preserve">:  </w:t>
      </w:r>
      <w:r w:rsidRPr="000A3E4E">
        <w:rPr>
          <w:color w:val="000000"/>
          <w:sz w:val="20"/>
          <w:szCs w:val="20"/>
        </w:rPr>
        <w:t>If an emergency or unanticipated event interrupts normal district processes so that offers cannot be received at the district office designated for receipt of bids by the exact time specified in the solicitation, the time specified for receipt of offers will be deemed to be extended to the same time of day specified in the solicitation on the first work day on which normal district processes resume.  In lieu of an automatic extension, an Amendment may be issued to reschedule bid opening.  If District offices are closed at the time a pre-bid or pre-proposal conference is scheduled, an Amendment will be issued to reschedule the conference.  </w:t>
      </w:r>
      <w:r w:rsidRPr="000A3E4E">
        <w:rPr>
          <w:sz w:val="20"/>
          <w:szCs w:val="20"/>
        </w:rPr>
        <w:cr/>
      </w:r>
    </w:p>
    <w:p w:rsidR="006E7338" w:rsidRPr="000A3E4E" w:rsidRDefault="006E7338" w:rsidP="006E7338">
      <w:pPr>
        <w:jc w:val="both"/>
      </w:pPr>
      <w:r w:rsidRPr="000A3E4E">
        <w:rPr>
          <w:b/>
          <w:bCs/>
          <w:color w:val="000000"/>
          <w:sz w:val="20"/>
          <w:szCs w:val="20"/>
        </w:rPr>
        <w:t xml:space="preserve">DRUG FREE WORKPLACE CERTIFICATION:  </w:t>
      </w:r>
      <w:r w:rsidRPr="000A3E4E">
        <w:rPr>
          <w:color w:val="000000"/>
          <w:sz w:val="20"/>
          <w:szCs w:val="20"/>
        </w:rPr>
        <w:t xml:space="preserve">By submitting an Offer, Contractor certifies that, if awarded a contract, Contractor will comply with all applicable provisions of The Drug-free Workplace Act, Title 44, Chapter 107 of the South Carolina Code of Laws, as amended. </w:t>
      </w:r>
      <w:r w:rsidRPr="000A3E4E">
        <w:rPr>
          <w:sz w:val="20"/>
          <w:szCs w:val="20"/>
        </w:rPr>
        <w:cr/>
      </w:r>
      <w:r w:rsidRPr="000A3E4E">
        <w:rPr>
          <w:color w:val="000000"/>
          <w:sz w:val="20"/>
          <w:szCs w:val="20"/>
        </w:rPr>
        <w:t> </w:t>
      </w:r>
      <w:r w:rsidRPr="000A3E4E">
        <w:rPr>
          <w:sz w:val="20"/>
          <w:szCs w:val="20"/>
        </w:rPr>
        <w:cr/>
      </w:r>
      <w:bookmarkStart w:id="15" w:name="SC_02_2A070_1"/>
      <w:r w:rsidRPr="000A3E4E">
        <w:rPr>
          <w:b/>
          <w:bCs/>
          <w:color w:val="000000"/>
          <w:sz w:val="20"/>
          <w:szCs w:val="20"/>
        </w:rPr>
        <w:t>DUTY TO INQUIRE</w:t>
      </w:r>
      <w:bookmarkEnd w:id="15"/>
      <w:r w:rsidRPr="000A3E4E">
        <w:rPr>
          <w:b/>
          <w:bCs/>
          <w:color w:val="000000"/>
          <w:sz w:val="20"/>
          <w:szCs w:val="20"/>
        </w:rPr>
        <w:t xml:space="preserve">:  </w:t>
      </w:r>
      <w:proofErr w:type="spellStart"/>
      <w:r w:rsidRPr="000A3E4E">
        <w:rPr>
          <w:color w:val="000000"/>
          <w:sz w:val="20"/>
          <w:szCs w:val="20"/>
        </w:rPr>
        <w:t>Offeror</w:t>
      </w:r>
      <w:proofErr w:type="spellEnd"/>
      <w:r w:rsidRPr="000A3E4E">
        <w:rPr>
          <w:color w:val="000000"/>
          <w:sz w:val="20"/>
          <w:szCs w:val="20"/>
        </w:rPr>
        <w:t>, by submitting an Offer, represents that it has read and understands the Solicitation and that its Offer is made in compliance with the Solicitation.  </w:t>
      </w:r>
      <w:proofErr w:type="spellStart"/>
      <w:r w:rsidRPr="000A3E4E">
        <w:rPr>
          <w:color w:val="000000"/>
          <w:sz w:val="20"/>
          <w:szCs w:val="20"/>
        </w:rPr>
        <w:t>Offerors</w:t>
      </w:r>
      <w:proofErr w:type="spellEnd"/>
      <w:r w:rsidRPr="000A3E4E">
        <w:rPr>
          <w:color w:val="000000"/>
          <w:sz w:val="20"/>
          <w:szCs w:val="20"/>
        </w:rPr>
        <w:t xml:space="preserve"> are expected to examine the Solicitation thoroughly and should request an explanation of any ambiguities, discrepancies, errors, omissions, or conflicting statements in the Solicitation.  Failure to do so will be at the </w:t>
      </w:r>
      <w:proofErr w:type="spellStart"/>
      <w:r w:rsidRPr="000A3E4E">
        <w:rPr>
          <w:color w:val="000000"/>
          <w:sz w:val="20"/>
          <w:szCs w:val="20"/>
        </w:rPr>
        <w:t>Offeror's</w:t>
      </w:r>
      <w:proofErr w:type="spellEnd"/>
      <w:r w:rsidRPr="000A3E4E">
        <w:rPr>
          <w:color w:val="000000"/>
          <w:sz w:val="20"/>
          <w:szCs w:val="20"/>
        </w:rPr>
        <w:t xml:space="preserve"> risk.  </w:t>
      </w:r>
      <w:proofErr w:type="spellStart"/>
      <w:r w:rsidRPr="000A3E4E">
        <w:rPr>
          <w:color w:val="000000"/>
          <w:sz w:val="20"/>
          <w:szCs w:val="20"/>
        </w:rPr>
        <w:t>Offeror</w:t>
      </w:r>
      <w:proofErr w:type="spellEnd"/>
      <w:r w:rsidRPr="000A3E4E">
        <w:rPr>
          <w:color w:val="000000"/>
          <w:sz w:val="20"/>
          <w:szCs w:val="20"/>
        </w:rPr>
        <w:t xml:space="preserve"> assumes responsibility for any patent ambiguity in the Solicitation that </w:t>
      </w:r>
      <w:proofErr w:type="spellStart"/>
      <w:r w:rsidRPr="000A3E4E">
        <w:rPr>
          <w:color w:val="000000"/>
          <w:sz w:val="20"/>
          <w:szCs w:val="20"/>
        </w:rPr>
        <w:t>Offeror</w:t>
      </w:r>
      <w:proofErr w:type="spellEnd"/>
      <w:r w:rsidRPr="000A3E4E">
        <w:rPr>
          <w:color w:val="000000"/>
          <w:sz w:val="20"/>
          <w:szCs w:val="20"/>
        </w:rPr>
        <w:t xml:space="preserve"> does not bring to the District's attention.  </w:t>
      </w:r>
      <w:r w:rsidRPr="000A3E4E">
        <w:rPr>
          <w:sz w:val="20"/>
          <w:szCs w:val="20"/>
        </w:rPr>
        <w:cr/>
      </w:r>
      <w:r w:rsidRPr="000A3E4E">
        <w:rPr>
          <w:color w:val="000000"/>
          <w:sz w:val="20"/>
          <w:szCs w:val="20"/>
        </w:rPr>
        <w:t> </w:t>
      </w:r>
      <w:r w:rsidRPr="000A3E4E">
        <w:rPr>
          <w:sz w:val="20"/>
          <w:szCs w:val="20"/>
        </w:rPr>
        <w:cr/>
      </w:r>
      <w:bookmarkStart w:id="16" w:name="SC_02_2A075_1"/>
      <w:r w:rsidRPr="000A3E4E">
        <w:rPr>
          <w:b/>
          <w:bCs/>
          <w:color w:val="000000"/>
          <w:sz w:val="20"/>
          <w:szCs w:val="20"/>
        </w:rPr>
        <w:t>ETHICS ACT</w:t>
      </w:r>
      <w:bookmarkEnd w:id="16"/>
      <w:r w:rsidRPr="000A3E4E">
        <w:rPr>
          <w:sz w:val="20"/>
          <w:szCs w:val="20"/>
        </w:rPr>
        <w:t xml:space="preserve">:  </w:t>
      </w:r>
      <w:r w:rsidRPr="000A3E4E">
        <w:rPr>
          <w:color w:val="000000"/>
          <w:sz w:val="20"/>
          <w:szCs w:val="20"/>
        </w:rPr>
        <w:t xml:space="preserve">By submitting an Offer, You certify that you are in compliance with </w:t>
      </w:r>
      <w:smartTag w:uri="urn:schemas-microsoft-com:office:smarttags" w:element="place">
        <w:smartTag w:uri="urn:schemas-microsoft-com:office:smarttags" w:element="State">
          <w:r w:rsidRPr="000A3E4E">
            <w:rPr>
              <w:color w:val="000000"/>
              <w:sz w:val="20"/>
              <w:szCs w:val="20"/>
            </w:rPr>
            <w:t>South Carolina</w:t>
          </w:r>
        </w:smartTag>
      </w:smartTag>
      <w:r w:rsidRPr="000A3E4E">
        <w:rPr>
          <w:color w:val="000000"/>
          <w:sz w:val="20"/>
          <w:szCs w:val="20"/>
        </w:rPr>
        <w:t>'s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0A3E4E">
        <w:rPr>
          <w:sz w:val="20"/>
          <w:szCs w:val="20"/>
        </w:rPr>
        <w:cr/>
      </w:r>
      <w:r w:rsidRPr="000A3E4E">
        <w:rPr>
          <w:color w:val="000000"/>
          <w:sz w:val="20"/>
          <w:szCs w:val="20"/>
        </w:rPr>
        <w:t> </w:t>
      </w:r>
      <w:r w:rsidRPr="000A3E4E">
        <w:rPr>
          <w:sz w:val="20"/>
          <w:szCs w:val="20"/>
        </w:rPr>
        <w:cr/>
      </w:r>
      <w:bookmarkStart w:id="17" w:name="SC_02_2A080_1"/>
      <w:r w:rsidRPr="000A3E4E">
        <w:rPr>
          <w:b/>
          <w:sz w:val="20"/>
          <w:szCs w:val="20"/>
        </w:rPr>
        <w:t xml:space="preserve">IRAN Divestment Act Certification (January 2015):  </w:t>
      </w:r>
      <w:r w:rsidRPr="000A3E4E">
        <w:rPr>
          <w:iCs/>
          <w:sz w:val="20"/>
          <w:szCs w:val="20"/>
        </w:rPr>
        <w:t xml:space="preserve">(a) The Iran Divestment Act List is a list published by the Board pursuant to Section 11-57-310 that identifies persons engaged in investment activities in Iran.  Currently the list is available at the following URL: </w:t>
      </w:r>
      <w:hyperlink r:id="rId8" w:history="1">
        <w:r w:rsidRPr="000A3E4E">
          <w:rPr>
            <w:iCs/>
            <w:color w:val="0000FF"/>
            <w:sz w:val="20"/>
            <w:szCs w:val="20"/>
            <w:u w:val="single"/>
          </w:rPr>
          <w:t>http://procurement.sc.gov/PS/PS-iran-divestment.phtim(.)</w:t>
        </w:r>
      </w:hyperlink>
      <w:r w:rsidRPr="000A3E4E">
        <w:rPr>
          <w:iCs/>
          <w:sz w:val="20"/>
          <w:szCs w:val="20"/>
        </w:rPr>
        <w:t xml:space="preserve">  Section 11-57-310 requires the government to provide a person ninety days written notice before he is included on the list.  The following representation, which is required by Section 11-57-330(A), is a material inducement for the District to award a contract to you.  (b) By signing your offer, you certify that, as of the date you sign, you are not on the then-current version of the Iran Divestment Act List.  (c) You must notify the Procurement Officer immediately if, at any time before posting of a final statement of award, you are added to the Iran Divestment Act List.</w:t>
      </w:r>
      <w:r w:rsidRPr="000A3E4E">
        <w:rPr>
          <w:i/>
          <w:iCs/>
        </w:rPr>
        <w:t> </w:t>
      </w:r>
    </w:p>
    <w:p w:rsidR="006E7338" w:rsidRPr="000A3E4E" w:rsidRDefault="006E7338" w:rsidP="006E7338">
      <w:pPr>
        <w:jc w:val="both"/>
        <w:rPr>
          <w:sz w:val="20"/>
          <w:szCs w:val="20"/>
        </w:rPr>
      </w:pPr>
    </w:p>
    <w:p w:rsidR="00987CD4" w:rsidRPr="000A3E4E" w:rsidRDefault="006E7338" w:rsidP="00987CD4">
      <w:pPr>
        <w:spacing w:line="237" w:lineRule="auto"/>
        <w:ind w:right="61"/>
        <w:jc w:val="both"/>
        <w:rPr>
          <w:rFonts w:eastAsia="Arial"/>
          <w:sz w:val="20"/>
          <w:szCs w:val="20"/>
        </w:rPr>
      </w:pPr>
      <w:r w:rsidRPr="000A3E4E">
        <w:rPr>
          <w:b/>
          <w:bCs/>
          <w:color w:val="000000"/>
          <w:sz w:val="20"/>
          <w:szCs w:val="20"/>
        </w:rPr>
        <w:t>OMIT TAXES FROM PRICE</w:t>
      </w:r>
      <w:bookmarkEnd w:id="17"/>
      <w:r w:rsidRPr="000A3E4E">
        <w:rPr>
          <w:b/>
          <w:bCs/>
          <w:color w:val="000000"/>
          <w:sz w:val="20"/>
          <w:szCs w:val="20"/>
        </w:rPr>
        <w:t xml:space="preserve">:  </w:t>
      </w:r>
      <w:r w:rsidRPr="000A3E4E">
        <w:rPr>
          <w:color w:val="000000"/>
          <w:sz w:val="20"/>
          <w:szCs w:val="20"/>
        </w:rPr>
        <w:t>Do not include any sales or use taxes in your price that the District may be required to pay.  </w:t>
      </w:r>
      <w:r w:rsidRPr="000A3E4E">
        <w:rPr>
          <w:sz w:val="20"/>
          <w:szCs w:val="20"/>
        </w:rPr>
        <w:cr/>
      </w:r>
      <w:r w:rsidRPr="000A3E4E">
        <w:rPr>
          <w:color w:val="000000"/>
          <w:sz w:val="20"/>
          <w:szCs w:val="20"/>
        </w:rPr>
        <w:t> </w:t>
      </w:r>
      <w:r w:rsidRPr="000A3E4E">
        <w:rPr>
          <w:sz w:val="20"/>
          <w:szCs w:val="20"/>
        </w:rPr>
        <w:cr/>
      </w:r>
      <w:bookmarkStart w:id="18" w:name="SC_02_2A085_1"/>
      <w:r w:rsidRPr="000A3E4E">
        <w:rPr>
          <w:b/>
          <w:bCs/>
          <w:color w:val="000000"/>
          <w:sz w:val="20"/>
          <w:szCs w:val="20"/>
        </w:rPr>
        <w:t>PROTESTS</w:t>
      </w:r>
      <w:bookmarkEnd w:id="18"/>
      <w:r w:rsidRPr="000A3E4E">
        <w:rPr>
          <w:b/>
          <w:bCs/>
          <w:color w:val="000000"/>
          <w:sz w:val="20"/>
          <w:szCs w:val="20"/>
        </w:rPr>
        <w:t xml:space="preserve">:  </w:t>
      </w:r>
      <w:r w:rsidR="00987CD4" w:rsidRPr="000A3E4E">
        <w:rPr>
          <w:rFonts w:eastAsia="Arial"/>
          <w:sz w:val="20"/>
          <w:szCs w:val="20"/>
        </w:rPr>
        <w:t>A</w:t>
      </w:r>
      <w:r w:rsidR="00987CD4" w:rsidRPr="000A3E4E">
        <w:rPr>
          <w:rFonts w:eastAsia="Arial"/>
          <w:spacing w:val="1"/>
          <w:sz w:val="20"/>
          <w:szCs w:val="20"/>
        </w:rPr>
        <w:t>n</w:t>
      </w:r>
      <w:r w:rsidR="00987CD4" w:rsidRPr="000A3E4E">
        <w:rPr>
          <w:rFonts w:eastAsia="Arial"/>
          <w:sz w:val="20"/>
          <w:szCs w:val="20"/>
        </w:rPr>
        <w:t>y</w:t>
      </w:r>
      <w:r w:rsidR="00987CD4" w:rsidRPr="000A3E4E">
        <w:rPr>
          <w:rFonts w:eastAsia="Arial"/>
          <w:spacing w:val="-1"/>
          <w:sz w:val="20"/>
          <w:szCs w:val="20"/>
        </w:rPr>
        <w:t xml:space="preserve"> </w:t>
      </w:r>
      <w:r w:rsidR="00987CD4" w:rsidRPr="000A3E4E">
        <w:rPr>
          <w:rFonts w:eastAsia="Arial"/>
          <w:spacing w:val="1"/>
          <w:sz w:val="20"/>
          <w:szCs w:val="20"/>
        </w:rPr>
        <w:t>p</w:t>
      </w:r>
      <w:r w:rsidR="00987CD4" w:rsidRPr="000A3E4E">
        <w:rPr>
          <w:rFonts w:eastAsia="Arial"/>
          <w:sz w:val="20"/>
          <w:szCs w:val="20"/>
        </w:rPr>
        <w:t>r</w:t>
      </w:r>
      <w:r w:rsidR="00987CD4" w:rsidRPr="000A3E4E">
        <w:rPr>
          <w:rFonts w:eastAsia="Arial"/>
          <w:spacing w:val="1"/>
          <w:sz w:val="20"/>
          <w:szCs w:val="20"/>
        </w:rPr>
        <w:t>ospec</w:t>
      </w:r>
      <w:r w:rsidR="00987CD4" w:rsidRPr="000A3E4E">
        <w:rPr>
          <w:rFonts w:eastAsia="Arial"/>
          <w:sz w:val="20"/>
          <w:szCs w:val="20"/>
        </w:rPr>
        <w:t>t</w:t>
      </w:r>
      <w:r w:rsidR="00987CD4" w:rsidRPr="000A3E4E">
        <w:rPr>
          <w:rFonts w:eastAsia="Arial"/>
          <w:spacing w:val="1"/>
          <w:sz w:val="20"/>
          <w:szCs w:val="20"/>
        </w:rPr>
        <w:t>i</w:t>
      </w:r>
      <w:r w:rsidR="00987CD4" w:rsidRPr="000A3E4E">
        <w:rPr>
          <w:rFonts w:eastAsia="Arial"/>
          <w:spacing w:val="-1"/>
          <w:sz w:val="20"/>
          <w:szCs w:val="20"/>
        </w:rPr>
        <w:t>v</w:t>
      </w:r>
      <w:r w:rsidR="00987CD4" w:rsidRPr="000A3E4E">
        <w:rPr>
          <w:rFonts w:eastAsia="Arial"/>
          <w:sz w:val="20"/>
          <w:szCs w:val="20"/>
        </w:rPr>
        <w:t>e</w:t>
      </w:r>
      <w:r w:rsidR="00987CD4" w:rsidRPr="000A3E4E">
        <w:rPr>
          <w:rFonts w:eastAsia="Arial"/>
          <w:spacing w:val="1"/>
          <w:sz w:val="20"/>
          <w:szCs w:val="20"/>
        </w:rPr>
        <w:t xml:space="preserve"> bidde</w:t>
      </w:r>
      <w:r w:rsidR="00987CD4" w:rsidRPr="000A3E4E">
        <w:rPr>
          <w:rFonts w:eastAsia="Arial"/>
          <w:sz w:val="20"/>
          <w:szCs w:val="20"/>
        </w:rPr>
        <w:t>r,</w:t>
      </w:r>
      <w:r w:rsidR="00987CD4" w:rsidRPr="000A3E4E">
        <w:rPr>
          <w:rFonts w:eastAsia="Arial"/>
          <w:spacing w:val="1"/>
          <w:sz w:val="20"/>
          <w:szCs w:val="20"/>
        </w:rPr>
        <w:t xml:space="preserve"> </w:t>
      </w:r>
      <w:proofErr w:type="spellStart"/>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1"/>
          <w:sz w:val="20"/>
          <w:szCs w:val="20"/>
        </w:rPr>
        <w:t>fe</w:t>
      </w:r>
      <w:r w:rsidR="00987CD4" w:rsidRPr="000A3E4E">
        <w:rPr>
          <w:rFonts w:eastAsia="Arial"/>
          <w:sz w:val="20"/>
          <w:szCs w:val="20"/>
        </w:rPr>
        <w:t>r</w:t>
      </w:r>
      <w:r w:rsidR="00987CD4" w:rsidRPr="000A3E4E">
        <w:rPr>
          <w:rFonts w:eastAsia="Arial"/>
          <w:spacing w:val="1"/>
          <w:sz w:val="20"/>
          <w:szCs w:val="20"/>
        </w:rPr>
        <w:t>o</w:t>
      </w:r>
      <w:r w:rsidR="00987CD4" w:rsidRPr="000A3E4E">
        <w:rPr>
          <w:rFonts w:eastAsia="Arial"/>
          <w:sz w:val="20"/>
          <w:szCs w:val="20"/>
        </w:rPr>
        <w:t>r</w:t>
      </w:r>
      <w:proofErr w:type="spellEnd"/>
      <w:r w:rsidR="00987CD4" w:rsidRPr="000A3E4E">
        <w:rPr>
          <w:rFonts w:eastAsia="Arial"/>
          <w:sz w:val="20"/>
          <w:szCs w:val="20"/>
        </w:rPr>
        <w:t>,</w:t>
      </w:r>
      <w:r w:rsidR="00987CD4" w:rsidRPr="000A3E4E">
        <w:rPr>
          <w:rFonts w:eastAsia="Arial"/>
          <w:spacing w:val="1"/>
          <w:sz w:val="20"/>
          <w:szCs w:val="20"/>
        </w:rPr>
        <w:t xml:space="preserve"> con</w:t>
      </w:r>
      <w:r w:rsidR="00987CD4" w:rsidRPr="000A3E4E">
        <w:rPr>
          <w:rFonts w:eastAsia="Arial"/>
          <w:sz w:val="20"/>
          <w:szCs w:val="20"/>
        </w:rPr>
        <w:t>tr</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1"/>
          <w:sz w:val="20"/>
          <w:szCs w:val="20"/>
        </w:rPr>
        <w:t>o</w:t>
      </w:r>
      <w:r w:rsidR="00987CD4" w:rsidRPr="000A3E4E">
        <w:rPr>
          <w:rFonts w:eastAsia="Arial"/>
          <w:sz w:val="20"/>
          <w:szCs w:val="20"/>
        </w:rPr>
        <w:t>r,</w:t>
      </w:r>
      <w:r w:rsidR="00987CD4" w:rsidRPr="000A3E4E">
        <w:rPr>
          <w:rFonts w:eastAsia="Arial"/>
          <w:spacing w:val="1"/>
          <w:sz w:val="20"/>
          <w:szCs w:val="20"/>
        </w:rPr>
        <w:t xml:space="preserve"> o</w:t>
      </w:r>
      <w:r w:rsidR="00987CD4" w:rsidRPr="000A3E4E">
        <w:rPr>
          <w:rFonts w:eastAsia="Arial"/>
          <w:sz w:val="20"/>
          <w:szCs w:val="20"/>
        </w:rPr>
        <w:t xml:space="preserve">r </w:t>
      </w:r>
      <w:r w:rsidR="00987CD4" w:rsidRPr="000A3E4E">
        <w:rPr>
          <w:rFonts w:eastAsia="Arial"/>
          <w:spacing w:val="1"/>
          <w:sz w:val="20"/>
          <w:szCs w:val="20"/>
        </w:rPr>
        <w:t>subcon</w:t>
      </w:r>
      <w:r w:rsidR="00987CD4" w:rsidRPr="000A3E4E">
        <w:rPr>
          <w:rFonts w:eastAsia="Arial"/>
          <w:sz w:val="20"/>
          <w:szCs w:val="20"/>
        </w:rPr>
        <w:t>tr</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1"/>
          <w:sz w:val="20"/>
          <w:szCs w:val="20"/>
        </w:rPr>
        <w:t>o</w:t>
      </w:r>
      <w:r w:rsidR="00987CD4" w:rsidRPr="000A3E4E">
        <w:rPr>
          <w:rFonts w:eastAsia="Arial"/>
          <w:sz w:val="20"/>
          <w:szCs w:val="20"/>
        </w:rPr>
        <w:t xml:space="preserve">r </w:t>
      </w:r>
      <w:r w:rsidR="00987CD4" w:rsidRPr="000A3E4E">
        <w:rPr>
          <w:rFonts w:eastAsia="Arial"/>
          <w:spacing w:val="-2"/>
          <w:sz w:val="20"/>
          <w:szCs w:val="20"/>
        </w:rPr>
        <w:t>w</w:t>
      </w:r>
      <w:r w:rsidR="00987CD4" w:rsidRPr="000A3E4E">
        <w:rPr>
          <w:rFonts w:eastAsia="Arial"/>
          <w:spacing w:val="1"/>
          <w:sz w:val="20"/>
          <w:szCs w:val="20"/>
        </w:rPr>
        <w:t>h</w:t>
      </w:r>
      <w:r w:rsidR="00987CD4" w:rsidRPr="000A3E4E">
        <w:rPr>
          <w:rFonts w:eastAsia="Arial"/>
          <w:sz w:val="20"/>
          <w:szCs w:val="20"/>
        </w:rPr>
        <w:t>o</w:t>
      </w:r>
      <w:r w:rsidR="00987CD4" w:rsidRPr="000A3E4E">
        <w:rPr>
          <w:rFonts w:eastAsia="Arial"/>
          <w:spacing w:val="1"/>
          <w:sz w:val="20"/>
          <w:szCs w:val="20"/>
        </w:rPr>
        <w:t xml:space="preserve"> i</w:t>
      </w:r>
      <w:r w:rsidR="00987CD4" w:rsidRPr="000A3E4E">
        <w:rPr>
          <w:rFonts w:eastAsia="Arial"/>
          <w:sz w:val="20"/>
          <w:szCs w:val="20"/>
        </w:rPr>
        <w:t>s</w:t>
      </w:r>
      <w:r w:rsidR="00987CD4" w:rsidRPr="000A3E4E">
        <w:rPr>
          <w:rFonts w:eastAsia="Arial"/>
          <w:spacing w:val="1"/>
          <w:sz w:val="20"/>
          <w:szCs w:val="20"/>
        </w:rPr>
        <w:t xml:space="preserve"> agg</w:t>
      </w:r>
      <w:r w:rsidR="00987CD4" w:rsidRPr="000A3E4E">
        <w:rPr>
          <w:rFonts w:eastAsia="Arial"/>
          <w:sz w:val="20"/>
          <w:szCs w:val="20"/>
        </w:rPr>
        <w:t>r</w:t>
      </w:r>
      <w:r w:rsidR="00987CD4" w:rsidRPr="000A3E4E">
        <w:rPr>
          <w:rFonts w:eastAsia="Arial"/>
          <w:spacing w:val="1"/>
          <w:sz w:val="20"/>
          <w:szCs w:val="20"/>
        </w:rPr>
        <w:t>ie</w:t>
      </w:r>
      <w:r w:rsidR="00987CD4" w:rsidRPr="000A3E4E">
        <w:rPr>
          <w:rFonts w:eastAsia="Arial"/>
          <w:spacing w:val="-1"/>
          <w:sz w:val="20"/>
          <w:szCs w:val="20"/>
        </w:rPr>
        <w:t>v</w:t>
      </w:r>
      <w:r w:rsidR="00987CD4" w:rsidRPr="000A3E4E">
        <w:rPr>
          <w:rFonts w:eastAsia="Arial"/>
          <w:spacing w:val="1"/>
          <w:sz w:val="20"/>
          <w:szCs w:val="20"/>
        </w:rPr>
        <w:t>e</w:t>
      </w:r>
      <w:r w:rsidR="00987CD4" w:rsidRPr="000A3E4E">
        <w:rPr>
          <w:rFonts w:eastAsia="Arial"/>
          <w:sz w:val="20"/>
          <w:szCs w:val="20"/>
        </w:rPr>
        <w:t>d</w:t>
      </w:r>
      <w:r w:rsidR="00987CD4" w:rsidRPr="000A3E4E">
        <w:rPr>
          <w:rFonts w:eastAsia="Arial"/>
          <w:spacing w:val="1"/>
          <w:sz w:val="20"/>
          <w:szCs w:val="20"/>
        </w:rPr>
        <w:t xml:space="preserve"> i</w:t>
      </w:r>
      <w:r w:rsidR="00987CD4" w:rsidRPr="000A3E4E">
        <w:rPr>
          <w:rFonts w:eastAsia="Arial"/>
          <w:sz w:val="20"/>
          <w:szCs w:val="20"/>
        </w:rPr>
        <w:t>n</w:t>
      </w:r>
      <w:r w:rsidR="00987CD4" w:rsidRPr="000A3E4E">
        <w:rPr>
          <w:rFonts w:eastAsia="Arial"/>
          <w:spacing w:val="1"/>
          <w:sz w:val="20"/>
          <w:szCs w:val="20"/>
        </w:rPr>
        <w:t xml:space="preserve"> connec</w:t>
      </w:r>
      <w:r w:rsidR="00987CD4" w:rsidRPr="000A3E4E">
        <w:rPr>
          <w:rFonts w:eastAsia="Arial"/>
          <w:spacing w:val="11"/>
          <w:sz w:val="20"/>
          <w:szCs w:val="20"/>
        </w:rPr>
        <w:t>t</w:t>
      </w:r>
      <w:r w:rsidR="00987CD4" w:rsidRPr="000A3E4E">
        <w:rPr>
          <w:rFonts w:eastAsia="Arial"/>
          <w:spacing w:val="1"/>
          <w:sz w:val="20"/>
          <w:szCs w:val="20"/>
        </w:rPr>
        <w:t>io</w:t>
      </w:r>
      <w:r w:rsidR="00987CD4" w:rsidRPr="000A3E4E">
        <w:rPr>
          <w:rFonts w:eastAsia="Arial"/>
          <w:sz w:val="20"/>
          <w:szCs w:val="20"/>
        </w:rPr>
        <w:t>n</w:t>
      </w:r>
      <w:r w:rsidR="00987CD4" w:rsidRPr="000A3E4E">
        <w:rPr>
          <w:rFonts w:eastAsia="Arial"/>
          <w:spacing w:val="1"/>
          <w:sz w:val="20"/>
          <w:szCs w:val="20"/>
        </w:rPr>
        <w:t xml:space="preserve"> </w:t>
      </w:r>
      <w:r w:rsidR="00987CD4" w:rsidRPr="000A3E4E">
        <w:rPr>
          <w:rFonts w:eastAsia="Arial"/>
          <w:spacing w:val="-2"/>
          <w:sz w:val="20"/>
          <w:szCs w:val="20"/>
        </w:rPr>
        <w:t>w</w:t>
      </w:r>
      <w:r w:rsidR="00987CD4" w:rsidRPr="000A3E4E">
        <w:rPr>
          <w:rFonts w:eastAsia="Arial"/>
          <w:spacing w:val="1"/>
          <w:sz w:val="20"/>
          <w:szCs w:val="20"/>
        </w:rPr>
        <w:t>i</w:t>
      </w:r>
      <w:r w:rsidR="00987CD4" w:rsidRPr="000A3E4E">
        <w:rPr>
          <w:rFonts w:eastAsia="Arial"/>
          <w:sz w:val="20"/>
          <w:szCs w:val="20"/>
        </w:rPr>
        <w:t>th</w:t>
      </w:r>
      <w:r w:rsidR="00987CD4" w:rsidRPr="000A3E4E">
        <w:rPr>
          <w:rFonts w:eastAsia="Arial"/>
          <w:spacing w:val="1"/>
          <w:sz w:val="20"/>
          <w:szCs w:val="20"/>
        </w:rPr>
        <w:t xml:space="preserve"> th</w:t>
      </w:r>
      <w:r w:rsidR="00987CD4" w:rsidRPr="000A3E4E">
        <w:rPr>
          <w:rFonts w:eastAsia="Arial"/>
          <w:sz w:val="20"/>
          <w:szCs w:val="20"/>
        </w:rPr>
        <w:t>e</w:t>
      </w:r>
      <w:r w:rsidR="00987CD4" w:rsidRPr="000A3E4E">
        <w:rPr>
          <w:rFonts w:eastAsia="Arial"/>
          <w:spacing w:val="1"/>
          <w:sz w:val="20"/>
          <w:szCs w:val="20"/>
        </w:rPr>
        <w:t xml:space="preserve"> solici</w:t>
      </w:r>
      <w:r w:rsidR="00987CD4" w:rsidRPr="000A3E4E">
        <w:rPr>
          <w:rFonts w:eastAsia="Arial"/>
          <w:sz w:val="20"/>
          <w:szCs w:val="20"/>
        </w:rPr>
        <w:t>t</w:t>
      </w:r>
      <w:r w:rsidR="00987CD4" w:rsidRPr="000A3E4E">
        <w:rPr>
          <w:rFonts w:eastAsia="Arial"/>
          <w:spacing w:val="1"/>
          <w:sz w:val="20"/>
          <w:szCs w:val="20"/>
        </w:rPr>
        <w:t>a</w:t>
      </w:r>
      <w:r w:rsidR="00987CD4" w:rsidRPr="000A3E4E">
        <w:rPr>
          <w:rFonts w:eastAsia="Arial"/>
          <w:sz w:val="20"/>
          <w:szCs w:val="20"/>
        </w:rPr>
        <w:t>t</w:t>
      </w:r>
      <w:r w:rsidR="00987CD4" w:rsidRPr="000A3E4E">
        <w:rPr>
          <w:rFonts w:eastAsia="Arial"/>
          <w:spacing w:val="1"/>
          <w:sz w:val="20"/>
          <w:szCs w:val="20"/>
        </w:rPr>
        <w:t>io</w:t>
      </w:r>
      <w:r w:rsidR="00987CD4" w:rsidRPr="000A3E4E">
        <w:rPr>
          <w:rFonts w:eastAsia="Arial"/>
          <w:sz w:val="20"/>
          <w:szCs w:val="20"/>
        </w:rPr>
        <w:t>n</w:t>
      </w:r>
      <w:r w:rsidR="00987CD4" w:rsidRPr="000A3E4E">
        <w:rPr>
          <w:rFonts w:eastAsia="Arial"/>
          <w:spacing w:val="1"/>
          <w:sz w:val="20"/>
          <w:szCs w:val="20"/>
        </w:rPr>
        <w:t xml:space="preserve"> o</w:t>
      </w:r>
      <w:r w:rsidR="00987CD4" w:rsidRPr="000A3E4E">
        <w:rPr>
          <w:rFonts w:eastAsia="Arial"/>
          <w:sz w:val="20"/>
          <w:szCs w:val="20"/>
        </w:rPr>
        <w:t>f</w:t>
      </w:r>
      <w:r w:rsidR="00987CD4" w:rsidRPr="000A3E4E">
        <w:rPr>
          <w:rFonts w:eastAsia="Arial"/>
          <w:spacing w:val="1"/>
          <w:sz w:val="20"/>
          <w:szCs w:val="20"/>
        </w:rPr>
        <w:t xml:space="preserve"> </w:t>
      </w:r>
      <w:r w:rsidR="00987CD4" w:rsidRPr="000A3E4E">
        <w:rPr>
          <w:rFonts w:eastAsia="Arial"/>
          <w:sz w:val="20"/>
          <w:szCs w:val="20"/>
        </w:rPr>
        <w:t>a</w:t>
      </w:r>
      <w:r w:rsidR="00987CD4" w:rsidRPr="000A3E4E">
        <w:rPr>
          <w:rFonts w:eastAsia="Arial"/>
          <w:spacing w:val="1"/>
          <w:sz w:val="20"/>
          <w:szCs w:val="20"/>
        </w:rPr>
        <w:t xml:space="preserve"> con</w:t>
      </w:r>
      <w:r w:rsidR="00987CD4" w:rsidRPr="000A3E4E">
        <w:rPr>
          <w:rFonts w:eastAsia="Arial"/>
          <w:sz w:val="20"/>
          <w:szCs w:val="20"/>
        </w:rPr>
        <w:t>tr</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1"/>
          <w:sz w:val="20"/>
          <w:szCs w:val="20"/>
        </w:rPr>
        <w:t xml:space="preserve"> shal</w:t>
      </w:r>
      <w:r w:rsidR="00987CD4" w:rsidRPr="000A3E4E">
        <w:rPr>
          <w:rFonts w:eastAsia="Arial"/>
          <w:sz w:val="20"/>
          <w:szCs w:val="20"/>
        </w:rPr>
        <w:t xml:space="preserve">l </w:t>
      </w:r>
      <w:r w:rsidR="00987CD4" w:rsidRPr="000A3E4E">
        <w:rPr>
          <w:rFonts w:eastAsia="Arial"/>
          <w:spacing w:val="1"/>
          <w:sz w:val="20"/>
          <w:szCs w:val="20"/>
        </w:rPr>
        <w:t>p</w:t>
      </w:r>
      <w:r w:rsidR="00987CD4" w:rsidRPr="000A3E4E">
        <w:rPr>
          <w:rFonts w:eastAsia="Arial"/>
          <w:sz w:val="20"/>
          <w:szCs w:val="20"/>
        </w:rPr>
        <w:t>r</w:t>
      </w:r>
      <w:r w:rsidR="00987CD4" w:rsidRPr="000A3E4E">
        <w:rPr>
          <w:rFonts w:eastAsia="Arial"/>
          <w:spacing w:val="1"/>
          <w:sz w:val="20"/>
          <w:szCs w:val="20"/>
        </w:rPr>
        <w:t>o</w:t>
      </w:r>
      <w:r w:rsidR="00987CD4" w:rsidRPr="000A3E4E">
        <w:rPr>
          <w:rFonts w:eastAsia="Arial"/>
          <w:sz w:val="20"/>
          <w:szCs w:val="20"/>
        </w:rPr>
        <w:t>t</w:t>
      </w:r>
      <w:r w:rsidR="00987CD4" w:rsidRPr="000A3E4E">
        <w:rPr>
          <w:rFonts w:eastAsia="Arial"/>
          <w:spacing w:val="1"/>
          <w:sz w:val="20"/>
          <w:szCs w:val="20"/>
        </w:rPr>
        <w:t>es</w:t>
      </w:r>
      <w:r w:rsidR="00987CD4" w:rsidRPr="000A3E4E">
        <w:rPr>
          <w:rFonts w:eastAsia="Arial"/>
          <w:sz w:val="20"/>
          <w:szCs w:val="20"/>
        </w:rPr>
        <w:t>t</w:t>
      </w:r>
      <w:r w:rsidR="00987CD4" w:rsidRPr="000A3E4E">
        <w:rPr>
          <w:rFonts w:eastAsia="Arial"/>
          <w:spacing w:val="13"/>
          <w:sz w:val="20"/>
          <w:szCs w:val="20"/>
        </w:rPr>
        <w:t xml:space="preserve"> </w:t>
      </w:r>
      <w:r w:rsidR="00987CD4" w:rsidRPr="000A3E4E">
        <w:rPr>
          <w:rFonts w:eastAsia="Arial"/>
          <w:spacing w:val="-3"/>
          <w:sz w:val="20"/>
          <w:szCs w:val="20"/>
        </w:rPr>
        <w:t>w</w:t>
      </w:r>
      <w:r w:rsidR="00987CD4" w:rsidRPr="000A3E4E">
        <w:rPr>
          <w:rFonts w:eastAsia="Arial"/>
          <w:spacing w:val="1"/>
          <w:sz w:val="20"/>
          <w:szCs w:val="20"/>
        </w:rPr>
        <w:t>i</w:t>
      </w:r>
      <w:r w:rsidR="00987CD4" w:rsidRPr="000A3E4E">
        <w:rPr>
          <w:rFonts w:eastAsia="Arial"/>
          <w:sz w:val="20"/>
          <w:szCs w:val="20"/>
        </w:rPr>
        <w:t>t</w:t>
      </w:r>
      <w:r w:rsidR="00987CD4" w:rsidRPr="000A3E4E">
        <w:rPr>
          <w:rFonts w:eastAsia="Arial"/>
          <w:spacing w:val="1"/>
          <w:sz w:val="20"/>
          <w:szCs w:val="20"/>
        </w:rPr>
        <w:t>hi</w:t>
      </w:r>
      <w:r w:rsidR="00987CD4" w:rsidRPr="000A3E4E">
        <w:rPr>
          <w:rFonts w:eastAsia="Arial"/>
          <w:sz w:val="20"/>
          <w:szCs w:val="20"/>
        </w:rPr>
        <w:t>n</w:t>
      </w:r>
      <w:r w:rsidR="00987CD4" w:rsidRPr="000A3E4E">
        <w:rPr>
          <w:rFonts w:eastAsia="Arial"/>
          <w:spacing w:val="13"/>
          <w:sz w:val="20"/>
          <w:szCs w:val="20"/>
        </w:rPr>
        <w:t xml:space="preserve"> </w:t>
      </w:r>
      <w:r w:rsidR="00987CD4" w:rsidRPr="000A3E4E">
        <w:rPr>
          <w:rFonts w:eastAsia="Arial"/>
          <w:sz w:val="20"/>
          <w:szCs w:val="20"/>
        </w:rPr>
        <w:t>f</w:t>
      </w:r>
      <w:r w:rsidR="00987CD4" w:rsidRPr="000A3E4E">
        <w:rPr>
          <w:rFonts w:eastAsia="Arial"/>
          <w:spacing w:val="1"/>
          <w:sz w:val="20"/>
          <w:szCs w:val="20"/>
        </w:rPr>
        <w:t>i</w:t>
      </w:r>
      <w:r w:rsidR="00987CD4" w:rsidRPr="000A3E4E">
        <w:rPr>
          <w:rFonts w:eastAsia="Arial"/>
          <w:sz w:val="20"/>
          <w:szCs w:val="20"/>
        </w:rPr>
        <w:t>f</w:t>
      </w:r>
      <w:r w:rsidR="00987CD4" w:rsidRPr="000A3E4E">
        <w:rPr>
          <w:rFonts w:eastAsia="Arial"/>
          <w:spacing w:val="1"/>
          <w:sz w:val="20"/>
          <w:szCs w:val="20"/>
        </w:rPr>
        <w:t>tee</w:t>
      </w:r>
      <w:r w:rsidR="00987CD4" w:rsidRPr="000A3E4E">
        <w:rPr>
          <w:rFonts w:eastAsia="Arial"/>
          <w:sz w:val="20"/>
          <w:szCs w:val="20"/>
        </w:rPr>
        <w:t>n</w:t>
      </w:r>
      <w:r w:rsidR="00987CD4" w:rsidRPr="000A3E4E">
        <w:rPr>
          <w:rFonts w:eastAsia="Arial"/>
          <w:spacing w:val="10"/>
          <w:sz w:val="20"/>
          <w:szCs w:val="20"/>
        </w:rPr>
        <w:t xml:space="preserve"> </w:t>
      </w:r>
      <w:r w:rsidR="00987CD4" w:rsidRPr="000A3E4E">
        <w:rPr>
          <w:rFonts w:eastAsia="Arial"/>
          <w:sz w:val="20"/>
          <w:szCs w:val="20"/>
        </w:rPr>
        <w:t>(</w:t>
      </w:r>
      <w:r w:rsidR="00987CD4" w:rsidRPr="000A3E4E">
        <w:rPr>
          <w:rFonts w:eastAsia="Arial"/>
          <w:spacing w:val="1"/>
          <w:sz w:val="20"/>
          <w:szCs w:val="20"/>
        </w:rPr>
        <w:t>15</w:t>
      </w:r>
      <w:r w:rsidR="00987CD4" w:rsidRPr="000A3E4E">
        <w:rPr>
          <w:rFonts w:eastAsia="Arial"/>
          <w:sz w:val="20"/>
          <w:szCs w:val="20"/>
        </w:rPr>
        <w:t>)</w:t>
      </w:r>
      <w:r w:rsidR="00987CD4" w:rsidRPr="000A3E4E">
        <w:rPr>
          <w:rFonts w:eastAsia="Arial"/>
          <w:spacing w:val="10"/>
          <w:sz w:val="20"/>
          <w:szCs w:val="20"/>
        </w:rPr>
        <w:t xml:space="preserve"> </w:t>
      </w:r>
      <w:r w:rsidR="00987CD4" w:rsidRPr="000A3E4E">
        <w:rPr>
          <w:rFonts w:eastAsia="Arial"/>
          <w:spacing w:val="1"/>
          <w:sz w:val="20"/>
          <w:szCs w:val="20"/>
        </w:rPr>
        <w:t>da</w:t>
      </w:r>
      <w:r w:rsidR="00987CD4" w:rsidRPr="000A3E4E">
        <w:rPr>
          <w:rFonts w:eastAsia="Arial"/>
          <w:spacing w:val="-1"/>
          <w:sz w:val="20"/>
          <w:szCs w:val="20"/>
        </w:rPr>
        <w:t>y</w:t>
      </w:r>
      <w:r w:rsidR="00987CD4" w:rsidRPr="000A3E4E">
        <w:rPr>
          <w:rFonts w:eastAsia="Arial"/>
          <w:sz w:val="20"/>
          <w:szCs w:val="20"/>
        </w:rPr>
        <w:t>s</w:t>
      </w:r>
      <w:r w:rsidR="00987CD4" w:rsidRPr="000A3E4E">
        <w:rPr>
          <w:rFonts w:eastAsia="Arial"/>
          <w:spacing w:val="11"/>
          <w:sz w:val="20"/>
          <w:szCs w:val="20"/>
        </w:rPr>
        <w:t xml:space="preserve"> </w:t>
      </w:r>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10"/>
          <w:sz w:val="20"/>
          <w:szCs w:val="20"/>
        </w:rPr>
        <w:t xml:space="preserve"> </w:t>
      </w:r>
      <w:r w:rsidR="00987CD4" w:rsidRPr="000A3E4E">
        <w:rPr>
          <w:rFonts w:eastAsia="Arial"/>
          <w:sz w:val="20"/>
          <w:szCs w:val="20"/>
        </w:rPr>
        <w:t>t</w:t>
      </w:r>
      <w:r w:rsidR="00987CD4" w:rsidRPr="000A3E4E">
        <w:rPr>
          <w:rFonts w:eastAsia="Arial"/>
          <w:spacing w:val="1"/>
          <w:sz w:val="20"/>
          <w:szCs w:val="20"/>
        </w:rPr>
        <w:t>h</w:t>
      </w:r>
      <w:r w:rsidR="00987CD4" w:rsidRPr="000A3E4E">
        <w:rPr>
          <w:rFonts w:eastAsia="Arial"/>
          <w:sz w:val="20"/>
          <w:szCs w:val="20"/>
        </w:rPr>
        <w:t>e</w:t>
      </w:r>
      <w:r w:rsidR="00987CD4" w:rsidRPr="000A3E4E">
        <w:rPr>
          <w:rFonts w:eastAsia="Arial"/>
          <w:spacing w:val="10"/>
          <w:sz w:val="20"/>
          <w:szCs w:val="20"/>
        </w:rPr>
        <w:t xml:space="preserve"> </w:t>
      </w:r>
      <w:r w:rsidR="00987CD4" w:rsidRPr="000A3E4E">
        <w:rPr>
          <w:rFonts w:eastAsia="Arial"/>
          <w:spacing w:val="1"/>
          <w:sz w:val="20"/>
          <w:szCs w:val="20"/>
        </w:rPr>
        <w:t>da</w:t>
      </w:r>
      <w:r w:rsidR="00987CD4" w:rsidRPr="000A3E4E">
        <w:rPr>
          <w:rFonts w:eastAsia="Arial"/>
          <w:sz w:val="20"/>
          <w:szCs w:val="20"/>
        </w:rPr>
        <w:t>te</w:t>
      </w:r>
      <w:r w:rsidR="00987CD4" w:rsidRPr="000A3E4E">
        <w:rPr>
          <w:rFonts w:eastAsia="Arial"/>
          <w:spacing w:val="11"/>
          <w:sz w:val="20"/>
          <w:szCs w:val="20"/>
        </w:rPr>
        <w:t xml:space="preserve"> </w:t>
      </w:r>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10"/>
          <w:sz w:val="20"/>
          <w:szCs w:val="20"/>
        </w:rPr>
        <w:t xml:space="preserve"> </w:t>
      </w:r>
      <w:r w:rsidR="00987CD4" w:rsidRPr="000A3E4E">
        <w:rPr>
          <w:rFonts w:eastAsia="Arial"/>
          <w:spacing w:val="1"/>
          <w:sz w:val="20"/>
          <w:szCs w:val="20"/>
        </w:rPr>
        <w:t>issuanc</w:t>
      </w:r>
      <w:r w:rsidR="00987CD4" w:rsidRPr="000A3E4E">
        <w:rPr>
          <w:rFonts w:eastAsia="Arial"/>
          <w:sz w:val="20"/>
          <w:szCs w:val="20"/>
        </w:rPr>
        <w:t>e</w:t>
      </w:r>
      <w:r w:rsidR="00987CD4" w:rsidRPr="000A3E4E">
        <w:rPr>
          <w:rFonts w:eastAsia="Arial"/>
          <w:spacing w:val="10"/>
          <w:sz w:val="20"/>
          <w:szCs w:val="20"/>
        </w:rPr>
        <w:t xml:space="preserve"> </w:t>
      </w:r>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10"/>
          <w:sz w:val="20"/>
          <w:szCs w:val="20"/>
        </w:rPr>
        <w:t xml:space="preserve"> </w:t>
      </w:r>
      <w:r w:rsidR="00987CD4" w:rsidRPr="000A3E4E">
        <w:rPr>
          <w:rFonts w:eastAsia="Arial"/>
          <w:sz w:val="20"/>
          <w:szCs w:val="20"/>
        </w:rPr>
        <w:t>t</w:t>
      </w:r>
      <w:r w:rsidR="00987CD4" w:rsidRPr="000A3E4E">
        <w:rPr>
          <w:rFonts w:eastAsia="Arial"/>
          <w:spacing w:val="1"/>
          <w:sz w:val="20"/>
          <w:szCs w:val="20"/>
        </w:rPr>
        <w:t>h</w:t>
      </w:r>
      <w:r w:rsidR="00987CD4" w:rsidRPr="000A3E4E">
        <w:rPr>
          <w:rFonts w:eastAsia="Arial"/>
          <w:sz w:val="20"/>
          <w:szCs w:val="20"/>
        </w:rPr>
        <w:t>e</w:t>
      </w:r>
      <w:r w:rsidR="00987CD4" w:rsidRPr="000A3E4E">
        <w:rPr>
          <w:rFonts w:eastAsia="Arial"/>
          <w:spacing w:val="10"/>
          <w:sz w:val="20"/>
          <w:szCs w:val="20"/>
        </w:rPr>
        <w:t xml:space="preserve"> </w:t>
      </w:r>
      <w:r w:rsidR="00987CD4" w:rsidRPr="000A3E4E">
        <w:rPr>
          <w:rFonts w:eastAsia="Arial"/>
          <w:spacing w:val="1"/>
          <w:sz w:val="20"/>
          <w:szCs w:val="20"/>
        </w:rPr>
        <w:t>applicabl</w:t>
      </w:r>
      <w:r w:rsidR="00987CD4" w:rsidRPr="000A3E4E">
        <w:rPr>
          <w:rFonts w:eastAsia="Arial"/>
          <w:sz w:val="20"/>
          <w:szCs w:val="20"/>
        </w:rPr>
        <w:t>e</w:t>
      </w:r>
      <w:r w:rsidR="00987CD4" w:rsidRPr="000A3E4E">
        <w:rPr>
          <w:rFonts w:eastAsia="Arial"/>
          <w:spacing w:val="10"/>
          <w:sz w:val="20"/>
          <w:szCs w:val="20"/>
        </w:rPr>
        <w:t xml:space="preserve"> </w:t>
      </w:r>
      <w:r w:rsidR="00987CD4" w:rsidRPr="000A3E4E">
        <w:rPr>
          <w:rFonts w:eastAsia="Arial"/>
          <w:spacing w:val="1"/>
          <w:sz w:val="20"/>
          <w:szCs w:val="20"/>
        </w:rPr>
        <w:t>solici</w:t>
      </w:r>
      <w:r w:rsidR="00987CD4" w:rsidRPr="000A3E4E">
        <w:rPr>
          <w:rFonts w:eastAsia="Arial"/>
          <w:sz w:val="20"/>
          <w:szCs w:val="20"/>
        </w:rPr>
        <w:t>t</w:t>
      </w:r>
      <w:r w:rsidR="00987CD4" w:rsidRPr="000A3E4E">
        <w:rPr>
          <w:rFonts w:eastAsia="Arial"/>
          <w:spacing w:val="1"/>
          <w:sz w:val="20"/>
          <w:szCs w:val="20"/>
        </w:rPr>
        <w:t>a</w:t>
      </w:r>
      <w:r w:rsidR="00987CD4" w:rsidRPr="000A3E4E">
        <w:rPr>
          <w:rFonts w:eastAsia="Arial"/>
          <w:sz w:val="20"/>
          <w:szCs w:val="20"/>
        </w:rPr>
        <w:t>t</w:t>
      </w:r>
      <w:r w:rsidR="00987CD4" w:rsidRPr="000A3E4E">
        <w:rPr>
          <w:rFonts w:eastAsia="Arial"/>
          <w:spacing w:val="1"/>
          <w:sz w:val="20"/>
          <w:szCs w:val="20"/>
        </w:rPr>
        <w:t>io</w:t>
      </w:r>
      <w:r w:rsidR="00987CD4" w:rsidRPr="000A3E4E">
        <w:rPr>
          <w:rFonts w:eastAsia="Arial"/>
          <w:sz w:val="20"/>
          <w:szCs w:val="20"/>
        </w:rPr>
        <w:t>n</w:t>
      </w:r>
      <w:r w:rsidR="00987CD4" w:rsidRPr="000A3E4E">
        <w:rPr>
          <w:rFonts w:eastAsia="Arial"/>
          <w:spacing w:val="10"/>
          <w:sz w:val="20"/>
          <w:szCs w:val="20"/>
        </w:rPr>
        <w:t xml:space="preserve"> </w:t>
      </w:r>
      <w:r w:rsidR="00987CD4" w:rsidRPr="000A3E4E">
        <w:rPr>
          <w:rFonts w:eastAsia="Arial"/>
          <w:spacing w:val="1"/>
          <w:sz w:val="20"/>
          <w:szCs w:val="20"/>
        </w:rPr>
        <w:t>documen</w:t>
      </w:r>
      <w:r w:rsidR="00987CD4" w:rsidRPr="000A3E4E">
        <w:rPr>
          <w:rFonts w:eastAsia="Arial"/>
          <w:sz w:val="20"/>
          <w:szCs w:val="20"/>
        </w:rPr>
        <w:t>t</w:t>
      </w:r>
      <w:r w:rsidR="00987CD4" w:rsidRPr="000A3E4E">
        <w:rPr>
          <w:rFonts w:eastAsia="Arial"/>
          <w:spacing w:val="10"/>
          <w:sz w:val="20"/>
          <w:szCs w:val="20"/>
        </w:rPr>
        <w:t xml:space="preserve"> </w:t>
      </w:r>
      <w:r w:rsidR="00987CD4" w:rsidRPr="000A3E4E">
        <w:rPr>
          <w:rFonts w:eastAsia="Arial"/>
          <w:spacing w:val="1"/>
          <w:sz w:val="20"/>
          <w:szCs w:val="20"/>
        </w:rPr>
        <w:t>a</w:t>
      </w:r>
      <w:r w:rsidR="00987CD4" w:rsidRPr="000A3E4E">
        <w:rPr>
          <w:rFonts w:eastAsia="Arial"/>
          <w:sz w:val="20"/>
          <w:szCs w:val="20"/>
        </w:rPr>
        <w:t>t</w:t>
      </w:r>
      <w:r w:rsidR="00987CD4" w:rsidRPr="000A3E4E">
        <w:rPr>
          <w:rFonts w:eastAsia="Arial"/>
          <w:spacing w:val="10"/>
          <w:sz w:val="20"/>
          <w:szCs w:val="20"/>
        </w:rPr>
        <w:t xml:space="preserve"> </w:t>
      </w:r>
      <w:r w:rsidR="00987CD4" w:rsidRPr="000A3E4E">
        <w:rPr>
          <w:rFonts w:eastAsia="Arial"/>
          <w:spacing w:val="1"/>
          <w:sz w:val="20"/>
          <w:szCs w:val="20"/>
        </w:rPr>
        <w:t>issue</w:t>
      </w:r>
      <w:r w:rsidR="00987CD4" w:rsidRPr="000A3E4E">
        <w:rPr>
          <w:rFonts w:eastAsia="Arial"/>
          <w:sz w:val="20"/>
          <w:szCs w:val="20"/>
        </w:rPr>
        <w:t>.</w:t>
      </w:r>
      <w:r w:rsidR="00987CD4" w:rsidRPr="000A3E4E">
        <w:rPr>
          <w:rFonts w:eastAsia="Arial"/>
          <w:spacing w:val="10"/>
          <w:sz w:val="20"/>
          <w:szCs w:val="20"/>
        </w:rPr>
        <w:t xml:space="preserve"> </w:t>
      </w:r>
      <w:r w:rsidR="00987CD4" w:rsidRPr="000A3E4E">
        <w:rPr>
          <w:rFonts w:eastAsia="Arial"/>
          <w:sz w:val="20"/>
          <w:szCs w:val="20"/>
        </w:rPr>
        <w:t>A</w:t>
      </w:r>
      <w:r w:rsidR="00987CD4" w:rsidRPr="000A3E4E">
        <w:rPr>
          <w:rFonts w:eastAsia="Arial"/>
          <w:spacing w:val="1"/>
          <w:sz w:val="20"/>
          <w:szCs w:val="20"/>
        </w:rPr>
        <w:t>n</w:t>
      </w:r>
      <w:r w:rsidR="00987CD4" w:rsidRPr="000A3E4E">
        <w:rPr>
          <w:rFonts w:eastAsia="Arial"/>
          <w:sz w:val="20"/>
          <w:szCs w:val="20"/>
        </w:rPr>
        <w:t>y</w:t>
      </w:r>
      <w:r w:rsidR="00987CD4" w:rsidRPr="000A3E4E">
        <w:rPr>
          <w:rFonts w:eastAsia="Arial"/>
          <w:spacing w:val="8"/>
          <w:sz w:val="20"/>
          <w:szCs w:val="20"/>
        </w:rPr>
        <w:t xml:space="preserve"> </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1"/>
          <w:sz w:val="20"/>
          <w:szCs w:val="20"/>
        </w:rPr>
        <w:t>ua</w:t>
      </w:r>
      <w:r w:rsidR="00987CD4" w:rsidRPr="000A3E4E">
        <w:rPr>
          <w:rFonts w:eastAsia="Arial"/>
          <w:sz w:val="20"/>
          <w:szCs w:val="20"/>
        </w:rPr>
        <w:t>l</w:t>
      </w:r>
      <w:r w:rsidR="00987CD4" w:rsidRPr="000A3E4E">
        <w:rPr>
          <w:rFonts w:eastAsia="Arial"/>
          <w:spacing w:val="10"/>
          <w:sz w:val="20"/>
          <w:szCs w:val="20"/>
        </w:rPr>
        <w:t xml:space="preserve"> </w:t>
      </w:r>
      <w:r w:rsidR="00987CD4" w:rsidRPr="000A3E4E">
        <w:rPr>
          <w:rFonts w:eastAsia="Arial"/>
          <w:spacing w:val="1"/>
          <w:sz w:val="20"/>
          <w:szCs w:val="20"/>
        </w:rPr>
        <w:t>bidde</w:t>
      </w:r>
      <w:r w:rsidR="00987CD4" w:rsidRPr="000A3E4E">
        <w:rPr>
          <w:rFonts w:eastAsia="Arial"/>
          <w:sz w:val="20"/>
          <w:szCs w:val="20"/>
        </w:rPr>
        <w:t>r,</w:t>
      </w:r>
      <w:r w:rsidR="00987CD4" w:rsidRPr="000A3E4E">
        <w:rPr>
          <w:rFonts w:eastAsia="Arial"/>
          <w:spacing w:val="29"/>
          <w:sz w:val="20"/>
          <w:szCs w:val="20"/>
        </w:rPr>
        <w:t xml:space="preserve"> </w:t>
      </w:r>
      <w:proofErr w:type="spellStart"/>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1"/>
          <w:sz w:val="20"/>
          <w:szCs w:val="20"/>
        </w:rPr>
        <w:t>fe</w:t>
      </w:r>
      <w:r w:rsidR="00987CD4" w:rsidRPr="000A3E4E">
        <w:rPr>
          <w:rFonts w:eastAsia="Arial"/>
          <w:sz w:val="20"/>
          <w:szCs w:val="20"/>
        </w:rPr>
        <w:t>r</w:t>
      </w:r>
      <w:r w:rsidR="00987CD4" w:rsidRPr="000A3E4E">
        <w:rPr>
          <w:rFonts w:eastAsia="Arial"/>
          <w:spacing w:val="1"/>
          <w:sz w:val="20"/>
          <w:szCs w:val="20"/>
        </w:rPr>
        <w:t>o</w:t>
      </w:r>
      <w:r w:rsidR="00987CD4" w:rsidRPr="000A3E4E">
        <w:rPr>
          <w:rFonts w:eastAsia="Arial"/>
          <w:sz w:val="20"/>
          <w:szCs w:val="20"/>
        </w:rPr>
        <w:t>r</w:t>
      </w:r>
      <w:proofErr w:type="spellEnd"/>
      <w:r w:rsidR="00987CD4" w:rsidRPr="000A3E4E">
        <w:rPr>
          <w:rFonts w:eastAsia="Arial"/>
          <w:sz w:val="20"/>
          <w:szCs w:val="20"/>
        </w:rPr>
        <w:t>,</w:t>
      </w:r>
      <w:r w:rsidR="00987CD4" w:rsidRPr="000A3E4E">
        <w:rPr>
          <w:rFonts w:eastAsia="Arial"/>
          <w:spacing w:val="10"/>
          <w:sz w:val="20"/>
          <w:szCs w:val="20"/>
        </w:rPr>
        <w:t xml:space="preserve"> </w:t>
      </w:r>
      <w:r w:rsidR="00987CD4" w:rsidRPr="000A3E4E">
        <w:rPr>
          <w:rFonts w:eastAsia="Arial"/>
          <w:spacing w:val="1"/>
          <w:sz w:val="20"/>
          <w:szCs w:val="20"/>
        </w:rPr>
        <w:t>con</w:t>
      </w:r>
      <w:r w:rsidR="00987CD4" w:rsidRPr="000A3E4E">
        <w:rPr>
          <w:rFonts w:eastAsia="Arial"/>
          <w:sz w:val="20"/>
          <w:szCs w:val="20"/>
        </w:rPr>
        <w:t>tr</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1"/>
          <w:sz w:val="20"/>
          <w:szCs w:val="20"/>
        </w:rPr>
        <w:t>o</w:t>
      </w:r>
      <w:r w:rsidR="00987CD4" w:rsidRPr="000A3E4E">
        <w:rPr>
          <w:rFonts w:eastAsia="Arial"/>
          <w:sz w:val="20"/>
          <w:szCs w:val="20"/>
        </w:rPr>
        <w:t xml:space="preserve">r, </w:t>
      </w:r>
      <w:r w:rsidR="00987CD4" w:rsidRPr="000A3E4E">
        <w:rPr>
          <w:rFonts w:eastAsia="Arial"/>
          <w:spacing w:val="1"/>
          <w:sz w:val="20"/>
          <w:szCs w:val="20"/>
        </w:rPr>
        <w:t>o</w:t>
      </w:r>
      <w:r w:rsidR="00987CD4" w:rsidRPr="000A3E4E">
        <w:rPr>
          <w:rFonts w:eastAsia="Arial"/>
          <w:sz w:val="20"/>
          <w:szCs w:val="20"/>
        </w:rPr>
        <w:t>r</w:t>
      </w:r>
      <w:r w:rsidR="00987CD4" w:rsidRPr="000A3E4E">
        <w:rPr>
          <w:rFonts w:eastAsia="Arial"/>
          <w:spacing w:val="2"/>
          <w:sz w:val="20"/>
          <w:szCs w:val="20"/>
        </w:rPr>
        <w:t xml:space="preserve"> </w:t>
      </w:r>
      <w:r w:rsidR="00987CD4" w:rsidRPr="000A3E4E">
        <w:rPr>
          <w:rFonts w:eastAsia="Arial"/>
          <w:spacing w:val="1"/>
          <w:sz w:val="20"/>
          <w:szCs w:val="20"/>
        </w:rPr>
        <w:t>subcon</w:t>
      </w:r>
      <w:r w:rsidR="00987CD4" w:rsidRPr="000A3E4E">
        <w:rPr>
          <w:rFonts w:eastAsia="Arial"/>
          <w:sz w:val="20"/>
          <w:szCs w:val="20"/>
        </w:rPr>
        <w:t>tr</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1"/>
          <w:sz w:val="20"/>
          <w:szCs w:val="20"/>
        </w:rPr>
        <w:t>o</w:t>
      </w:r>
      <w:r w:rsidR="00987CD4" w:rsidRPr="000A3E4E">
        <w:rPr>
          <w:rFonts w:eastAsia="Arial"/>
          <w:sz w:val="20"/>
          <w:szCs w:val="20"/>
        </w:rPr>
        <w:t>r</w:t>
      </w:r>
      <w:r w:rsidR="00987CD4" w:rsidRPr="000A3E4E">
        <w:rPr>
          <w:rFonts w:eastAsia="Arial"/>
          <w:spacing w:val="2"/>
          <w:sz w:val="20"/>
          <w:szCs w:val="20"/>
        </w:rPr>
        <w:t xml:space="preserve"> </w:t>
      </w:r>
      <w:r w:rsidR="00987CD4" w:rsidRPr="000A3E4E">
        <w:rPr>
          <w:rFonts w:eastAsia="Arial"/>
          <w:spacing w:val="-3"/>
          <w:sz w:val="20"/>
          <w:szCs w:val="20"/>
        </w:rPr>
        <w:t>w</w:t>
      </w:r>
      <w:r w:rsidR="00987CD4" w:rsidRPr="000A3E4E">
        <w:rPr>
          <w:rFonts w:eastAsia="Arial"/>
          <w:spacing w:val="1"/>
          <w:sz w:val="20"/>
          <w:szCs w:val="20"/>
        </w:rPr>
        <w:t>h</w:t>
      </w:r>
      <w:r w:rsidR="00987CD4" w:rsidRPr="000A3E4E">
        <w:rPr>
          <w:rFonts w:eastAsia="Arial"/>
          <w:sz w:val="20"/>
          <w:szCs w:val="20"/>
        </w:rPr>
        <w:t>o</w:t>
      </w:r>
      <w:r w:rsidR="00987CD4" w:rsidRPr="000A3E4E">
        <w:rPr>
          <w:rFonts w:eastAsia="Arial"/>
          <w:spacing w:val="2"/>
          <w:sz w:val="20"/>
          <w:szCs w:val="20"/>
        </w:rPr>
        <w:t xml:space="preserve"> </w:t>
      </w:r>
      <w:r w:rsidR="00987CD4" w:rsidRPr="000A3E4E">
        <w:rPr>
          <w:rFonts w:eastAsia="Arial"/>
          <w:spacing w:val="1"/>
          <w:sz w:val="20"/>
          <w:szCs w:val="20"/>
        </w:rPr>
        <w:t>i</w:t>
      </w:r>
      <w:r w:rsidR="00987CD4" w:rsidRPr="000A3E4E">
        <w:rPr>
          <w:rFonts w:eastAsia="Arial"/>
          <w:sz w:val="20"/>
          <w:szCs w:val="20"/>
        </w:rPr>
        <w:t>s</w:t>
      </w:r>
      <w:r w:rsidR="00987CD4" w:rsidRPr="000A3E4E">
        <w:rPr>
          <w:rFonts w:eastAsia="Arial"/>
          <w:spacing w:val="3"/>
          <w:sz w:val="20"/>
          <w:szCs w:val="20"/>
        </w:rPr>
        <w:t xml:space="preserve"> </w:t>
      </w:r>
      <w:r w:rsidR="00987CD4" w:rsidRPr="000A3E4E">
        <w:rPr>
          <w:rFonts w:eastAsia="Arial"/>
          <w:spacing w:val="1"/>
          <w:sz w:val="20"/>
          <w:szCs w:val="20"/>
        </w:rPr>
        <w:t>agg</w:t>
      </w:r>
      <w:r w:rsidR="00987CD4" w:rsidRPr="000A3E4E">
        <w:rPr>
          <w:rFonts w:eastAsia="Arial"/>
          <w:sz w:val="20"/>
          <w:szCs w:val="20"/>
        </w:rPr>
        <w:t>r</w:t>
      </w:r>
      <w:r w:rsidR="00987CD4" w:rsidRPr="000A3E4E">
        <w:rPr>
          <w:rFonts w:eastAsia="Arial"/>
          <w:spacing w:val="1"/>
          <w:sz w:val="20"/>
          <w:szCs w:val="20"/>
        </w:rPr>
        <w:t>ie</w:t>
      </w:r>
      <w:r w:rsidR="00987CD4" w:rsidRPr="000A3E4E">
        <w:rPr>
          <w:rFonts w:eastAsia="Arial"/>
          <w:spacing w:val="-1"/>
          <w:sz w:val="20"/>
          <w:szCs w:val="20"/>
        </w:rPr>
        <w:t>v</w:t>
      </w:r>
      <w:r w:rsidR="00987CD4" w:rsidRPr="000A3E4E">
        <w:rPr>
          <w:rFonts w:eastAsia="Arial"/>
          <w:spacing w:val="1"/>
          <w:sz w:val="20"/>
          <w:szCs w:val="20"/>
        </w:rPr>
        <w:t>e</w:t>
      </w:r>
      <w:r w:rsidR="00987CD4" w:rsidRPr="000A3E4E">
        <w:rPr>
          <w:rFonts w:eastAsia="Arial"/>
          <w:sz w:val="20"/>
          <w:szCs w:val="20"/>
        </w:rPr>
        <w:t>d</w:t>
      </w:r>
      <w:r w:rsidR="00987CD4" w:rsidRPr="000A3E4E">
        <w:rPr>
          <w:rFonts w:eastAsia="Arial"/>
          <w:spacing w:val="2"/>
          <w:sz w:val="20"/>
          <w:szCs w:val="20"/>
        </w:rPr>
        <w:t xml:space="preserve"> </w:t>
      </w:r>
      <w:r w:rsidR="00987CD4" w:rsidRPr="000A3E4E">
        <w:rPr>
          <w:rFonts w:eastAsia="Arial"/>
          <w:spacing w:val="1"/>
          <w:sz w:val="20"/>
          <w:szCs w:val="20"/>
        </w:rPr>
        <w:t>i</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pacing w:val="1"/>
          <w:sz w:val="20"/>
          <w:szCs w:val="20"/>
        </w:rPr>
        <w:t>connec</w:t>
      </w:r>
      <w:r w:rsidR="00987CD4" w:rsidRPr="000A3E4E">
        <w:rPr>
          <w:rFonts w:eastAsia="Arial"/>
          <w:sz w:val="20"/>
          <w:szCs w:val="20"/>
        </w:rPr>
        <w:t>t</w:t>
      </w:r>
      <w:r w:rsidR="00987CD4" w:rsidRPr="000A3E4E">
        <w:rPr>
          <w:rFonts w:eastAsia="Arial"/>
          <w:spacing w:val="1"/>
          <w:sz w:val="20"/>
          <w:szCs w:val="20"/>
        </w:rPr>
        <w:t>io</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pacing w:val="-3"/>
          <w:sz w:val="20"/>
          <w:szCs w:val="20"/>
        </w:rPr>
        <w:t>w</w:t>
      </w:r>
      <w:r w:rsidR="00987CD4" w:rsidRPr="000A3E4E">
        <w:rPr>
          <w:rFonts w:eastAsia="Arial"/>
          <w:spacing w:val="1"/>
          <w:sz w:val="20"/>
          <w:szCs w:val="20"/>
        </w:rPr>
        <w:t>i</w:t>
      </w:r>
      <w:r w:rsidR="00987CD4" w:rsidRPr="000A3E4E">
        <w:rPr>
          <w:rFonts w:eastAsia="Arial"/>
          <w:sz w:val="20"/>
          <w:szCs w:val="20"/>
        </w:rPr>
        <w:t>th</w:t>
      </w:r>
      <w:r w:rsidR="00987CD4" w:rsidRPr="000A3E4E">
        <w:rPr>
          <w:rFonts w:eastAsia="Arial"/>
          <w:spacing w:val="3"/>
          <w:sz w:val="20"/>
          <w:szCs w:val="20"/>
        </w:rPr>
        <w:t xml:space="preserve"> </w:t>
      </w:r>
      <w:r w:rsidR="00987CD4" w:rsidRPr="000A3E4E">
        <w:rPr>
          <w:rFonts w:eastAsia="Arial"/>
          <w:sz w:val="20"/>
          <w:szCs w:val="20"/>
        </w:rPr>
        <w:t>t</w:t>
      </w:r>
      <w:r w:rsidR="00987CD4" w:rsidRPr="000A3E4E">
        <w:rPr>
          <w:rFonts w:eastAsia="Arial"/>
          <w:spacing w:val="1"/>
          <w:sz w:val="20"/>
          <w:szCs w:val="20"/>
        </w:rPr>
        <w:t>h</w:t>
      </w:r>
      <w:r w:rsidR="00987CD4" w:rsidRPr="000A3E4E">
        <w:rPr>
          <w:rFonts w:eastAsia="Arial"/>
          <w:sz w:val="20"/>
          <w:szCs w:val="20"/>
        </w:rPr>
        <w:t>e</w:t>
      </w:r>
      <w:r w:rsidR="00987CD4" w:rsidRPr="000A3E4E">
        <w:rPr>
          <w:rFonts w:eastAsia="Arial"/>
          <w:spacing w:val="2"/>
          <w:sz w:val="20"/>
          <w:szCs w:val="20"/>
        </w:rPr>
        <w:t xml:space="preserve"> </w:t>
      </w:r>
      <w:r w:rsidR="00987CD4" w:rsidRPr="000A3E4E">
        <w:rPr>
          <w:rFonts w:eastAsia="Arial"/>
          <w:spacing w:val="1"/>
          <w:sz w:val="20"/>
          <w:szCs w:val="20"/>
        </w:rPr>
        <w:t>in</w:t>
      </w:r>
      <w:r w:rsidR="00987CD4" w:rsidRPr="000A3E4E">
        <w:rPr>
          <w:rFonts w:eastAsia="Arial"/>
          <w:sz w:val="20"/>
          <w:szCs w:val="20"/>
        </w:rPr>
        <w:t>t</w:t>
      </w:r>
      <w:r w:rsidR="00987CD4" w:rsidRPr="000A3E4E">
        <w:rPr>
          <w:rFonts w:eastAsia="Arial"/>
          <w:spacing w:val="1"/>
          <w:sz w:val="20"/>
          <w:szCs w:val="20"/>
        </w:rPr>
        <w:t>en</w:t>
      </w:r>
      <w:r w:rsidR="00987CD4" w:rsidRPr="000A3E4E">
        <w:rPr>
          <w:rFonts w:eastAsia="Arial"/>
          <w:spacing w:val="10"/>
          <w:sz w:val="20"/>
          <w:szCs w:val="20"/>
        </w:rPr>
        <w:t>d</w:t>
      </w:r>
      <w:r w:rsidR="00987CD4" w:rsidRPr="000A3E4E">
        <w:rPr>
          <w:rFonts w:eastAsia="Arial"/>
          <w:spacing w:val="1"/>
          <w:sz w:val="20"/>
          <w:szCs w:val="20"/>
        </w:rPr>
        <w:t>e</w:t>
      </w:r>
      <w:r w:rsidR="00987CD4" w:rsidRPr="000A3E4E">
        <w:rPr>
          <w:rFonts w:eastAsia="Arial"/>
          <w:sz w:val="20"/>
          <w:szCs w:val="20"/>
        </w:rPr>
        <w:t>d</w:t>
      </w:r>
      <w:r w:rsidR="00987CD4" w:rsidRPr="000A3E4E">
        <w:rPr>
          <w:rFonts w:eastAsia="Arial"/>
          <w:spacing w:val="2"/>
          <w:sz w:val="20"/>
          <w:szCs w:val="20"/>
        </w:rPr>
        <w:t xml:space="preserve"> </w:t>
      </w:r>
      <w:r w:rsidR="00987CD4" w:rsidRPr="000A3E4E">
        <w:rPr>
          <w:rFonts w:eastAsia="Arial"/>
          <w:spacing w:val="1"/>
          <w:sz w:val="20"/>
          <w:szCs w:val="20"/>
        </w:rPr>
        <w:t>a</w:t>
      </w:r>
      <w:r w:rsidR="00987CD4" w:rsidRPr="000A3E4E">
        <w:rPr>
          <w:rFonts w:eastAsia="Arial"/>
          <w:spacing w:val="-3"/>
          <w:sz w:val="20"/>
          <w:szCs w:val="20"/>
        </w:rPr>
        <w:t>w</w:t>
      </w:r>
      <w:r w:rsidR="00987CD4" w:rsidRPr="000A3E4E">
        <w:rPr>
          <w:rFonts w:eastAsia="Arial"/>
          <w:spacing w:val="1"/>
          <w:sz w:val="20"/>
          <w:szCs w:val="20"/>
        </w:rPr>
        <w:t>a</w:t>
      </w:r>
      <w:r w:rsidR="00987CD4" w:rsidRPr="000A3E4E">
        <w:rPr>
          <w:rFonts w:eastAsia="Arial"/>
          <w:sz w:val="20"/>
          <w:szCs w:val="20"/>
        </w:rPr>
        <w:t>rd</w:t>
      </w:r>
      <w:r w:rsidR="00987CD4" w:rsidRPr="000A3E4E">
        <w:rPr>
          <w:rFonts w:eastAsia="Arial"/>
          <w:spacing w:val="2"/>
          <w:sz w:val="20"/>
          <w:szCs w:val="20"/>
        </w:rPr>
        <w:t xml:space="preserve"> </w:t>
      </w:r>
      <w:r w:rsidR="00987CD4" w:rsidRPr="000A3E4E">
        <w:rPr>
          <w:rFonts w:eastAsia="Arial"/>
          <w:spacing w:val="1"/>
          <w:sz w:val="20"/>
          <w:szCs w:val="20"/>
        </w:rPr>
        <w:t>o</w:t>
      </w:r>
      <w:r w:rsidR="00987CD4" w:rsidRPr="000A3E4E">
        <w:rPr>
          <w:rFonts w:eastAsia="Arial"/>
          <w:sz w:val="20"/>
          <w:szCs w:val="20"/>
        </w:rPr>
        <w:t>r</w:t>
      </w:r>
      <w:r w:rsidR="00987CD4" w:rsidRPr="000A3E4E">
        <w:rPr>
          <w:rFonts w:eastAsia="Arial"/>
          <w:spacing w:val="2"/>
          <w:sz w:val="20"/>
          <w:szCs w:val="20"/>
        </w:rPr>
        <w:t xml:space="preserve"> </w:t>
      </w:r>
      <w:r w:rsidR="00987CD4" w:rsidRPr="000A3E4E">
        <w:rPr>
          <w:rFonts w:eastAsia="Arial"/>
          <w:spacing w:val="1"/>
          <w:sz w:val="20"/>
          <w:szCs w:val="20"/>
        </w:rPr>
        <w:t>a</w:t>
      </w:r>
      <w:r w:rsidR="00987CD4" w:rsidRPr="000A3E4E">
        <w:rPr>
          <w:rFonts w:eastAsia="Arial"/>
          <w:spacing w:val="-3"/>
          <w:sz w:val="20"/>
          <w:szCs w:val="20"/>
        </w:rPr>
        <w:t>w</w:t>
      </w:r>
      <w:r w:rsidR="00987CD4" w:rsidRPr="000A3E4E">
        <w:rPr>
          <w:rFonts w:eastAsia="Arial"/>
          <w:spacing w:val="1"/>
          <w:sz w:val="20"/>
          <w:szCs w:val="20"/>
        </w:rPr>
        <w:t>a</w:t>
      </w:r>
      <w:r w:rsidR="00987CD4" w:rsidRPr="000A3E4E">
        <w:rPr>
          <w:rFonts w:eastAsia="Arial"/>
          <w:sz w:val="20"/>
          <w:szCs w:val="20"/>
        </w:rPr>
        <w:t>rd</w:t>
      </w:r>
      <w:r w:rsidR="00987CD4" w:rsidRPr="000A3E4E">
        <w:rPr>
          <w:rFonts w:eastAsia="Arial"/>
          <w:spacing w:val="2"/>
          <w:sz w:val="20"/>
          <w:szCs w:val="20"/>
        </w:rPr>
        <w:t xml:space="preserve"> </w:t>
      </w:r>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2"/>
          <w:sz w:val="20"/>
          <w:szCs w:val="20"/>
        </w:rPr>
        <w:t xml:space="preserve"> </w:t>
      </w:r>
      <w:r w:rsidR="00987CD4" w:rsidRPr="000A3E4E">
        <w:rPr>
          <w:rFonts w:eastAsia="Arial"/>
          <w:sz w:val="20"/>
          <w:szCs w:val="20"/>
        </w:rPr>
        <w:t>a</w:t>
      </w:r>
      <w:r w:rsidR="00987CD4" w:rsidRPr="000A3E4E">
        <w:rPr>
          <w:rFonts w:eastAsia="Arial"/>
          <w:spacing w:val="2"/>
          <w:sz w:val="20"/>
          <w:szCs w:val="20"/>
        </w:rPr>
        <w:t xml:space="preserve"> </w:t>
      </w:r>
      <w:r w:rsidR="00987CD4" w:rsidRPr="000A3E4E">
        <w:rPr>
          <w:rFonts w:eastAsia="Arial"/>
          <w:spacing w:val="1"/>
          <w:sz w:val="20"/>
          <w:szCs w:val="20"/>
        </w:rPr>
        <w:t>con</w:t>
      </w:r>
      <w:r w:rsidR="00987CD4" w:rsidRPr="000A3E4E">
        <w:rPr>
          <w:rFonts w:eastAsia="Arial"/>
          <w:sz w:val="20"/>
          <w:szCs w:val="20"/>
        </w:rPr>
        <w:t>tr</w:t>
      </w:r>
      <w:r w:rsidR="00987CD4" w:rsidRPr="000A3E4E">
        <w:rPr>
          <w:rFonts w:eastAsia="Arial"/>
          <w:spacing w:val="1"/>
          <w:sz w:val="20"/>
          <w:szCs w:val="20"/>
        </w:rPr>
        <w:t>ac</w:t>
      </w:r>
      <w:r w:rsidR="00987CD4" w:rsidRPr="000A3E4E">
        <w:rPr>
          <w:rFonts w:eastAsia="Arial"/>
          <w:sz w:val="20"/>
          <w:szCs w:val="20"/>
        </w:rPr>
        <w:t>t</w:t>
      </w:r>
      <w:r w:rsidR="00987CD4" w:rsidRPr="000A3E4E">
        <w:rPr>
          <w:rFonts w:eastAsia="Arial"/>
          <w:spacing w:val="2"/>
          <w:sz w:val="20"/>
          <w:szCs w:val="20"/>
        </w:rPr>
        <w:t xml:space="preserve"> </w:t>
      </w:r>
      <w:r w:rsidR="00987CD4" w:rsidRPr="000A3E4E">
        <w:rPr>
          <w:rFonts w:eastAsia="Arial"/>
          <w:spacing w:val="1"/>
          <w:sz w:val="20"/>
          <w:szCs w:val="20"/>
        </w:rPr>
        <w:t>shal</w:t>
      </w:r>
      <w:r w:rsidR="00987CD4" w:rsidRPr="000A3E4E">
        <w:rPr>
          <w:rFonts w:eastAsia="Arial"/>
          <w:sz w:val="20"/>
          <w:szCs w:val="20"/>
        </w:rPr>
        <w:t>l</w:t>
      </w:r>
      <w:r w:rsidR="00987CD4" w:rsidRPr="000A3E4E">
        <w:rPr>
          <w:rFonts w:eastAsia="Arial"/>
          <w:spacing w:val="2"/>
          <w:sz w:val="20"/>
          <w:szCs w:val="20"/>
        </w:rPr>
        <w:t xml:space="preserve"> </w:t>
      </w:r>
      <w:r w:rsidR="00987CD4" w:rsidRPr="000A3E4E">
        <w:rPr>
          <w:rFonts w:eastAsia="Arial"/>
          <w:spacing w:val="1"/>
          <w:sz w:val="20"/>
          <w:szCs w:val="20"/>
        </w:rPr>
        <w:t>p</w:t>
      </w:r>
      <w:r w:rsidR="00987CD4" w:rsidRPr="000A3E4E">
        <w:rPr>
          <w:rFonts w:eastAsia="Arial"/>
          <w:sz w:val="20"/>
          <w:szCs w:val="20"/>
        </w:rPr>
        <w:t>r</w:t>
      </w:r>
      <w:r w:rsidR="00987CD4" w:rsidRPr="000A3E4E">
        <w:rPr>
          <w:rFonts w:eastAsia="Arial"/>
          <w:spacing w:val="1"/>
          <w:sz w:val="20"/>
          <w:szCs w:val="20"/>
        </w:rPr>
        <w:t>o</w:t>
      </w:r>
      <w:r w:rsidR="00987CD4" w:rsidRPr="000A3E4E">
        <w:rPr>
          <w:rFonts w:eastAsia="Arial"/>
          <w:sz w:val="20"/>
          <w:szCs w:val="20"/>
        </w:rPr>
        <w:t>t</w:t>
      </w:r>
      <w:r w:rsidR="00987CD4" w:rsidRPr="000A3E4E">
        <w:rPr>
          <w:rFonts w:eastAsia="Arial"/>
          <w:spacing w:val="1"/>
          <w:sz w:val="20"/>
          <w:szCs w:val="20"/>
        </w:rPr>
        <w:t>es</w:t>
      </w:r>
      <w:r w:rsidR="00987CD4" w:rsidRPr="000A3E4E">
        <w:rPr>
          <w:rFonts w:eastAsia="Arial"/>
          <w:sz w:val="20"/>
          <w:szCs w:val="20"/>
        </w:rPr>
        <w:t>t</w:t>
      </w:r>
      <w:r w:rsidR="00987CD4" w:rsidRPr="000A3E4E">
        <w:rPr>
          <w:rFonts w:eastAsia="Arial"/>
          <w:spacing w:val="2"/>
          <w:sz w:val="20"/>
          <w:szCs w:val="20"/>
        </w:rPr>
        <w:t xml:space="preserve"> </w:t>
      </w:r>
      <w:r w:rsidR="00987CD4" w:rsidRPr="000A3E4E">
        <w:rPr>
          <w:rFonts w:eastAsia="Arial"/>
          <w:spacing w:val="-3"/>
          <w:sz w:val="20"/>
          <w:szCs w:val="20"/>
        </w:rPr>
        <w:t>w</w:t>
      </w:r>
      <w:r w:rsidR="00987CD4" w:rsidRPr="000A3E4E">
        <w:rPr>
          <w:rFonts w:eastAsia="Arial"/>
          <w:spacing w:val="1"/>
          <w:sz w:val="20"/>
          <w:szCs w:val="20"/>
        </w:rPr>
        <w:t>i</w:t>
      </w:r>
      <w:r w:rsidR="00987CD4" w:rsidRPr="000A3E4E">
        <w:rPr>
          <w:rFonts w:eastAsia="Arial"/>
          <w:sz w:val="20"/>
          <w:szCs w:val="20"/>
        </w:rPr>
        <w:t>t</w:t>
      </w:r>
      <w:r w:rsidR="00987CD4" w:rsidRPr="000A3E4E">
        <w:rPr>
          <w:rFonts w:eastAsia="Arial"/>
          <w:spacing w:val="1"/>
          <w:sz w:val="20"/>
          <w:szCs w:val="20"/>
        </w:rPr>
        <w:t>hi</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z w:val="20"/>
          <w:szCs w:val="20"/>
        </w:rPr>
        <w:t>t</w:t>
      </w:r>
      <w:r w:rsidR="00987CD4" w:rsidRPr="000A3E4E">
        <w:rPr>
          <w:rFonts w:eastAsia="Arial"/>
          <w:spacing w:val="1"/>
          <w:sz w:val="20"/>
          <w:szCs w:val="20"/>
        </w:rPr>
        <w:t>e</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z w:val="20"/>
          <w:szCs w:val="20"/>
        </w:rPr>
        <w:t>(</w:t>
      </w:r>
      <w:r w:rsidR="00987CD4" w:rsidRPr="000A3E4E">
        <w:rPr>
          <w:rFonts w:eastAsia="Arial"/>
          <w:spacing w:val="1"/>
          <w:sz w:val="20"/>
          <w:szCs w:val="20"/>
        </w:rPr>
        <w:t>10</w:t>
      </w:r>
      <w:r w:rsidR="00987CD4" w:rsidRPr="000A3E4E">
        <w:rPr>
          <w:rFonts w:eastAsia="Arial"/>
          <w:sz w:val="20"/>
          <w:szCs w:val="20"/>
        </w:rPr>
        <w:t>)</w:t>
      </w:r>
      <w:r w:rsidR="00987CD4" w:rsidRPr="000A3E4E">
        <w:rPr>
          <w:rFonts w:eastAsia="Arial"/>
          <w:spacing w:val="2"/>
          <w:sz w:val="20"/>
          <w:szCs w:val="20"/>
        </w:rPr>
        <w:t xml:space="preserve"> </w:t>
      </w:r>
      <w:r w:rsidR="00987CD4" w:rsidRPr="000A3E4E">
        <w:rPr>
          <w:rFonts w:eastAsia="Arial"/>
          <w:spacing w:val="1"/>
          <w:sz w:val="20"/>
          <w:szCs w:val="20"/>
        </w:rPr>
        <w:t>da</w:t>
      </w:r>
      <w:r w:rsidR="00987CD4" w:rsidRPr="000A3E4E">
        <w:rPr>
          <w:rFonts w:eastAsia="Arial"/>
          <w:spacing w:val="-1"/>
          <w:sz w:val="20"/>
          <w:szCs w:val="20"/>
        </w:rPr>
        <w:t>y</w:t>
      </w:r>
      <w:r w:rsidR="00987CD4" w:rsidRPr="000A3E4E">
        <w:rPr>
          <w:rFonts w:eastAsia="Arial"/>
          <w:sz w:val="20"/>
          <w:szCs w:val="20"/>
        </w:rPr>
        <w:t>s</w:t>
      </w:r>
      <w:r w:rsidR="00987CD4" w:rsidRPr="000A3E4E">
        <w:rPr>
          <w:rFonts w:eastAsia="Arial"/>
          <w:spacing w:val="3"/>
          <w:sz w:val="20"/>
          <w:szCs w:val="20"/>
        </w:rPr>
        <w:t xml:space="preserve"> </w:t>
      </w:r>
      <w:r w:rsidR="00987CD4" w:rsidRPr="000A3E4E">
        <w:rPr>
          <w:rFonts w:eastAsia="Arial"/>
          <w:spacing w:val="1"/>
          <w:sz w:val="20"/>
          <w:szCs w:val="20"/>
        </w:rPr>
        <w:t>o</w:t>
      </w:r>
      <w:r w:rsidR="00987CD4" w:rsidRPr="000A3E4E">
        <w:rPr>
          <w:rFonts w:eastAsia="Arial"/>
          <w:sz w:val="20"/>
          <w:szCs w:val="20"/>
        </w:rPr>
        <w:t>f t</w:t>
      </w:r>
      <w:r w:rsidR="00987CD4" w:rsidRPr="000A3E4E">
        <w:rPr>
          <w:rFonts w:eastAsia="Arial"/>
          <w:spacing w:val="1"/>
          <w:sz w:val="20"/>
          <w:szCs w:val="20"/>
        </w:rPr>
        <w:t>h</w:t>
      </w:r>
      <w:r w:rsidR="00987CD4" w:rsidRPr="000A3E4E">
        <w:rPr>
          <w:rFonts w:eastAsia="Arial"/>
          <w:sz w:val="20"/>
          <w:szCs w:val="20"/>
        </w:rPr>
        <w:t xml:space="preserve">e </w:t>
      </w:r>
      <w:r w:rsidR="00987CD4" w:rsidRPr="000A3E4E">
        <w:rPr>
          <w:rFonts w:eastAsia="Arial"/>
          <w:spacing w:val="1"/>
          <w:sz w:val="20"/>
          <w:szCs w:val="20"/>
        </w:rPr>
        <w:t>da</w:t>
      </w:r>
      <w:r w:rsidR="00987CD4" w:rsidRPr="000A3E4E">
        <w:rPr>
          <w:rFonts w:eastAsia="Arial"/>
          <w:sz w:val="20"/>
          <w:szCs w:val="20"/>
        </w:rPr>
        <w:t xml:space="preserve">te </w:t>
      </w:r>
      <w:r w:rsidR="00987CD4" w:rsidRPr="000A3E4E">
        <w:rPr>
          <w:rFonts w:eastAsia="Arial"/>
          <w:spacing w:val="1"/>
          <w:sz w:val="20"/>
          <w:szCs w:val="20"/>
        </w:rPr>
        <w:t>no</w:t>
      </w:r>
      <w:r w:rsidR="00987CD4" w:rsidRPr="000A3E4E">
        <w:rPr>
          <w:rFonts w:eastAsia="Arial"/>
          <w:sz w:val="20"/>
          <w:szCs w:val="20"/>
        </w:rPr>
        <w:t>t</w:t>
      </w:r>
      <w:r w:rsidR="00987CD4" w:rsidRPr="000A3E4E">
        <w:rPr>
          <w:rFonts w:eastAsia="Arial"/>
          <w:spacing w:val="1"/>
          <w:sz w:val="20"/>
          <w:szCs w:val="20"/>
        </w:rPr>
        <w:t>i</w:t>
      </w:r>
      <w:r w:rsidR="00987CD4" w:rsidRPr="000A3E4E">
        <w:rPr>
          <w:rFonts w:eastAsia="Arial"/>
          <w:sz w:val="20"/>
          <w:szCs w:val="20"/>
        </w:rPr>
        <w:t>f</w:t>
      </w:r>
      <w:r w:rsidR="00987CD4" w:rsidRPr="000A3E4E">
        <w:rPr>
          <w:rFonts w:eastAsia="Arial"/>
          <w:spacing w:val="1"/>
          <w:sz w:val="20"/>
          <w:szCs w:val="20"/>
        </w:rPr>
        <w:t>ica</w:t>
      </w:r>
      <w:r w:rsidR="00987CD4" w:rsidRPr="000A3E4E">
        <w:rPr>
          <w:rFonts w:eastAsia="Arial"/>
          <w:sz w:val="20"/>
          <w:szCs w:val="20"/>
        </w:rPr>
        <w:t>t</w:t>
      </w:r>
      <w:r w:rsidR="00987CD4" w:rsidRPr="000A3E4E">
        <w:rPr>
          <w:rFonts w:eastAsia="Arial"/>
          <w:spacing w:val="1"/>
          <w:sz w:val="20"/>
          <w:szCs w:val="20"/>
        </w:rPr>
        <w:t>io</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pacing w:val="1"/>
          <w:sz w:val="20"/>
          <w:szCs w:val="20"/>
        </w:rPr>
        <w:t>o</w:t>
      </w:r>
      <w:r w:rsidR="00987CD4" w:rsidRPr="000A3E4E">
        <w:rPr>
          <w:rFonts w:eastAsia="Arial"/>
          <w:sz w:val="20"/>
          <w:szCs w:val="20"/>
        </w:rPr>
        <w:t>f</w:t>
      </w:r>
      <w:r w:rsidR="00987CD4" w:rsidRPr="000A3E4E">
        <w:rPr>
          <w:rFonts w:eastAsia="Arial"/>
          <w:spacing w:val="2"/>
          <w:sz w:val="20"/>
          <w:szCs w:val="20"/>
        </w:rPr>
        <w:t xml:space="preserve"> </w:t>
      </w:r>
      <w:r w:rsidR="00987CD4" w:rsidRPr="000A3E4E">
        <w:rPr>
          <w:rFonts w:eastAsia="Arial"/>
          <w:spacing w:val="1"/>
          <w:sz w:val="20"/>
          <w:szCs w:val="20"/>
        </w:rPr>
        <w:t>a</w:t>
      </w:r>
      <w:r w:rsidR="00987CD4" w:rsidRPr="000A3E4E">
        <w:rPr>
          <w:rFonts w:eastAsia="Arial"/>
          <w:spacing w:val="-3"/>
          <w:sz w:val="20"/>
          <w:szCs w:val="20"/>
        </w:rPr>
        <w:t>w</w:t>
      </w:r>
      <w:r w:rsidR="00987CD4" w:rsidRPr="000A3E4E">
        <w:rPr>
          <w:rFonts w:eastAsia="Arial"/>
          <w:spacing w:val="1"/>
          <w:sz w:val="20"/>
          <w:szCs w:val="20"/>
        </w:rPr>
        <w:t>a</w:t>
      </w:r>
      <w:r w:rsidR="00987CD4" w:rsidRPr="000A3E4E">
        <w:rPr>
          <w:rFonts w:eastAsia="Arial"/>
          <w:sz w:val="20"/>
          <w:szCs w:val="20"/>
        </w:rPr>
        <w:t>rd</w:t>
      </w:r>
      <w:r w:rsidR="00987CD4" w:rsidRPr="000A3E4E">
        <w:rPr>
          <w:rFonts w:eastAsia="Arial"/>
          <w:spacing w:val="2"/>
          <w:sz w:val="20"/>
          <w:szCs w:val="20"/>
        </w:rPr>
        <w:t xml:space="preserve"> </w:t>
      </w:r>
      <w:r w:rsidR="00987CD4" w:rsidRPr="000A3E4E">
        <w:rPr>
          <w:rFonts w:eastAsia="Arial"/>
          <w:spacing w:val="1"/>
          <w:sz w:val="20"/>
          <w:szCs w:val="20"/>
        </w:rPr>
        <w:t>i</w:t>
      </w:r>
      <w:r w:rsidR="00987CD4" w:rsidRPr="000A3E4E">
        <w:rPr>
          <w:rFonts w:eastAsia="Arial"/>
          <w:sz w:val="20"/>
          <w:szCs w:val="20"/>
        </w:rPr>
        <w:t>s</w:t>
      </w:r>
      <w:r w:rsidR="00987CD4" w:rsidRPr="000A3E4E">
        <w:rPr>
          <w:rFonts w:eastAsia="Arial"/>
          <w:spacing w:val="3"/>
          <w:sz w:val="20"/>
          <w:szCs w:val="20"/>
        </w:rPr>
        <w:t xml:space="preserve"> </w:t>
      </w:r>
      <w:r w:rsidR="00987CD4" w:rsidRPr="000A3E4E">
        <w:rPr>
          <w:rFonts w:eastAsia="Arial"/>
          <w:spacing w:val="1"/>
          <w:sz w:val="20"/>
          <w:szCs w:val="20"/>
        </w:rPr>
        <w:t>pos</w:t>
      </w:r>
      <w:r w:rsidR="00987CD4" w:rsidRPr="000A3E4E">
        <w:rPr>
          <w:rFonts w:eastAsia="Arial"/>
          <w:sz w:val="20"/>
          <w:szCs w:val="20"/>
        </w:rPr>
        <w:t>t</w:t>
      </w:r>
      <w:r w:rsidR="00987CD4" w:rsidRPr="000A3E4E">
        <w:rPr>
          <w:rFonts w:eastAsia="Arial"/>
          <w:spacing w:val="1"/>
          <w:sz w:val="20"/>
          <w:szCs w:val="20"/>
        </w:rPr>
        <w:t>e</w:t>
      </w:r>
      <w:r w:rsidR="00987CD4" w:rsidRPr="000A3E4E">
        <w:rPr>
          <w:rFonts w:eastAsia="Arial"/>
          <w:sz w:val="20"/>
          <w:szCs w:val="20"/>
        </w:rPr>
        <w:t>d</w:t>
      </w:r>
      <w:r w:rsidR="00987CD4" w:rsidRPr="000A3E4E">
        <w:rPr>
          <w:rFonts w:eastAsia="Arial"/>
          <w:spacing w:val="2"/>
          <w:sz w:val="20"/>
          <w:szCs w:val="20"/>
        </w:rPr>
        <w:t xml:space="preserve"> </w:t>
      </w:r>
      <w:r w:rsidR="00987CD4" w:rsidRPr="000A3E4E">
        <w:rPr>
          <w:rFonts w:eastAsia="Arial"/>
          <w:spacing w:val="1"/>
          <w:sz w:val="20"/>
          <w:szCs w:val="20"/>
        </w:rPr>
        <w:t>i</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pacing w:val="1"/>
          <w:sz w:val="20"/>
          <w:szCs w:val="20"/>
        </w:rPr>
        <w:t>acco</w:t>
      </w:r>
      <w:r w:rsidR="00987CD4" w:rsidRPr="000A3E4E">
        <w:rPr>
          <w:rFonts w:eastAsia="Arial"/>
          <w:sz w:val="20"/>
          <w:szCs w:val="20"/>
        </w:rPr>
        <w:t>r</w:t>
      </w:r>
      <w:r w:rsidR="00987CD4" w:rsidRPr="000A3E4E">
        <w:rPr>
          <w:rFonts w:eastAsia="Arial"/>
          <w:spacing w:val="1"/>
          <w:sz w:val="20"/>
          <w:szCs w:val="20"/>
        </w:rPr>
        <w:t>danc</w:t>
      </w:r>
      <w:r w:rsidR="00987CD4" w:rsidRPr="000A3E4E">
        <w:rPr>
          <w:rFonts w:eastAsia="Arial"/>
          <w:sz w:val="20"/>
          <w:szCs w:val="20"/>
        </w:rPr>
        <w:t>e</w:t>
      </w:r>
      <w:r w:rsidR="00987CD4" w:rsidRPr="000A3E4E">
        <w:rPr>
          <w:rFonts w:eastAsia="Arial"/>
          <w:spacing w:val="2"/>
          <w:sz w:val="20"/>
          <w:szCs w:val="20"/>
        </w:rPr>
        <w:t xml:space="preserve"> </w:t>
      </w:r>
      <w:r w:rsidR="00987CD4" w:rsidRPr="000A3E4E">
        <w:rPr>
          <w:rFonts w:eastAsia="Arial"/>
          <w:spacing w:val="-3"/>
          <w:sz w:val="20"/>
          <w:szCs w:val="20"/>
        </w:rPr>
        <w:t>w</w:t>
      </w:r>
      <w:r w:rsidR="00987CD4" w:rsidRPr="000A3E4E">
        <w:rPr>
          <w:rFonts w:eastAsia="Arial"/>
          <w:spacing w:val="1"/>
          <w:sz w:val="20"/>
          <w:szCs w:val="20"/>
        </w:rPr>
        <w:t>i</w:t>
      </w:r>
      <w:r w:rsidR="00987CD4" w:rsidRPr="000A3E4E">
        <w:rPr>
          <w:rFonts w:eastAsia="Arial"/>
          <w:sz w:val="20"/>
          <w:szCs w:val="20"/>
        </w:rPr>
        <w:t>th</w:t>
      </w:r>
      <w:r w:rsidR="00987CD4" w:rsidRPr="000A3E4E">
        <w:rPr>
          <w:rFonts w:eastAsia="Arial"/>
          <w:spacing w:val="3"/>
          <w:sz w:val="20"/>
          <w:szCs w:val="20"/>
        </w:rPr>
        <w:t xml:space="preserve"> </w:t>
      </w:r>
      <w:r w:rsidR="00987CD4" w:rsidRPr="000A3E4E">
        <w:rPr>
          <w:rFonts w:eastAsia="Arial"/>
          <w:sz w:val="20"/>
          <w:szCs w:val="20"/>
        </w:rPr>
        <w:t>t</w:t>
      </w:r>
      <w:r w:rsidR="00987CD4" w:rsidRPr="000A3E4E">
        <w:rPr>
          <w:rFonts w:eastAsia="Arial"/>
          <w:spacing w:val="1"/>
          <w:sz w:val="20"/>
          <w:szCs w:val="20"/>
        </w:rPr>
        <w:t>h</w:t>
      </w:r>
      <w:r w:rsidR="00987CD4" w:rsidRPr="000A3E4E">
        <w:rPr>
          <w:rFonts w:eastAsia="Arial"/>
          <w:sz w:val="20"/>
          <w:szCs w:val="20"/>
        </w:rPr>
        <w:t>e</w:t>
      </w:r>
      <w:r w:rsidR="00987CD4" w:rsidRPr="000A3E4E">
        <w:rPr>
          <w:rFonts w:eastAsia="Arial"/>
          <w:spacing w:val="2"/>
          <w:sz w:val="20"/>
          <w:szCs w:val="20"/>
        </w:rPr>
        <w:t xml:space="preserve"> </w:t>
      </w:r>
      <w:r w:rsidR="00987CD4" w:rsidRPr="000A3E4E">
        <w:rPr>
          <w:rFonts w:eastAsia="Arial"/>
          <w:sz w:val="20"/>
          <w:szCs w:val="20"/>
        </w:rPr>
        <w:t>Di</w:t>
      </w:r>
      <w:r w:rsidR="00987CD4" w:rsidRPr="000A3E4E">
        <w:rPr>
          <w:rFonts w:eastAsia="Arial"/>
          <w:spacing w:val="1"/>
          <w:sz w:val="20"/>
          <w:szCs w:val="20"/>
        </w:rPr>
        <w:t>s</w:t>
      </w:r>
      <w:r w:rsidR="00987CD4" w:rsidRPr="000A3E4E">
        <w:rPr>
          <w:rFonts w:eastAsia="Arial"/>
          <w:sz w:val="20"/>
          <w:szCs w:val="20"/>
        </w:rPr>
        <w:t>tr</w:t>
      </w:r>
      <w:r w:rsidR="00987CD4" w:rsidRPr="000A3E4E">
        <w:rPr>
          <w:rFonts w:eastAsia="Arial"/>
          <w:spacing w:val="1"/>
          <w:sz w:val="20"/>
          <w:szCs w:val="20"/>
        </w:rPr>
        <w:t>ic</w:t>
      </w:r>
      <w:r w:rsidR="00987CD4" w:rsidRPr="000A3E4E">
        <w:rPr>
          <w:rFonts w:eastAsia="Arial"/>
          <w:sz w:val="20"/>
          <w:szCs w:val="20"/>
        </w:rPr>
        <w:t>t</w:t>
      </w:r>
      <w:r w:rsidR="00987CD4" w:rsidRPr="000A3E4E">
        <w:rPr>
          <w:rFonts w:eastAsia="Arial"/>
          <w:spacing w:val="1"/>
          <w:sz w:val="20"/>
          <w:szCs w:val="20"/>
        </w:rPr>
        <w:t>’</w:t>
      </w:r>
      <w:r w:rsidR="00987CD4" w:rsidRPr="000A3E4E">
        <w:rPr>
          <w:rFonts w:eastAsia="Arial"/>
          <w:sz w:val="20"/>
          <w:szCs w:val="20"/>
        </w:rPr>
        <w:t>s</w:t>
      </w:r>
      <w:r w:rsidR="00987CD4" w:rsidRPr="000A3E4E">
        <w:rPr>
          <w:rFonts w:eastAsia="Arial"/>
          <w:spacing w:val="3"/>
          <w:sz w:val="20"/>
          <w:szCs w:val="20"/>
        </w:rPr>
        <w:t xml:space="preserve"> </w:t>
      </w:r>
      <w:r w:rsidR="00987CD4" w:rsidRPr="000A3E4E">
        <w:rPr>
          <w:rFonts w:eastAsia="Arial"/>
          <w:sz w:val="20"/>
          <w:szCs w:val="20"/>
        </w:rPr>
        <w:t>Pr</w:t>
      </w:r>
      <w:r w:rsidR="00987CD4" w:rsidRPr="000A3E4E">
        <w:rPr>
          <w:rFonts w:eastAsia="Arial"/>
          <w:spacing w:val="1"/>
          <w:sz w:val="20"/>
          <w:szCs w:val="20"/>
        </w:rPr>
        <w:t>ocu</w:t>
      </w:r>
      <w:r w:rsidR="00987CD4" w:rsidRPr="000A3E4E">
        <w:rPr>
          <w:rFonts w:eastAsia="Arial"/>
          <w:sz w:val="20"/>
          <w:szCs w:val="20"/>
        </w:rPr>
        <w:t>r</w:t>
      </w:r>
      <w:r w:rsidR="00987CD4" w:rsidRPr="000A3E4E">
        <w:rPr>
          <w:rFonts w:eastAsia="Arial"/>
          <w:spacing w:val="1"/>
          <w:sz w:val="20"/>
          <w:szCs w:val="20"/>
        </w:rPr>
        <w:t>emen</w:t>
      </w:r>
      <w:r w:rsidR="00987CD4" w:rsidRPr="000A3E4E">
        <w:rPr>
          <w:rFonts w:eastAsia="Arial"/>
          <w:sz w:val="20"/>
          <w:szCs w:val="20"/>
        </w:rPr>
        <w:t>t</w:t>
      </w:r>
      <w:r w:rsidR="00987CD4" w:rsidRPr="000A3E4E">
        <w:rPr>
          <w:rFonts w:eastAsia="Arial"/>
          <w:spacing w:val="2"/>
          <w:sz w:val="20"/>
          <w:szCs w:val="20"/>
        </w:rPr>
        <w:t xml:space="preserve"> </w:t>
      </w:r>
      <w:r w:rsidR="00987CD4" w:rsidRPr="000A3E4E">
        <w:rPr>
          <w:rFonts w:eastAsia="Arial"/>
          <w:sz w:val="20"/>
          <w:szCs w:val="20"/>
        </w:rPr>
        <w:t>Co</w:t>
      </w:r>
      <w:r w:rsidR="00987CD4" w:rsidRPr="000A3E4E">
        <w:rPr>
          <w:rFonts w:eastAsia="Arial"/>
          <w:spacing w:val="1"/>
          <w:sz w:val="20"/>
          <w:szCs w:val="20"/>
        </w:rPr>
        <w:t>de</w:t>
      </w:r>
      <w:r w:rsidR="00987CD4" w:rsidRPr="000A3E4E">
        <w:rPr>
          <w:rFonts w:eastAsia="Arial"/>
          <w:sz w:val="20"/>
          <w:szCs w:val="20"/>
        </w:rPr>
        <w:t>.</w:t>
      </w:r>
      <w:r w:rsidR="00987CD4" w:rsidRPr="000A3E4E">
        <w:rPr>
          <w:rFonts w:eastAsia="Arial"/>
          <w:spacing w:val="2"/>
          <w:sz w:val="20"/>
          <w:szCs w:val="20"/>
        </w:rPr>
        <w:t xml:space="preserve"> </w:t>
      </w:r>
      <w:r w:rsidR="00987CD4" w:rsidRPr="000A3E4E">
        <w:rPr>
          <w:rFonts w:eastAsia="Arial"/>
          <w:sz w:val="20"/>
          <w:szCs w:val="20"/>
        </w:rPr>
        <w:t>A</w:t>
      </w:r>
      <w:r w:rsidR="00987CD4" w:rsidRPr="000A3E4E">
        <w:rPr>
          <w:rFonts w:eastAsia="Arial"/>
          <w:spacing w:val="2"/>
          <w:sz w:val="20"/>
          <w:szCs w:val="20"/>
        </w:rPr>
        <w:t xml:space="preserve"> </w:t>
      </w:r>
      <w:r w:rsidR="00987CD4" w:rsidRPr="000A3E4E">
        <w:rPr>
          <w:rFonts w:eastAsia="Arial"/>
          <w:spacing w:val="1"/>
          <w:sz w:val="20"/>
          <w:szCs w:val="20"/>
        </w:rPr>
        <w:t>p</w:t>
      </w:r>
      <w:r w:rsidR="00987CD4" w:rsidRPr="000A3E4E">
        <w:rPr>
          <w:rFonts w:eastAsia="Arial"/>
          <w:sz w:val="20"/>
          <w:szCs w:val="20"/>
        </w:rPr>
        <w:t>r</w:t>
      </w:r>
      <w:r w:rsidR="00987CD4" w:rsidRPr="000A3E4E">
        <w:rPr>
          <w:rFonts w:eastAsia="Arial"/>
          <w:spacing w:val="1"/>
          <w:sz w:val="20"/>
          <w:szCs w:val="20"/>
        </w:rPr>
        <w:t>o</w:t>
      </w:r>
      <w:r w:rsidR="00987CD4" w:rsidRPr="000A3E4E">
        <w:rPr>
          <w:rFonts w:eastAsia="Arial"/>
          <w:sz w:val="20"/>
          <w:szCs w:val="20"/>
        </w:rPr>
        <w:t>t</w:t>
      </w:r>
      <w:r w:rsidR="00987CD4" w:rsidRPr="000A3E4E">
        <w:rPr>
          <w:rFonts w:eastAsia="Arial"/>
          <w:spacing w:val="1"/>
          <w:sz w:val="20"/>
          <w:szCs w:val="20"/>
        </w:rPr>
        <w:t>es</w:t>
      </w:r>
      <w:r w:rsidR="00987CD4" w:rsidRPr="000A3E4E">
        <w:rPr>
          <w:rFonts w:eastAsia="Arial"/>
          <w:sz w:val="20"/>
          <w:szCs w:val="20"/>
        </w:rPr>
        <w:t>t</w:t>
      </w:r>
      <w:r w:rsidR="00987CD4" w:rsidRPr="000A3E4E">
        <w:rPr>
          <w:rFonts w:eastAsia="Arial"/>
          <w:spacing w:val="2"/>
          <w:sz w:val="20"/>
          <w:szCs w:val="20"/>
        </w:rPr>
        <w:t xml:space="preserve"> </w:t>
      </w:r>
      <w:r w:rsidR="00987CD4" w:rsidRPr="000A3E4E">
        <w:rPr>
          <w:rFonts w:eastAsia="Arial"/>
          <w:spacing w:val="1"/>
          <w:sz w:val="20"/>
          <w:szCs w:val="20"/>
        </w:rPr>
        <w:t>shal</w:t>
      </w:r>
      <w:r w:rsidR="00987CD4" w:rsidRPr="000A3E4E">
        <w:rPr>
          <w:rFonts w:eastAsia="Arial"/>
          <w:sz w:val="20"/>
          <w:szCs w:val="20"/>
        </w:rPr>
        <w:t>l</w:t>
      </w:r>
      <w:r w:rsidR="00987CD4" w:rsidRPr="000A3E4E">
        <w:rPr>
          <w:rFonts w:eastAsia="Arial"/>
          <w:spacing w:val="3"/>
          <w:sz w:val="20"/>
          <w:szCs w:val="20"/>
        </w:rPr>
        <w:t xml:space="preserve"> </w:t>
      </w:r>
      <w:r w:rsidR="00987CD4" w:rsidRPr="000A3E4E">
        <w:rPr>
          <w:rFonts w:eastAsia="Arial"/>
          <w:spacing w:val="1"/>
          <w:sz w:val="20"/>
          <w:szCs w:val="20"/>
        </w:rPr>
        <w:t>b</w:t>
      </w:r>
      <w:r w:rsidR="00987CD4" w:rsidRPr="000A3E4E">
        <w:rPr>
          <w:rFonts w:eastAsia="Arial"/>
          <w:sz w:val="20"/>
          <w:szCs w:val="20"/>
        </w:rPr>
        <w:t>e</w:t>
      </w:r>
      <w:r w:rsidR="00987CD4" w:rsidRPr="000A3E4E">
        <w:rPr>
          <w:rFonts w:eastAsia="Arial"/>
          <w:spacing w:val="2"/>
          <w:sz w:val="20"/>
          <w:szCs w:val="20"/>
        </w:rPr>
        <w:t xml:space="preserve"> </w:t>
      </w:r>
      <w:r w:rsidR="00987CD4" w:rsidRPr="000A3E4E">
        <w:rPr>
          <w:rFonts w:eastAsia="Arial"/>
          <w:spacing w:val="1"/>
          <w:sz w:val="20"/>
          <w:szCs w:val="20"/>
        </w:rPr>
        <w:t>i</w:t>
      </w:r>
      <w:r w:rsidR="00987CD4" w:rsidRPr="000A3E4E">
        <w:rPr>
          <w:rFonts w:eastAsia="Arial"/>
          <w:sz w:val="20"/>
          <w:szCs w:val="20"/>
        </w:rPr>
        <w:t>n</w:t>
      </w:r>
      <w:r w:rsidR="00987CD4" w:rsidRPr="000A3E4E">
        <w:rPr>
          <w:rFonts w:eastAsia="Arial"/>
          <w:spacing w:val="2"/>
          <w:sz w:val="20"/>
          <w:szCs w:val="20"/>
        </w:rPr>
        <w:t xml:space="preserve"> </w:t>
      </w:r>
      <w:r w:rsidR="00987CD4" w:rsidRPr="000A3E4E">
        <w:rPr>
          <w:rFonts w:eastAsia="Arial"/>
          <w:spacing w:val="-3"/>
          <w:sz w:val="20"/>
          <w:szCs w:val="20"/>
        </w:rPr>
        <w:t>w</w:t>
      </w:r>
      <w:r w:rsidR="00987CD4" w:rsidRPr="000A3E4E">
        <w:rPr>
          <w:rFonts w:eastAsia="Arial"/>
          <w:sz w:val="20"/>
          <w:szCs w:val="20"/>
        </w:rPr>
        <w:t>r</w:t>
      </w:r>
      <w:r w:rsidR="00987CD4" w:rsidRPr="000A3E4E">
        <w:rPr>
          <w:rFonts w:eastAsia="Arial"/>
          <w:spacing w:val="1"/>
          <w:sz w:val="20"/>
          <w:szCs w:val="20"/>
        </w:rPr>
        <w:t>i</w:t>
      </w:r>
      <w:r w:rsidR="00987CD4" w:rsidRPr="000A3E4E">
        <w:rPr>
          <w:rFonts w:eastAsia="Arial"/>
          <w:sz w:val="20"/>
          <w:szCs w:val="20"/>
        </w:rPr>
        <w:t>t</w:t>
      </w:r>
      <w:r w:rsidR="00987CD4" w:rsidRPr="000A3E4E">
        <w:rPr>
          <w:rFonts w:eastAsia="Arial"/>
          <w:spacing w:val="1"/>
          <w:sz w:val="20"/>
          <w:szCs w:val="20"/>
        </w:rPr>
        <w:t>ing</w:t>
      </w:r>
      <w:r w:rsidR="00987CD4" w:rsidRPr="000A3E4E">
        <w:rPr>
          <w:rFonts w:eastAsia="Arial"/>
          <w:sz w:val="20"/>
          <w:szCs w:val="20"/>
        </w:rPr>
        <w:t>,</w:t>
      </w:r>
      <w:r w:rsidR="00987CD4" w:rsidRPr="000A3E4E">
        <w:rPr>
          <w:rFonts w:eastAsia="Arial"/>
          <w:spacing w:val="2"/>
          <w:sz w:val="20"/>
          <w:szCs w:val="20"/>
        </w:rPr>
        <w:t xml:space="preserve"> </w:t>
      </w:r>
      <w:r w:rsidR="00987CD4" w:rsidRPr="000A3E4E">
        <w:rPr>
          <w:rFonts w:eastAsia="Arial"/>
          <w:spacing w:val="1"/>
          <w:sz w:val="20"/>
          <w:szCs w:val="20"/>
        </w:rPr>
        <w:t>submi</w:t>
      </w:r>
      <w:r w:rsidR="00987CD4" w:rsidRPr="000A3E4E">
        <w:rPr>
          <w:rFonts w:eastAsia="Arial"/>
          <w:sz w:val="20"/>
          <w:szCs w:val="20"/>
        </w:rPr>
        <w:t>t</w:t>
      </w:r>
      <w:r w:rsidR="00987CD4" w:rsidRPr="000A3E4E">
        <w:rPr>
          <w:rFonts w:eastAsia="Arial"/>
          <w:spacing w:val="1"/>
          <w:sz w:val="20"/>
          <w:szCs w:val="20"/>
        </w:rPr>
        <w:t>te</w:t>
      </w:r>
      <w:r w:rsidR="00987CD4" w:rsidRPr="000A3E4E">
        <w:rPr>
          <w:rFonts w:eastAsia="Arial"/>
          <w:sz w:val="20"/>
          <w:szCs w:val="20"/>
        </w:rPr>
        <w:t>d</w:t>
      </w:r>
      <w:r w:rsidR="00987CD4" w:rsidRPr="000A3E4E">
        <w:rPr>
          <w:rFonts w:eastAsia="Arial"/>
          <w:spacing w:val="16"/>
          <w:sz w:val="20"/>
          <w:szCs w:val="20"/>
        </w:rPr>
        <w:t xml:space="preserve"> </w:t>
      </w:r>
      <w:r w:rsidR="00987CD4" w:rsidRPr="000A3E4E">
        <w:rPr>
          <w:rFonts w:eastAsia="Arial"/>
          <w:sz w:val="20"/>
          <w:szCs w:val="20"/>
        </w:rPr>
        <w:t xml:space="preserve">to </w:t>
      </w:r>
      <w:r w:rsidR="00987CD4">
        <w:rPr>
          <w:rFonts w:eastAsia="Arial"/>
          <w:sz w:val="20"/>
          <w:szCs w:val="20"/>
        </w:rPr>
        <w:t>Wendy R. Fulton, Finance Director</w:t>
      </w:r>
      <w:r w:rsidR="00987CD4" w:rsidRPr="000A3E4E">
        <w:rPr>
          <w:rFonts w:eastAsia="Arial"/>
          <w:sz w:val="20"/>
          <w:szCs w:val="20"/>
        </w:rPr>
        <w:t>,</w:t>
      </w:r>
      <w:r w:rsidR="00987CD4" w:rsidRPr="000A3E4E">
        <w:rPr>
          <w:rFonts w:eastAsia="Arial"/>
          <w:spacing w:val="3"/>
          <w:sz w:val="20"/>
          <w:szCs w:val="20"/>
        </w:rPr>
        <w:t xml:space="preserve"> </w:t>
      </w:r>
      <w:r w:rsidR="00987CD4" w:rsidRPr="000A3E4E">
        <w:rPr>
          <w:rFonts w:eastAsia="Arial"/>
          <w:spacing w:val="1"/>
          <w:sz w:val="20"/>
          <w:szCs w:val="20"/>
        </w:rPr>
        <w:t>500 North Academy Street</w:t>
      </w:r>
      <w:r w:rsidR="00987CD4" w:rsidRPr="000A3E4E">
        <w:rPr>
          <w:rFonts w:eastAsia="Arial"/>
          <w:sz w:val="20"/>
          <w:szCs w:val="20"/>
        </w:rPr>
        <w:t>,</w:t>
      </w:r>
      <w:r w:rsidR="00987CD4" w:rsidRPr="000A3E4E">
        <w:rPr>
          <w:rFonts w:eastAsia="Arial"/>
          <w:spacing w:val="1"/>
          <w:sz w:val="20"/>
          <w:szCs w:val="20"/>
        </w:rPr>
        <w:t xml:space="preserve"> Building D, </w:t>
      </w:r>
      <w:r w:rsidR="00987CD4" w:rsidRPr="000A3E4E">
        <w:rPr>
          <w:rFonts w:eastAsia="Arial"/>
          <w:sz w:val="20"/>
          <w:szCs w:val="20"/>
        </w:rPr>
        <w:t>Kingstree,</w:t>
      </w:r>
      <w:r w:rsidR="00987CD4" w:rsidRPr="000A3E4E">
        <w:rPr>
          <w:rFonts w:eastAsia="Arial"/>
          <w:spacing w:val="1"/>
          <w:sz w:val="20"/>
          <w:szCs w:val="20"/>
        </w:rPr>
        <w:t xml:space="preserve"> </w:t>
      </w:r>
      <w:r w:rsidR="00987CD4" w:rsidRPr="000A3E4E">
        <w:rPr>
          <w:rFonts w:eastAsia="Arial"/>
          <w:sz w:val="20"/>
          <w:szCs w:val="20"/>
        </w:rPr>
        <w:t xml:space="preserve">SC </w:t>
      </w:r>
      <w:r w:rsidR="00987CD4" w:rsidRPr="000A3E4E">
        <w:rPr>
          <w:rFonts w:eastAsia="Arial"/>
          <w:spacing w:val="1"/>
          <w:sz w:val="20"/>
          <w:szCs w:val="20"/>
        </w:rPr>
        <w:t>29556 an</w:t>
      </w:r>
      <w:r w:rsidR="00987CD4" w:rsidRPr="000A3E4E">
        <w:rPr>
          <w:rFonts w:eastAsia="Arial"/>
          <w:sz w:val="20"/>
          <w:szCs w:val="20"/>
        </w:rPr>
        <w:t>d</w:t>
      </w:r>
      <w:r w:rsidR="00987CD4" w:rsidRPr="000A3E4E">
        <w:rPr>
          <w:rFonts w:eastAsia="Arial"/>
          <w:spacing w:val="1"/>
          <w:sz w:val="20"/>
          <w:szCs w:val="20"/>
        </w:rPr>
        <w:t xml:space="preserve"> shal</w:t>
      </w:r>
      <w:r w:rsidR="00987CD4" w:rsidRPr="000A3E4E">
        <w:rPr>
          <w:rFonts w:eastAsia="Arial"/>
          <w:sz w:val="20"/>
          <w:szCs w:val="20"/>
        </w:rPr>
        <w:t>l</w:t>
      </w:r>
      <w:r w:rsidR="00987CD4" w:rsidRPr="000A3E4E">
        <w:rPr>
          <w:rFonts w:eastAsia="Arial"/>
          <w:spacing w:val="1"/>
          <w:sz w:val="20"/>
          <w:szCs w:val="20"/>
        </w:rPr>
        <w:t xml:space="preserve"> se</w:t>
      </w:r>
      <w:r w:rsidR="00987CD4" w:rsidRPr="000A3E4E">
        <w:rPr>
          <w:rFonts w:eastAsia="Arial"/>
          <w:sz w:val="20"/>
          <w:szCs w:val="20"/>
        </w:rPr>
        <w:t>t</w:t>
      </w:r>
      <w:r w:rsidR="00987CD4" w:rsidRPr="000A3E4E">
        <w:rPr>
          <w:rFonts w:eastAsia="Arial"/>
          <w:spacing w:val="1"/>
          <w:sz w:val="20"/>
          <w:szCs w:val="20"/>
        </w:rPr>
        <w:t xml:space="preserve"> </w:t>
      </w:r>
      <w:r w:rsidR="00987CD4" w:rsidRPr="000A3E4E">
        <w:rPr>
          <w:rFonts w:eastAsia="Arial"/>
          <w:sz w:val="20"/>
          <w:szCs w:val="20"/>
        </w:rPr>
        <w:t>f</w:t>
      </w:r>
      <w:r w:rsidR="00987CD4" w:rsidRPr="000A3E4E">
        <w:rPr>
          <w:rFonts w:eastAsia="Arial"/>
          <w:spacing w:val="1"/>
          <w:sz w:val="20"/>
          <w:szCs w:val="20"/>
        </w:rPr>
        <w:t>o</w:t>
      </w:r>
      <w:r w:rsidR="00987CD4" w:rsidRPr="000A3E4E">
        <w:rPr>
          <w:rFonts w:eastAsia="Arial"/>
          <w:sz w:val="20"/>
          <w:szCs w:val="20"/>
        </w:rPr>
        <w:t>rth</w:t>
      </w:r>
      <w:r w:rsidR="00987CD4" w:rsidRPr="000A3E4E">
        <w:rPr>
          <w:rFonts w:eastAsia="Arial"/>
          <w:spacing w:val="1"/>
          <w:sz w:val="20"/>
          <w:szCs w:val="20"/>
        </w:rPr>
        <w:t xml:space="preserve"> th</w:t>
      </w:r>
      <w:r w:rsidR="00987CD4" w:rsidRPr="000A3E4E">
        <w:rPr>
          <w:rFonts w:eastAsia="Arial"/>
          <w:sz w:val="20"/>
          <w:szCs w:val="20"/>
        </w:rPr>
        <w:t>e</w:t>
      </w:r>
      <w:r w:rsidR="00987CD4" w:rsidRPr="000A3E4E">
        <w:rPr>
          <w:rFonts w:eastAsia="Arial"/>
          <w:spacing w:val="1"/>
          <w:sz w:val="20"/>
          <w:szCs w:val="20"/>
        </w:rPr>
        <w:t xml:space="preserve"> g</w:t>
      </w:r>
      <w:r w:rsidR="00987CD4" w:rsidRPr="000A3E4E">
        <w:rPr>
          <w:rFonts w:eastAsia="Arial"/>
          <w:sz w:val="20"/>
          <w:szCs w:val="20"/>
        </w:rPr>
        <w:t>r</w:t>
      </w:r>
      <w:r w:rsidR="00987CD4" w:rsidRPr="000A3E4E">
        <w:rPr>
          <w:rFonts w:eastAsia="Arial"/>
          <w:spacing w:val="1"/>
          <w:sz w:val="20"/>
          <w:szCs w:val="20"/>
        </w:rPr>
        <w:t>ound</w:t>
      </w:r>
      <w:r w:rsidR="00987CD4" w:rsidRPr="000A3E4E">
        <w:rPr>
          <w:rFonts w:eastAsia="Arial"/>
          <w:sz w:val="20"/>
          <w:szCs w:val="20"/>
        </w:rPr>
        <w:t>s</w:t>
      </w:r>
      <w:r w:rsidR="00987CD4" w:rsidRPr="000A3E4E">
        <w:rPr>
          <w:rFonts w:eastAsia="Arial"/>
          <w:spacing w:val="1"/>
          <w:sz w:val="20"/>
          <w:szCs w:val="20"/>
        </w:rPr>
        <w:t xml:space="preserve"> o</w:t>
      </w:r>
      <w:r w:rsidR="00987CD4" w:rsidRPr="000A3E4E">
        <w:rPr>
          <w:rFonts w:eastAsia="Arial"/>
          <w:sz w:val="20"/>
          <w:szCs w:val="20"/>
        </w:rPr>
        <w:t>f</w:t>
      </w:r>
      <w:r w:rsidR="00987CD4" w:rsidRPr="000A3E4E">
        <w:rPr>
          <w:rFonts w:eastAsia="Arial"/>
          <w:spacing w:val="1"/>
          <w:sz w:val="20"/>
          <w:szCs w:val="20"/>
        </w:rPr>
        <w:t xml:space="preserve"> </w:t>
      </w:r>
      <w:r w:rsidR="00987CD4" w:rsidRPr="000A3E4E">
        <w:rPr>
          <w:rFonts w:eastAsia="Arial"/>
          <w:sz w:val="20"/>
          <w:szCs w:val="20"/>
        </w:rPr>
        <w:t>t</w:t>
      </w:r>
      <w:r w:rsidR="00987CD4" w:rsidRPr="000A3E4E">
        <w:rPr>
          <w:rFonts w:eastAsia="Arial"/>
          <w:spacing w:val="1"/>
          <w:sz w:val="20"/>
          <w:szCs w:val="20"/>
        </w:rPr>
        <w:t>h</w:t>
      </w:r>
      <w:r w:rsidR="00987CD4" w:rsidRPr="000A3E4E">
        <w:rPr>
          <w:rFonts w:eastAsia="Arial"/>
          <w:sz w:val="20"/>
          <w:szCs w:val="20"/>
        </w:rPr>
        <w:t>e</w:t>
      </w:r>
      <w:r w:rsidR="00987CD4" w:rsidRPr="000A3E4E">
        <w:rPr>
          <w:rFonts w:eastAsia="Arial"/>
          <w:spacing w:val="1"/>
          <w:sz w:val="20"/>
          <w:szCs w:val="20"/>
        </w:rPr>
        <w:t xml:space="preserve"> p</w:t>
      </w:r>
      <w:r w:rsidR="00987CD4" w:rsidRPr="000A3E4E">
        <w:rPr>
          <w:rFonts w:eastAsia="Arial"/>
          <w:sz w:val="20"/>
          <w:szCs w:val="20"/>
        </w:rPr>
        <w:t>r</w:t>
      </w:r>
      <w:r w:rsidR="00987CD4" w:rsidRPr="000A3E4E">
        <w:rPr>
          <w:rFonts w:eastAsia="Arial"/>
          <w:spacing w:val="1"/>
          <w:sz w:val="20"/>
          <w:szCs w:val="20"/>
        </w:rPr>
        <w:t>o</w:t>
      </w:r>
      <w:r w:rsidR="00987CD4" w:rsidRPr="000A3E4E">
        <w:rPr>
          <w:rFonts w:eastAsia="Arial"/>
          <w:sz w:val="20"/>
          <w:szCs w:val="20"/>
        </w:rPr>
        <w:t>t</w:t>
      </w:r>
      <w:r w:rsidR="00987CD4" w:rsidRPr="000A3E4E">
        <w:rPr>
          <w:rFonts w:eastAsia="Arial"/>
          <w:spacing w:val="1"/>
          <w:sz w:val="20"/>
          <w:szCs w:val="20"/>
        </w:rPr>
        <w:t>es</w:t>
      </w:r>
      <w:r w:rsidR="00987CD4" w:rsidRPr="000A3E4E">
        <w:rPr>
          <w:rFonts w:eastAsia="Arial"/>
          <w:sz w:val="20"/>
          <w:szCs w:val="20"/>
        </w:rPr>
        <w:t>t</w:t>
      </w:r>
      <w:r w:rsidR="00987CD4" w:rsidRPr="000A3E4E">
        <w:rPr>
          <w:rFonts w:eastAsia="Arial"/>
          <w:spacing w:val="1"/>
          <w:sz w:val="20"/>
          <w:szCs w:val="20"/>
        </w:rPr>
        <w:t xml:space="preserve"> an</w:t>
      </w:r>
      <w:r w:rsidR="00987CD4" w:rsidRPr="000A3E4E">
        <w:rPr>
          <w:rFonts w:eastAsia="Arial"/>
          <w:sz w:val="20"/>
          <w:szCs w:val="20"/>
        </w:rPr>
        <w:t>d</w:t>
      </w:r>
      <w:r w:rsidR="00987CD4" w:rsidRPr="000A3E4E">
        <w:rPr>
          <w:rFonts w:eastAsia="Arial"/>
          <w:spacing w:val="1"/>
          <w:sz w:val="20"/>
          <w:szCs w:val="20"/>
        </w:rPr>
        <w:t xml:space="preserve"> th</w:t>
      </w:r>
      <w:r w:rsidR="00987CD4" w:rsidRPr="000A3E4E">
        <w:rPr>
          <w:rFonts w:eastAsia="Arial"/>
          <w:sz w:val="20"/>
          <w:szCs w:val="20"/>
        </w:rPr>
        <w:t>e</w:t>
      </w:r>
      <w:r w:rsidR="00987CD4" w:rsidRPr="000A3E4E">
        <w:rPr>
          <w:rFonts w:eastAsia="Arial"/>
          <w:spacing w:val="1"/>
          <w:sz w:val="20"/>
          <w:szCs w:val="20"/>
        </w:rPr>
        <w:t xml:space="preserve"> </w:t>
      </w:r>
      <w:r w:rsidR="00987CD4" w:rsidRPr="000A3E4E">
        <w:rPr>
          <w:rFonts w:eastAsia="Arial"/>
          <w:sz w:val="20"/>
          <w:szCs w:val="20"/>
        </w:rPr>
        <w:t>r</w:t>
      </w:r>
      <w:r w:rsidR="00987CD4" w:rsidRPr="000A3E4E">
        <w:rPr>
          <w:rFonts w:eastAsia="Arial"/>
          <w:spacing w:val="1"/>
          <w:sz w:val="20"/>
          <w:szCs w:val="20"/>
        </w:rPr>
        <w:t>elie</w:t>
      </w:r>
      <w:r w:rsidR="00987CD4" w:rsidRPr="000A3E4E">
        <w:rPr>
          <w:rFonts w:eastAsia="Arial"/>
          <w:sz w:val="20"/>
          <w:szCs w:val="20"/>
        </w:rPr>
        <w:t>f</w:t>
      </w:r>
      <w:r w:rsidR="00987CD4" w:rsidRPr="000A3E4E">
        <w:rPr>
          <w:rFonts w:eastAsia="Arial"/>
          <w:spacing w:val="1"/>
          <w:sz w:val="20"/>
          <w:szCs w:val="20"/>
        </w:rPr>
        <w:t xml:space="preserve"> </w:t>
      </w:r>
      <w:r w:rsidR="00987CD4" w:rsidRPr="000A3E4E">
        <w:rPr>
          <w:rFonts w:eastAsia="Arial"/>
          <w:sz w:val="20"/>
          <w:szCs w:val="20"/>
        </w:rPr>
        <w:t>r</w:t>
      </w:r>
      <w:r w:rsidR="00987CD4" w:rsidRPr="000A3E4E">
        <w:rPr>
          <w:rFonts w:eastAsia="Arial"/>
          <w:spacing w:val="1"/>
          <w:sz w:val="20"/>
          <w:szCs w:val="20"/>
        </w:rPr>
        <w:t>eques</w:t>
      </w:r>
      <w:r w:rsidR="00987CD4" w:rsidRPr="000A3E4E">
        <w:rPr>
          <w:rFonts w:eastAsia="Arial"/>
          <w:sz w:val="20"/>
          <w:szCs w:val="20"/>
        </w:rPr>
        <w:t>t</w:t>
      </w:r>
      <w:r w:rsidR="00987CD4" w:rsidRPr="000A3E4E">
        <w:rPr>
          <w:rFonts w:eastAsia="Arial"/>
          <w:spacing w:val="1"/>
          <w:sz w:val="20"/>
          <w:szCs w:val="20"/>
        </w:rPr>
        <w:t>e</w:t>
      </w:r>
      <w:r w:rsidR="00987CD4" w:rsidRPr="000A3E4E">
        <w:rPr>
          <w:rFonts w:eastAsia="Arial"/>
          <w:sz w:val="20"/>
          <w:szCs w:val="20"/>
        </w:rPr>
        <w:t>d</w:t>
      </w:r>
      <w:r w:rsidR="00987CD4" w:rsidRPr="000A3E4E">
        <w:rPr>
          <w:rFonts w:eastAsia="Arial"/>
          <w:spacing w:val="1"/>
          <w:sz w:val="20"/>
          <w:szCs w:val="20"/>
        </w:rPr>
        <w:t xml:space="preserve"> </w:t>
      </w:r>
      <w:r w:rsidR="00987CD4" w:rsidRPr="000A3E4E">
        <w:rPr>
          <w:rFonts w:eastAsia="Arial"/>
          <w:spacing w:val="-2"/>
          <w:sz w:val="20"/>
          <w:szCs w:val="20"/>
        </w:rPr>
        <w:t>w</w:t>
      </w:r>
      <w:r w:rsidR="00987CD4" w:rsidRPr="000A3E4E">
        <w:rPr>
          <w:rFonts w:eastAsia="Arial"/>
          <w:spacing w:val="1"/>
          <w:sz w:val="20"/>
          <w:szCs w:val="20"/>
        </w:rPr>
        <w:t>i</w:t>
      </w:r>
      <w:r w:rsidR="00987CD4" w:rsidRPr="000A3E4E">
        <w:rPr>
          <w:rFonts w:eastAsia="Arial"/>
          <w:sz w:val="20"/>
          <w:szCs w:val="20"/>
        </w:rPr>
        <w:t xml:space="preserve">th </w:t>
      </w:r>
      <w:r w:rsidR="00987CD4" w:rsidRPr="000A3E4E">
        <w:rPr>
          <w:rFonts w:eastAsia="Arial"/>
          <w:spacing w:val="1"/>
          <w:sz w:val="20"/>
          <w:szCs w:val="20"/>
        </w:rPr>
        <w:t>enoug</w:t>
      </w:r>
      <w:r w:rsidR="00987CD4" w:rsidRPr="000A3E4E">
        <w:rPr>
          <w:rFonts w:eastAsia="Arial"/>
          <w:sz w:val="20"/>
          <w:szCs w:val="20"/>
        </w:rPr>
        <w:t>h</w:t>
      </w:r>
      <w:r w:rsidR="00987CD4" w:rsidRPr="000A3E4E">
        <w:rPr>
          <w:rFonts w:eastAsia="Arial"/>
          <w:spacing w:val="1"/>
          <w:sz w:val="20"/>
          <w:szCs w:val="20"/>
        </w:rPr>
        <w:t xml:space="preserve"> pa</w:t>
      </w:r>
      <w:r w:rsidR="00987CD4" w:rsidRPr="000A3E4E">
        <w:rPr>
          <w:rFonts w:eastAsia="Arial"/>
          <w:sz w:val="20"/>
          <w:szCs w:val="20"/>
        </w:rPr>
        <w:t>rt</w:t>
      </w:r>
      <w:r w:rsidR="00987CD4" w:rsidRPr="000A3E4E">
        <w:rPr>
          <w:rFonts w:eastAsia="Arial"/>
          <w:spacing w:val="1"/>
          <w:sz w:val="20"/>
          <w:szCs w:val="20"/>
        </w:rPr>
        <w:t>icula</w:t>
      </w:r>
      <w:r w:rsidR="00987CD4" w:rsidRPr="000A3E4E">
        <w:rPr>
          <w:rFonts w:eastAsia="Arial"/>
          <w:sz w:val="20"/>
          <w:szCs w:val="20"/>
        </w:rPr>
        <w:t>r</w:t>
      </w:r>
      <w:r w:rsidR="00987CD4" w:rsidRPr="000A3E4E">
        <w:rPr>
          <w:rFonts w:eastAsia="Arial"/>
          <w:spacing w:val="1"/>
          <w:sz w:val="20"/>
          <w:szCs w:val="20"/>
        </w:rPr>
        <w:t>i</w:t>
      </w:r>
      <w:r w:rsidR="00987CD4" w:rsidRPr="000A3E4E">
        <w:rPr>
          <w:rFonts w:eastAsia="Arial"/>
          <w:sz w:val="20"/>
          <w:szCs w:val="20"/>
        </w:rPr>
        <w:t>ty</w:t>
      </w:r>
      <w:r w:rsidR="00987CD4" w:rsidRPr="000A3E4E">
        <w:rPr>
          <w:rFonts w:eastAsia="Arial"/>
          <w:spacing w:val="-1"/>
          <w:sz w:val="20"/>
          <w:szCs w:val="20"/>
        </w:rPr>
        <w:t xml:space="preserve"> </w:t>
      </w:r>
      <w:r w:rsidR="00987CD4" w:rsidRPr="000A3E4E">
        <w:rPr>
          <w:rFonts w:eastAsia="Arial"/>
          <w:spacing w:val="1"/>
          <w:sz w:val="20"/>
          <w:szCs w:val="20"/>
        </w:rPr>
        <w:t>t</w:t>
      </w:r>
      <w:r w:rsidR="00987CD4" w:rsidRPr="000A3E4E">
        <w:rPr>
          <w:rFonts w:eastAsia="Arial"/>
          <w:sz w:val="20"/>
          <w:szCs w:val="20"/>
        </w:rPr>
        <w:t>o</w:t>
      </w:r>
      <w:r w:rsidR="00987CD4" w:rsidRPr="000A3E4E">
        <w:rPr>
          <w:rFonts w:eastAsia="Arial"/>
          <w:spacing w:val="1"/>
          <w:sz w:val="20"/>
          <w:szCs w:val="20"/>
        </w:rPr>
        <w:t xml:space="preserve"> gi</w:t>
      </w:r>
      <w:r w:rsidR="00987CD4" w:rsidRPr="000A3E4E">
        <w:rPr>
          <w:rFonts w:eastAsia="Arial"/>
          <w:spacing w:val="-1"/>
          <w:sz w:val="20"/>
          <w:szCs w:val="20"/>
        </w:rPr>
        <w:t>v</w:t>
      </w:r>
      <w:r w:rsidR="00987CD4" w:rsidRPr="000A3E4E">
        <w:rPr>
          <w:rFonts w:eastAsia="Arial"/>
          <w:sz w:val="20"/>
          <w:szCs w:val="20"/>
        </w:rPr>
        <w:t>e</w:t>
      </w:r>
      <w:r w:rsidR="00987CD4" w:rsidRPr="000A3E4E">
        <w:rPr>
          <w:rFonts w:eastAsia="Arial"/>
          <w:spacing w:val="1"/>
          <w:sz w:val="20"/>
          <w:szCs w:val="20"/>
        </w:rPr>
        <w:t xml:space="preserve"> no</w:t>
      </w:r>
      <w:r w:rsidR="00987CD4" w:rsidRPr="000A3E4E">
        <w:rPr>
          <w:rFonts w:eastAsia="Arial"/>
          <w:sz w:val="20"/>
          <w:szCs w:val="20"/>
        </w:rPr>
        <w:t>t</w:t>
      </w:r>
      <w:r w:rsidR="00987CD4" w:rsidRPr="000A3E4E">
        <w:rPr>
          <w:rFonts w:eastAsia="Arial"/>
          <w:spacing w:val="1"/>
          <w:sz w:val="20"/>
          <w:szCs w:val="20"/>
        </w:rPr>
        <w:t>ic</w:t>
      </w:r>
      <w:r w:rsidR="00987CD4" w:rsidRPr="000A3E4E">
        <w:rPr>
          <w:rFonts w:eastAsia="Arial"/>
          <w:sz w:val="20"/>
          <w:szCs w:val="20"/>
        </w:rPr>
        <w:t>e</w:t>
      </w:r>
      <w:r w:rsidR="00987CD4" w:rsidRPr="000A3E4E">
        <w:rPr>
          <w:rFonts w:eastAsia="Arial"/>
          <w:spacing w:val="1"/>
          <w:sz w:val="20"/>
          <w:szCs w:val="20"/>
        </w:rPr>
        <w:t xml:space="preserve"> o</w:t>
      </w:r>
      <w:r w:rsidR="00987CD4" w:rsidRPr="000A3E4E">
        <w:rPr>
          <w:rFonts w:eastAsia="Arial"/>
          <w:sz w:val="20"/>
          <w:szCs w:val="20"/>
        </w:rPr>
        <w:t>f</w:t>
      </w:r>
      <w:r w:rsidR="00987CD4" w:rsidRPr="000A3E4E">
        <w:rPr>
          <w:rFonts w:eastAsia="Arial"/>
          <w:spacing w:val="1"/>
          <w:sz w:val="20"/>
          <w:szCs w:val="20"/>
        </w:rPr>
        <w:t xml:space="preserve"> </w:t>
      </w:r>
      <w:r w:rsidR="00987CD4" w:rsidRPr="000A3E4E">
        <w:rPr>
          <w:rFonts w:eastAsia="Arial"/>
          <w:sz w:val="20"/>
          <w:szCs w:val="20"/>
        </w:rPr>
        <w:t>t</w:t>
      </w:r>
      <w:r w:rsidR="00987CD4" w:rsidRPr="000A3E4E">
        <w:rPr>
          <w:rFonts w:eastAsia="Arial"/>
          <w:spacing w:val="1"/>
          <w:sz w:val="20"/>
          <w:szCs w:val="20"/>
        </w:rPr>
        <w:t>h</w:t>
      </w:r>
      <w:r w:rsidR="00987CD4" w:rsidRPr="000A3E4E">
        <w:rPr>
          <w:rFonts w:eastAsia="Arial"/>
          <w:sz w:val="20"/>
          <w:szCs w:val="20"/>
        </w:rPr>
        <w:t>e</w:t>
      </w:r>
      <w:r w:rsidR="00987CD4" w:rsidRPr="000A3E4E">
        <w:rPr>
          <w:rFonts w:eastAsia="Arial"/>
          <w:spacing w:val="1"/>
          <w:sz w:val="20"/>
          <w:szCs w:val="20"/>
        </w:rPr>
        <w:t xml:space="preserve"> issue</w:t>
      </w:r>
      <w:r w:rsidR="00987CD4" w:rsidRPr="000A3E4E">
        <w:rPr>
          <w:rFonts w:eastAsia="Arial"/>
          <w:sz w:val="20"/>
          <w:szCs w:val="20"/>
        </w:rPr>
        <w:t>s</w:t>
      </w:r>
      <w:r w:rsidR="00987CD4" w:rsidRPr="000A3E4E">
        <w:rPr>
          <w:rFonts w:eastAsia="Arial"/>
          <w:spacing w:val="1"/>
          <w:sz w:val="20"/>
          <w:szCs w:val="20"/>
        </w:rPr>
        <w:t xml:space="preserve"> t</w:t>
      </w:r>
      <w:r w:rsidR="00987CD4" w:rsidRPr="000A3E4E">
        <w:rPr>
          <w:rFonts w:eastAsia="Arial"/>
          <w:sz w:val="20"/>
          <w:szCs w:val="20"/>
        </w:rPr>
        <w:t>o</w:t>
      </w:r>
      <w:r w:rsidR="00987CD4" w:rsidRPr="000A3E4E">
        <w:rPr>
          <w:rFonts w:eastAsia="Arial"/>
          <w:spacing w:val="1"/>
          <w:sz w:val="20"/>
          <w:szCs w:val="20"/>
        </w:rPr>
        <w:t xml:space="preserve"> b</w:t>
      </w:r>
      <w:r w:rsidR="00987CD4" w:rsidRPr="000A3E4E">
        <w:rPr>
          <w:rFonts w:eastAsia="Arial"/>
          <w:sz w:val="20"/>
          <w:szCs w:val="20"/>
        </w:rPr>
        <w:t>e</w:t>
      </w:r>
      <w:r w:rsidR="00987CD4" w:rsidRPr="000A3E4E">
        <w:rPr>
          <w:rFonts w:eastAsia="Arial"/>
          <w:spacing w:val="1"/>
          <w:sz w:val="20"/>
          <w:szCs w:val="20"/>
        </w:rPr>
        <w:t xml:space="preserve"> decided</w:t>
      </w:r>
      <w:r w:rsidR="00987CD4" w:rsidRPr="000A3E4E">
        <w:rPr>
          <w:rFonts w:eastAsia="Arial"/>
          <w:sz w:val="20"/>
          <w:szCs w:val="20"/>
        </w:rPr>
        <w:t>.</w:t>
      </w:r>
    </w:p>
    <w:p w:rsidR="006E7338" w:rsidRPr="000A3E4E" w:rsidRDefault="006E7338" w:rsidP="006E7338">
      <w:pPr>
        <w:jc w:val="both"/>
        <w:rPr>
          <w:color w:val="000000"/>
          <w:sz w:val="20"/>
          <w:szCs w:val="20"/>
        </w:rPr>
      </w:pPr>
    </w:p>
    <w:p w:rsidR="006E7338" w:rsidRPr="000A3E4E" w:rsidRDefault="006E7338" w:rsidP="006E7338">
      <w:pPr>
        <w:jc w:val="both"/>
        <w:rPr>
          <w:sz w:val="20"/>
          <w:szCs w:val="20"/>
        </w:rPr>
      </w:pPr>
      <w:r w:rsidRPr="000A3E4E">
        <w:rPr>
          <w:color w:val="000000"/>
          <w:sz w:val="20"/>
          <w:szCs w:val="20"/>
        </w:rPr>
        <w:lastRenderedPageBreak/>
        <w:t> </w:t>
      </w:r>
      <w:r w:rsidRPr="000A3E4E">
        <w:rPr>
          <w:sz w:val="20"/>
          <w:szCs w:val="20"/>
        </w:rPr>
        <w:cr/>
      </w:r>
      <w:bookmarkStart w:id="19" w:name="SC_02_2A090_1"/>
      <w:r w:rsidRPr="000A3E4E">
        <w:rPr>
          <w:b/>
          <w:bCs/>
          <w:color w:val="000000"/>
          <w:sz w:val="20"/>
          <w:szCs w:val="20"/>
        </w:rPr>
        <w:t>PUBLIC OPENING</w:t>
      </w:r>
      <w:bookmarkEnd w:id="19"/>
      <w:r w:rsidRPr="000A3E4E">
        <w:rPr>
          <w:b/>
          <w:bCs/>
          <w:color w:val="000000"/>
          <w:sz w:val="20"/>
          <w:szCs w:val="20"/>
        </w:rPr>
        <w:t xml:space="preserve">:  </w:t>
      </w:r>
      <w:r w:rsidRPr="009B3FE7">
        <w:rPr>
          <w:color w:val="000000"/>
          <w:sz w:val="20"/>
          <w:szCs w:val="20"/>
        </w:rPr>
        <w:t>Offers will be publicly opened at the date/time and at the location identified on the Cover Page, or last Amendment, whichever is applicable.  </w:t>
      </w:r>
      <w:r w:rsidRPr="009B3FE7">
        <w:rPr>
          <w:sz w:val="20"/>
          <w:szCs w:val="20"/>
        </w:rPr>
        <w:cr/>
      </w:r>
      <w:r w:rsidRPr="000A3E4E">
        <w:rPr>
          <w:color w:val="000000"/>
          <w:sz w:val="20"/>
          <w:szCs w:val="20"/>
        </w:rPr>
        <w:t> </w:t>
      </w:r>
      <w:bookmarkStart w:id="20" w:name="SC_02_2A100_1"/>
    </w:p>
    <w:p w:rsidR="006E7338" w:rsidRPr="000A3E4E" w:rsidRDefault="006E7338" w:rsidP="006E7338">
      <w:pPr>
        <w:rPr>
          <w:sz w:val="22"/>
        </w:rPr>
      </w:pPr>
      <w:r w:rsidRPr="000A3E4E">
        <w:rPr>
          <w:b/>
          <w:sz w:val="22"/>
        </w:rPr>
        <w:t>QUESTIONS FROM OFFERORS</w:t>
      </w:r>
      <w:r w:rsidRPr="000A3E4E">
        <w:rPr>
          <w:sz w:val="22"/>
        </w:rPr>
        <w:t xml:space="preserve"> </w:t>
      </w:r>
    </w:p>
    <w:p w:rsidR="006E7338" w:rsidRPr="009B3FE7" w:rsidRDefault="006E7338" w:rsidP="006E7338">
      <w:pPr>
        <w:rPr>
          <w:sz w:val="20"/>
          <w:szCs w:val="20"/>
        </w:rPr>
      </w:pPr>
      <w:r w:rsidRPr="009B3FE7">
        <w:rPr>
          <w:sz w:val="20"/>
          <w:szCs w:val="20"/>
        </w:rPr>
        <w:t xml:space="preserve">(a) Any prospective </w:t>
      </w:r>
      <w:proofErr w:type="spellStart"/>
      <w:r w:rsidRPr="009B3FE7">
        <w:rPr>
          <w:sz w:val="20"/>
          <w:szCs w:val="20"/>
        </w:rPr>
        <w:t>offeror</w:t>
      </w:r>
      <w:proofErr w:type="spellEnd"/>
      <w:r w:rsidRPr="009B3FE7">
        <w:rPr>
          <w:sz w:val="20"/>
          <w:szCs w:val="20"/>
        </w:rPr>
        <w:t xml:space="preserve"> desiring an explanation or interpretation of the solicitation, drawings, specifications, etc., must request it in writing. Questions regarding the original solicitation or any amendment must be received by the Procurement Officer no later than five (5) days prior to opening unless an earlier date is stated on the Cover Page. Label any communication regarding your questions with the name of the procurement officer, and the solicitation’s title and number. Oral explanations or instructions will not be binding. [See R. 19-445.2042(B)] Any information given a prospective </w:t>
      </w:r>
      <w:proofErr w:type="spellStart"/>
      <w:r w:rsidRPr="009B3FE7">
        <w:rPr>
          <w:sz w:val="20"/>
          <w:szCs w:val="20"/>
        </w:rPr>
        <w:t>offeror</w:t>
      </w:r>
      <w:proofErr w:type="spellEnd"/>
      <w:r w:rsidRPr="009B3FE7">
        <w:rPr>
          <w:sz w:val="20"/>
          <w:szCs w:val="20"/>
        </w:rPr>
        <w:t xml:space="preserve"> concerning a solicitation will be furnished promptly to all other prospective </w:t>
      </w:r>
      <w:proofErr w:type="spellStart"/>
      <w:r w:rsidRPr="009B3FE7">
        <w:rPr>
          <w:sz w:val="20"/>
          <w:szCs w:val="20"/>
        </w:rPr>
        <w:t>offerors</w:t>
      </w:r>
      <w:proofErr w:type="spellEnd"/>
      <w:r w:rsidRPr="009B3FE7">
        <w:rPr>
          <w:sz w:val="20"/>
          <w:szCs w:val="20"/>
        </w:rPr>
        <w:t xml:space="preserve"> as an Amendment to the solicitation, if that information is necessary for submitting offers or if the lack of it would be prejudicial to other prospective </w:t>
      </w:r>
      <w:proofErr w:type="spellStart"/>
      <w:r w:rsidRPr="009B3FE7">
        <w:rPr>
          <w:sz w:val="20"/>
          <w:szCs w:val="20"/>
        </w:rPr>
        <w:t>offerors</w:t>
      </w:r>
      <w:proofErr w:type="spellEnd"/>
      <w:r w:rsidRPr="009B3FE7">
        <w:rPr>
          <w:sz w:val="20"/>
          <w:szCs w:val="20"/>
        </w:rPr>
        <w:t xml:space="preserve">. See clause entitled “Duty to Inquire.” </w:t>
      </w:r>
      <w:r w:rsidRPr="009B3FE7">
        <w:rPr>
          <w:b/>
          <w:sz w:val="20"/>
          <w:szCs w:val="20"/>
        </w:rPr>
        <w:t>We will not identify you in our answer to your question</w:t>
      </w:r>
      <w:r w:rsidRPr="009B3FE7">
        <w:rPr>
          <w:sz w:val="20"/>
          <w:szCs w:val="20"/>
        </w:rPr>
        <w:t xml:space="preserve">. (b) The District seeks to permit maximum practicable competition. </w:t>
      </w:r>
      <w:proofErr w:type="spellStart"/>
      <w:r w:rsidRPr="009B3FE7">
        <w:rPr>
          <w:sz w:val="20"/>
          <w:szCs w:val="20"/>
        </w:rPr>
        <w:t>Offerors</w:t>
      </w:r>
      <w:proofErr w:type="spellEnd"/>
      <w:r w:rsidRPr="009B3FE7">
        <w:rPr>
          <w:sz w:val="20"/>
          <w:szCs w:val="20"/>
        </w:rPr>
        <w:t xml:space="preserve"> are urged to advise the Procurement Officer -- as soon as possible -- regarding any aspect of this procurement, including any aspect of the Solicitation that unnecessarily or inappropriately limits full and open competition. </w:t>
      </w:r>
    </w:p>
    <w:p w:rsidR="006E7338" w:rsidRPr="000A3E4E" w:rsidRDefault="006E7338" w:rsidP="006E7338">
      <w:pPr>
        <w:jc w:val="both"/>
        <w:rPr>
          <w:sz w:val="20"/>
          <w:szCs w:val="20"/>
        </w:rPr>
      </w:pPr>
    </w:p>
    <w:p w:rsidR="006E7338" w:rsidRPr="000A3E4E" w:rsidRDefault="006E7338" w:rsidP="006E7338">
      <w:pPr>
        <w:jc w:val="both"/>
        <w:rPr>
          <w:color w:val="000000"/>
          <w:sz w:val="20"/>
          <w:szCs w:val="20"/>
        </w:rPr>
      </w:pPr>
      <w:r w:rsidRPr="000A3E4E">
        <w:rPr>
          <w:b/>
          <w:bCs/>
          <w:color w:val="000000"/>
          <w:sz w:val="20"/>
          <w:szCs w:val="20"/>
        </w:rPr>
        <w:t>REJECTION/CANCELLATION</w:t>
      </w:r>
      <w:bookmarkEnd w:id="20"/>
      <w:r w:rsidRPr="000A3E4E">
        <w:rPr>
          <w:b/>
          <w:bCs/>
          <w:color w:val="000000"/>
          <w:sz w:val="20"/>
          <w:szCs w:val="20"/>
        </w:rPr>
        <w:t xml:space="preserve">:  </w:t>
      </w:r>
      <w:r w:rsidRPr="000A3E4E">
        <w:rPr>
          <w:color w:val="000000"/>
          <w:sz w:val="20"/>
          <w:szCs w:val="20"/>
        </w:rPr>
        <w:t>The District may cancel this solicitation in whole or in part. The District may reject any or all proposals in whole or in part.  </w:t>
      </w:r>
      <w:bookmarkStart w:id="21" w:name="SC_02_2A115_1"/>
    </w:p>
    <w:p w:rsidR="006E7338" w:rsidRPr="000A3E4E" w:rsidRDefault="006E7338" w:rsidP="006E7338">
      <w:pPr>
        <w:jc w:val="both"/>
        <w:rPr>
          <w:b/>
          <w:bCs/>
          <w:color w:val="000000"/>
          <w:sz w:val="20"/>
          <w:szCs w:val="20"/>
        </w:rPr>
      </w:pPr>
      <w:r w:rsidRPr="000A3E4E">
        <w:rPr>
          <w:b/>
          <w:bCs/>
          <w:color w:val="000000"/>
          <w:sz w:val="20"/>
          <w:szCs w:val="20"/>
        </w:rPr>
        <w:t xml:space="preserve"> </w:t>
      </w:r>
    </w:p>
    <w:p w:rsidR="007118F3" w:rsidRDefault="006E7338" w:rsidP="006E7338">
      <w:pPr>
        <w:jc w:val="both"/>
        <w:rPr>
          <w:b/>
          <w:bCs/>
          <w:color w:val="000000"/>
          <w:sz w:val="20"/>
          <w:szCs w:val="20"/>
        </w:rPr>
      </w:pPr>
      <w:r w:rsidRPr="000A3E4E">
        <w:rPr>
          <w:b/>
          <w:bCs/>
          <w:color w:val="000000"/>
          <w:sz w:val="20"/>
          <w:szCs w:val="20"/>
        </w:rPr>
        <w:t>SIGNING YOUR OFFER</w:t>
      </w:r>
      <w:bookmarkEnd w:id="21"/>
      <w:r w:rsidRPr="000A3E4E">
        <w:rPr>
          <w:b/>
          <w:bCs/>
          <w:color w:val="000000"/>
          <w:sz w:val="20"/>
          <w:szCs w:val="20"/>
        </w:rPr>
        <w:t xml:space="preserve">:  </w:t>
      </w:r>
      <w:r w:rsidRPr="000A3E4E">
        <w:rPr>
          <w:color w:val="000000"/>
          <w:sz w:val="20"/>
          <w:szCs w:val="20"/>
        </w:rPr>
        <w:t xml:space="preserve">Every Offer must be signed by an individual with actual authority to bind the </w:t>
      </w:r>
      <w:proofErr w:type="spellStart"/>
      <w:r w:rsidRPr="000A3E4E">
        <w:rPr>
          <w:color w:val="000000"/>
          <w:sz w:val="20"/>
          <w:szCs w:val="20"/>
        </w:rPr>
        <w:t>Offeror</w:t>
      </w:r>
      <w:proofErr w:type="spellEnd"/>
      <w:r w:rsidRPr="000A3E4E">
        <w:rPr>
          <w:color w:val="000000"/>
          <w:sz w:val="20"/>
          <w:szCs w:val="20"/>
        </w:rPr>
        <w:t xml:space="preserve">.  (a) If the </w:t>
      </w:r>
      <w:proofErr w:type="spellStart"/>
      <w:r w:rsidRPr="000A3E4E">
        <w:rPr>
          <w:color w:val="000000"/>
          <w:sz w:val="20"/>
          <w:szCs w:val="20"/>
        </w:rPr>
        <w:t>Offeror</w:t>
      </w:r>
      <w:proofErr w:type="spellEnd"/>
      <w:r w:rsidRPr="000A3E4E">
        <w:rPr>
          <w:color w:val="000000"/>
          <w:sz w:val="20"/>
          <w:szCs w:val="20"/>
        </w:rPr>
        <w:t xml:space="preserve"> is an individual, the Offer must be signed by that individual.  If the </w:t>
      </w:r>
      <w:proofErr w:type="spellStart"/>
      <w:r w:rsidRPr="000A3E4E">
        <w:rPr>
          <w:color w:val="000000"/>
          <w:sz w:val="20"/>
          <w:szCs w:val="20"/>
        </w:rPr>
        <w:t>Offeror</w:t>
      </w:r>
      <w:proofErr w:type="spellEnd"/>
      <w:r w:rsidRPr="000A3E4E">
        <w:rPr>
          <w:color w:val="000000"/>
          <w:sz w:val="20"/>
          <w:szCs w:val="20"/>
        </w:rPr>
        <w:t xml:space="preserve"> is an individual doing business as a firm, the Offer must be submitted in the firm name, signed by the individual, and state that the individual is doing business as a firm.  (b) If the </w:t>
      </w:r>
      <w:proofErr w:type="spellStart"/>
      <w:r w:rsidRPr="000A3E4E">
        <w:rPr>
          <w:color w:val="000000"/>
          <w:sz w:val="20"/>
          <w:szCs w:val="20"/>
        </w:rPr>
        <w:t>Offeror</w:t>
      </w:r>
      <w:proofErr w:type="spellEnd"/>
      <w:r w:rsidRPr="000A3E4E">
        <w:rPr>
          <w:color w:val="000000"/>
          <w:sz w:val="20"/>
          <w:szCs w:val="20"/>
        </w:rPr>
        <w:t xml:space="preserve"> is a partnership, the Offer must be submitted in the partnership name, followed by the words by its Partner, and signed by a general partner.  (c) If the </w:t>
      </w:r>
      <w:proofErr w:type="spellStart"/>
      <w:r w:rsidRPr="000A3E4E">
        <w:rPr>
          <w:color w:val="000000"/>
          <w:sz w:val="20"/>
          <w:szCs w:val="20"/>
        </w:rPr>
        <w:t>Offeror</w:t>
      </w:r>
      <w:proofErr w:type="spellEnd"/>
      <w:r w:rsidRPr="000A3E4E">
        <w:rPr>
          <w:color w:val="000000"/>
          <w:sz w:val="20"/>
          <w:szCs w:val="20"/>
        </w:rPr>
        <w:t xml:space="preserve"> is a corporation, the Offer must be submitted in the corporate name, followed by the signature and title of the person authorized to sign.  (d) An Offer may be submitted by a joint </w:t>
      </w:r>
      <w:proofErr w:type="spellStart"/>
      <w:r w:rsidRPr="000A3E4E">
        <w:rPr>
          <w:color w:val="000000"/>
          <w:sz w:val="20"/>
          <w:szCs w:val="20"/>
        </w:rPr>
        <w:t>venturer</w:t>
      </w:r>
      <w:proofErr w:type="spellEnd"/>
      <w:r w:rsidRPr="000A3E4E">
        <w:rPr>
          <w:color w:val="000000"/>
          <w:sz w:val="20"/>
          <w:szCs w:val="20"/>
        </w:rPr>
        <w:t xml:space="preserve"> involving any combination of individuals, partnerships, or corporations.  If the </w:t>
      </w:r>
      <w:proofErr w:type="spellStart"/>
      <w:r w:rsidRPr="000A3E4E">
        <w:rPr>
          <w:color w:val="000000"/>
          <w:sz w:val="20"/>
          <w:szCs w:val="20"/>
        </w:rPr>
        <w:t>Offeror</w:t>
      </w:r>
      <w:proofErr w:type="spellEnd"/>
      <w:r w:rsidRPr="000A3E4E">
        <w:rPr>
          <w:color w:val="000000"/>
          <w:sz w:val="20"/>
          <w:szCs w:val="20"/>
        </w:rPr>
        <w:t xml:space="preserve">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w:t>
      </w:r>
      <w:proofErr w:type="spellStart"/>
      <w:r w:rsidRPr="000A3E4E">
        <w:rPr>
          <w:color w:val="000000"/>
          <w:sz w:val="20"/>
          <w:szCs w:val="20"/>
        </w:rPr>
        <w:t>Offeror</w:t>
      </w:r>
      <w:proofErr w:type="spellEnd"/>
      <w:r w:rsidRPr="000A3E4E">
        <w:rPr>
          <w:color w:val="000000"/>
          <w:sz w:val="20"/>
          <w:szCs w:val="20"/>
        </w:rPr>
        <w:t xml:space="preserve"> must provide proof of the agent's authorization to bind the principal. </w:t>
      </w:r>
      <w:r w:rsidRPr="000A3E4E">
        <w:rPr>
          <w:sz w:val="20"/>
          <w:szCs w:val="20"/>
        </w:rPr>
        <w:cr/>
      </w:r>
      <w:r w:rsidRPr="000A3E4E">
        <w:rPr>
          <w:color w:val="000000"/>
          <w:sz w:val="20"/>
          <w:szCs w:val="20"/>
        </w:rPr>
        <w:t>  </w:t>
      </w:r>
      <w:r w:rsidRPr="000A3E4E">
        <w:rPr>
          <w:sz w:val="20"/>
          <w:szCs w:val="20"/>
        </w:rPr>
        <w:cr/>
      </w:r>
      <w:bookmarkStart w:id="22" w:name="SC_02_2A125_1"/>
      <w:r w:rsidRPr="000A3E4E">
        <w:rPr>
          <w:b/>
          <w:bCs/>
          <w:color w:val="000000"/>
          <w:sz w:val="20"/>
          <w:szCs w:val="20"/>
        </w:rPr>
        <w:t>SUBMITTING CONFIDENTIAL INFORMATION</w:t>
      </w:r>
      <w:bookmarkEnd w:id="22"/>
      <w:r w:rsidRPr="000A3E4E">
        <w:rPr>
          <w:b/>
          <w:bCs/>
          <w:color w:val="000000"/>
          <w:sz w:val="20"/>
          <w:szCs w:val="20"/>
        </w:rPr>
        <w:t xml:space="preserve">:  </w:t>
      </w:r>
      <w:r w:rsidRPr="000A3E4E">
        <w:rPr>
          <w:color w:val="000000"/>
          <w:sz w:val="20"/>
          <w:szCs w:val="20"/>
        </w:rPr>
        <w:t xml:space="preserve">For every document </w:t>
      </w:r>
      <w:proofErr w:type="spellStart"/>
      <w:r w:rsidRPr="000A3E4E">
        <w:rPr>
          <w:color w:val="000000"/>
          <w:sz w:val="20"/>
          <w:szCs w:val="20"/>
        </w:rPr>
        <w:t>Offeror</w:t>
      </w:r>
      <w:proofErr w:type="spellEnd"/>
      <w:r w:rsidRPr="000A3E4E">
        <w:rPr>
          <w:color w:val="000000"/>
          <w:sz w:val="20"/>
          <w:szCs w:val="20"/>
        </w:rPr>
        <w:t xml:space="preserve"> submits in response to or with regard to this solicitation or request, </w:t>
      </w:r>
      <w:proofErr w:type="spellStart"/>
      <w:r w:rsidRPr="000A3E4E">
        <w:rPr>
          <w:color w:val="000000"/>
          <w:sz w:val="20"/>
          <w:szCs w:val="20"/>
        </w:rPr>
        <w:t>Offeror</w:t>
      </w:r>
      <w:proofErr w:type="spellEnd"/>
      <w:r w:rsidRPr="000A3E4E">
        <w:rPr>
          <w:color w:val="000000"/>
          <w:sz w:val="20"/>
          <w:szCs w:val="20"/>
        </w:rPr>
        <w:t xml:space="preserve"> must separately mark with the word "CONFIDENTIAL" every page, or portion thereof, that </w:t>
      </w:r>
      <w:proofErr w:type="spellStart"/>
      <w:r w:rsidRPr="000A3E4E">
        <w:rPr>
          <w:color w:val="000000"/>
          <w:sz w:val="20"/>
          <w:szCs w:val="20"/>
        </w:rPr>
        <w:t>Offeror</w:t>
      </w:r>
      <w:proofErr w:type="spellEnd"/>
      <w:r w:rsidRPr="000A3E4E">
        <w:rPr>
          <w:color w:val="000000"/>
          <w:sz w:val="20"/>
          <w:szCs w:val="2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0A3E4E">
        <w:rPr>
          <w:color w:val="000000"/>
          <w:sz w:val="20"/>
          <w:szCs w:val="20"/>
        </w:rPr>
        <w:t>Offeror</w:t>
      </w:r>
      <w:proofErr w:type="spellEnd"/>
      <w:r w:rsidRPr="000A3E4E">
        <w:rPr>
          <w:color w:val="000000"/>
          <w:sz w:val="20"/>
          <w:szCs w:val="20"/>
        </w:rPr>
        <w:t xml:space="preserve"> submits in response to or with regard to this solicitation or request, </w:t>
      </w:r>
      <w:proofErr w:type="spellStart"/>
      <w:r w:rsidRPr="000A3E4E">
        <w:rPr>
          <w:color w:val="000000"/>
          <w:sz w:val="20"/>
          <w:szCs w:val="20"/>
        </w:rPr>
        <w:t>Offeror</w:t>
      </w:r>
      <w:proofErr w:type="spellEnd"/>
      <w:r w:rsidRPr="000A3E4E">
        <w:rPr>
          <w:color w:val="000000"/>
          <w:sz w:val="20"/>
          <w:szCs w:val="20"/>
        </w:rPr>
        <w:t xml:space="preserve"> must separately mark with the words "TRADE SECRET" every page, or portion thereof, that </w:t>
      </w:r>
      <w:proofErr w:type="spellStart"/>
      <w:r w:rsidRPr="000A3E4E">
        <w:rPr>
          <w:color w:val="000000"/>
          <w:sz w:val="20"/>
          <w:szCs w:val="20"/>
        </w:rPr>
        <w:t>Offeror</w:t>
      </w:r>
      <w:proofErr w:type="spellEnd"/>
      <w:r w:rsidRPr="000A3E4E">
        <w:rPr>
          <w:color w:val="000000"/>
          <w:sz w:val="20"/>
          <w:szCs w:val="20"/>
        </w:rPr>
        <w:t xml:space="preserve"> contends contains a trade secret as that term is defined by Section 39-8-20 of the Trade Secrets Act.  For every document </w:t>
      </w:r>
      <w:proofErr w:type="spellStart"/>
      <w:r w:rsidRPr="000A3E4E">
        <w:rPr>
          <w:color w:val="000000"/>
          <w:sz w:val="20"/>
          <w:szCs w:val="20"/>
        </w:rPr>
        <w:t>Offeror</w:t>
      </w:r>
      <w:proofErr w:type="spellEnd"/>
      <w:r w:rsidRPr="000A3E4E">
        <w:rPr>
          <w:color w:val="000000"/>
          <w:sz w:val="20"/>
          <w:szCs w:val="20"/>
        </w:rPr>
        <w:t xml:space="preserve"> submits in response to or with regard to this solicitation or request, </w:t>
      </w:r>
      <w:proofErr w:type="spellStart"/>
      <w:r w:rsidRPr="000A3E4E">
        <w:rPr>
          <w:color w:val="000000"/>
          <w:sz w:val="20"/>
          <w:szCs w:val="20"/>
        </w:rPr>
        <w:t>Offeror</w:t>
      </w:r>
      <w:proofErr w:type="spellEnd"/>
      <w:r w:rsidRPr="000A3E4E">
        <w:rPr>
          <w:color w:val="000000"/>
          <w:sz w:val="20"/>
          <w:szCs w:val="20"/>
        </w:rPr>
        <w:t xml:space="preserve"> must separately mark with the word "PROTECTED" every page, or portion thereof, that </w:t>
      </w:r>
      <w:proofErr w:type="spellStart"/>
      <w:r w:rsidRPr="000A3E4E">
        <w:rPr>
          <w:color w:val="000000"/>
          <w:sz w:val="20"/>
          <w:szCs w:val="20"/>
        </w:rPr>
        <w:t>Offeror</w:t>
      </w:r>
      <w:proofErr w:type="spellEnd"/>
      <w:r w:rsidRPr="000A3E4E">
        <w:rPr>
          <w:color w:val="000000"/>
          <w:sz w:val="20"/>
          <w:szCs w:val="2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District may, in its sole discretion, determine it non-responsive.  If only portions of a page are subject to some protection, do not mark the entire page.  By submitting a response to this solicitation or request, </w:t>
      </w:r>
      <w:proofErr w:type="spellStart"/>
      <w:r w:rsidRPr="000A3E4E">
        <w:rPr>
          <w:color w:val="000000"/>
          <w:sz w:val="20"/>
          <w:szCs w:val="20"/>
        </w:rPr>
        <w:t>Offeror</w:t>
      </w:r>
      <w:proofErr w:type="spellEnd"/>
      <w:r w:rsidRPr="000A3E4E">
        <w:rPr>
          <w:color w:val="000000"/>
          <w:sz w:val="20"/>
          <w:szCs w:val="2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District will detrimentally rely on </w:t>
      </w:r>
      <w:proofErr w:type="spellStart"/>
      <w:r w:rsidRPr="000A3E4E">
        <w:rPr>
          <w:color w:val="000000"/>
          <w:sz w:val="20"/>
          <w:szCs w:val="20"/>
        </w:rPr>
        <w:t>Offeror's</w:t>
      </w:r>
      <w:proofErr w:type="spellEnd"/>
      <w:r w:rsidRPr="000A3E4E">
        <w:rPr>
          <w:color w:val="000000"/>
          <w:sz w:val="20"/>
          <w:szCs w:val="20"/>
        </w:rPr>
        <w:t xml:space="preserve"> marking of documents, as required by these bidding instructions, as being either "Confidential" or "Trade Secret" or "PROTECTED".  By submitting a response, </w:t>
      </w:r>
      <w:proofErr w:type="spellStart"/>
      <w:r w:rsidRPr="000A3E4E">
        <w:rPr>
          <w:color w:val="000000"/>
          <w:sz w:val="20"/>
          <w:szCs w:val="20"/>
        </w:rPr>
        <w:t>Offeror</w:t>
      </w:r>
      <w:proofErr w:type="spellEnd"/>
      <w:r w:rsidRPr="000A3E4E">
        <w:rPr>
          <w:color w:val="000000"/>
          <w:sz w:val="20"/>
          <w:szCs w:val="20"/>
        </w:rPr>
        <w:t xml:space="preserve"> agrees to defend, indemnify and hold harmless Williamsburg County School District, its officers and employees, from every claim, demand, loss, expense, cost, damage or injury, including attorney's fees, arising out of or resulting from the District withholding information that </w:t>
      </w:r>
      <w:proofErr w:type="spellStart"/>
      <w:r w:rsidRPr="000A3E4E">
        <w:rPr>
          <w:color w:val="000000"/>
          <w:sz w:val="20"/>
          <w:szCs w:val="20"/>
        </w:rPr>
        <w:t>Offeror</w:t>
      </w:r>
      <w:proofErr w:type="spellEnd"/>
      <w:r w:rsidRPr="000A3E4E">
        <w:rPr>
          <w:color w:val="000000"/>
          <w:sz w:val="20"/>
          <w:szCs w:val="20"/>
        </w:rPr>
        <w:t xml:space="preserve"> marked as "confidential" or "trade secret" or "PROTECTED".  (All references to S.C. Code of Laws.)  </w:t>
      </w:r>
      <w:r w:rsidRPr="000A3E4E">
        <w:rPr>
          <w:sz w:val="20"/>
          <w:szCs w:val="20"/>
        </w:rPr>
        <w:cr/>
      </w:r>
      <w:r w:rsidRPr="000A3E4E">
        <w:rPr>
          <w:color w:val="000000"/>
          <w:sz w:val="20"/>
          <w:szCs w:val="20"/>
        </w:rPr>
        <w:t> </w:t>
      </w:r>
      <w:r w:rsidRPr="000A3E4E">
        <w:rPr>
          <w:sz w:val="20"/>
          <w:szCs w:val="20"/>
        </w:rPr>
        <w:cr/>
      </w:r>
      <w:bookmarkStart w:id="23" w:name="SC_02_2A130_1"/>
      <w:r w:rsidRPr="000A3E4E">
        <w:rPr>
          <w:b/>
          <w:bCs/>
          <w:color w:val="000000"/>
          <w:sz w:val="20"/>
          <w:szCs w:val="20"/>
        </w:rPr>
        <w:t>SUBMITTING YOUR OFFER OR MODIFICATION</w:t>
      </w:r>
      <w:bookmarkEnd w:id="23"/>
      <w:r w:rsidRPr="000A3E4E">
        <w:rPr>
          <w:b/>
          <w:bCs/>
          <w:color w:val="000000"/>
          <w:sz w:val="20"/>
          <w:szCs w:val="20"/>
        </w:rPr>
        <w:t xml:space="preserve">:  </w:t>
      </w:r>
      <w:r w:rsidRPr="000A3E4E">
        <w:rPr>
          <w:color w:val="000000"/>
          <w:sz w:val="20"/>
          <w:szCs w:val="20"/>
        </w:rPr>
        <w:t xml:space="preserve">(a) Offers and offer modifications shall be submitted in sealed envelopes or packages (unless submitted by electronic means) - (1) Addressed to the office specified in the Solicitation; and (2) Showing the time and date specified for opening, the solicitation number, and the name and address of the bidder.  (b) If you are responding to more than one solicitation, each offer must be submitted in a different envelope or package.  (c) Each </w:t>
      </w:r>
      <w:proofErr w:type="spellStart"/>
      <w:r w:rsidRPr="000A3E4E">
        <w:rPr>
          <w:color w:val="000000"/>
          <w:sz w:val="20"/>
          <w:szCs w:val="20"/>
        </w:rPr>
        <w:t>Offeror</w:t>
      </w:r>
      <w:proofErr w:type="spellEnd"/>
      <w:r w:rsidRPr="000A3E4E">
        <w:rPr>
          <w:color w:val="000000"/>
          <w:sz w:val="20"/>
          <w:szCs w:val="20"/>
        </w:rPr>
        <w:t xml:space="preserve"> must submit the number of copies indicated on the Cover Page.  (d) </w:t>
      </w:r>
      <w:proofErr w:type="spellStart"/>
      <w:r w:rsidRPr="000A3E4E">
        <w:rPr>
          <w:color w:val="000000"/>
          <w:sz w:val="20"/>
          <w:szCs w:val="20"/>
        </w:rPr>
        <w:t>Offerors</w:t>
      </w:r>
      <w:proofErr w:type="spellEnd"/>
      <w:r w:rsidRPr="000A3E4E">
        <w:rPr>
          <w:color w:val="000000"/>
          <w:sz w:val="20"/>
          <w:szCs w:val="20"/>
        </w:rPr>
        <w:t xml:space="preserve"> using commercial carrier services shall ensure that the Offer is addressed and marked on the outermost envelope or wrapper as prescribed in paragraphs (a)(1) and (2) of this provision when delivered to the office specified in the </w:t>
      </w:r>
      <w:r w:rsidRPr="000A3E4E">
        <w:rPr>
          <w:color w:val="000000"/>
          <w:sz w:val="20"/>
          <w:szCs w:val="20"/>
        </w:rPr>
        <w:lastRenderedPageBreak/>
        <w:t>Solicitation.  (e) Facsimile or e-mail offers, modifications, or withdrawals, will not be considered unless authorized by the Solicitation.  (f) Offers submitted by electronic commerce shall be considered only if the electronic commerce method was specifically stipulated or permitted by the solicitation.</w:t>
      </w:r>
      <w:r w:rsidRPr="000A3E4E">
        <w:rPr>
          <w:color w:val="000000"/>
          <w:sz w:val="20"/>
          <w:szCs w:val="20"/>
        </w:rPr>
        <w:cr/>
      </w:r>
      <w:r w:rsidRPr="000A3E4E">
        <w:rPr>
          <w:sz w:val="20"/>
          <w:szCs w:val="20"/>
        </w:rPr>
        <w:cr/>
      </w:r>
      <w:bookmarkStart w:id="24" w:name="SC_02_2A140_1"/>
      <w:r w:rsidRPr="000A3E4E">
        <w:rPr>
          <w:b/>
          <w:bCs/>
          <w:color w:val="000000"/>
          <w:sz w:val="20"/>
          <w:szCs w:val="20"/>
        </w:rPr>
        <w:t xml:space="preserve"> TAXPAYER IDENTIFICATION NUMBER</w:t>
      </w:r>
      <w:bookmarkEnd w:id="24"/>
      <w:r w:rsidRPr="000A3E4E">
        <w:rPr>
          <w:b/>
          <w:bCs/>
          <w:color w:val="000000"/>
          <w:sz w:val="20"/>
          <w:szCs w:val="20"/>
        </w:rPr>
        <w:t xml:space="preserve">:  </w:t>
      </w:r>
    </w:p>
    <w:p w:rsidR="006E7338" w:rsidRPr="000A3E4E" w:rsidRDefault="006E7338" w:rsidP="006E7338">
      <w:pPr>
        <w:jc w:val="both"/>
        <w:rPr>
          <w:sz w:val="20"/>
          <w:szCs w:val="20"/>
        </w:rPr>
      </w:pPr>
      <w:r w:rsidRPr="000A3E4E">
        <w:rPr>
          <w:color w:val="000000"/>
          <w:sz w:val="20"/>
          <w:szCs w:val="20"/>
        </w:rPr>
        <w:t xml:space="preserve">(a) If </w:t>
      </w:r>
      <w:proofErr w:type="spellStart"/>
      <w:r w:rsidRPr="000A3E4E">
        <w:rPr>
          <w:color w:val="000000"/>
          <w:sz w:val="20"/>
          <w:szCs w:val="20"/>
        </w:rPr>
        <w:t>Offeror</w:t>
      </w:r>
      <w:proofErr w:type="spellEnd"/>
      <w:r w:rsidRPr="000A3E4E">
        <w:rPr>
          <w:color w:val="000000"/>
          <w:sz w:val="20"/>
          <w:szCs w:val="20"/>
        </w:rPr>
        <w:t xml:space="preserve"> is owned or controlled by a common parent as defined in paragraph (b) of this provision, </w:t>
      </w:r>
      <w:proofErr w:type="spellStart"/>
      <w:r w:rsidRPr="000A3E4E">
        <w:rPr>
          <w:color w:val="000000"/>
          <w:sz w:val="20"/>
          <w:szCs w:val="20"/>
        </w:rPr>
        <w:t>Offeror</w:t>
      </w:r>
      <w:proofErr w:type="spellEnd"/>
      <w:r w:rsidRPr="000A3E4E">
        <w:rPr>
          <w:color w:val="000000"/>
          <w:sz w:val="20"/>
          <w:szCs w:val="20"/>
        </w:rPr>
        <w:t xml:space="preserve"> shall submit with its Offer the name and TIN of common parent.</w:t>
      </w:r>
      <w:r w:rsidRPr="000A3E4E">
        <w:rPr>
          <w:sz w:val="20"/>
          <w:szCs w:val="20"/>
        </w:rPr>
        <w:cr/>
      </w:r>
      <w:r w:rsidRPr="000A3E4E">
        <w:rPr>
          <w:color w:val="000000"/>
          <w:sz w:val="20"/>
          <w:szCs w:val="20"/>
        </w:rPr>
        <w:t xml:space="preserve">(b) Definitions:  "Common parent," as used in this provision, means that corporate entity that owns or controls an affiliated group of corporations that files its Federal income tax returns on a consolidated basis, and of which the </w:t>
      </w:r>
      <w:proofErr w:type="spellStart"/>
      <w:r w:rsidRPr="000A3E4E">
        <w:rPr>
          <w:color w:val="000000"/>
          <w:sz w:val="20"/>
          <w:szCs w:val="20"/>
        </w:rPr>
        <w:t>offeror</w:t>
      </w:r>
      <w:proofErr w:type="spellEnd"/>
      <w:r w:rsidRPr="000A3E4E">
        <w:rPr>
          <w:color w:val="000000"/>
          <w:sz w:val="20"/>
          <w:szCs w:val="20"/>
        </w:rPr>
        <w:t xml:space="preserve"> is a member.  "Taxpayer Identification Number (TIN)," as used in this provision, means the number required by the Internal Revenue Service (IRS) to be used by the </w:t>
      </w:r>
      <w:proofErr w:type="spellStart"/>
      <w:r w:rsidRPr="000A3E4E">
        <w:rPr>
          <w:color w:val="000000"/>
          <w:sz w:val="20"/>
          <w:szCs w:val="20"/>
        </w:rPr>
        <w:t>offeror</w:t>
      </w:r>
      <w:proofErr w:type="spellEnd"/>
      <w:r w:rsidRPr="000A3E4E">
        <w:rPr>
          <w:color w:val="000000"/>
          <w:sz w:val="20"/>
          <w:szCs w:val="20"/>
        </w:rPr>
        <w:t xml:space="preserve"> in reporting income tax and other returns.  The TIN may be either a Social Security Number or an Employer Identification Number.</w:t>
      </w:r>
      <w:r w:rsidRPr="000A3E4E">
        <w:rPr>
          <w:sz w:val="20"/>
          <w:szCs w:val="20"/>
        </w:rPr>
        <w:cr/>
      </w:r>
      <w:r w:rsidRPr="000A3E4E">
        <w:rPr>
          <w:color w:val="000000"/>
          <w:sz w:val="20"/>
          <w:szCs w:val="20"/>
        </w:rPr>
        <w:t xml:space="preserve">(c) If </w:t>
      </w:r>
      <w:proofErr w:type="spellStart"/>
      <w:r w:rsidRPr="000A3E4E">
        <w:rPr>
          <w:color w:val="000000"/>
          <w:sz w:val="20"/>
          <w:szCs w:val="20"/>
        </w:rPr>
        <w:t>Offeror</w:t>
      </w:r>
      <w:proofErr w:type="spellEnd"/>
      <w:r w:rsidRPr="000A3E4E">
        <w:rPr>
          <w:color w:val="000000"/>
          <w:sz w:val="20"/>
          <w:szCs w:val="20"/>
        </w:rPr>
        <w:t xml:space="preserve"> does not have a TIN, </w:t>
      </w:r>
      <w:proofErr w:type="spellStart"/>
      <w:r w:rsidRPr="000A3E4E">
        <w:rPr>
          <w:color w:val="000000"/>
          <w:sz w:val="20"/>
          <w:szCs w:val="20"/>
        </w:rPr>
        <w:t>Offeror</w:t>
      </w:r>
      <w:proofErr w:type="spellEnd"/>
      <w:r w:rsidRPr="000A3E4E">
        <w:rPr>
          <w:color w:val="000000"/>
          <w:sz w:val="20"/>
          <w:szCs w:val="20"/>
        </w:rPr>
        <w:t xml:space="preserve"> shall indicate if either a TIN has been applied for or a TIN is not required.  If a TIN is not required, indicate whether (</w:t>
      </w:r>
      <w:proofErr w:type="spellStart"/>
      <w:r w:rsidRPr="000A3E4E">
        <w:rPr>
          <w:color w:val="000000"/>
          <w:sz w:val="20"/>
          <w:szCs w:val="20"/>
        </w:rPr>
        <w:t>i</w:t>
      </w:r>
      <w:proofErr w:type="spellEnd"/>
      <w:r w:rsidRPr="000A3E4E">
        <w:rPr>
          <w:color w:val="000000"/>
          <w:sz w:val="20"/>
          <w:szCs w:val="20"/>
        </w:rPr>
        <w:t xml:space="preserve">) </w:t>
      </w:r>
      <w:proofErr w:type="spellStart"/>
      <w:r w:rsidRPr="000A3E4E">
        <w:rPr>
          <w:color w:val="000000"/>
          <w:sz w:val="20"/>
          <w:szCs w:val="20"/>
        </w:rPr>
        <w:t>Offeror</w:t>
      </w:r>
      <w:proofErr w:type="spellEnd"/>
      <w:r w:rsidRPr="000A3E4E">
        <w:rPr>
          <w:color w:val="000000"/>
          <w:sz w:val="20"/>
          <w:szCs w:val="20"/>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 (ii) </w:t>
      </w:r>
      <w:proofErr w:type="spellStart"/>
      <w:r w:rsidRPr="000A3E4E">
        <w:rPr>
          <w:color w:val="000000"/>
          <w:sz w:val="20"/>
          <w:szCs w:val="20"/>
        </w:rPr>
        <w:t>Offeror</w:t>
      </w:r>
      <w:proofErr w:type="spellEnd"/>
      <w:r w:rsidRPr="000A3E4E">
        <w:rPr>
          <w:color w:val="000000"/>
          <w:sz w:val="20"/>
          <w:szCs w:val="20"/>
        </w:rPr>
        <w:t xml:space="preserve"> is an agency or instrumentality of a state or local government; (iii) </w:t>
      </w:r>
      <w:proofErr w:type="spellStart"/>
      <w:r w:rsidRPr="000A3E4E">
        <w:rPr>
          <w:color w:val="000000"/>
          <w:sz w:val="20"/>
          <w:szCs w:val="20"/>
        </w:rPr>
        <w:t>Offeror</w:t>
      </w:r>
      <w:proofErr w:type="spellEnd"/>
      <w:r w:rsidRPr="000A3E4E">
        <w:rPr>
          <w:color w:val="000000"/>
          <w:sz w:val="20"/>
          <w:szCs w:val="20"/>
        </w:rPr>
        <w:t xml:space="preserve"> is an agency or instrumentality of a foreign government; or (iv) </w:t>
      </w:r>
      <w:proofErr w:type="spellStart"/>
      <w:r w:rsidRPr="000A3E4E">
        <w:rPr>
          <w:color w:val="000000"/>
          <w:sz w:val="20"/>
          <w:szCs w:val="20"/>
        </w:rPr>
        <w:t>Offeror</w:t>
      </w:r>
      <w:proofErr w:type="spellEnd"/>
      <w:r w:rsidRPr="000A3E4E">
        <w:rPr>
          <w:color w:val="000000"/>
          <w:sz w:val="20"/>
          <w:szCs w:val="20"/>
        </w:rPr>
        <w:t xml:space="preserve"> is an agency or instrumentality of the Federal Government.  </w:t>
      </w:r>
      <w:r w:rsidRPr="000A3E4E">
        <w:rPr>
          <w:sz w:val="20"/>
          <w:szCs w:val="20"/>
        </w:rPr>
        <w:cr/>
      </w:r>
      <w:r w:rsidRPr="000A3E4E">
        <w:rPr>
          <w:color w:val="000000"/>
          <w:sz w:val="20"/>
          <w:szCs w:val="20"/>
        </w:rPr>
        <w:t> </w:t>
      </w:r>
      <w:r w:rsidRPr="000A3E4E">
        <w:rPr>
          <w:sz w:val="20"/>
          <w:szCs w:val="20"/>
        </w:rPr>
        <w:cr/>
      </w:r>
      <w:bookmarkStart w:id="25" w:name="SC_02_2A150_1"/>
      <w:r w:rsidRPr="000A3E4E">
        <w:rPr>
          <w:b/>
          <w:bCs/>
          <w:color w:val="000000"/>
          <w:sz w:val="20"/>
          <w:szCs w:val="20"/>
        </w:rPr>
        <w:t>WITHDRAWAL OR CORRECTION OF OFFER</w:t>
      </w:r>
      <w:bookmarkEnd w:id="25"/>
      <w:r w:rsidRPr="000A3E4E">
        <w:rPr>
          <w:sz w:val="20"/>
          <w:szCs w:val="20"/>
        </w:rPr>
        <w:t xml:space="preserve">:  </w:t>
      </w:r>
      <w:r w:rsidRPr="000A3E4E">
        <w:rPr>
          <w:color w:val="000000"/>
          <w:sz w:val="20"/>
          <w:szCs w:val="20"/>
        </w:rPr>
        <w:t>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  The withdrawal and correction of Offers is governed by Article 5-1520 of Williamsburg County School District Procurement Code.</w:t>
      </w:r>
      <w:r w:rsidRPr="000A3E4E">
        <w:rPr>
          <w:sz w:val="20"/>
          <w:szCs w:val="20"/>
        </w:rPr>
        <w:cr/>
      </w:r>
      <w:r w:rsidRPr="000A3E4E">
        <w:rPr>
          <w:color w:val="000000"/>
          <w:sz w:val="20"/>
          <w:szCs w:val="20"/>
        </w:rPr>
        <w:t> </w:t>
      </w:r>
      <w:r w:rsidRPr="000A3E4E">
        <w:rPr>
          <w:sz w:val="20"/>
          <w:szCs w:val="20"/>
        </w:rPr>
        <w:cr/>
      </w:r>
      <w:r w:rsidRPr="000A3E4E">
        <w:rPr>
          <w:b/>
          <w:bCs/>
          <w:color w:val="000000"/>
          <w:sz w:val="20"/>
          <w:szCs w:val="20"/>
        </w:rPr>
        <w:t>III. INSTRUCTIONS TO OFFERORS -- B. Special Instructions</w:t>
      </w:r>
      <w:r w:rsidRPr="000A3E4E">
        <w:rPr>
          <w:sz w:val="20"/>
          <w:szCs w:val="20"/>
        </w:rPr>
        <w:cr/>
      </w:r>
      <w:r w:rsidRPr="000A3E4E">
        <w:rPr>
          <w:color w:val="000000"/>
          <w:sz w:val="20"/>
          <w:szCs w:val="20"/>
        </w:rPr>
        <w:t> </w:t>
      </w:r>
      <w:r w:rsidRPr="000A3E4E">
        <w:rPr>
          <w:sz w:val="20"/>
          <w:szCs w:val="20"/>
        </w:rPr>
        <w:cr/>
      </w:r>
      <w:bookmarkStart w:id="26" w:name="SC_02_2B055_1"/>
      <w:r w:rsidRPr="000A3E4E">
        <w:rPr>
          <w:b/>
          <w:bCs/>
          <w:color w:val="000000"/>
          <w:sz w:val="20"/>
          <w:szCs w:val="20"/>
        </w:rPr>
        <w:t xml:space="preserve">CLARIFICATION:  </w:t>
      </w:r>
      <w:r w:rsidRPr="000A3E4E">
        <w:rPr>
          <w:color w:val="000000"/>
          <w:sz w:val="20"/>
          <w:szCs w:val="20"/>
        </w:rPr>
        <w:t>Pursuant to Article 5-1520.8, the Procurement Officer may elect to communicate with you after opening for the purpose of clarifying either your offer or the req</w:t>
      </w:r>
      <w:r w:rsidR="007118F3">
        <w:rPr>
          <w:color w:val="000000"/>
          <w:sz w:val="20"/>
          <w:szCs w:val="20"/>
        </w:rPr>
        <w:t>uirements of the solicitation. </w:t>
      </w:r>
      <w:r w:rsidRPr="000A3E4E">
        <w:rPr>
          <w:color w:val="000000"/>
          <w:sz w:val="20"/>
          <w:szCs w:val="20"/>
        </w:rPr>
        <w:t xml:space="preserve">Such communications may be conducted only with </w:t>
      </w:r>
      <w:proofErr w:type="spellStart"/>
      <w:r w:rsidRPr="000A3E4E">
        <w:rPr>
          <w:color w:val="000000"/>
          <w:sz w:val="20"/>
          <w:szCs w:val="20"/>
        </w:rPr>
        <w:t>offerors</w:t>
      </w:r>
      <w:proofErr w:type="spellEnd"/>
      <w:r w:rsidRPr="000A3E4E">
        <w:rPr>
          <w:color w:val="000000"/>
          <w:sz w:val="20"/>
          <w:szCs w:val="20"/>
        </w:rPr>
        <w:t xml:space="preserve"> who have submitted an offer which obviously conforms in all material aspects to the solicitation.  Clarification of an offer must be documented in writing a</w:t>
      </w:r>
      <w:r w:rsidR="007118F3">
        <w:rPr>
          <w:color w:val="000000"/>
          <w:sz w:val="20"/>
          <w:szCs w:val="20"/>
        </w:rPr>
        <w:t>nd included with the offer. </w:t>
      </w:r>
      <w:r w:rsidRPr="000A3E4E">
        <w:rPr>
          <w:color w:val="000000"/>
          <w:sz w:val="20"/>
          <w:szCs w:val="20"/>
        </w:rPr>
        <w:t>Clarifications may not be used to revise an offer or the solicitation.  </w:t>
      </w:r>
      <w:r w:rsidRPr="000A3E4E">
        <w:rPr>
          <w:sz w:val="20"/>
          <w:szCs w:val="20"/>
        </w:rPr>
        <w:cr/>
      </w:r>
    </w:p>
    <w:p w:rsidR="006E7338" w:rsidRPr="000A3E4E" w:rsidRDefault="006E7338" w:rsidP="006E7338">
      <w:pPr>
        <w:jc w:val="both"/>
        <w:rPr>
          <w:b/>
          <w:sz w:val="20"/>
          <w:szCs w:val="20"/>
        </w:rPr>
      </w:pPr>
      <w:bookmarkStart w:id="27" w:name="SECTION_III"/>
      <w:bookmarkEnd w:id="26"/>
      <w:r w:rsidRPr="000A3E4E">
        <w:rPr>
          <w:b/>
          <w:sz w:val="20"/>
          <w:szCs w:val="20"/>
        </w:rPr>
        <w:t>DISCUSSIONS WITH BIDDERS</w:t>
      </w:r>
      <w:bookmarkEnd w:id="27"/>
      <w:r w:rsidRPr="000A3E4E">
        <w:rPr>
          <w:b/>
          <w:sz w:val="20"/>
          <w:szCs w:val="20"/>
        </w:rPr>
        <w:t xml:space="preserve">:  </w:t>
      </w:r>
      <w:r w:rsidRPr="000A3E4E">
        <w:rPr>
          <w:sz w:val="20"/>
          <w:szCs w:val="20"/>
        </w:rPr>
        <w:t>After opening, the Procurement Officer may, in his/her sole discretion, initiate discussions with you to discuss your bid.  Discussions are possible only if your bid is apparently responsive and only for the purpose of clarification to assure your full understanding of the solicitation’s requirements.  Any discussions will be documented in writing and shall be included with the bid.</w:t>
      </w:r>
    </w:p>
    <w:p w:rsidR="006E7338" w:rsidRPr="000A3E4E" w:rsidRDefault="006E7338" w:rsidP="006E7338">
      <w:pPr>
        <w:jc w:val="both"/>
        <w:rPr>
          <w:sz w:val="20"/>
          <w:szCs w:val="20"/>
        </w:rPr>
      </w:pPr>
    </w:p>
    <w:p w:rsidR="006E7338" w:rsidRPr="000A3E4E" w:rsidRDefault="006E7338" w:rsidP="006E7338">
      <w:pPr>
        <w:rPr>
          <w:sz w:val="20"/>
          <w:szCs w:val="20"/>
        </w:rPr>
      </w:pPr>
      <w:r w:rsidRPr="000A3E4E">
        <w:rPr>
          <w:b/>
          <w:sz w:val="20"/>
          <w:szCs w:val="20"/>
        </w:rPr>
        <w:t xml:space="preserve">UNIT PRICES REQUIRED:  </w:t>
      </w:r>
      <w:r w:rsidRPr="000A3E4E">
        <w:rPr>
          <w:sz w:val="20"/>
          <w:szCs w:val="20"/>
        </w:rPr>
        <w:t>Unit prices are to be shown for each item.</w:t>
      </w:r>
    </w:p>
    <w:p w:rsidR="00857AED" w:rsidRPr="000A3E4E" w:rsidRDefault="00857AED" w:rsidP="006E7338">
      <w:pPr>
        <w:rPr>
          <w:sz w:val="20"/>
          <w:szCs w:val="20"/>
        </w:rPr>
      </w:pPr>
    </w:p>
    <w:p w:rsidR="00857AED" w:rsidRPr="000A3E4E" w:rsidRDefault="00857AED" w:rsidP="00857AED">
      <w:pPr>
        <w:rPr>
          <w:b/>
          <w:sz w:val="22"/>
          <w:szCs w:val="22"/>
        </w:rPr>
      </w:pPr>
      <w:r w:rsidRPr="000A3E4E">
        <w:rPr>
          <w:b/>
          <w:sz w:val="22"/>
          <w:szCs w:val="22"/>
        </w:rPr>
        <w:t>II.</w:t>
      </w:r>
      <w:r w:rsidRPr="000A3E4E">
        <w:rPr>
          <w:b/>
          <w:sz w:val="22"/>
          <w:szCs w:val="22"/>
        </w:rPr>
        <w:tab/>
        <w:t>INSTRUCTIONS TO OFFERORS – B.  SPECIAL INSTRUCTIONS</w:t>
      </w:r>
    </w:p>
    <w:p w:rsidR="00857AED" w:rsidRPr="000A3E4E" w:rsidRDefault="00857AED" w:rsidP="00857AED">
      <w:pPr>
        <w:rPr>
          <w:b/>
          <w:sz w:val="22"/>
          <w:szCs w:val="22"/>
        </w:rPr>
      </w:pPr>
    </w:p>
    <w:p w:rsidR="00857AED" w:rsidRPr="009B3FE7" w:rsidRDefault="00857AED" w:rsidP="00857AED">
      <w:pPr>
        <w:rPr>
          <w:sz w:val="20"/>
          <w:szCs w:val="20"/>
        </w:rPr>
      </w:pPr>
      <w:r w:rsidRPr="000A3E4E">
        <w:rPr>
          <w:b/>
          <w:sz w:val="22"/>
        </w:rPr>
        <w:t>BOARD APPROVAL REQUIRED</w:t>
      </w:r>
      <w:r w:rsidRPr="000A3E4E">
        <w:rPr>
          <w:sz w:val="22"/>
        </w:rPr>
        <w:t xml:space="preserve">: </w:t>
      </w:r>
      <w:r w:rsidRPr="009B3FE7">
        <w:rPr>
          <w:sz w:val="20"/>
          <w:szCs w:val="20"/>
        </w:rPr>
        <w:t>Any award is subject to prior approval by the Board of Trustees. Regularly scheduled Board meetings ordinarily occur pursuant to a published schedule.</w:t>
      </w:r>
    </w:p>
    <w:p w:rsidR="00857AED" w:rsidRPr="000A3E4E" w:rsidRDefault="00857AED" w:rsidP="00857AED">
      <w:pPr>
        <w:rPr>
          <w:sz w:val="22"/>
          <w:szCs w:val="22"/>
        </w:rPr>
      </w:pPr>
    </w:p>
    <w:p w:rsidR="00857AED" w:rsidRPr="009B3FE7" w:rsidRDefault="00857AED" w:rsidP="00857AED">
      <w:pPr>
        <w:rPr>
          <w:sz w:val="20"/>
          <w:szCs w:val="20"/>
        </w:rPr>
      </w:pPr>
      <w:r w:rsidRPr="000A3E4E">
        <w:rPr>
          <w:b/>
          <w:sz w:val="22"/>
          <w:szCs w:val="22"/>
        </w:rPr>
        <w:t>CLARIFICATION</w:t>
      </w:r>
      <w:r w:rsidRPr="000A3E4E">
        <w:rPr>
          <w:sz w:val="22"/>
          <w:szCs w:val="22"/>
        </w:rPr>
        <w:t xml:space="preserve">: </w:t>
      </w:r>
      <w:r w:rsidRPr="009B3FE7">
        <w:rPr>
          <w:sz w:val="20"/>
          <w:szCs w:val="20"/>
        </w:rPr>
        <w:t xml:space="preserve">Pursuant to Section 11-35-1520(8), the Procurement Officer may elect to communicate with you after opening for the purpose of clarifying either your offer or the requirements of the solicitation. Such communications may be conducted only with </w:t>
      </w:r>
      <w:proofErr w:type="spellStart"/>
      <w:r w:rsidRPr="009B3FE7">
        <w:rPr>
          <w:sz w:val="20"/>
          <w:szCs w:val="20"/>
        </w:rPr>
        <w:t>offerors</w:t>
      </w:r>
      <w:proofErr w:type="spellEnd"/>
      <w:r w:rsidRPr="009B3FE7">
        <w:rPr>
          <w:sz w:val="20"/>
          <w:szCs w:val="20"/>
        </w:rPr>
        <w:t xml:space="preserve"> who have submitted an offer which obviously conforms in all material aspects to the solicitation. Clarification of an offer must be documented in writing and included with the offer. Clarifications may not be used to revise an offer or the solicitation. [Section 11-35-1520(8); R.19-445.2080]</w:t>
      </w:r>
    </w:p>
    <w:p w:rsidR="00857AED" w:rsidRPr="000A3E4E" w:rsidRDefault="00857AED" w:rsidP="00857AED">
      <w:pPr>
        <w:rPr>
          <w:sz w:val="22"/>
        </w:rPr>
      </w:pPr>
    </w:p>
    <w:p w:rsidR="00857AED" w:rsidRPr="009B3FE7" w:rsidRDefault="00857AED" w:rsidP="00857AED">
      <w:pPr>
        <w:rPr>
          <w:sz w:val="20"/>
          <w:szCs w:val="20"/>
        </w:rPr>
      </w:pPr>
      <w:r w:rsidRPr="000A3E4E">
        <w:rPr>
          <w:b/>
          <w:sz w:val="22"/>
        </w:rPr>
        <w:t>UNIT PRICES REQUIRED</w:t>
      </w:r>
      <w:r w:rsidRPr="000A3E4E">
        <w:rPr>
          <w:sz w:val="22"/>
        </w:rPr>
        <w:t xml:space="preserve">: </w:t>
      </w:r>
      <w:r w:rsidRPr="009B3FE7">
        <w:rPr>
          <w:sz w:val="20"/>
          <w:szCs w:val="20"/>
        </w:rPr>
        <w:t xml:space="preserve">Unit price to be shown for each item. </w:t>
      </w:r>
    </w:p>
    <w:p w:rsidR="00857AED" w:rsidRPr="000A3E4E" w:rsidRDefault="00857AED" w:rsidP="00857AED">
      <w:pPr>
        <w:rPr>
          <w:b/>
          <w:sz w:val="22"/>
          <w:szCs w:val="22"/>
        </w:rPr>
      </w:pPr>
    </w:p>
    <w:p w:rsidR="00B41C48" w:rsidRDefault="00B41C48" w:rsidP="00857AED">
      <w:pPr>
        <w:rPr>
          <w:b/>
          <w:sz w:val="22"/>
          <w:szCs w:val="22"/>
        </w:rPr>
      </w:pPr>
    </w:p>
    <w:p w:rsidR="00B41C48" w:rsidRDefault="00B41C48" w:rsidP="00857AED">
      <w:pPr>
        <w:rPr>
          <w:b/>
          <w:sz w:val="22"/>
          <w:szCs w:val="22"/>
        </w:rPr>
      </w:pPr>
    </w:p>
    <w:p w:rsidR="00B41C48" w:rsidRDefault="00B41C48" w:rsidP="00857AED">
      <w:pPr>
        <w:rPr>
          <w:b/>
          <w:sz w:val="22"/>
          <w:szCs w:val="22"/>
        </w:rPr>
      </w:pPr>
    </w:p>
    <w:p w:rsidR="00B41C48" w:rsidRDefault="00B41C48" w:rsidP="00857AED">
      <w:pPr>
        <w:rPr>
          <w:b/>
          <w:sz w:val="22"/>
          <w:szCs w:val="22"/>
        </w:rPr>
      </w:pPr>
    </w:p>
    <w:p w:rsidR="00B41C48" w:rsidRDefault="00B41C48" w:rsidP="00857AED">
      <w:pPr>
        <w:rPr>
          <w:b/>
          <w:sz w:val="22"/>
          <w:szCs w:val="22"/>
        </w:rPr>
      </w:pPr>
    </w:p>
    <w:p w:rsidR="00B41C48" w:rsidRDefault="00B41C48" w:rsidP="00857AED">
      <w:pPr>
        <w:rPr>
          <w:b/>
          <w:sz w:val="22"/>
          <w:szCs w:val="22"/>
        </w:rPr>
      </w:pPr>
    </w:p>
    <w:p w:rsidR="009B3FE7" w:rsidRDefault="009B3FE7" w:rsidP="00857AED">
      <w:pPr>
        <w:rPr>
          <w:b/>
          <w:sz w:val="22"/>
          <w:szCs w:val="22"/>
        </w:rPr>
      </w:pPr>
    </w:p>
    <w:p w:rsidR="009B3FE7" w:rsidRDefault="009B3FE7" w:rsidP="00857AED">
      <w:pPr>
        <w:rPr>
          <w:b/>
          <w:sz w:val="22"/>
          <w:szCs w:val="22"/>
        </w:rPr>
      </w:pPr>
    </w:p>
    <w:p w:rsidR="00857AED" w:rsidRPr="000A3E4E" w:rsidRDefault="00857AED" w:rsidP="00857AED">
      <w:pPr>
        <w:rPr>
          <w:b/>
          <w:sz w:val="22"/>
          <w:szCs w:val="22"/>
        </w:rPr>
      </w:pPr>
      <w:r w:rsidRPr="000A3E4E">
        <w:rPr>
          <w:b/>
          <w:sz w:val="22"/>
          <w:szCs w:val="22"/>
        </w:rPr>
        <w:lastRenderedPageBreak/>
        <w:t>III.</w:t>
      </w:r>
      <w:r w:rsidRPr="000A3E4E">
        <w:rPr>
          <w:b/>
          <w:sz w:val="22"/>
          <w:szCs w:val="22"/>
        </w:rPr>
        <w:tab/>
        <w:t>SCOPE OF WORK / SPECIFICATIONS</w:t>
      </w:r>
    </w:p>
    <w:p w:rsidR="00857AED" w:rsidRPr="000A3E4E" w:rsidRDefault="00857AED" w:rsidP="00857AED">
      <w:pPr>
        <w:rPr>
          <w:b/>
          <w:sz w:val="22"/>
          <w:szCs w:val="22"/>
        </w:rPr>
      </w:pPr>
    </w:p>
    <w:p w:rsidR="00857AED" w:rsidRPr="009B3FE7" w:rsidRDefault="00857AED" w:rsidP="00857AED">
      <w:pPr>
        <w:rPr>
          <w:b/>
          <w:color w:val="FF0000"/>
          <w:sz w:val="20"/>
          <w:szCs w:val="20"/>
        </w:rPr>
      </w:pPr>
      <w:r w:rsidRPr="000A3E4E">
        <w:rPr>
          <w:b/>
          <w:sz w:val="22"/>
          <w:szCs w:val="22"/>
        </w:rPr>
        <w:t xml:space="preserve">SCOPE:  </w:t>
      </w:r>
      <w:r w:rsidRPr="009B3FE7">
        <w:rPr>
          <w:b/>
          <w:color w:val="FF0000"/>
          <w:sz w:val="20"/>
          <w:szCs w:val="20"/>
        </w:rPr>
        <w:t>Provide, deliver and install one (1) new Hobart Model #CL</w:t>
      </w:r>
      <w:r w:rsidR="00987CD4" w:rsidRPr="009B3FE7">
        <w:rPr>
          <w:b/>
          <w:color w:val="FF0000"/>
          <w:sz w:val="20"/>
          <w:szCs w:val="20"/>
        </w:rPr>
        <w:t>44EN</w:t>
      </w:r>
      <w:r w:rsidRPr="009B3FE7">
        <w:rPr>
          <w:b/>
          <w:color w:val="FF0000"/>
          <w:sz w:val="20"/>
          <w:szCs w:val="20"/>
        </w:rPr>
        <w:t xml:space="preserve"> Dishwasher in accordance with all terms, conditions and specifications contained herein.</w:t>
      </w:r>
    </w:p>
    <w:p w:rsidR="00857AED" w:rsidRPr="000A3E4E" w:rsidRDefault="00857AED" w:rsidP="00857AED">
      <w:pPr>
        <w:rPr>
          <w:sz w:val="22"/>
          <w:szCs w:val="22"/>
        </w:rPr>
      </w:pPr>
    </w:p>
    <w:p w:rsidR="00857AED" w:rsidRPr="000A3E4E" w:rsidRDefault="00857AED" w:rsidP="00857AED">
      <w:pPr>
        <w:rPr>
          <w:b/>
          <w:bCs/>
          <w:color w:val="000000"/>
          <w:sz w:val="22"/>
          <w:szCs w:val="22"/>
          <w:u w:val="single"/>
        </w:rPr>
      </w:pPr>
      <w:r w:rsidRPr="000A3E4E">
        <w:rPr>
          <w:b/>
          <w:bCs/>
          <w:color w:val="000000"/>
          <w:sz w:val="22"/>
          <w:szCs w:val="22"/>
          <w:u w:val="single"/>
        </w:rPr>
        <w:t>Scope of Work</w:t>
      </w:r>
    </w:p>
    <w:p w:rsidR="00857AED" w:rsidRPr="000A3E4E" w:rsidRDefault="00857AED" w:rsidP="00857AED">
      <w:pPr>
        <w:rPr>
          <w:b/>
          <w:bCs/>
          <w:color w:val="000000"/>
          <w:sz w:val="22"/>
          <w:szCs w:val="22"/>
          <w:u w:val="single"/>
        </w:rPr>
      </w:pPr>
    </w:p>
    <w:p w:rsidR="00857AED" w:rsidRPr="009B3FE7" w:rsidRDefault="00857AED" w:rsidP="00857AED">
      <w:pPr>
        <w:rPr>
          <w:bCs/>
          <w:color w:val="000000"/>
          <w:sz w:val="20"/>
          <w:szCs w:val="20"/>
        </w:rPr>
      </w:pPr>
      <w:r w:rsidRPr="009B3FE7">
        <w:rPr>
          <w:bCs/>
          <w:color w:val="000000"/>
          <w:sz w:val="20"/>
          <w:szCs w:val="20"/>
        </w:rPr>
        <w:t>Authorized food equipment dealers are asked to bid on the replacement dishwasher at Hemingway High School.  The bid id to include the price of the new machine and installation of the new unit.  Installation to be done by factory trained Hobart Service Install Team, and will include removal/disposal of the current dishwasher.  You will be responsible for any necessary power changes for the new dishwasher.  Existing pant leg duct to be reused.  Standard warranty is 1 year after installation, and will include an additional 6 months after Hobart Service Install Team performs the installation.  18 month factory warranty will include parts, labor, and driving time during normal business hours (M-F, 8-5).  Once the new machine is installed, it will be started up and thoroughly demonstrated to the kitchen staff.</w:t>
      </w:r>
    </w:p>
    <w:p w:rsidR="00857AED" w:rsidRPr="000A3E4E" w:rsidRDefault="00857AED" w:rsidP="00792F37">
      <w:pPr>
        <w:widowControl w:val="0"/>
        <w:spacing w:before="1"/>
        <w:ind w:right="2246"/>
        <w:rPr>
          <w:rFonts w:eastAsia="Arial"/>
          <w:sz w:val="22"/>
          <w:szCs w:val="22"/>
        </w:rPr>
      </w:pPr>
    </w:p>
    <w:p w:rsidR="00857AED" w:rsidRPr="000A3E4E" w:rsidRDefault="00857AED" w:rsidP="00857AED">
      <w:pPr>
        <w:widowControl w:val="0"/>
        <w:spacing w:before="1"/>
        <w:ind w:right="2246"/>
        <w:rPr>
          <w:rFonts w:eastAsia="Arial"/>
          <w:b/>
          <w:sz w:val="22"/>
          <w:szCs w:val="22"/>
          <w:u w:val="single"/>
        </w:rPr>
      </w:pPr>
      <w:r w:rsidRPr="000A3E4E">
        <w:rPr>
          <w:rFonts w:eastAsia="Arial"/>
          <w:b/>
          <w:sz w:val="22"/>
          <w:szCs w:val="22"/>
          <w:u w:val="single"/>
        </w:rPr>
        <w:t>Specifications</w:t>
      </w:r>
    </w:p>
    <w:p w:rsidR="00857AED" w:rsidRPr="000A3E4E" w:rsidRDefault="00857AED" w:rsidP="00857AED">
      <w:pPr>
        <w:widowControl w:val="0"/>
        <w:spacing w:before="1"/>
        <w:ind w:left="100" w:right="2246"/>
        <w:rPr>
          <w:rFonts w:eastAsia="Arial"/>
          <w:sz w:val="22"/>
          <w:szCs w:val="22"/>
        </w:rPr>
      </w:pPr>
    </w:p>
    <w:p w:rsidR="00857AED" w:rsidRPr="009B3FE7" w:rsidRDefault="00857AED" w:rsidP="00B41C48">
      <w:pPr>
        <w:rPr>
          <w:rFonts w:eastAsia="Arial"/>
          <w:sz w:val="20"/>
          <w:szCs w:val="20"/>
        </w:rPr>
      </w:pPr>
      <w:r w:rsidRPr="009B3FE7">
        <w:rPr>
          <w:rFonts w:eastAsia="Arial"/>
          <w:sz w:val="20"/>
          <w:szCs w:val="20"/>
        </w:rPr>
        <w:t>Provide one (1) new Hobart Model CL</w:t>
      </w:r>
      <w:r w:rsidR="00987CD4" w:rsidRPr="009B3FE7">
        <w:rPr>
          <w:rFonts w:eastAsia="Arial"/>
          <w:sz w:val="20"/>
          <w:szCs w:val="20"/>
        </w:rPr>
        <w:t>44EN</w:t>
      </w:r>
      <w:r w:rsidRPr="009B3FE7">
        <w:rPr>
          <w:rFonts w:eastAsia="Arial"/>
          <w:sz w:val="20"/>
          <w:szCs w:val="20"/>
        </w:rPr>
        <w:t xml:space="preserve"> dishwasher that </w:t>
      </w:r>
      <w:r w:rsidR="00987CD4" w:rsidRPr="009B3FE7">
        <w:rPr>
          <w:rFonts w:eastAsia="Arial"/>
          <w:sz w:val="20"/>
          <w:szCs w:val="20"/>
        </w:rPr>
        <w:t xml:space="preserve">will operate in a right to </w:t>
      </w:r>
      <w:r w:rsidR="00B41C48" w:rsidRPr="009B3FE7">
        <w:rPr>
          <w:rFonts w:eastAsia="Arial"/>
          <w:sz w:val="20"/>
          <w:szCs w:val="20"/>
        </w:rPr>
        <w:t>l</w:t>
      </w:r>
      <w:r w:rsidR="00987CD4" w:rsidRPr="009B3FE7">
        <w:rPr>
          <w:rFonts w:eastAsia="Arial"/>
          <w:sz w:val="20"/>
          <w:szCs w:val="20"/>
        </w:rPr>
        <w:t xml:space="preserve">eft </w:t>
      </w:r>
      <w:r w:rsidRPr="009B3FE7">
        <w:rPr>
          <w:rFonts w:eastAsia="Arial"/>
          <w:sz w:val="20"/>
          <w:szCs w:val="20"/>
        </w:rPr>
        <w:t>direction.  N</w:t>
      </w:r>
      <w:r w:rsidR="00B41C48" w:rsidRPr="009B3FE7">
        <w:rPr>
          <w:rFonts w:eastAsia="Arial"/>
          <w:sz w:val="20"/>
          <w:szCs w:val="20"/>
        </w:rPr>
        <w:t>ew dishwasher to be 208 V</w:t>
      </w:r>
      <w:r w:rsidRPr="009B3FE7">
        <w:rPr>
          <w:rFonts w:eastAsia="Arial"/>
          <w:sz w:val="20"/>
          <w:szCs w:val="20"/>
        </w:rPr>
        <w:t>olt 3 phase and will re</w:t>
      </w:r>
      <w:r w:rsidR="00B41C48" w:rsidRPr="009B3FE7">
        <w:rPr>
          <w:rFonts w:eastAsia="Arial"/>
          <w:sz w:val="20"/>
          <w:szCs w:val="20"/>
        </w:rPr>
        <w:t xml:space="preserve">quire two standard vent hoods. </w:t>
      </w:r>
      <w:r w:rsidRPr="009B3FE7">
        <w:rPr>
          <w:rFonts w:eastAsia="Arial"/>
          <w:sz w:val="20"/>
          <w:szCs w:val="20"/>
        </w:rPr>
        <w:t>Provide one sheet pan rack that will accommodate six 18X26” pans.  New dishwasher to be equipped with a 30 KW built-in booster heater.</w:t>
      </w:r>
    </w:p>
    <w:p w:rsidR="00857AED" w:rsidRPr="009B3FE7" w:rsidRDefault="00857AED" w:rsidP="00857AED">
      <w:pPr>
        <w:widowControl w:val="0"/>
        <w:spacing w:before="1"/>
        <w:ind w:left="100" w:right="2246"/>
        <w:rPr>
          <w:rFonts w:eastAsia="Arial"/>
          <w:b/>
          <w:sz w:val="20"/>
          <w:szCs w:val="20"/>
        </w:rPr>
      </w:pP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 xml:space="preserve">Unit to include </w:t>
      </w:r>
      <w:proofErr w:type="spellStart"/>
      <w:r w:rsidRPr="009B3FE7">
        <w:rPr>
          <w:bCs/>
          <w:color w:val="000000"/>
          <w:sz w:val="20"/>
          <w:szCs w:val="20"/>
        </w:rPr>
        <w:t>Opti</w:t>
      </w:r>
      <w:proofErr w:type="spellEnd"/>
      <w:r w:rsidRPr="009B3FE7">
        <w:rPr>
          <w:bCs/>
          <w:color w:val="000000"/>
          <w:sz w:val="20"/>
          <w:szCs w:val="20"/>
        </w:rPr>
        <w:t>-Rinse</w:t>
      </w:r>
      <w:r w:rsidRPr="009B3FE7">
        <w:rPr>
          <w:bCs/>
          <w:color w:val="000000"/>
          <w:sz w:val="20"/>
          <w:szCs w:val="20"/>
        </w:rPr>
        <w:sym w:font="Symbol" w:char="F0E4"/>
      </w:r>
      <w:r w:rsidRPr="009B3FE7">
        <w:rPr>
          <w:bCs/>
          <w:color w:val="000000"/>
          <w:sz w:val="20"/>
          <w:szCs w:val="20"/>
        </w:rPr>
        <w:t xml:space="preserve"> system using no more than .62 gallons per rack at 20 psi. </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Final rinse rate to be 2.1 GPM or 126 GPH.</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 xml:space="preserve">Unit to include a 22 inch prewash chamber with a 2 </w:t>
      </w:r>
      <w:proofErr w:type="spellStart"/>
      <w:r w:rsidRPr="009B3FE7">
        <w:rPr>
          <w:bCs/>
          <w:color w:val="000000"/>
          <w:sz w:val="20"/>
          <w:szCs w:val="20"/>
        </w:rPr>
        <w:t>hp</w:t>
      </w:r>
      <w:proofErr w:type="spellEnd"/>
      <w:r w:rsidRPr="009B3FE7">
        <w:rPr>
          <w:bCs/>
          <w:color w:val="000000"/>
          <w:sz w:val="20"/>
          <w:szCs w:val="20"/>
        </w:rPr>
        <w:t xml:space="preserve"> pump with three upper and two lower wash tubes.</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Washer to be equipped with a Rapid Return Drive™ system to provide for more consistent movement of the ware through the machine.</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 xml:space="preserve">Unit to be equipped with ball detent clutch drive system to prevent damage to conveyor and drive motor if a rack should be obstructed. </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Anti-jam protection to include an electronic sensor to monitor the drives output RPM and electrically shut the unit off in the event of a change in RPM.</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Configurable NSF Pot &amp; Pan conveyor dwell</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Configurable De-Lime Alert</w:t>
      </w:r>
    </w:p>
    <w:p w:rsidR="00857AED" w:rsidRPr="009B3FE7" w:rsidRDefault="00857AED" w:rsidP="00857AED">
      <w:pPr>
        <w:numPr>
          <w:ilvl w:val="0"/>
          <w:numId w:val="7"/>
        </w:numPr>
        <w:rPr>
          <w:bCs/>
          <w:color w:val="000000"/>
          <w:sz w:val="20"/>
          <w:szCs w:val="20"/>
        </w:rPr>
      </w:pPr>
      <w:r w:rsidRPr="009B3FE7">
        <w:rPr>
          <w:bCs/>
          <w:color w:val="000000"/>
          <w:sz w:val="20"/>
          <w:szCs w:val="20"/>
        </w:rPr>
        <w:t>Machine to have a dual point of push for the conveyor system to reduce stress on the drive.</w:t>
      </w:r>
    </w:p>
    <w:p w:rsidR="00857AED" w:rsidRPr="009B3FE7" w:rsidRDefault="00857AED" w:rsidP="00857AED">
      <w:pPr>
        <w:numPr>
          <w:ilvl w:val="0"/>
          <w:numId w:val="7"/>
        </w:numPr>
        <w:rPr>
          <w:bCs/>
          <w:color w:val="000000"/>
          <w:sz w:val="20"/>
          <w:szCs w:val="20"/>
        </w:rPr>
      </w:pPr>
      <w:r w:rsidRPr="009B3FE7">
        <w:rPr>
          <w:bCs/>
          <w:color w:val="000000"/>
          <w:sz w:val="20"/>
          <w:szCs w:val="20"/>
        </w:rPr>
        <w:t xml:space="preserve">Machine to have a dual side pawl conveyor driven by 1/6 HP motor providing a simultaneous even push through of the racks. </w:t>
      </w:r>
    </w:p>
    <w:p w:rsidR="00857AED" w:rsidRPr="009B3FE7" w:rsidRDefault="00857AED" w:rsidP="00857AED">
      <w:pPr>
        <w:numPr>
          <w:ilvl w:val="0"/>
          <w:numId w:val="7"/>
        </w:numPr>
        <w:rPr>
          <w:bCs/>
          <w:color w:val="000000"/>
          <w:sz w:val="20"/>
          <w:szCs w:val="20"/>
        </w:rPr>
      </w:pPr>
      <w:r w:rsidRPr="009B3FE7">
        <w:rPr>
          <w:bCs/>
          <w:color w:val="000000"/>
          <w:sz w:val="20"/>
          <w:szCs w:val="20"/>
        </w:rPr>
        <w:t>Machine to have double wall insulated hinged doors with SST and UHMW door seals.</w:t>
      </w:r>
    </w:p>
    <w:p w:rsidR="00857AED" w:rsidRPr="009B3FE7" w:rsidRDefault="00857AED" w:rsidP="00857AED">
      <w:pPr>
        <w:numPr>
          <w:ilvl w:val="0"/>
          <w:numId w:val="7"/>
        </w:numPr>
        <w:rPr>
          <w:bCs/>
          <w:color w:val="000000"/>
          <w:sz w:val="20"/>
          <w:szCs w:val="20"/>
        </w:rPr>
      </w:pPr>
      <w:r w:rsidRPr="009B3FE7">
        <w:rPr>
          <w:bCs/>
          <w:color w:val="000000"/>
          <w:sz w:val="20"/>
          <w:szCs w:val="20"/>
        </w:rPr>
        <w:t>Machine have fully wrapped lower front, side and underneath panels.</w:t>
      </w:r>
    </w:p>
    <w:p w:rsidR="00857AED" w:rsidRPr="009B3FE7" w:rsidRDefault="00857AED" w:rsidP="00857AED">
      <w:pPr>
        <w:numPr>
          <w:ilvl w:val="0"/>
          <w:numId w:val="7"/>
        </w:numPr>
        <w:rPr>
          <w:bCs/>
          <w:color w:val="000000"/>
          <w:sz w:val="20"/>
          <w:szCs w:val="20"/>
        </w:rPr>
      </w:pPr>
      <w:r w:rsidRPr="009B3FE7">
        <w:rPr>
          <w:bCs/>
          <w:color w:val="000000"/>
          <w:sz w:val="20"/>
          <w:szCs w:val="20"/>
        </w:rPr>
        <w:t>Optional higher than standard height chamber opening to 22” X 24 “</w:t>
      </w:r>
    </w:p>
    <w:p w:rsidR="00857AED" w:rsidRPr="009B3FE7" w:rsidRDefault="00857AED" w:rsidP="00857AED">
      <w:pPr>
        <w:numPr>
          <w:ilvl w:val="0"/>
          <w:numId w:val="7"/>
        </w:numPr>
        <w:rPr>
          <w:bCs/>
          <w:color w:val="000000"/>
          <w:sz w:val="20"/>
          <w:szCs w:val="20"/>
        </w:rPr>
      </w:pPr>
      <w:r w:rsidRPr="009B3FE7">
        <w:rPr>
          <w:bCs/>
          <w:color w:val="000000"/>
          <w:sz w:val="20"/>
          <w:szCs w:val="20"/>
        </w:rPr>
        <w:t>Inspection door opening to measure 36 ½ x 27 5/6 inches</w:t>
      </w:r>
    </w:p>
    <w:p w:rsidR="00857AED" w:rsidRPr="009B3FE7" w:rsidRDefault="00857AED" w:rsidP="00857AED">
      <w:pPr>
        <w:numPr>
          <w:ilvl w:val="0"/>
          <w:numId w:val="7"/>
        </w:numPr>
        <w:rPr>
          <w:bCs/>
          <w:color w:val="000000"/>
          <w:sz w:val="20"/>
          <w:szCs w:val="20"/>
        </w:rPr>
      </w:pPr>
      <w:r w:rsidRPr="009B3FE7">
        <w:rPr>
          <w:bCs/>
          <w:color w:val="000000"/>
          <w:sz w:val="20"/>
          <w:szCs w:val="20"/>
        </w:rPr>
        <w:t>Standard chamber dimensions to 22 x 19 ½</w:t>
      </w:r>
    </w:p>
    <w:p w:rsidR="00857AED" w:rsidRPr="009B3FE7" w:rsidRDefault="00857AED" w:rsidP="00857AED">
      <w:pPr>
        <w:numPr>
          <w:ilvl w:val="0"/>
          <w:numId w:val="7"/>
        </w:numPr>
        <w:rPr>
          <w:bCs/>
          <w:color w:val="000000"/>
          <w:sz w:val="20"/>
          <w:szCs w:val="20"/>
        </w:rPr>
      </w:pPr>
      <w:r w:rsidRPr="009B3FE7">
        <w:rPr>
          <w:bCs/>
          <w:color w:val="000000"/>
          <w:sz w:val="20"/>
          <w:szCs w:val="20"/>
        </w:rPr>
        <w:t>To include Auto-Position™ rinse arms, which ensure that the rinse arms and nozzles are properly seated in the machine to provide a consistent sanitizing rinse pattern.</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Soil management system to have a single SST slanted screen, and a deep collection basket.</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Machine to have a minimum capacity of 202 racks per hour.</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 xml:space="preserve">Unit length to be a minimum of 66". </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Top mounted microprocessor controls mounted in SST enclosure.</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 xml:space="preserve">Field convertible for low temperature or high temperature final rinse application. </w:t>
      </w:r>
    </w:p>
    <w:p w:rsidR="00857AED" w:rsidRPr="009B3FE7" w:rsidRDefault="00857AED" w:rsidP="00857AED">
      <w:pPr>
        <w:numPr>
          <w:ilvl w:val="0"/>
          <w:numId w:val="6"/>
        </w:numPr>
        <w:autoSpaceDE w:val="0"/>
        <w:autoSpaceDN w:val="0"/>
        <w:adjustRightInd w:val="0"/>
        <w:spacing w:line="240" w:lineRule="atLeast"/>
        <w:rPr>
          <w:bCs/>
          <w:color w:val="000000"/>
          <w:sz w:val="20"/>
          <w:szCs w:val="20"/>
        </w:rPr>
      </w:pPr>
      <w:r w:rsidRPr="009B3FE7">
        <w:rPr>
          <w:bCs/>
          <w:color w:val="000000"/>
          <w:sz w:val="20"/>
          <w:szCs w:val="20"/>
        </w:rPr>
        <w:t xml:space="preserve">Tank and chamber to be constructed of #16 gauge stainless steel. </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Prewash and wash motor to be 2 HP with inherent overload protection and manual reset located on the motor</w:t>
      </w:r>
      <w:r w:rsidR="008B340B" w:rsidRPr="009B3FE7">
        <w:rPr>
          <w:bCs/>
          <w:color w:val="000000"/>
          <w:sz w:val="20"/>
          <w:szCs w:val="20"/>
        </w:rPr>
        <w:t xml:space="preserve"> and will include booster</w:t>
      </w:r>
      <w:r w:rsidRPr="009B3FE7">
        <w:rPr>
          <w:bCs/>
          <w:color w:val="000000"/>
          <w:sz w:val="20"/>
          <w:szCs w:val="20"/>
        </w:rPr>
        <w:t>.</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 xml:space="preserve">Stainless steel, self-draining pump and impeller mounted in an above the water line orientation for longer life. </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 xml:space="preserve">Pump capacity of 165 </w:t>
      </w:r>
      <w:proofErr w:type="spellStart"/>
      <w:r w:rsidRPr="009B3FE7">
        <w:rPr>
          <w:bCs/>
          <w:color w:val="000000"/>
          <w:sz w:val="20"/>
          <w:szCs w:val="20"/>
        </w:rPr>
        <w:t>gpm</w:t>
      </w:r>
      <w:proofErr w:type="spellEnd"/>
      <w:r w:rsidRPr="009B3FE7">
        <w:rPr>
          <w:bCs/>
          <w:color w:val="000000"/>
          <w:sz w:val="20"/>
          <w:szCs w:val="20"/>
        </w:rPr>
        <w:t>.</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Single point electrical connection (3 phase only, does not include the electric booster heater);</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Dishwasher to be provided with one 15 KW electric immersion heater.</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Machine to be furnished with top mounted digital display to provide accurate temperature readouts</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Standard features to include a dirty indicator with an optional shut down mode, energy saver mode, low temperature alerts for all zones, service diagnostics, de-lime notifications, operating indicators</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Integrated SST pump intake screen.</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lastRenderedPageBreak/>
        <w:t xml:space="preserve">Machine to have </w:t>
      </w:r>
      <w:r w:rsidR="00B41C48" w:rsidRPr="009B3FE7">
        <w:rPr>
          <w:bCs/>
          <w:color w:val="000000"/>
          <w:sz w:val="20"/>
          <w:szCs w:val="20"/>
        </w:rPr>
        <w:t>self-</w:t>
      </w:r>
      <w:r w:rsidRPr="009B3FE7">
        <w:rPr>
          <w:bCs/>
          <w:color w:val="000000"/>
          <w:sz w:val="20"/>
          <w:szCs w:val="20"/>
        </w:rPr>
        <w:t>aligning stainless steel upper and lower wash arms with computational fluid dynamics debossed anti-clogging nozzles.</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Wash pipes to be located on the exterior rear panel for an obstruction free interior.</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 xml:space="preserve">Rinse arms to include an integrated in line water filter </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Final rinse to be automatically activated when racks enter the rinse zone.</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 xml:space="preserve">Electrical interface points for chemical connections provided as standard. </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Vent fan and booster heater controls.</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Automatic fill to be standard with tank water level to be automatically maintained.</w:t>
      </w:r>
    </w:p>
    <w:p w:rsidR="00857AED" w:rsidRPr="009B3FE7" w:rsidRDefault="00857AED" w:rsidP="00857AED">
      <w:pPr>
        <w:numPr>
          <w:ilvl w:val="0"/>
          <w:numId w:val="5"/>
        </w:numPr>
        <w:autoSpaceDE w:val="0"/>
        <w:autoSpaceDN w:val="0"/>
        <w:adjustRightInd w:val="0"/>
        <w:spacing w:line="240" w:lineRule="atLeast"/>
        <w:rPr>
          <w:bCs/>
          <w:color w:val="000000"/>
          <w:sz w:val="20"/>
          <w:szCs w:val="20"/>
        </w:rPr>
      </w:pPr>
      <w:r w:rsidRPr="009B3FE7">
        <w:rPr>
          <w:bCs/>
          <w:color w:val="000000"/>
          <w:sz w:val="20"/>
          <w:szCs w:val="20"/>
        </w:rPr>
        <w:t xml:space="preserve">Drain handle to be located outside of the water zone and to be automatically closed upon closing the inspection door. </w:t>
      </w:r>
    </w:p>
    <w:p w:rsidR="00857AED" w:rsidRPr="000A3E4E" w:rsidRDefault="00857AED" w:rsidP="00857AED">
      <w:pPr>
        <w:numPr>
          <w:ilvl w:val="0"/>
          <w:numId w:val="5"/>
        </w:numPr>
        <w:autoSpaceDE w:val="0"/>
        <w:autoSpaceDN w:val="0"/>
        <w:adjustRightInd w:val="0"/>
        <w:spacing w:line="240" w:lineRule="atLeast"/>
        <w:rPr>
          <w:bCs/>
          <w:color w:val="000000"/>
          <w:sz w:val="22"/>
          <w:szCs w:val="22"/>
        </w:rPr>
      </w:pPr>
      <w:r w:rsidRPr="009B3FE7">
        <w:rPr>
          <w:bCs/>
          <w:color w:val="000000"/>
          <w:sz w:val="20"/>
          <w:szCs w:val="20"/>
        </w:rPr>
        <w:t>Stainless steel front panel, frame, feet, legs; wash tank, and chamber; removable strainer pans and large deep basket; integrated pump intake screen assembly; channel; stainless steel splash shields.</w:t>
      </w:r>
      <w:r w:rsidRPr="000A3E4E">
        <w:rPr>
          <w:bCs/>
          <w:color w:val="000000"/>
          <w:sz w:val="22"/>
          <w:szCs w:val="22"/>
        </w:rPr>
        <w:t xml:space="preserve"> </w:t>
      </w:r>
    </w:p>
    <w:p w:rsidR="00857AED" w:rsidRPr="000A3E4E" w:rsidRDefault="00857AED" w:rsidP="00857AED">
      <w:pPr>
        <w:rPr>
          <w:sz w:val="22"/>
          <w:szCs w:val="22"/>
        </w:rPr>
      </w:pPr>
    </w:p>
    <w:p w:rsidR="00857AED" w:rsidRPr="009B3FE7" w:rsidRDefault="00857AED" w:rsidP="00857AED">
      <w:pPr>
        <w:rPr>
          <w:sz w:val="20"/>
          <w:szCs w:val="20"/>
        </w:rPr>
      </w:pPr>
      <w:r w:rsidRPr="000A3E4E">
        <w:rPr>
          <w:b/>
          <w:sz w:val="22"/>
        </w:rPr>
        <w:t>DELIVERY / PERFORMANCE LOCATION - SPECIFIED</w:t>
      </w:r>
      <w:r w:rsidRPr="000A3E4E">
        <w:rPr>
          <w:sz w:val="22"/>
        </w:rPr>
        <w:t xml:space="preserve">: </w:t>
      </w:r>
      <w:r w:rsidRPr="009B3FE7">
        <w:rPr>
          <w:sz w:val="20"/>
          <w:szCs w:val="20"/>
        </w:rPr>
        <w:t xml:space="preserve">After award, all deliveries shall be made and all services provided to the following address, unless otherwise specified:  </w:t>
      </w:r>
    </w:p>
    <w:p w:rsidR="00857AED" w:rsidRPr="009B3FE7" w:rsidRDefault="00857AED" w:rsidP="00857AED">
      <w:pPr>
        <w:rPr>
          <w:sz w:val="20"/>
          <w:szCs w:val="20"/>
        </w:rPr>
      </w:pPr>
    </w:p>
    <w:p w:rsidR="00857AED" w:rsidRPr="000A3E4E" w:rsidRDefault="00857AED" w:rsidP="00857AED">
      <w:pPr>
        <w:rPr>
          <w:b/>
          <w:color w:val="FF0000"/>
          <w:sz w:val="22"/>
        </w:rPr>
      </w:pPr>
      <w:r w:rsidRPr="000A3E4E">
        <w:rPr>
          <w:b/>
          <w:color w:val="FF0000"/>
          <w:sz w:val="22"/>
        </w:rPr>
        <w:t>Hemingway High School</w:t>
      </w:r>
    </w:p>
    <w:p w:rsidR="00857AED" w:rsidRPr="000A3E4E" w:rsidRDefault="00857AED" w:rsidP="00857AED">
      <w:pPr>
        <w:rPr>
          <w:b/>
          <w:color w:val="FF0000"/>
          <w:sz w:val="22"/>
        </w:rPr>
      </w:pPr>
      <w:r w:rsidRPr="000A3E4E">
        <w:rPr>
          <w:b/>
          <w:color w:val="FF0000"/>
          <w:sz w:val="22"/>
        </w:rPr>
        <w:t>402 South Main Street</w:t>
      </w:r>
    </w:p>
    <w:p w:rsidR="00857AED" w:rsidRPr="000A3E4E" w:rsidRDefault="00857AED" w:rsidP="00857AED">
      <w:pPr>
        <w:rPr>
          <w:b/>
          <w:color w:val="FF0000"/>
          <w:sz w:val="22"/>
        </w:rPr>
      </w:pPr>
      <w:r w:rsidRPr="000A3E4E">
        <w:rPr>
          <w:b/>
          <w:color w:val="FF0000"/>
          <w:sz w:val="22"/>
        </w:rPr>
        <w:t xml:space="preserve">Hemingway, SC </w:t>
      </w:r>
    </w:p>
    <w:p w:rsidR="00857AED" w:rsidRPr="000A3E4E" w:rsidRDefault="00857AED" w:rsidP="00857AED">
      <w:pPr>
        <w:rPr>
          <w:b/>
          <w:sz w:val="22"/>
        </w:rPr>
      </w:pPr>
    </w:p>
    <w:p w:rsidR="00857AED" w:rsidRPr="000A3E4E" w:rsidRDefault="00857AED" w:rsidP="00857AED">
      <w:pPr>
        <w:rPr>
          <w:b/>
          <w:color w:val="FF0000"/>
          <w:sz w:val="22"/>
          <w:szCs w:val="22"/>
        </w:rPr>
      </w:pPr>
    </w:p>
    <w:p w:rsidR="00857AED" w:rsidRPr="000A3E4E" w:rsidRDefault="00857AED" w:rsidP="00857AED">
      <w:pPr>
        <w:rPr>
          <w:sz w:val="22"/>
          <w:szCs w:val="22"/>
        </w:rPr>
      </w:pPr>
      <w:r w:rsidRPr="000A3E4E">
        <w:rPr>
          <w:b/>
          <w:sz w:val="22"/>
        </w:rPr>
        <w:t>QUALITY – NEW</w:t>
      </w:r>
      <w:r w:rsidRPr="000A3E4E">
        <w:rPr>
          <w:sz w:val="22"/>
        </w:rPr>
        <w:t>: All items must be new.</w:t>
      </w:r>
    </w:p>
    <w:p w:rsidR="00857AED" w:rsidRPr="000A3E4E" w:rsidRDefault="00857AED" w:rsidP="00857AED">
      <w:pPr>
        <w:rPr>
          <w:sz w:val="22"/>
          <w:szCs w:val="22"/>
        </w:rPr>
      </w:pPr>
    </w:p>
    <w:p w:rsidR="00857AED" w:rsidRPr="00857AED" w:rsidRDefault="00857AED" w:rsidP="00857AED">
      <w:pPr>
        <w:rPr>
          <w:b/>
          <w:sz w:val="22"/>
          <w:szCs w:val="22"/>
        </w:rPr>
      </w:pPr>
      <w:r w:rsidRPr="00857AED">
        <w:rPr>
          <w:b/>
          <w:sz w:val="22"/>
          <w:szCs w:val="22"/>
        </w:rPr>
        <w:t>IV.</w:t>
      </w:r>
      <w:r w:rsidRPr="00857AED">
        <w:rPr>
          <w:b/>
          <w:sz w:val="22"/>
          <w:szCs w:val="22"/>
        </w:rPr>
        <w:tab/>
        <w:t>INFORMATION FOR OFFERORS TO SUBMIT</w:t>
      </w:r>
    </w:p>
    <w:p w:rsidR="00857AED" w:rsidRPr="00857AED" w:rsidRDefault="00857AED" w:rsidP="00857AED">
      <w:pPr>
        <w:rPr>
          <w:b/>
          <w:sz w:val="22"/>
          <w:szCs w:val="22"/>
        </w:rPr>
      </w:pPr>
    </w:p>
    <w:p w:rsidR="00857AED" w:rsidRPr="009B3FE7" w:rsidRDefault="00857AED" w:rsidP="00857AED">
      <w:pPr>
        <w:rPr>
          <w:sz w:val="20"/>
          <w:szCs w:val="20"/>
        </w:rPr>
      </w:pPr>
      <w:r w:rsidRPr="00857AED">
        <w:rPr>
          <w:b/>
          <w:sz w:val="22"/>
        </w:rPr>
        <w:t>INFORMATION FOR OFFERORS TO SUBMIT – GENERAL</w:t>
      </w:r>
      <w:r w:rsidRPr="00857AED">
        <w:rPr>
          <w:sz w:val="22"/>
        </w:rPr>
        <w:t xml:space="preserve">: </w:t>
      </w:r>
      <w:r w:rsidRPr="009B3FE7">
        <w:rPr>
          <w:sz w:val="20"/>
          <w:szCs w:val="20"/>
        </w:rPr>
        <w:t xml:space="preserve">You shall submit a signed Cover Page and Page Two. Your offer should include all other information and documents requested in this part and in parts II.B. Special Instructions; III. Scope of Work; V. Qualifications; VIII. Bidding Schedule/Price Proposal; and any appropriate attachments addressed in Part IX. Attachments to Solicitations. You should submit a summary of all insurance policies you have or plan to acquire to comply with the insurance requirements stated herein, if any, including policy types; coverage types; limits, sub-limits, and deductibles for each policy and coverage type; the carrier’s A.M. Best rating; and whether the policy is written on an occurrence or claims-made basis. </w:t>
      </w:r>
    </w:p>
    <w:p w:rsidR="00857AED" w:rsidRPr="00857AED" w:rsidRDefault="00857AED" w:rsidP="00857AED">
      <w:pPr>
        <w:rPr>
          <w:b/>
          <w:sz w:val="22"/>
          <w:szCs w:val="22"/>
        </w:rPr>
      </w:pPr>
    </w:p>
    <w:p w:rsidR="00857AED" w:rsidRPr="00857AED" w:rsidRDefault="00857AED" w:rsidP="00857AED">
      <w:pPr>
        <w:rPr>
          <w:b/>
          <w:sz w:val="22"/>
          <w:szCs w:val="22"/>
        </w:rPr>
      </w:pPr>
      <w:r w:rsidRPr="00857AED">
        <w:rPr>
          <w:b/>
          <w:sz w:val="22"/>
          <w:szCs w:val="22"/>
        </w:rPr>
        <w:t>V.</w:t>
      </w:r>
      <w:r w:rsidRPr="00857AED">
        <w:rPr>
          <w:b/>
          <w:sz w:val="22"/>
          <w:szCs w:val="22"/>
        </w:rPr>
        <w:tab/>
        <w:t>QUALIFICATIONS</w:t>
      </w:r>
    </w:p>
    <w:p w:rsidR="00857AED" w:rsidRPr="00857AED" w:rsidRDefault="00857AED" w:rsidP="00857AED">
      <w:pPr>
        <w:rPr>
          <w:b/>
          <w:sz w:val="22"/>
          <w:szCs w:val="22"/>
        </w:rPr>
      </w:pPr>
    </w:p>
    <w:p w:rsidR="00857AED" w:rsidRPr="009B3FE7" w:rsidRDefault="00857AED" w:rsidP="00857AED">
      <w:pPr>
        <w:rPr>
          <w:sz w:val="20"/>
          <w:szCs w:val="20"/>
        </w:rPr>
      </w:pPr>
      <w:r w:rsidRPr="00857AED">
        <w:rPr>
          <w:b/>
          <w:sz w:val="22"/>
        </w:rPr>
        <w:t>QUALIFICATION OF OFFEROR</w:t>
      </w:r>
      <w:r w:rsidRPr="00857AED">
        <w:rPr>
          <w:sz w:val="22"/>
        </w:rPr>
        <w:t xml:space="preserve">: </w:t>
      </w:r>
      <w:r w:rsidRPr="009B3FE7">
        <w:rPr>
          <w:sz w:val="20"/>
          <w:szCs w:val="20"/>
        </w:rPr>
        <w:t>(1)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w:t>
      </w:r>
      <w:proofErr w:type="spellStart"/>
      <w:r w:rsidRPr="009B3FE7">
        <w:rPr>
          <w:sz w:val="20"/>
          <w:szCs w:val="20"/>
        </w:rPr>
        <w:t>i</w:t>
      </w:r>
      <w:proofErr w:type="spellEnd"/>
      <w:r w:rsidRPr="009B3FE7">
        <w:rPr>
          <w:sz w:val="20"/>
          <w:szCs w:val="20"/>
        </w:rPr>
        <w:t xml:space="preserve">)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w:t>
      </w:r>
      <w:r w:rsidRPr="009B3FE7">
        <w:rPr>
          <w:b/>
          <w:sz w:val="20"/>
          <w:szCs w:val="20"/>
        </w:rPr>
        <w:t>Corporate subsidiaries are cautioned that the financial capability of an affiliated or parent company will not be considered in determining financial capability</w:t>
      </w:r>
      <w:r w:rsidRPr="009B3FE7">
        <w:rPr>
          <w:sz w:val="20"/>
          <w:szCs w:val="20"/>
        </w:rPr>
        <w:t>; however, we may elect to consider any security, e.g., letter of credit, performance bond, parent-company corporate guaranty, that you offer to provide Instructions and forms to help assure acceptability are posted on procurement.sc.gov, link to “Standard Clauses &amp; Provisions.”</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szCs w:val="22"/>
        </w:rPr>
        <w:t>SUBCONTRACTOR – IDENTIFICATION</w:t>
      </w:r>
      <w:r w:rsidRPr="00857AED">
        <w:rPr>
          <w:sz w:val="22"/>
          <w:szCs w:val="22"/>
        </w:rPr>
        <w:t xml:space="preserve">: </w:t>
      </w:r>
      <w:r w:rsidRPr="009B3FE7">
        <w:rPr>
          <w:sz w:val="20"/>
          <w:szCs w:val="20"/>
        </w:rPr>
        <w:t>If you intend to subcontract, at any tier level, with another business for any portion of the work and that portion either (1) exceeds 10% of your cost, (2) involves access to any “government information,” as defined in the clause entitled “Information Security - Definitions,” if included, or (3) otherwise involves services critical to your performance of the work (err on the side of inclusion), your offer must identify that business and the work which they are to perform. Identify potential subcontractors by providing the business name, address, phone, taxpayer identification number, and point of contact. In determining your responsibility, the District may contact and evaluat</w:t>
      </w:r>
      <w:r w:rsidR="000A3E4E" w:rsidRPr="009B3FE7">
        <w:rPr>
          <w:sz w:val="20"/>
          <w:szCs w:val="20"/>
        </w:rPr>
        <w:t>e your proposed subcontractors.</w:t>
      </w:r>
    </w:p>
    <w:p w:rsidR="00857AED" w:rsidRPr="00857AED" w:rsidRDefault="00857AED" w:rsidP="00857AED">
      <w:pPr>
        <w:rPr>
          <w:sz w:val="22"/>
          <w:szCs w:val="22"/>
        </w:rPr>
      </w:pPr>
    </w:p>
    <w:p w:rsidR="009B3FE7" w:rsidRDefault="009B3FE7" w:rsidP="00857AED">
      <w:pPr>
        <w:rPr>
          <w:b/>
          <w:sz w:val="22"/>
          <w:szCs w:val="22"/>
        </w:rPr>
      </w:pPr>
    </w:p>
    <w:p w:rsidR="009B3FE7" w:rsidRDefault="009B3FE7" w:rsidP="00857AED">
      <w:pPr>
        <w:rPr>
          <w:b/>
          <w:sz w:val="22"/>
          <w:szCs w:val="22"/>
        </w:rPr>
      </w:pPr>
    </w:p>
    <w:p w:rsidR="009B3FE7" w:rsidRDefault="009B3FE7" w:rsidP="00857AED">
      <w:pPr>
        <w:rPr>
          <w:b/>
          <w:sz w:val="22"/>
          <w:szCs w:val="22"/>
        </w:rPr>
      </w:pPr>
    </w:p>
    <w:p w:rsidR="009B3FE7" w:rsidRDefault="009B3FE7" w:rsidP="00857AED">
      <w:pPr>
        <w:rPr>
          <w:b/>
          <w:sz w:val="22"/>
          <w:szCs w:val="22"/>
        </w:rPr>
      </w:pPr>
    </w:p>
    <w:p w:rsidR="009B3FE7" w:rsidRDefault="009B3FE7" w:rsidP="00857AED">
      <w:pPr>
        <w:rPr>
          <w:b/>
          <w:sz w:val="22"/>
          <w:szCs w:val="22"/>
        </w:rPr>
      </w:pPr>
    </w:p>
    <w:p w:rsidR="009B3FE7" w:rsidRDefault="009B3FE7" w:rsidP="00857AED">
      <w:pPr>
        <w:rPr>
          <w:b/>
          <w:sz w:val="22"/>
          <w:szCs w:val="22"/>
        </w:rPr>
      </w:pPr>
    </w:p>
    <w:p w:rsidR="009B3FE7" w:rsidRDefault="009B3FE7" w:rsidP="00857AED">
      <w:pPr>
        <w:rPr>
          <w:b/>
          <w:sz w:val="22"/>
          <w:szCs w:val="22"/>
        </w:rPr>
      </w:pPr>
    </w:p>
    <w:p w:rsidR="00857AED" w:rsidRPr="00857AED" w:rsidRDefault="00857AED" w:rsidP="00857AED">
      <w:pPr>
        <w:rPr>
          <w:b/>
          <w:sz w:val="22"/>
          <w:szCs w:val="22"/>
        </w:rPr>
      </w:pPr>
      <w:r w:rsidRPr="00857AED">
        <w:rPr>
          <w:b/>
          <w:sz w:val="22"/>
          <w:szCs w:val="22"/>
        </w:rPr>
        <w:lastRenderedPageBreak/>
        <w:t>VI.</w:t>
      </w:r>
      <w:r w:rsidRPr="00857AED">
        <w:rPr>
          <w:b/>
          <w:sz w:val="22"/>
          <w:szCs w:val="22"/>
        </w:rPr>
        <w:tab/>
        <w:t>AWARD CRITERIA</w:t>
      </w:r>
    </w:p>
    <w:p w:rsidR="00857AED" w:rsidRPr="00857AED" w:rsidRDefault="00857AED" w:rsidP="00857AED">
      <w:pPr>
        <w:rPr>
          <w:b/>
          <w:sz w:val="22"/>
          <w:szCs w:val="22"/>
        </w:rPr>
      </w:pPr>
    </w:p>
    <w:p w:rsidR="00857AED" w:rsidRPr="00857AED" w:rsidRDefault="00857AED" w:rsidP="00857AED">
      <w:pPr>
        <w:rPr>
          <w:sz w:val="22"/>
        </w:rPr>
      </w:pPr>
      <w:r w:rsidRPr="00857AED">
        <w:rPr>
          <w:b/>
          <w:sz w:val="22"/>
        </w:rPr>
        <w:t>AWARD CRITERIA – BIDS</w:t>
      </w:r>
      <w:r w:rsidRPr="00857AED">
        <w:rPr>
          <w:sz w:val="22"/>
        </w:rPr>
        <w:t xml:space="preserve">: </w:t>
      </w:r>
      <w:r w:rsidRPr="009B3FE7">
        <w:rPr>
          <w:sz w:val="20"/>
          <w:szCs w:val="20"/>
        </w:rPr>
        <w:t>Award will be made to the lowest responsible and responsive bidder(s).</w:t>
      </w:r>
      <w:r w:rsidRPr="00857AED">
        <w:rPr>
          <w:sz w:val="22"/>
        </w:rPr>
        <w:t xml:space="preserve"> </w:t>
      </w:r>
    </w:p>
    <w:p w:rsidR="00857AED" w:rsidRPr="00857AED" w:rsidRDefault="00857AED" w:rsidP="00857AED">
      <w:pPr>
        <w:rPr>
          <w:b/>
          <w:sz w:val="22"/>
          <w:szCs w:val="22"/>
        </w:rPr>
      </w:pPr>
    </w:p>
    <w:p w:rsidR="00857AED" w:rsidRPr="00857AED" w:rsidRDefault="00857AED" w:rsidP="00857AED">
      <w:pPr>
        <w:rPr>
          <w:sz w:val="22"/>
        </w:rPr>
      </w:pPr>
      <w:r w:rsidRPr="00857AED">
        <w:rPr>
          <w:b/>
          <w:sz w:val="22"/>
        </w:rPr>
        <w:t>AWARD TO ONE OFFEROR</w:t>
      </w:r>
      <w:r w:rsidRPr="00857AED">
        <w:rPr>
          <w:sz w:val="22"/>
        </w:rPr>
        <w:t xml:space="preserve">:  </w:t>
      </w:r>
      <w:r w:rsidRPr="009B3FE7">
        <w:rPr>
          <w:sz w:val="20"/>
          <w:szCs w:val="20"/>
        </w:rPr>
        <w:t xml:space="preserve">Award will be made to one </w:t>
      </w:r>
      <w:proofErr w:type="spellStart"/>
      <w:r w:rsidRPr="009B3FE7">
        <w:rPr>
          <w:sz w:val="20"/>
          <w:szCs w:val="20"/>
        </w:rPr>
        <w:t>Offeror</w:t>
      </w:r>
      <w:proofErr w:type="spellEnd"/>
      <w:r w:rsidRPr="00857AED">
        <w:rPr>
          <w:sz w:val="22"/>
        </w:rPr>
        <w:t xml:space="preserve">. </w:t>
      </w:r>
    </w:p>
    <w:p w:rsidR="00857AED" w:rsidRPr="00857AED" w:rsidRDefault="00857AED" w:rsidP="00857AED">
      <w:pPr>
        <w:rPr>
          <w:b/>
          <w:sz w:val="22"/>
          <w:szCs w:val="22"/>
        </w:rPr>
      </w:pPr>
    </w:p>
    <w:p w:rsidR="00857AED" w:rsidRPr="00857AED" w:rsidRDefault="00857AED" w:rsidP="00857AED">
      <w:pPr>
        <w:rPr>
          <w:sz w:val="22"/>
        </w:rPr>
      </w:pPr>
      <w:r w:rsidRPr="00857AED">
        <w:rPr>
          <w:b/>
          <w:sz w:val="22"/>
        </w:rPr>
        <w:t>UNIT PRICE GOVERNS</w:t>
      </w:r>
      <w:r w:rsidRPr="00857AED">
        <w:rPr>
          <w:sz w:val="22"/>
        </w:rPr>
        <w:t xml:space="preserve">: </w:t>
      </w:r>
      <w:r w:rsidRPr="009B3FE7">
        <w:rPr>
          <w:sz w:val="20"/>
          <w:szCs w:val="20"/>
        </w:rPr>
        <w:t>In determining award, unit prices will govern over extended prices unless otherwise stated.</w:t>
      </w:r>
      <w:r w:rsidRPr="00857AED">
        <w:rPr>
          <w:sz w:val="22"/>
        </w:rPr>
        <w:t xml:space="preserve"> </w:t>
      </w:r>
    </w:p>
    <w:p w:rsidR="00857AED" w:rsidRPr="00857AED" w:rsidRDefault="00857AED" w:rsidP="00857AED">
      <w:pPr>
        <w:rPr>
          <w:b/>
          <w:sz w:val="22"/>
          <w:szCs w:val="22"/>
        </w:rPr>
      </w:pPr>
    </w:p>
    <w:p w:rsidR="00857AED" w:rsidRPr="00857AED" w:rsidRDefault="00857AED" w:rsidP="00857AED">
      <w:pPr>
        <w:rPr>
          <w:b/>
          <w:sz w:val="22"/>
          <w:szCs w:val="22"/>
        </w:rPr>
      </w:pPr>
      <w:r w:rsidRPr="00857AED">
        <w:rPr>
          <w:b/>
          <w:sz w:val="22"/>
          <w:szCs w:val="22"/>
        </w:rPr>
        <w:t>VII.</w:t>
      </w:r>
      <w:r w:rsidRPr="00857AED">
        <w:rPr>
          <w:b/>
          <w:sz w:val="22"/>
          <w:szCs w:val="22"/>
        </w:rPr>
        <w:tab/>
        <w:t>TERMS AND CONDITIONS – A.  GENERAL</w:t>
      </w:r>
    </w:p>
    <w:p w:rsidR="00857AED" w:rsidRPr="00857AED" w:rsidRDefault="00857AED" w:rsidP="00857AED">
      <w:pPr>
        <w:rPr>
          <w:b/>
          <w:sz w:val="22"/>
          <w:szCs w:val="22"/>
        </w:rPr>
      </w:pPr>
    </w:p>
    <w:p w:rsidR="00857AED" w:rsidRPr="00857AED" w:rsidRDefault="00857AED" w:rsidP="00857AED">
      <w:pPr>
        <w:rPr>
          <w:sz w:val="22"/>
          <w:szCs w:val="22"/>
        </w:rPr>
      </w:pPr>
      <w:r w:rsidRPr="00857AED">
        <w:rPr>
          <w:b/>
          <w:sz w:val="22"/>
          <w:szCs w:val="22"/>
        </w:rPr>
        <w:t>ASSIGNMENT, NOVATION, AND CHANGE OF NAME, IDENTITY, OR STRUCTURE</w:t>
      </w:r>
    </w:p>
    <w:p w:rsidR="00857AED" w:rsidRPr="009B3FE7" w:rsidRDefault="00857AED" w:rsidP="00857AED">
      <w:pPr>
        <w:rPr>
          <w:b/>
          <w:sz w:val="20"/>
          <w:szCs w:val="20"/>
        </w:rPr>
      </w:pPr>
      <w:r w:rsidRPr="009B3FE7">
        <w:rPr>
          <w:sz w:val="20"/>
          <w:szCs w:val="20"/>
        </w:rPr>
        <w:t xml:space="preserve">(a) Contractor shall not assign this contract, or its rights, obligations, or any other interest arising from this contract, or delegate any of its performance obligations, without the express written consent of the responsible procurement </w:t>
      </w:r>
      <w:r w:rsidR="0001139B">
        <w:rPr>
          <w:sz w:val="20"/>
          <w:szCs w:val="20"/>
        </w:rPr>
        <w:t>officer</w:t>
      </w:r>
      <w:r w:rsidRPr="009B3FE7">
        <w:rPr>
          <w:sz w:val="20"/>
          <w:szCs w:val="20"/>
        </w:rPr>
        <w:t xml:space="preserve">.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w:t>
      </w:r>
      <w:r w:rsidR="0001139B">
        <w:rPr>
          <w:sz w:val="20"/>
          <w:szCs w:val="20"/>
        </w:rPr>
        <w:t>officer</w:t>
      </w:r>
      <w:r w:rsidRPr="009B3FE7">
        <w:rPr>
          <w:sz w:val="20"/>
          <w:szCs w:val="20"/>
        </w:rPr>
        <w:t xml:space="preserve"> with (</w:t>
      </w:r>
      <w:proofErr w:type="spellStart"/>
      <w:r w:rsidRPr="009B3FE7">
        <w:rPr>
          <w:sz w:val="20"/>
          <w:szCs w:val="20"/>
        </w:rPr>
        <w:t>i</w:t>
      </w:r>
      <w:proofErr w:type="spellEnd"/>
      <w:r w:rsidRPr="009B3FE7">
        <w:rPr>
          <w:sz w:val="20"/>
          <w:szCs w:val="20"/>
        </w:rPr>
        <w:t xml:space="preserve">)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corporate, partnership or other structure, or its FEIN, contractor shall provide the procurement </w:t>
      </w:r>
      <w:r w:rsidR="0001139B">
        <w:rPr>
          <w:sz w:val="20"/>
          <w:szCs w:val="20"/>
        </w:rPr>
        <w:t>officer</w:t>
      </w:r>
      <w:r w:rsidRPr="009B3FE7">
        <w:rPr>
          <w:sz w:val="20"/>
          <w:szCs w:val="20"/>
        </w:rPr>
        <w:t xml:space="preserve"> prompt written notice of such change. (c) Any name change, transfer, assignment, or novation is subject to the conditions and approval required by Regulation 19-445.2180, which does not restrict transfers by operation of law.</w:t>
      </w:r>
    </w:p>
    <w:p w:rsidR="00857AED" w:rsidRPr="00857AED" w:rsidRDefault="00857AED" w:rsidP="00857AED">
      <w:pPr>
        <w:rPr>
          <w:sz w:val="22"/>
          <w:szCs w:val="22"/>
        </w:rPr>
      </w:pPr>
    </w:p>
    <w:p w:rsidR="00857AED" w:rsidRPr="00857AED" w:rsidRDefault="00857AED" w:rsidP="00857AED">
      <w:pPr>
        <w:rPr>
          <w:sz w:val="22"/>
        </w:rPr>
      </w:pPr>
      <w:r w:rsidRPr="00857AED">
        <w:rPr>
          <w:b/>
          <w:sz w:val="22"/>
        </w:rPr>
        <w:t>BANKRUPTCY - GENERAL</w:t>
      </w:r>
      <w:r w:rsidRPr="00857AED">
        <w:rPr>
          <w:sz w:val="22"/>
        </w:rPr>
        <w:t xml:space="preserve"> </w:t>
      </w:r>
    </w:p>
    <w:p w:rsidR="00857AED" w:rsidRPr="009B3FE7" w:rsidRDefault="00857AED" w:rsidP="00857AED">
      <w:pPr>
        <w:rPr>
          <w:sz w:val="20"/>
          <w:szCs w:val="20"/>
        </w:rPr>
      </w:pPr>
      <w:r w:rsidRPr="009B3FE7">
        <w:rPr>
          <w:sz w:val="20"/>
          <w:szCs w:val="20"/>
        </w:rPr>
        <w:t xml:space="preserve">(a) Notice. In the event the Contractor enters into proceedings relating to bankruptcy, whether voluntary or involuntary, the Contractor agrees to furnish written notification of the bankruptcy to the District. This notification shall be furnished within two (2) days of the initiation of the proceedings relating to the bankruptcy filing. This notification shall include the date on which the bankruptcy petition was filed, the identity of the court in which the bankruptcy petition was filed, and a listing of all State contracts against which final payment has not been made. This obligation remains in effect until final payment under this Contract. (b) Termination. This contract is voidable and subject to immediate termination by the District upon the contractor’s insolvency, including the filing of proceedings in bankruptcy.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szCs w:val="22"/>
        </w:rPr>
        <w:t>CHOICE-OF-LAW</w:t>
      </w:r>
      <w:r w:rsidR="002E3031">
        <w:rPr>
          <w:sz w:val="22"/>
          <w:szCs w:val="22"/>
        </w:rPr>
        <w:t xml:space="preserve">: </w:t>
      </w:r>
      <w:r w:rsidRPr="009B3FE7">
        <w:rPr>
          <w:sz w:val="20"/>
          <w:szCs w:val="20"/>
        </w:rPr>
        <w:t xml:space="preserve">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w:t>
      </w:r>
    </w:p>
    <w:p w:rsidR="00857AED" w:rsidRPr="00857AED" w:rsidRDefault="00857AED" w:rsidP="00857AED">
      <w:pPr>
        <w:rPr>
          <w:sz w:val="22"/>
          <w:szCs w:val="22"/>
        </w:rPr>
      </w:pPr>
    </w:p>
    <w:p w:rsidR="00857AED" w:rsidRPr="00857AED" w:rsidRDefault="00857AED" w:rsidP="00857AED">
      <w:pPr>
        <w:rPr>
          <w:sz w:val="22"/>
        </w:rPr>
      </w:pPr>
      <w:r w:rsidRPr="00857AED">
        <w:rPr>
          <w:b/>
          <w:sz w:val="22"/>
        </w:rPr>
        <w:t>CONTRACT DOCUMENTS &amp; ORDER OF PRECEDENCE</w:t>
      </w:r>
      <w:r w:rsidRPr="00857AED">
        <w:rPr>
          <w:sz w:val="22"/>
        </w:rPr>
        <w:t xml:space="preserve"> </w:t>
      </w:r>
    </w:p>
    <w:p w:rsidR="00857AED" w:rsidRPr="009B3FE7" w:rsidRDefault="00857AED" w:rsidP="00857AED">
      <w:pPr>
        <w:rPr>
          <w:sz w:val="20"/>
          <w:szCs w:val="20"/>
        </w:rPr>
      </w:pPr>
      <w:r w:rsidRPr="009B3FE7">
        <w:rPr>
          <w:sz w:val="20"/>
          <w:szCs w:val="20"/>
        </w:rPr>
        <w:t xml:space="preserve">(a) Any contract resulting from this solicitation shall consist of the following documents: (1) a Record of Negotiations, if any, executed by you and the Procurement </w:t>
      </w:r>
      <w:r w:rsidR="0001139B">
        <w:rPr>
          <w:sz w:val="20"/>
          <w:szCs w:val="20"/>
        </w:rPr>
        <w:t>Officer</w:t>
      </w:r>
      <w:r w:rsidRPr="009B3FE7">
        <w:rPr>
          <w:sz w:val="20"/>
          <w:szCs w:val="20"/>
        </w:rPr>
        <w:t>, (2) the solicitation, as amended, (3) documentation of clarifications [11-35-1520(8)] or discussions [11-35-1530(6)] of an offer, if applicable, (4) your offer, (5) any statement reflecting the District’s final acceptance (a/k/a “award”), and (6) purchase orders. These documents shall be read to be consistent and complementary. Any conflict among these documents shall be resolved by giving priority to these documents in the order listed above.</w:t>
      </w:r>
    </w:p>
    <w:p w:rsidR="00857AED" w:rsidRPr="009B3FE7" w:rsidRDefault="00857AED" w:rsidP="00857AED">
      <w:pPr>
        <w:rPr>
          <w:sz w:val="20"/>
          <w:szCs w:val="20"/>
        </w:rPr>
      </w:pPr>
      <w:r w:rsidRPr="009B3FE7">
        <w:rPr>
          <w:sz w:val="20"/>
          <w:szCs w:val="20"/>
        </w:rPr>
        <w:t>(b) The terms and conditions of documents (1) through (5) above shall apply notwithstanding any additional or different terms and conditions in any other document, including without limitation, (</w:t>
      </w:r>
      <w:proofErr w:type="spellStart"/>
      <w:r w:rsidRPr="009B3FE7">
        <w:rPr>
          <w:sz w:val="20"/>
          <w:szCs w:val="20"/>
        </w:rPr>
        <w:t>i</w:t>
      </w:r>
      <w:proofErr w:type="spellEnd"/>
      <w:r w:rsidRPr="009B3FE7">
        <w:rPr>
          <w:sz w:val="20"/>
          <w:szCs w:val="20"/>
        </w:rPr>
        <w:t>) a purchase order or other instrument submitted by the District, (ii) any invoice or other document submitted by Contractor, or (iii) any privacy policy, terms of use, or end user agreement. Except as otherwise allowed herein, the terms and conditions of all such documents shall be void and of no effect.</w:t>
      </w:r>
    </w:p>
    <w:p w:rsidR="00857AED" w:rsidRPr="00857AED" w:rsidRDefault="00857AED" w:rsidP="00857AED">
      <w:pPr>
        <w:rPr>
          <w:sz w:val="22"/>
        </w:rPr>
      </w:pPr>
      <w:r w:rsidRPr="00857AED">
        <w:rPr>
          <w:sz w:val="22"/>
        </w:rPr>
        <w:t xml:space="preserve">(c) </w:t>
      </w:r>
      <w:r w:rsidRPr="009B3FE7">
        <w:rPr>
          <w:sz w:val="20"/>
          <w:szCs w:val="20"/>
        </w:rPr>
        <w:t xml:space="preserve">No contract, license, or other agreement containing contractual terms and conditions will be signed by the District. Any document signed or otherwise agreed to by persons other than the Procurement </w:t>
      </w:r>
      <w:r w:rsidR="0001139B">
        <w:rPr>
          <w:sz w:val="20"/>
          <w:szCs w:val="20"/>
        </w:rPr>
        <w:t>Officer</w:t>
      </w:r>
      <w:r w:rsidRPr="009B3FE7">
        <w:rPr>
          <w:sz w:val="20"/>
          <w:szCs w:val="20"/>
        </w:rPr>
        <w:t xml:space="preserve"> shall be void and of no effect.</w:t>
      </w:r>
      <w:r w:rsidRPr="00857AED">
        <w:rPr>
          <w:sz w:val="22"/>
        </w:rPr>
        <w:t xml:space="preserve"> </w:t>
      </w:r>
    </w:p>
    <w:p w:rsidR="00857AED" w:rsidRPr="00857AED" w:rsidRDefault="00857AED" w:rsidP="00857AED">
      <w:pPr>
        <w:rPr>
          <w:sz w:val="22"/>
        </w:rPr>
      </w:pPr>
    </w:p>
    <w:p w:rsidR="00857AED" w:rsidRPr="00857AED" w:rsidRDefault="00857AED" w:rsidP="00857AED">
      <w:pPr>
        <w:rPr>
          <w:sz w:val="22"/>
        </w:rPr>
      </w:pPr>
      <w:r w:rsidRPr="00857AED">
        <w:rPr>
          <w:b/>
          <w:sz w:val="22"/>
        </w:rPr>
        <w:t>DISCOUNT FOR PROMPT PAYMENT</w:t>
      </w:r>
      <w:r w:rsidR="002E3031">
        <w:rPr>
          <w:sz w:val="22"/>
        </w:rPr>
        <w:t>:</w:t>
      </w:r>
    </w:p>
    <w:p w:rsidR="00857AED" w:rsidRPr="009B3FE7" w:rsidRDefault="00857AED" w:rsidP="00857AED">
      <w:pPr>
        <w:rPr>
          <w:sz w:val="20"/>
          <w:szCs w:val="20"/>
        </w:rPr>
      </w:pPr>
      <w:r w:rsidRPr="009B3FE7">
        <w:rPr>
          <w:sz w:val="20"/>
          <w:szCs w:val="20"/>
        </w:rPr>
        <w:t xml:space="preserve">(a) Discounts for prompt payment will not be considered in the evaluation of offers. However, any offered discount will form a part of the award, and will be taken if payment is made within the discount period indicated in the offer by the </w:t>
      </w:r>
      <w:proofErr w:type="spellStart"/>
      <w:r w:rsidRPr="009B3FE7">
        <w:rPr>
          <w:sz w:val="20"/>
          <w:szCs w:val="20"/>
        </w:rPr>
        <w:t>offeror</w:t>
      </w:r>
      <w:proofErr w:type="spellEnd"/>
      <w:r w:rsidRPr="009B3FE7">
        <w:rPr>
          <w:sz w:val="20"/>
          <w:szCs w:val="20"/>
        </w:rPr>
        <w:t xml:space="preserve">. As an alternative to offering a discount for prompt payment in conjunction with the offer, </w:t>
      </w:r>
      <w:proofErr w:type="spellStart"/>
      <w:r w:rsidRPr="009B3FE7">
        <w:rPr>
          <w:sz w:val="20"/>
          <w:szCs w:val="20"/>
        </w:rPr>
        <w:t>offerors</w:t>
      </w:r>
      <w:proofErr w:type="spellEnd"/>
      <w:r w:rsidRPr="009B3FE7">
        <w:rPr>
          <w:sz w:val="20"/>
          <w:szCs w:val="20"/>
        </w:rPr>
        <w:t xml:space="preserve"> awarded contracts may include discounts for prompt payment on individual invoices.</w:t>
      </w:r>
    </w:p>
    <w:p w:rsidR="00857AED" w:rsidRPr="009B3FE7" w:rsidRDefault="00857AED" w:rsidP="00857AED">
      <w:pPr>
        <w:rPr>
          <w:sz w:val="20"/>
          <w:szCs w:val="20"/>
        </w:rPr>
      </w:pPr>
      <w:r w:rsidRPr="009B3FE7">
        <w:rPr>
          <w:sz w:val="20"/>
          <w:szCs w:val="20"/>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District annotates such invoice with the date of receipt at the time of receipt. For the purpose of computing the discount earned, payment shall be considered to have been made on the date that appears on the payment check or, for an electronic </w:t>
      </w:r>
      <w:r w:rsidRPr="009B3FE7">
        <w:rPr>
          <w:sz w:val="20"/>
          <w:szCs w:val="20"/>
        </w:rPr>
        <w:lastRenderedPageBreak/>
        <w:t xml:space="preserve">funds transfer, the specified payment date. When the discount </w:t>
      </w:r>
      <w:proofErr w:type="spellStart"/>
      <w:r w:rsidRPr="009B3FE7">
        <w:rPr>
          <w:sz w:val="20"/>
          <w:szCs w:val="20"/>
        </w:rPr>
        <w:t>date</w:t>
      </w:r>
      <w:proofErr w:type="spellEnd"/>
      <w:r w:rsidRPr="009B3FE7">
        <w:rPr>
          <w:sz w:val="20"/>
          <w:szCs w:val="20"/>
        </w:rPr>
        <w:t xml:space="preserve"> falls on a Saturday, Sunday, or legal holiday when Federal Government offices are closed and Government business is not expected to be conducted, payment may be made on the following business day. </w:t>
      </w:r>
    </w:p>
    <w:p w:rsidR="00857AED" w:rsidRPr="00857AED" w:rsidRDefault="00857AED" w:rsidP="00857AED">
      <w:pPr>
        <w:rPr>
          <w:sz w:val="22"/>
        </w:rPr>
      </w:pPr>
    </w:p>
    <w:p w:rsidR="00857AED" w:rsidRPr="009B3FE7" w:rsidRDefault="00857AED" w:rsidP="00857AED">
      <w:pPr>
        <w:rPr>
          <w:sz w:val="20"/>
          <w:szCs w:val="20"/>
        </w:rPr>
      </w:pPr>
      <w:r w:rsidRPr="00857AED">
        <w:rPr>
          <w:b/>
          <w:sz w:val="22"/>
        </w:rPr>
        <w:t>DISPUTES</w:t>
      </w:r>
      <w:r w:rsidRPr="009B3FE7">
        <w:rPr>
          <w:sz w:val="20"/>
          <w:szCs w:val="20"/>
        </w:rPr>
        <w:t xml:space="preserve">: (1) Choice-of-Forum. All disputes, claims, or controversies relating to the Agreement shall be resolved exclusively by the appropriate Chief Procurement </w:t>
      </w:r>
      <w:r w:rsidR="0001139B">
        <w:rPr>
          <w:sz w:val="20"/>
          <w:szCs w:val="20"/>
        </w:rPr>
        <w:t>Officer</w:t>
      </w:r>
      <w:r w:rsidRPr="009B3FE7">
        <w:rPr>
          <w:sz w:val="20"/>
          <w:szCs w:val="20"/>
        </w:rPr>
        <w:t xml:space="preserve"> in accordance with Title 11, Chapter 35, Article 17 of the South Carolina Code of Laws, or in the absence of jurisdiction, only in the Court of Common Pleas for, or a federal court located in, Richland County, State of South Carolina.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 (2)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EQUAL OPPORTUNITY</w:t>
      </w:r>
      <w:r w:rsidRPr="009B3FE7">
        <w:rPr>
          <w:sz w:val="20"/>
          <w:szCs w:val="20"/>
        </w:rPr>
        <w:t xml:space="preserve">: Contractor is referred to and shall comply with all applicable provisions, if any, of Title 41, Part 60 of the Code of Federal Regulations, including but not limited to Sections 60-1.4, 60-4.2, 60-4.3, 60-250.5(a), and 60-741.5(a), which are hereby incorporated by reference.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FALSE CLAIMS</w:t>
      </w:r>
      <w:r w:rsidRPr="00857AED">
        <w:rPr>
          <w:sz w:val="22"/>
        </w:rPr>
        <w:t xml:space="preserve">: </w:t>
      </w:r>
      <w:r w:rsidRPr="009B3FE7">
        <w:rPr>
          <w:sz w:val="20"/>
          <w:szCs w:val="20"/>
        </w:rPr>
        <w:t xml:space="preserve">According to the S.C. 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FIXED PRICING REQUIRED</w:t>
      </w:r>
      <w:r w:rsidRPr="00857AED">
        <w:rPr>
          <w:sz w:val="22"/>
        </w:rPr>
        <w:t xml:space="preserve">: </w:t>
      </w:r>
      <w:r w:rsidRPr="009B3FE7">
        <w:rPr>
          <w:sz w:val="20"/>
          <w:szCs w:val="20"/>
        </w:rPr>
        <w:t xml:space="preserve">Any pricing provided by contractor shall include all costs for performing the work associated with that price. Except as otherwise provided in this solicitation, contractor’s price shall be fixed for the duration of this contract, including option terms. This clause does not prohibit contractor from offering lower pricing after award. </w:t>
      </w:r>
    </w:p>
    <w:p w:rsidR="00857AED" w:rsidRPr="00857AED" w:rsidRDefault="00857AED" w:rsidP="00857AED">
      <w:pPr>
        <w:rPr>
          <w:sz w:val="22"/>
          <w:szCs w:val="22"/>
        </w:rPr>
      </w:pPr>
    </w:p>
    <w:p w:rsidR="00857AED" w:rsidRPr="00857AED" w:rsidRDefault="00857AED" w:rsidP="00857AED">
      <w:pPr>
        <w:rPr>
          <w:sz w:val="22"/>
        </w:rPr>
      </w:pPr>
      <w:r w:rsidRPr="00857AED">
        <w:rPr>
          <w:b/>
          <w:sz w:val="22"/>
        </w:rPr>
        <w:t>NO INDEMNITY OR DEFENSE</w:t>
      </w:r>
    </w:p>
    <w:p w:rsidR="00857AED" w:rsidRPr="009B3FE7" w:rsidRDefault="00857AED" w:rsidP="00857AED">
      <w:pPr>
        <w:rPr>
          <w:sz w:val="20"/>
          <w:szCs w:val="20"/>
        </w:rPr>
      </w:pPr>
      <w:r w:rsidRPr="009B3FE7">
        <w:rPr>
          <w:sz w:val="20"/>
          <w:szCs w:val="20"/>
        </w:rPr>
        <w:t xml:space="preserve">Any term or condition is void to the extent it requires the District to indemnify, defend, or pay attorney’s fees to anyone for any reason. </w:t>
      </w:r>
    </w:p>
    <w:p w:rsidR="00857AED" w:rsidRPr="00857AED" w:rsidRDefault="00857AED" w:rsidP="00857AED">
      <w:pPr>
        <w:rPr>
          <w:sz w:val="22"/>
        </w:rPr>
      </w:pPr>
    </w:p>
    <w:p w:rsidR="00857AED" w:rsidRPr="009B3FE7" w:rsidRDefault="00857AED" w:rsidP="00857AED">
      <w:pPr>
        <w:rPr>
          <w:sz w:val="20"/>
          <w:szCs w:val="20"/>
        </w:rPr>
      </w:pPr>
      <w:r w:rsidRPr="00857AED">
        <w:rPr>
          <w:b/>
          <w:sz w:val="22"/>
        </w:rPr>
        <w:t>NOTICE</w:t>
      </w:r>
      <w:r w:rsidRPr="00857AED">
        <w:rPr>
          <w:sz w:val="22"/>
        </w:rPr>
        <w:t xml:space="preserve">: </w:t>
      </w:r>
      <w:r w:rsidRPr="009B3FE7">
        <w:rPr>
          <w:sz w:val="20"/>
          <w:szCs w:val="20"/>
        </w:rPr>
        <w:t xml:space="preserve">(A)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upon deposit into the United States mail, if postage is prepaid, a return receipt is requested, and either registered or certified mail is used. (B) Notice to contractor shall be to the address identified as the Notice Address on Page Two. Notice to the state shall be to the Procurement Officer’s address on the Cover Page. Either party may designate a different address for notice by giving notice in accordance with this paragraph. </w:t>
      </w:r>
    </w:p>
    <w:p w:rsidR="00857AED" w:rsidRPr="00857AED" w:rsidRDefault="00857AED" w:rsidP="00857AED">
      <w:pPr>
        <w:rPr>
          <w:sz w:val="22"/>
          <w:szCs w:val="22"/>
        </w:rPr>
      </w:pPr>
    </w:p>
    <w:p w:rsidR="00857AED" w:rsidRPr="00857AED" w:rsidRDefault="00857AED" w:rsidP="00857AED">
      <w:pPr>
        <w:rPr>
          <w:sz w:val="22"/>
        </w:rPr>
      </w:pPr>
      <w:r w:rsidRPr="00857AED">
        <w:rPr>
          <w:b/>
          <w:sz w:val="22"/>
        </w:rPr>
        <w:t>OPEN TRADE</w:t>
      </w:r>
    </w:p>
    <w:p w:rsidR="00857AED" w:rsidRPr="009B3FE7" w:rsidRDefault="00857AED" w:rsidP="00857AED">
      <w:pPr>
        <w:rPr>
          <w:sz w:val="20"/>
          <w:szCs w:val="20"/>
        </w:rPr>
      </w:pPr>
      <w:r w:rsidRPr="009B3FE7">
        <w:rPr>
          <w:sz w:val="20"/>
          <w:szCs w:val="20"/>
        </w:rPr>
        <w:t xml:space="preserve">During the contract term, including any renewals or extensions, Contractor will not engage in the boycott of a person or an entity based in or doing business with a jurisdiction with whom South Carolina can enjoy open trade, as defined in SC Code Section 11-35-5300. </w:t>
      </w:r>
    </w:p>
    <w:p w:rsidR="00857AED" w:rsidRPr="009B3FE7" w:rsidRDefault="00857AED" w:rsidP="00857AED">
      <w:pPr>
        <w:rPr>
          <w:sz w:val="20"/>
          <w:szCs w:val="20"/>
        </w:rPr>
      </w:pPr>
    </w:p>
    <w:p w:rsidR="00857AED" w:rsidRPr="00857AED" w:rsidRDefault="00857AED" w:rsidP="00857AED">
      <w:pPr>
        <w:rPr>
          <w:sz w:val="22"/>
        </w:rPr>
      </w:pPr>
      <w:r w:rsidRPr="00857AED">
        <w:rPr>
          <w:b/>
          <w:sz w:val="22"/>
        </w:rPr>
        <w:t>PAYMENT &amp; INTEREST</w:t>
      </w:r>
    </w:p>
    <w:p w:rsidR="00857AED" w:rsidRPr="009B3FE7" w:rsidRDefault="00857AED" w:rsidP="00857AED">
      <w:pPr>
        <w:rPr>
          <w:sz w:val="20"/>
          <w:szCs w:val="20"/>
        </w:rPr>
      </w:pPr>
      <w:r w:rsidRPr="009B3FE7">
        <w:rPr>
          <w:sz w:val="20"/>
          <w:szCs w:val="20"/>
        </w:rPr>
        <w:t xml:space="preserve">(a) The District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be made on partial deliveries accepted by the Government. (b) Unless otherwise provided herein, including the purchase order, payment will be made by check mailed to the payment address on “Page Two.” (c) Notwithstanding any other provision, payment shall be made in accordance with S.C. Code Section 11-35-45, or Chapter 6 of Title 29 (real property improvements) when applicable, which provides the Contractor’s exclusive means of recovering any type of interest from the Owner. Contractor waives imposition of an interest penalty unless the invoice submitted specifies that the late penalty is applicable. Except as set forth in this paragraph, the District shall not be liable for the payment of interest on any debt or claim arising out of or related to this contract for any reason. (d) Amounts due to the District shall bear interest at the rate of interest established by the South Carolina Comptroller General pursuant to Section 11-35-45 (“an amount not to exceed fifteen percent each year”), as amended, unless otherwise required by Section 29-6-30. (e) Any other basis for interest, including but not limited to general (pre- and post-judgment) or specific interest statutes, including S.C. Code Ann. Section 34-31-20, are expressly waived by both parties. If a court, despite this agreement and waiver, requires that interest be paid on any debt by either party other than as provided by items (c) and (d) above, the parties further agree that the applicable interest rate for any given calendar year shall be the lowest </w:t>
      </w:r>
      <w:r w:rsidRPr="009B3FE7">
        <w:rPr>
          <w:sz w:val="20"/>
          <w:szCs w:val="20"/>
        </w:rPr>
        <w:lastRenderedPageBreak/>
        <w:t xml:space="preserve">prime rate as listed in the first edition of the Wall Street Journal published for each year, applied as simple interest without compounding. (f) The District shall have all of its common law, equitable and statutory rights of set-off. </w:t>
      </w:r>
    </w:p>
    <w:p w:rsidR="00857AED" w:rsidRPr="00857AED" w:rsidRDefault="00857AED" w:rsidP="00857AED">
      <w:pPr>
        <w:rPr>
          <w:sz w:val="22"/>
          <w:szCs w:val="22"/>
        </w:rPr>
      </w:pPr>
    </w:p>
    <w:p w:rsidR="00857AED" w:rsidRPr="009B3FE7" w:rsidRDefault="002E3031" w:rsidP="00857AED">
      <w:pPr>
        <w:rPr>
          <w:sz w:val="20"/>
          <w:szCs w:val="20"/>
        </w:rPr>
      </w:pPr>
      <w:r>
        <w:rPr>
          <w:b/>
          <w:sz w:val="22"/>
        </w:rPr>
        <w:t>PUBLICITY</w:t>
      </w:r>
      <w:r w:rsidR="00857AED" w:rsidRPr="00857AED">
        <w:rPr>
          <w:sz w:val="22"/>
        </w:rPr>
        <w:t xml:space="preserve">: </w:t>
      </w:r>
      <w:r w:rsidR="00857AED" w:rsidRPr="009B3FE7">
        <w:rPr>
          <w:sz w:val="20"/>
          <w:szCs w:val="20"/>
        </w:rPr>
        <w:t xml:space="preserve">Contractor shall not publish any comments or quotes by District employees, or include the District in either news releases or a published list of customers, without the prior written approval of the Procurement Officer.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PURCHASE ORDERS</w:t>
      </w:r>
      <w:r w:rsidRPr="00857AED">
        <w:rPr>
          <w:sz w:val="22"/>
        </w:rPr>
        <w:t xml:space="preserve">: </w:t>
      </w:r>
      <w:r w:rsidRPr="009B3FE7">
        <w:rPr>
          <w:sz w:val="20"/>
          <w:szCs w:val="20"/>
        </w:rPr>
        <w:t xml:space="preserve">Contractor shall not perform any work prior to the receipt of a purchase order from the District. The District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pursuant to the purchasing card provision qualifies as a purchase order.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IRAN DIVESTMENT ACT – ONGOING OBLIGATIONS</w:t>
      </w:r>
      <w:r w:rsidRPr="00857AED">
        <w:rPr>
          <w:sz w:val="22"/>
        </w:rPr>
        <w:t xml:space="preserve">: </w:t>
      </w:r>
      <w:r w:rsidRPr="009B3FE7">
        <w:rPr>
          <w:sz w:val="20"/>
          <w:szCs w:val="20"/>
        </w:rPr>
        <w:t xml:space="preserve">(a) </w:t>
      </w:r>
      <w:proofErr w:type="gramStart"/>
      <w:r w:rsidRPr="009B3FE7">
        <w:rPr>
          <w:sz w:val="20"/>
          <w:szCs w:val="20"/>
        </w:rPr>
        <w:t>You</w:t>
      </w:r>
      <w:proofErr w:type="gramEnd"/>
      <w:r w:rsidRPr="009B3FE7">
        <w:rPr>
          <w:sz w:val="20"/>
          <w:szCs w:val="20"/>
        </w:rPr>
        <w:t xml:space="preserve"> must notify the procurement officer immediately if, at any time during the contract term, you are added to the Iran Divestment Act List. (</w:t>
      </w:r>
      <w:proofErr w:type="gramStart"/>
      <w:r w:rsidRPr="009B3FE7">
        <w:rPr>
          <w:sz w:val="20"/>
          <w:szCs w:val="20"/>
        </w:rPr>
        <w:t>b</w:t>
      </w:r>
      <w:proofErr w:type="gramEnd"/>
      <w:r w:rsidRPr="009B3FE7">
        <w:rPr>
          <w:sz w:val="20"/>
          <w:szCs w:val="20"/>
        </w:rPr>
        <w:t xml:space="preserve">) Consistent with Section 11-57-330(B), you shall not contract with any person to perform a part of the Work, if, at the time you enter into the subcontract, that person is on the then-current version of the Iran Divestment Act List.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SURVIVAL OF OBLIGATIONS</w:t>
      </w:r>
      <w:r w:rsidRPr="00857AED">
        <w:rPr>
          <w:sz w:val="22"/>
        </w:rPr>
        <w:t xml:space="preserve">: </w:t>
      </w:r>
      <w:r w:rsidRPr="009B3FE7">
        <w:rPr>
          <w:sz w:val="20"/>
          <w:szCs w:val="20"/>
        </w:rPr>
        <w:t xml:space="preserve">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 </w:t>
      </w:r>
    </w:p>
    <w:p w:rsidR="00857AED" w:rsidRPr="00857AED" w:rsidRDefault="00857AED" w:rsidP="00857AED">
      <w:pPr>
        <w:rPr>
          <w:sz w:val="22"/>
          <w:szCs w:val="22"/>
        </w:rPr>
      </w:pPr>
    </w:p>
    <w:p w:rsidR="00857AED" w:rsidRPr="009B3FE7" w:rsidRDefault="002E3031" w:rsidP="00857AED">
      <w:pPr>
        <w:rPr>
          <w:sz w:val="20"/>
          <w:szCs w:val="20"/>
        </w:rPr>
      </w:pPr>
      <w:r>
        <w:rPr>
          <w:b/>
          <w:sz w:val="22"/>
        </w:rPr>
        <w:t>TAXES</w:t>
      </w:r>
      <w:r w:rsidR="00857AED" w:rsidRPr="00857AED">
        <w:rPr>
          <w:sz w:val="22"/>
        </w:rPr>
        <w:t xml:space="preserve">:  </w:t>
      </w:r>
      <w:r w:rsidR="00857AED" w:rsidRPr="009B3FE7">
        <w:rPr>
          <w:sz w:val="20"/>
          <w:szCs w:val="20"/>
        </w:rPr>
        <w:t xml:space="preserve">Any tax the contractor may be required to collect or pay upon the sale, use or delivery of the products shall be paid by the District, and such sums shall be due and payable to the contractor upon acceptance. Any personal property taxes levied after delivery shall be paid by the District. It shall be solely the District’s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the District to contractor, contractor shall be liable to the District for any loss (such as the assessment of additional interest) caused by virtue of this failure or delay. Taxes based on Contractor’s net income or assets shall be the sole responsibility of the contractor.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TERMINATION DUE TO UNAVAILABILITY OF FUNDS</w:t>
      </w:r>
      <w:r w:rsidRPr="00857AED">
        <w:rPr>
          <w:sz w:val="22"/>
        </w:rPr>
        <w:t xml:space="preserve">: </w:t>
      </w:r>
      <w:r w:rsidRPr="009B3FE7">
        <w:rPr>
          <w:sz w:val="20"/>
          <w:szCs w:val="20"/>
        </w:rPr>
        <w:t xml:space="preserve">Payment and performance obligations for succeeding fiscal periods shall be subject to the availability and appropriation of funds therefor.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 </w:t>
      </w:r>
    </w:p>
    <w:p w:rsidR="00857AED" w:rsidRPr="00857AED" w:rsidRDefault="00857AED" w:rsidP="00857AED">
      <w:pPr>
        <w:rPr>
          <w:sz w:val="22"/>
          <w:szCs w:val="22"/>
        </w:rPr>
      </w:pPr>
    </w:p>
    <w:p w:rsidR="00857AED" w:rsidRPr="00857AED" w:rsidRDefault="002E3031" w:rsidP="00857AED">
      <w:pPr>
        <w:rPr>
          <w:sz w:val="22"/>
        </w:rPr>
      </w:pPr>
      <w:r>
        <w:rPr>
          <w:b/>
          <w:sz w:val="22"/>
        </w:rPr>
        <w:t>THIRD PARTY BENEFICIARY</w:t>
      </w:r>
      <w:r w:rsidR="00857AED" w:rsidRPr="00857AED">
        <w:rPr>
          <w:sz w:val="22"/>
        </w:rPr>
        <w:t xml:space="preserve">: </w:t>
      </w:r>
      <w:r w:rsidR="00857AED" w:rsidRPr="009B3FE7">
        <w:rPr>
          <w:sz w:val="20"/>
          <w:szCs w:val="20"/>
        </w:rPr>
        <w:t>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w:t>
      </w:r>
      <w:r w:rsidR="00857AED" w:rsidRPr="00857AED">
        <w:rPr>
          <w:sz w:val="22"/>
        </w:rPr>
        <w:t xml:space="preserve">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WAIVER</w:t>
      </w:r>
      <w:r w:rsidRPr="00857AED">
        <w:rPr>
          <w:sz w:val="22"/>
        </w:rPr>
        <w:t xml:space="preserve">: </w:t>
      </w:r>
      <w:r w:rsidRPr="009B3FE7">
        <w:rPr>
          <w:sz w:val="20"/>
          <w:szCs w:val="20"/>
        </w:rPr>
        <w:t>The District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District’s rights under this Contract. Any waiver must be in writing.</w:t>
      </w:r>
      <w:r w:rsidR="000A3E4E" w:rsidRPr="009B3FE7">
        <w:rPr>
          <w:sz w:val="20"/>
          <w:szCs w:val="20"/>
        </w:rPr>
        <w:t xml:space="preserve"> </w:t>
      </w:r>
    </w:p>
    <w:p w:rsidR="00857AED" w:rsidRPr="00857AED" w:rsidRDefault="00857AED" w:rsidP="00857AED">
      <w:pPr>
        <w:rPr>
          <w:sz w:val="22"/>
          <w:szCs w:val="22"/>
        </w:rPr>
      </w:pPr>
    </w:p>
    <w:p w:rsidR="00857AED" w:rsidRPr="00857AED" w:rsidRDefault="00857AED" w:rsidP="00857AED">
      <w:pPr>
        <w:rPr>
          <w:b/>
          <w:sz w:val="22"/>
          <w:szCs w:val="22"/>
        </w:rPr>
      </w:pPr>
      <w:r w:rsidRPr="00857AED">
        <w:rPr>
          <w:b/>
          <w:sz w:val="22"/>
          <w:szCs w:val="22"/>
        </w:rPr>
        <w:t>VII.  TERMS AND CONDITIONS – B. SPECIAL</w:t>
      </w:r>
    </w:p>
    <w:p w:rsidR="00857AED" w:rsidRPr="00857AED" w:rsidRDefault="00857AED" w:rsidP="00857AED">
      <w:pPr>
        <w:rPr>
          <w:b/>
          <w:sz w:val="22"/>
          <w:szCs w:val="22"/>
        </w:rPr>
      </w:pPr>
    </w:p>
    <w:p w:rsidR="00857AED" w:rsidRPr="00857AED" w:rsidRDefault="00857AED" w:rsidP="00857AED">
      <w:pPr>
        <w:rPr>
          <w:sz w:val="22"/>
          <w:szCs w:val="22"/>
        </w:rPr>
      </w:pPr>
      <w:r w:rsidRPr="00857AED">
        <w:rPr>
          <w:b/>
          <w:sz w:val="22"/>
          <w:szCs w:val="22"/>
        </w:rPr>
        <w:t xml:space="preserve">CHANGES </w:t>
      </w:r>
      <w:r w:rsidRPr="00857AED">
        <w:rPr>
          <w:sz w:val="22"/>
          <w:szCs w:val="22"/>
        </w:rPr>
        <w:t>:</w:t>
      </w:r>
    </w:p>
    <w:p w:rsidR="00857AED" w:rsidRPr="009B3FE7" w:rsidRDefault="00857AED" w:rsidP="00857AED">
      <w:pPr>
        <w:rPr>
          <w:sz w:val="20"/>
          <w:szCs w:val="20"/>
        </w:rPr>
      </w:pPr>
      <w:r w:rsidRPr="009B3FE7">
        <w:rPr>
          <w:sz w:val="20"/>
          <w:szCs w:val="20"/>
        </w:rPr>
        <w:t>(1) Contract Modification. By a written order, at any time, and without notice to any surety, the Procurement Officer may, subject to all appropriate adjustments, make changes within the general scope of this contract in any one or more of the following:</w:t>
      </w:r>
    </w:p>
    <w:p w:rsidR="00857AED" w:rsidRPr="009B3FE7" w:rsidRDefault="00857AED" w:rsidP="00857AED">
      <w:pPr>
        <w:rPr>
          <w:sz w:val="20"/>
          <w:szCs w:val="20"/>
        </w:rPr>
      </w:pPr>
      <w:r w:rsidRPr="009B3FE7">
        <w:rPr>
          <w:sz w:val="20"/>
          <w:szCs w:val="20"/>
        </w:rPr>
        <w:t xml:space="preserve">(a) </w:t>
      </w:r>
      <w:proofErr w:type="gramStart"/>
      <w:r w:rsidRPr="009B3FE7">
        <w:rPr>
          <w:sz w:val="20"/>
          <w:szCs w:val="20"/>
        </w:rPr>
        <w:t>drawings</w:t>
      </w:r>
      <w:proofErr w:type="gramEnd"/>
      <w:r w:rsidRPr="009B3FE7">
        <w:rPr>
          <w:sz w:val="20"/>
          <w:szCs w:val="20"/>
        </w:rPr>
        <w:t>, designs, or specifications, if the supplies to be furnished are to be specially manufactured for the [State] in accordance therewith;</w:t>
      </w:r>
    </w:p>
    <w:p w:rsidR="00857AED" w:rsidRPr="009B3FE7" w:rsidRDefault="00857AED" w:rsidP="00857AED">
      <w:pPr>
        <w:rPr>
          <w:sz w:val="20"/>
          <w:szCs w:val="20"/>
        </w:rPr>
      </w:pPr>
      <w:r w:rsidRPr="009B3FE7">
        <w:rPr>
          <w:sz w:val="20"/>
          <w:szCs w:val="20"/>
        </w:rPr>
        <w:t xml:space="preserve">(b) </w:t>
      </w:r>
      <w:proofErr w:type="gramStart"/>
      <w:r w:rsidRPr="009B3FE7">
        <w:rPr>
          <w:sz w:val="20"/>
          <w:szCs w:val="20"/>
        </w:rPr>
        <w:t>method</w:t>
      </w:r>
      <w:proofErr w:type="gramEnd"/>
      <w:r w:rsidRPr="009B3FE7">
        <w:rPr>
          <w:sz w:val="20"/>
          <w:szCs w:val="20"/>
        </w:rPr>
        <w:t xml:space="preserve"> of shipment or packing;</w:t>
      </w:r>
    </w:p>
    <w:p w:rsidR="00857AED" w:rsidRPr="009B3FE7" w:rsidRDefault="00857AED" w:rsidP="00857AED">
      <w:pPr>
        <w:rPr>
          <w:sz w:val="20"/>
          <w:szCs w:val="20"/>
        </w:rPr>
      </w:pPr>
      <w:r w:rsidRPr="009B3FE7">
        <w:rPr>
          <w:sz w:val="20"/>
          <w:szCs w:val="20"/>
        </w:rPr>
        <w:t xml:space="preserve">(c) </w:t>
      </w:r>
      <w:proofErr w:type="gramStart"/>
      <w:r w:rsidRPr="009B3FE7">
        <w:rPr>
          <w:sz w:val="20"/>
          <w:szCs w:val="20"/>
        </w:rPr>
        <w:t>place</w:t>
      </w:r>
      <w:proofErr w:type="gramEnd"/>
      <w:r w:rsidRPr="009B3FE7">
        <w:rPr>
          <w:sz w:val="20"/>
          <w:szCs w:val="20"/>
        </w:rPr>
        <w:t xml:space="preserve"> of delivery;</w:t>
      </w:r>
    </w:p>
    <w:p w:rsidR="00857AED" w:rsidRPr="009B3FE7" w:rsidRDefault="00857AED" w:rsidP="00857AED">
      <w:pPr>
        <w:rPr>
          <w:sz w:val="20"/>
          <w:szCs w:val="20"/>
        </w:rPr>
      </w:pPr>
      <w:r w:rsidRPr="009B3FE7">
        <w:rPr>
          <w:sz w:val="20"/>
          <w:szCs w:val="20"/>
        </w:rPr>
        <w:t xml:space="preserve">(d) </w:t>
      </w:r>
      <w:proofErr w:type="gramStart"/>
      <w:r w:rsidRPr="009B3FE7">
        <w:rPr>
          <w:sz w:val="20"/>
          <w:szCs w:val="20"/>
        </w:rPr>
        <w:t>description</w:t>
      </w:r>
      <w:proofErr w:type="gramEnd"/>
      <w:r w:rsidRPr="009B3FE7">
        <w:rPr>
          <w:sz w:val="20"/>
          <w:szCs w:val="20"/>
        </w:rPr>
        <w:t xml:space="preserve"> of services to be performed;</w:t>
      </w:r>
    </w:p>
    <w:p w:rsidR="00857AED" w:rsidRPr="009B3FE7" w:rsidRDefault="00857AED" w:rsidP="00857AED">
      <w:pPr>
        <w:rPr>
          <w:sz w:val="20"/>
          <w:szCs w:val="20"/>
        </w:rPr>
      </w:pPr>
      <w:r w:rsidRPr="009B3FE7">
        <w:rPr>
          <w:sz w:val="20"/>
          <w:szCs w:val="20"/>
        </w:rPr>
        <w:t xml:space="preserve">(e) </w:t>
      </w:r>
      <w:proofErr w:type="gramStart"/>
      <w:r w:rsidRPr="009B3FE7">
        <w:rPr>
          <w:sz w:val="20"/>
          <w:szCs w:val="20"/>
        </w:rPr>
        <w:t>time</w:t>
      </w:r>
      <w:proofErr w:type="gramEnd"/>
      <w:r w:rsidRPr="009B3FE7">
        <w:rPr>
          <w:sz w:val="20"/>
          <w:szCs w:val="20"/>
        </w:rPr>
        <w:t xml:space="preserve"> of performance (i.e., hours of the day, days of the week, etc.); or,</w:t>
      </w:r>
    </w:p>
    <w:p w:rsidR="00857AED" w:rsidRPr="009B3FE7" w:rsidRDefault="00857AED" w:rsidP="00857AED">
      <w:pPr>
        <w:rPr>
          <w:sz w:val="20"/>
          <w:szCs w:val="20"/>
        </w:rPr>
      </w:pPr>
      <w:r w:rsidRPr="009B3FE7">
        <w:rPr>
          <w:sz w:val="20"/>
          <w:szCs w:val="20"/>
        </w:rPr>
        <w:t xml:space="preserve">(f) </w:t>
      </w:r>
      <w:proofErr w:type="gramStart"/>
      <w:r w:rsidRPr="009B3FE7">
        <w:rPr>
          <w:sz w:val="20"/>
          <w:szCs w:val="20"/>
        </w:rPr>
        <w:t>place</w:t>
      </w:r>
      <w:proofErr w:type="gramEnd"/>
      <w:r w:rsidRPr="009B3FE7">
        <w:rPr>
          <w:sz w:val="20"/>
          <w:szCs w:val="20"/>
        </w:rPr>
        <w:t xml:space="preserve"> of performance of the services. Subparagraphs (a) to (c) apply only if supplies are furnished under this contract. Subparagraphs (d) to (f) apply only if services are performed under this contract.</w:t>
      </w:r>
    </w:p>
    <w:p w:rsidR="00857AED" w:rsidRPr="009B3FE7" w:rsidRDefault="00857AED" w:rsidP="00857AED">
      <w:pPr>
        <w:rPr>
          <w:sz w:val="20"/>
          <w:szCs w:val="20"/>
        </w:rPr>
      </w:pPr>
      <w:r w:rsidRPr="009B3FE7">
        <w:rPr>
          <w:sz w:val="20"/>
          <w:szCs w:val="20"/>
        </w:rPr>
        <w:lastRenderedPageBreak/>
        <w:t>(2)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State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rsidR="00857AED" w:rsidRPr="009B3FE7" w:rsidRDefault="00857AED" w:rsidP="00857AED">
      <w:pPr>
        <w:rPr>
          <w:sz w:val="20"/>
          <w:szCs w:val="20"/>
        </w:rPr>
      </w:pPr>
      <w:r w:rsidRPr="009B3FE7">
        <w:rPr>
          <w:sz w:val="20"/>
          <w:szCs w:val="20"/>
        </w:rPr>
        <w:t>(3) Time Period for Claim. Within 30 days after receipt of a written contract modification under Paragraph (1) of this clause, unless such period is extended by the Procurement Officer in writing, the contractor shall file notice of intent to assert a claim for an adjustment. Later notification shall not bar the contractor’s claim unless the District is prejudiced by the delay in notification.</w:t>
      </w:r>
    </w:p>
    <w:p w:rsidR="00857AED" w:rsidRPr="009B3FE7" w:rsidRDefault="00857AED" w:rsidP="00857AED">
      <w:pPr>
        <w:rPr>
          <w:sz w:val="20"/>
          <w:szCs w:val="20"/>
        </w:rPr>
      </w:pPr>
      <w:r w:rsidRPr="009B3FE7">
        <w:rPr>
          <w:sz w:val="20"/>
          <w:szCs w:val="20"/>
        </w:rPr>
        <w:t>(4) Claim Barred After Final Payment. No claim by the contractor for an adjustment hereunder shall be allowed if notice is not given prior to final payment under this contract.</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szCs w:val="22"/>
        </w:rPr>
        <w:t>COMPLIANCE WITH LAWS</w:t>
      </w:r>
      <w:r w:rsidRPr="00857AED">
        <w:rPr>
          <w:sz w:val="22"/>
          <w:szCs w:val="22"/>
        </w:rPr>
        <w:t xml:space="preserve">: </w:t>
      </w:r>
      <w:r w:rsidRPr="009B3FE7">
        <w:rPr>
          <w:sz w:val="20"/>
          <w:szCs w:val="20"/>
        </w:rPr>
        <w:t>During the term of the contract, contractor shall comply with all applicable provisions of laws, codes, ordinances, rules, regulations, and tariffs.</w:t>
      </w:r>
    </w:p>
    <w:p w:rsidR="00857AED" w:rsidRPr="00857AED" w:rsidRDefault="00857AED" w:rsidP="00857AED">
      <w:pPr>
        <w:rPr>
          <w:sz w:val="22"/>
          <w:szCs w:val="22"/>
        </w:rPr>
      </w:pPr>
    </w:p>
    <w:p w:rsidR="00857AED" w:rsidRPr="00857AED" w:rsidRDefault="00857AED" w:rsidP="00857AED">
      <w:pPr>
        <w:rPr>
          <w:sz w:val="22"/>
        </w:rPr>
      </w:pPr>
      <w:r w:rsidRPr="00857AED">
        <w:rPr>
          <w:b/>
          <w:sz w:val="22"/>
        </w:rPr>
        <w:t>CONTRACTOR’S LIABILITY INSURANCE - GENERAL</w:t>
      </w:r>
    </w:p>
    <w:p w:rsidR="00857AED" w:rsidRPr="009B3FE7" w:rsidRDefault="00857AED" w:rsidP="00857AED">
      <w:pPr>
        <w:rPr>
          <w:sz w:val="20"/>
          <w:szCs w:val="20"/>
        </w:rPr>
      </w:pPr>
      <w:r w:rsidRPr="009B3FE7">
        <w:rPr>
          <w:sz w:val="20"/>
          <w:szCs w:val="20"/>
        </w:rP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(b) Coverage shall be at least as broad as:</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be considered to be an “insured contract” as defined in the policy.</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(2) Auto Liability: ISO Form Number CA 00 01 covering any auto (Code 1), or if Contractor has no owned autos, hired, (Code 8) and non-owned autos (Code 9), with limits no less than $1,000,000 per accident for bodily injury and property damage.</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(3) Worker’s Compensation: As required by the State of South Carolina, with Statutory Limits, and Employer’s Liability Insurance with limit of no less than $1,000,000 per accident for bodily injury or disease.</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(c) The District and its officers, officials, employees and volunteers,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(d) For any claims related to this contract, the Contractor’s insurance coverage shall be primary insurance as respects the State, every applicable Using Governmental Unit, and the officers, officials, employees and volunteers of any of them. Any insurance or self-insurance maintained by the State, every applicable Using Governmental Unit, or the officers, officials, employees and volunteers of any of them, shall be excess of the Contractor’s insurance and shall not contribute with it.</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(e) Prior to commencement of the work, the Contractor shall furnish the District with original certificates and amendatory endorsements or copies of the applicable policy language effecting coverage required by this section. All certificates are to be received and approved by the District before work commences. However, failure to obtain the required documents prior to the work beginning shall not waive the Contractor’s obligation to provide them. The State reserves the right to require complete, certified copies of all required insurance policies, including endorsements required by this section, at any time.</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(f) Should any of the above described policies be cancelled before the expiration date thereof, notice will be delivered in accordance with the policy provisions. In addition, the Contractor shall notify the District immediately upon receiving any information that any of the coverages required by this section are or will be changed, cancelled, or replaced.</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 xml:space="preserve">(g) Contractor hereby grants to the State and every applicable Using Governmental Unit a waiver of any right to subrogation which any insurer of said Contractor may acquire against the State or applicable Using Governmental Unit by virtue of the payment of any loss under such insurance. Contractor agrees to obtain any endorsement that may be necessary to effect this waiver of subrogation, but </w:t>
      </w:r>
      <w:r w:rsidRPr="009B3FE7">
        <w:rPr>
          <w:sz w:val="20"/>
          <w:szCs w:val="20"/>
        </w:rPr>
        <w:lastRenderedPageBreak/>
        <w:t>this provision applies regardless of whether or not the State or Using Governmental Unit has received a waiver of subrogation endorsement from the insurer.</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(h) Any deductibles or self-insured retentions must be declared to and approved by the District. The District may require the Contractor to purchase coverage with a lower deductible or retention or provide proof of ability to pay losses and related investigations, claim administration, and defense expenses within the retention.</w:t>
      </w:r>
    </w:p>
    <w:p w:rsidR="00857AED" w:rsidRPr="009B3FE7" w:rsidRDefault="00857AED" w:rsidP="00857AED">
      <w:pPr>
        <w:rPr>
          <w:sz w:val="20"/>
          <w:szCs w:val="20"/>
        </w:rPr>
      </w:pPr>
    </w:p>
    <w:p w:rsidR="00857AED" w:rsidRPr="009B3FE7" w:rsidRDefault="00857AED" w:rsidP="00857AED">
      <w:pPr>
        <w:rPr>
          <w:sz w:val="20"/>
          <w:szCs w:val="20"/>
        </w:rPr>
      </w:pPr>
      <w:r w:rsidRPr="009B3FE7">
        <w:rPr>
          <w:sz w:val="20"/>
          <w:szCs w:val="20"/>
        </w:rPr>
        <w:t>(</w:t>
      </w:r>
      <w:proofErr w:type="spellStart"/>
      <w:r w:rsidRPr="009B3FE7">
        <w:rPr>
          <w:sz w:val="20"/>
          <w:szCs w:val="20"/>
        </w:rPr>
        <w:t>i</w:t>
      </w:r>
      <w:proofErr w:type="spellEnd"/>
      <w:r w:rsidRPr="009B3FE7">
        <w:rPr>
          <w:sz w:val="20"/>
          <w:szCs w:val="20"/>
        </w:rPr>
        <w:t>) The District reserves the right to modify these requirements, including limits, based on the nature of the risk, prior experience, insurer, coverage, or other special circumstances.</w:t>
      </w:r>
    </w:p>
    <w:p w:rsidR="00857AED" w:rsidRPr="009B3FE7" w:rsidRDefault="00857AED" w:rsidP="00857AED">
      <w:pPr>
        <w:rPr>
          <w:sz w:val="20"/>
          <w:szCs w:val="20"/>
        </w:rPr>
      </w:pPr>
    </w:p>
    <w:p w:rsidR="00857AED" w:rsidRPr="009B3FE7" w:rsidRDefault="00857AED" w:rsidP="00857AED">
      <w:pPr>
        <w:rPr>
          <w:sz w:val="20"/>
          <w:szCs w:val="20"/>
        </w:rPr>
      </w:pPr>
      <w:r w:rsidRPr="00857AED">
        <w:rPr>
          <w:b/>
          <w:sz w:val="22"/>
        </w:rPr>
        <w:t>CONTRACTOR PERSONNEL</w:t>
      </w:r>
      <w:r w:rsidRPr="00857AED">
        <w:rPr>
          <w:sz w:val="22"/>
        </w:rPr>
        <w:t xml:space="preserve">: </w:t>
      </w:r>
      <w:r w:rsidRPr="009B3FE7">
        <w:rPr>
          <w:sz w:val="20"/>
          <w:szCs w:val="20"/>
        </w:rPr>
        <w:t xml:space="preserve">The Contractor shall enforce strict discipline and good order among the Contractor’s employees and other persons carrying out the Contract. The Contractor shall not permit employment of unfit persons or persons not skilled in tasks assigned to them. </w:t>
      </w:r>
    </w:p>
    <w:p w:rsidR="00857AED" w:rsidRPr="00857AED" w:rsidRDefault="00857AED" w:rsidP="00857AED">
      <w:pPr>
        <w:rPr>
          <w:sz w:val="22"/>
          <w:szCs w:val="22"/>
        </w:rPr>
      </w:pPr>
    </w:p>
    <w:p w:rsidR="00857AED" w:rsidRPr="009B3FE7" w:rsidRDefault="00857AED" w:rsidP="00857AED">
      <w:pPr>
        <w:rPr>
          <w:sz w:val="20"/>
          <w:szCs w:val="20"/>
        </w:rPr>
      </w:pPr>
      <w:r w:rsidRPr="00857AED">
        <w:rPr>
          <w:b/>
          <w:sz w:val="22"/>
        </w:rPr>
        <w:t>CONTRACTOR’S OBLIGATION – GENERAL</w:t>
      </w:r>
      <w:r w:rsidRPr="00857AED">
        <w:rPr>
          <w:sz w:val="22"/>
        </w:rPr>
        <w:t xml:space="preserve">: </w:t>
      </w:r>
      <w:r w:rsidRPr="009B3FE7">
        <w:rPr>
          <w:sz w:val="20"/>
          <w:szCs w:val="20"/>
        </w:rPr>
        <w:t xml:space="preserve">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 </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szCs w:val="22"/>
        </w:rPr>
        <w:t>CONTRACTOR’S USE OF DISTRICT PROPERTY</w:t>
      </w:r>
      <w:r w:rsidRPr="00857AED">
        <w:rPr>
          <w:sz w:val="22"/>
          <w:szCs w:val="22"/>
        </w:rPr>
        <w:t xml:space="preserve">: </w:t>
      </w:r>
      <w:r w:rsidRPr="00B41C48">
        <w:rPr>
          <w:sz w:val="20"/>
          <w:szCs w:val="20"/>
        </w:rPr>
        <w:t>Upon termination of the contract for any reason, the District shall have the right, upon demand, to obtain access to, and possession of, all District properties, including, but not limited to, current copies of all District and/or State application programs and necessary documentation, all data, files, intermediate materials and supplies held by the Contractor. Contractor shall not use, reproduce, distribute, display, or sell any data, material, or documentation owned exclusively by the District without the District’s written consent, except to the extent necessary to carry out the work.</w:t>
      </w:r>
    </w:p>
    <w:p w:rsidR="00857AED" w:rsidRPr="00857AED" w:rsidRDefault="00857AED" w:rsidP="00857AED">
      <w:pPr>
        <w:rPr>
          <w:sz w:val="22"/>
          <w:szCs w:val="22"/>
        </w:rPr>
      </w:pPr>
    </w:p>
    <w:p w:rsidR="00857AED" w:rsidRPr="00B41C48" w:rsidRDefault="00857AED" w:rsidP="00857AED">
      <w:pPr>
        <w:rPr>
          <w:sz w:val="22"/>
        </w:rPr>
      </w:pPr>
      <w:r w:rsidRPr="00857AED">
        <w:rPr>
          <w:b/>
          <w:sz w:val="22"/>
        </w:rPr>
        <w:t>DEFAULT – SHORT FORM</w:t>
      </w:r>
      <w:r w:rsidR="00B41C48">
        <w:rPr>
          <w:sz w:val="22"/>
        </w:rPr>
        <w:t xml:space="preserve">: </w:t>
      </w:r>
      <w:r w:rsidRPr="00B41C48">
        <w:rPr>
          <w:sz w:val="20"/>
          <w:szCs w:val="20"/>
        </w:rPr>
        <w:t xml:space="preserve">The District may terminate this contract, or any part hereof, for cause in the event of any default by the contractor, or if the contractor fails to comply with any material contract terms and conditions, or fails to provide the District, upon request, with adequate assurances of future performance. In the event of termination for cause, the District shall not be liable to the contractor for any amount for supplies or services not accepted, and the contractor shall be liable to the District for any and all rights and remedies provided by law. If it is determined that the District improperly terminated this contract for default, such termination shall be deemed a termination for convenience. </w:t>
      </w:r>
    </w:p>
    <w:p w:rsidR="00857AED" w:rsidRPr="00857AED" w:rsidRDefault="00857AED" w:rsidP="00857AED">
      <w:pPr>
        <w:rPr>
          <w:b/>
          <w:sz w:val="22"/>
        </w:rPr>
      </w:pPr>
    </w:p>
    <w:p w:rsidR="00857AED" w:rsidRPr="00857AED" w:rsidRDefault="00857AED" w:rsidP="00857AED">
      <w:pPr>
        <w:rPr>
          <w:sz w:val="22"/>
        </w:rPr>
      </w:pPr>
      <w:r w:rsidRPr="00857AED">
        <w:rPr>
          <w:b/>
          <w:sz w:val="22"/>
        </w:rPr>
        <w:t>DISPOSAL OF PACKAGING</w:t>
      </w:r>
      <w:r w:rsidRPr="00857AED">
        <w:rPr>
          <w:sz w:val="22"/>
        </w:rPr>
        <w:t xml:space="preserve">: </w:t>
      </w:r>
      <w:r w:rsidRPr="00B41C48">
        <w:rPr>
          <w:sz w:val="20"/>
          <w:szCs w:val="20"/>
        </w:rPr>
        <w:t>Contractor shall dispose of all wrappings, crating, and other disposable materials pertaining to this contract at the end of each working day and upon completion of installation</w:t>
      </w:r>
      <w:r w:rsidRPr="00857AED">
        <w:rPr>
          <w:sz w:val="22"/>
        </w:rPr>
        <w:t xml:space="preserve">. </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szCs w:val="22"/>
        </w:rPr>
        <w:t>ILLEGAL IMMIGRATION</w:t>
      </w:r>
      <w:r w:rsidRPr="00857AED">
        <w:rPr>
          <w:sz w:val="22"/>
          <w:szCs w:val="22"/>
        </w:rPr>
        <w:t xml:space="preserve">: </w:t>
      </w:r>
      <w:r w:rsidRPr="00B41C48">
        <w:rPr>
          <w:sz w:val="20"/>
          <w:szCs w:val="20"/>
        </w:rPr>
        <w:t>(An overview is available at www.procurement.sc.gov) By signing your offer, you certify that you will comply with the applicable requirements of Title 8, Chapter 14 of the South Carolina Code of Laws and agree to provide to the State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rPr>
        <w:t>INDEMNIFICATION-THIRD PARTY CLAIMS – GENERAL</w:t>
      </w:r>
      <w:r w:rsidRPr="00857AED">
        <w:rPr>
          <w:sz w:val="22"/>
        </w:rPr>
        <w:t xml:space="preserve">: </w:t>
      </w:r>
      <w:r w:rsidRPr="00B41C48">
        <w:rPr>
          <w:sz w:val="20"/>
          <w:szCs w:val="20"/>
        </w:rPr>
        <w:t xml:space="preserve">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Contractor shall be given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w:t>
      </w:r>
      <w:r w:rsidRPr="00B41C48">
        <w:rPr>
          <w:sz w:val="20"/>
          <w:szCs w:val="20"/>
        </w:rPr>
        <w:lastRenderedPageBreak/>
        <w:t xml:space="preserve">against either party, and without regard to any clause regarding insurance. As used in this clause, “Indemnitees” means the State of South Carolina, its instrumentalities, agencies, departments, boards, political subdivisions and all their respective officers, agents and employees. </w:t>
      </w:r>
    </w:p>
    <w:p w:rsidR="00857AED" w:rsidRPr="00857AED" w:rsidRDefault="00857AED" w:rsidP="00857AED">
      <w:pPr>
        <w:rPr>
          <w:sz w:val="22"/>
        </w:rPr>
      </w:pPr>
    </w:p>
    <w:p w:rsidR="00857AED" w:rsidRPr="00B41C48" w:rsidRDefault="00857AED" w:rsidP="00857AED">
      <w:pPr>
        <w:rPr>
          <w:sz w:val="20"/>
          <w:szCs w:val="20"/>
        </w:rPr>
      </w:pPr>
      <w:r w:rsidRPr="00857AED">
        <w:rPr>
          <w:b/>
          <w:sz w:val="22"/>
        </w:rPr>
        <w:t>INDEMNIFICATION - INTELLECTUAL PROPERTY</w:t>
      </w:r>
      <w:r w:rsidRPr="00857AED">
        <w:rPr>
          <w:sz w:val="22"/>
        </w:rPr>
        <w:t xml:space="preserve">: </w:t>
      </w:r>
      <w:r w:rsidRPr="00B41C48">
        <w:rPr>
          <w:sz w:val="20"/>
          <w:szCs w:val="20"/>
        </w:rPr>
        <w:t>(a) Without limitation and notwithstanding any provision in this agreement, Contractor shall, upon receipt of notification, defend and indemnify the District, its instrumentalities, agencies, departments, boards, political subdivisions and all their respective officers, agents and employees against all actions, proceedings or claims of any nature (and all damages, settlement payments, attorneys’ fees (including inside counsel), costs, expenses, losses or liabilities attributable thereto) by any third party asserting or involving an IP right related to an acquired item. District shall allow Contractor to defend such claim so long as the defense is diligently and capably prosecuted. District shall allow Contractor to settle such claim so long as (</w:t>
      </w:r>
      <w:proofErr w:type="spellStart"/>
      <w:r w:rsidRPr="00B41C48">
        <w:rPr>
          <w:sz w:val="20"/>
          <w:szCs w:val="20"/>
        </w:rPr>
        <w:t>i</w:t>
      </w:r>
      <w:proofErr w:type="spellEnd"/>
      <w:r w:rsidRPr="00B41C48">
        <w:rPr>
          <w:sz w:val="20"/>
          <w:szCs w:val="20"/>
        </w:rPr>
        <w:t>) all settlement payments are made by Contractor, and (ii) the settlement imposes no non-monetary obligation upon District. District shall reasonably cooperate with Contractor’s defense of such claim. (b) In the event an injunction or order shall be obtained against District’s use of any acquired item, or if in Contractor’s opinion, the acquired item is likely to become the subject of a claim of infringement or violation of an IP right, Contractor shall, without in any way limiting the foregoing, and at its expense, either: (1) procure for District the right to continue to use, or have used, the acquired item, or (2) replace or modify the acquired item so that it becomes non-infringing but only if the modification or replacement does not adversely affect the specifications for the acquired item or its use by District. If neither (1) nor (2), above, is practical, District may require that Contractor remove the acquired item from District, refund to District any charges paid by District therefor, and take all steps necessary to have District released from any further liability. (c) Contractors obligations under this paragraph do not apply to a claim to the extent (</w:t>
      </w:r>
      <w:proofErr w:type="spellStart"/>
      <w:r w:rsidRPr="00B41C48">
        <w:rPr>
          <w:sz w:val="20"/>
          <w:szCs w:val="20"/>
        </w:rPr>
        <w:t>i</w:t>
      </w:r>
      <w:proofErr w:type="spellEnd"/>
      <w:r w:rsidRPr="00B41C48">
        <w:rPr>
          <w:sz w:val="20"/>
          <w:szCs w:val="20"/>
        </w:rPr>
        <w:t xml:space="preserve">) that the claim is caused by Contractor’s compliance with specifications furnished by the District unless Contractor knew its compliance with the District’s specifications would infringe an IP right, or (ii) that the claim is caused by Contractor’s compliance with specifications furnished by the District if the District knowingly relied on a third party’s IP right to develop the specifications provided to Contractor and failed to identify such product to Contractor. (d) As used in this paragraph, these terms are defined as follows: “IP right(s)” means a patent, copyright, trademark, trade secret, or any other proprietary right. “Acquired item(s)” means the rights, goods, or services furnished under this agreement. “Specification(s)” means a detailed, exact statement of particulars such as a statement prescribing materials, dimensions, and quality of work. (e) Contractor’s obligations under this clause shall survive the termination, cancellation, rejection, or expiration of this Agreement. </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rPr>
        <w:t>LICENSES AND PERMITS</w:t>
      </w:r>
      <w:r w:rsidRPr="00857AED">
        <w:rPr>
          <w:sz w:val="22"/>
        </w:rPr>
        <w:t xml:space="preserve">:  </w:t>
      </w:r>
      <w:r w:rsidRPr="00B41C48">
        <w:rPr>
          <w:sz w:val="20"/>
          <w:szCs w:val="20"/>
        </w:rPr>
        <w:t xml:space="preserve">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 </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rPr>
        <w:t>MATERIAL AND WORKMANSHIP</w:t>
      </w:r>
      <w:r w:rsidRPr="00857AED">
        <w:rPr>
          <w:sz w:val="22"/>
        </w:rPr>
        <w:t xml:space="preserve">: </w:t>
      </w:r>
      <w:r w:rsidRPr="00B41C48">
        <w:rPr>
          <w:sz w:val="20"/>
          <w:szCs w:val="20"/>
        </w:rPr>
        <w:t xml:space="preserve">Unless otherwise specifically provided in this contract, all equipment, material, and articles incorporated in the work covered by this contract are to be new and of the most suitable grade for the purpose intended. </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rPr>
        <w:t>OWNERSHIP OF DATA &amp; MATERIALS</w:t>
      </w:r>
      <w:r w:rsidRPr="00857AED">
        <w:rPr>
          <w:sz w:val="22"/>
        </w:rPr>
        <w:t xml:space="preserve">: </w:t>
      </w:r>
      <w:r w:rsidRPr="00B41C48">
        <w:rPr>
          <w:sz w:val="20"/>
          <w:szCs w:val="20"/>
        </w:rPr>
        <w:t xml:space="preserve">All data, material and documentation prepared for the District pursuant to this contract shall belong exclusively to the District. </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szCs w:val="22"/>
        </w:rPr>
        <w:t>PRICE ADJUSTMENTS</w:t>
      </w:r>
      <w:r w:rsidRPr="00857AED">
        <w:rPr>
          <w:sz w:val="22"/>
          <w:szCs w:val="22"/>
        </w:rPr>
        <w:t xml:space="preserve">: </w:t>
      </w:r>
      <w:r w:rsidRPr="00B41C48">
        <w:rPr>
          <w:sz w:val="20"/>
          <w:szCs w:val="20"/>
        </w:rPr>
        <w:t>(1) Method of Adjustment. Any adjustment in the contract price made pursuant to a clause in this contract shall be consistent with this Contract and shall be arrived at through whichever one of the following ways is the most valid approximation of the actual cost to the Contractor (including profit, if otherwise allowed):</w:t>
      </w:r>
    </w:p>
    <w:p w:rsidR="00857AED" w:rsidRPr="00B41C48" w:rsidRDefault="00857AED" w:rsidP="00857AED">
      <w:pPr>
        <w:rPr>
          <w:sz w:val="20"/>
          <w:szCs w:val="20"/>
        </w:rPr>
      </w:pPr>
      <w:r w:rsidRPr="00B41C48">
        <w:rPr>
          <w:sz w:val="20"/>
          <w:szCs w:val="20"/>
        </w:rPr>
        <w:t xml:space="preserve">(a) </w:t>
      </w:r>
      <w:proofErr w:type="gramStart"/>
      <w:r w:rsidRPr="00B41C48">
        <w:rPr>
          <w:sz w:val="20"/>
          <w:szCs w:val="20"/>
        </w:rPr>
        <w:t>by</w:t>
      </w:r>
      <w:proofErr w:type="gramEnd"/>
      <w:r w:rsidRPr="00B41C48">
        <w:rPr>
          <w:sz w:val="20"/>
          <w:szCs w:val="20"/>
        </w:rPr>
        <w:t xml:space="preserve"> agreement on a fixed price adjustment before commencement of the pertinent performance or as soon thereafter as practicable;</w:t>
      </w:r>
    </w:p>
    <w:p w:rsidR="00857AED" w:rsidRPr="00B41C48" w:rsidRDefault="00857AED" w:rsidP="00857AED">
      <w:pPr>
        <w:rPr>
          <w:sz w:val="20"/>
          <w:szCs w:val="20"/>
        </w:rPr>
      </w:pPr>
      <w:r w:rsidRPr="00B41C48">
        <w:rPr>
          <w:sz w:val="20"/>
          <w:szCs w:val="20"/>
        </w:rPr>
        <w:t xml:space="preserve">(b) </w:t>
      </w:r>
      <w:proofErr w:type="gramStart"/>
      <w:r w:rsidRPr="00B41C48">
        <w:rPr>
          <w:sz w:val="20"/>
          <w:szCs w:val="20"/>
        </w:rPr>
        <w:t>by</w:t>
      </w:r>
      <w:proofErr w:type="gramEnd"/>
      <w:r w:rsidRPr="00B41C48">
        <w:rPr>
          <w:sz w:val="20"/>
          <w:szCs w:val="20"/>
        </w:rPr>
        <w:t xml:space="preserve"> unit prices specified in the Contract or subsequently agreed upon;</w:t>
      </w:r>
    </w:p>
    <w:p w:rsidR="00857AED" w:rsidRPr="00B41C48" w:rsidRDefault="00857AED" w:rsidP="00857AED">
      <w:pPr>
        <w:rPr>
          <w:sz w:val="20"/>
          <w:szCs w:val="20"/>
        </w:rPr>
      </w:pPr>
      <w:r w:rsidRPr="00B41C48">
        <w:rPr>
          <w:sz w:val="20"/>
          <w:szCs w:val="20"/>
        </w:rPr>
        <w:t>(c) by the costs attributable to the event or situation covered by the relevant clause, including profit if otherwise allowed, all as specified in the Contract; or subsequently agreed upon;</w:t>
      </w:r>
    </w:p>
    <w:p w:rsidR="00857AED" w:rsidRPr="00B41C48" w:rsidRDefault="00857AED" w:rsidP="00857AED">
      <w:pPr>
        <w:rPr>
          <w:sz w:val="20"/>
          <w:szCs w:val="20"/>
        </w:rPr>
      </w:pPr>
      <w:r w:rsidRPr="00B41C48">
        <w:rPr>
          <w:sz w:val="20"/>
          <w:szCs w:val="20"/>
        </w:rPr>
        <w:t xml:space="preserve">(d) </w:t>
      </w:r>
      <w:proofErr w:type="gramStart"/>
      <w:r w:rsidRPr="00B41C48">
        <w:rPr>
          <w:sz w:val="20"/>
          <w:szCs w:val="20"/>
        </w:rPr>
        <w:t>in</w:t>
      </w:r>
      <w:proofErr w:type="gramEnd"/>
      <w:r w:rsidRPr="00B41C48">
        <w:rPr>
          <w:sz w:val="20"/>
          <w:szCs w:val="20"/>
        </w:rPr>
        <w:t xml:space="preserve"> such other manner as the parties may mutually agree; or,</w:t>
      </w:r>
    </w:p>
    <w:p w:rsidR="00857AED" w:rsidRPr="00B41C48" w:rsidRDefault="00857AED" w:rsidP="00857AED">
      <w:pPr>
        <w:rPr>
          <w:sz w:val="20"/>
          <w:szCs w:val="20"/>
        </w:rPr>
      </w:pPr>
      <w:r w:rsidRPr="00B41C48">
        <w:rPr>
          <w:sz w:val="20"/>
          <w:szCs w:val="20"/>
        </w:rPr>
        <w:t>(e) in the absence of agreement by the parties, through a unilateral initial written determination by the Procurement Officer of the costs attributable to the event or situation covered by the clause, including profit if otherwise allowed, all as computed by the Procurement Officer in accordance with generally accepted accounting principles, subject to the provisions of Title 11, Chapter 35, Article 17 of the S.C. Code of Laws.</w:t>
      </w:r>
    </w:p>
    <w:p w:rsidR="00857AED" w:rsidRPr="00B41C48" w:rsidRDefault="00857AED" w:rsidP="00857AED">
      <w:pPr>
        <w:rPr>
          <w:sz w:val="20"/>
          <w:szCs w:val="20"/>
        </w:rPr>
      </w:pPr>
      <w:r w:rsidRPr="00B41C48">
        <w:rPr>
          <w:sz w:val="20"/>
          <w:szCs w:val="20"/>
        </w:rPr>
        <w:t>(2) Submission of Price or Cost Data. Upon request of the Procurement Officer, the contractor shall provide reasonably available factual information to substantiate that the price or cost offered, for any price adjustments is reasonable, consistent with the provisions of Section 11-35-1830.</w:t>
      </w:r>
    </w:p>
    <w:p w:rsidR="00857AED" w:rsidRPr="00857AED" w:rsidRDefault="00857AED" w:rsidP="00857AED">
      <w:pPr>
        <w:rPr>
          <w:sz w:val="22"/>
          <w:szCs w:val="22"/>
        </w:rPr>
      </w:pPr>
    </w:p>
    <w:p w:rsidR="00857AED" w:rsidRPr="00B41C48" w:rsidRDefault="00857AED" w:rsidP="00857AED">
      <w:pPr>
        <w:jc w:val="both"/>
        <w:rPr>
          <w:sz w:val="20"/>
          <w:szCs w:val="20"/>
        </w:rPr>
      </w:pPr>
      <w:r w:rsidRPr="00857AED">
        <w:rPr>
          <w:b/>
          <w:sz w:val="22"/>
          <w:szCs w:val="22"/>
        </w:rPr>
        <w:t>PRICING DATA – AUDIT – INSPECTION</w:t>
      </w:r>
      <w:r w:rsidRPr="00857AED">
        <w:rPr>
          <w:sz w:val="22"/>
          <w:szCs w:val="22"/>
        </w:rPr>
        <w:t xml:space="preserve"> </w:t>
      </w:r>
      <w:r w:rsidRPr="00B41C48">
        <w:rPr>
          <w:sz w:val="20"/>
          <w:szCs w:val="20"/>
        </w:rPr>
        <w:t xml:space="preserve">[Clause Included Pursuant to § 11-35-1830, - 2210, &amp; -2220] (a) Cost or Pricing Data. Upon Procurement Officer's request, you shall submit cost or pricing data, as defined by 48 C.F.R. §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District finds that such price was increased because you furnished cost or pricing data that </w:t>
      </w:r>
      <w:r w:rsidRPr="00B41C48">
        <w:rPr>
          <w:sz w:val="20"/>
          <w:szCs w:val="20"/>
        </w:rPr>
        <w:lastRenderedPageBreak/>
        <w:t>was inaccurate, incomplete, or not current as of the date agreed upon between parties. (b) Records Retention. You shall maintain your records for three years from the date of final payment, or longer if requested by the Procurement Officer. The District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state may inspect any part of your place of business which is related to performance of the work. (d) Instructions – Certification. When you submit data pursuant to subparagraph (a), you shall (1) do so in accordance with the instructions appearing in Table 15-2 of 48 C.F.R. § 15.408 (2004) (adapted as necessary for the state context), and (2) submit a Certificate of Current Cost or Pricing Data, as prescribed by 48 CFR § 15.406-2(a) (adapted as necessary for the District context).</w:t>
      </w:r>
    </w:p>
    <w:p w:rsidR="00857AED" w:rsidRPr="00B41C48" w:rsidRDefault="00857AED" w:rsidP="00857AED">
      <w:pPr>
        <w:rPr>
          <w:sz w:val="20"/>
          <w:szCs w:val="20"/>
        </w:rPr>
      </w:pPr>
      <w:r w:rsidRPr="00B41C48">
        <w:rPr>
          <w:sz w:val="20"/>
          <w:szCs w:val="20"/>
        </w:rPr>
        <w:t>(e) Subcontracts. You shall include the above text of this clause in all of your subcontracts. (f) Nothing in this clause limits any other rights of the District.</w:t>
      </w:r>
    </w:p>
    <w:p w:rsidR="00857AED" w:rsidRPr="00B41C48" w:rsidRDefault="00857AED" w:rsidP="00857AED">
      <w:pPr>
        <w:rPr>
          <w:sz w:val="20"/>
          <w:szCs w:val="20"/>
        </w:rPr>
      </w:pPr>
    </w:p>
    <w:p w:rsidR="00857AED" w:rsidRPr="00B41C48" w:rsidRDefault="00857AED" w:rsidP="00857AED">
      <w:pPr>
        <w:rPr>
          <w:sz w:val="20"/>
          <w:szCs w:val="20"/>
        </w:rPr>
      </w:pPr>
      <w:r w:rsidRPr="00857AED">
        <w:rPr>
          <w:b/>
          <w:sz w:val="22"/>
        </w:rPr>
        <w:t>RELATIONSHIP OF THE PARTIES</w:t>
      </w:r>
      <w:r w:rsidRPr="00857AED">
        <w:rPr>
          <w:sz w:val="22"/>
        </w:rPr>
        <w:t xml:space="preserve">: </w:t>
      </w:r>
      <w:r w:rsidRPr="00B41C48">
        <w:rPr>
          <w:sz w:val="20"/>
          <w:szCs w:val="20"/>
        </w:rPr>
        <w:t xml:space="preserve">Neither party is an employee, agent, partner, or joint </w:t>
      </w:r>
      <w:proofErr w:type="spellStart"/>
      <w:r w:rsidRPr="00B41C48">
        <w:rPr>
          <w:sz w:val="20"/>
          <w:szCs w:val="20"/>
        </w:rPr>
        <w:t>venturer</w:t>
      </w:r>
      <w:proofErr w:type="spellEnd"/>
      <w:r w:rsidRPr="00B41C48">
        <w:rPr>
          <w:sz w:val="20"/>
          <w:szCs w:val="20"/>
        </w:rPr>
        <w:t xml:space="preserve"> of the other. Neither party has the right or ability to bind the other to any agreement with a third party or to incur any obligation or liability on behalf of the other party. </w:t>
      </w:r>
    </w:p>
    <w:p w:rsidR="00857AED" w:rsidRPr="00857AED" w:rsidRDefault="00857AED" w:rsidP="00857AED">
      <w:pPr>
        <w:rPr>
          <w:sz w:val="22"/>
          <w:szCs w:val="22"/>
        </w:rPr>
      </w:pPr>
    </w:p>
    <w:p w:rsidR="00857AED" w:rsidRPr="00857AED" w:rsidRDefault="00857AED" w:rsidP="00857AED">
      <w:pPr>
        <w:rPr>
          <w:sz w:val="22"/>
        </w:rPr>
      </w:pPr>
      <w:r w:rsidRPr="00857AED">
        <w:rPr>
          <w:b/>
          <w:sz w:val="22"/>
        </w:rPr>
        <w:t>RESTRICTIONS ON PRESENTING TERMS OF USE OR OFFERING ADDITIONAL SERVICES</w:t>
      </w:r>
    </w:p>
    <w:p w:rsidR="00857AED" w:rsidRPr="00B41C48" w:rsidRDefault="00857AED" w:rsidP="00857AED">
      <w:pPr>
        <w:rPr>
          <w:sz w:val="20"/>
          <w:szCs w:val="20"/>
        </w:rPr>
      </w:pPr>
      <w:r w:rsidRPr="00B41C48">
        <w:rPr>
          <w:sz w:val="20"/>
          <w:szCs w:val="20"/>
        </w:rPr>
        <w:t>(a) Citizens, as well as public employees (acting in their individual capacity), should not be unnecessarily required to agree to or provide consent to policies or contractual terms in order to access services acquired by the government pursuant to this contract (hereinafter “applicable services”) or, in the case of public employees, to perform their job duties; accordingly, in performing the work, contractor shall not require or invite any citizen or public employee to agree to or provide consent to any end user contract, privacy policy, or other terms of use (hereinafter “terms of use”) not previously approved in writing by the procurement officer. Contractor agrees that any terms of use regarding applicable services are void and of no effect.</w:t>
      </w:r>
    </w:p>
    <w:p w:rsidR="00857AED" w:rsidRPr="00B41C48" w:rsidRDefault="00857AED" w:rsidP="00857AED">
      <w:pPr>
        <w:rPr>
          <w:sz w:val="20"/>
          <w:szCs w:val="20"/>
        </w:rPr>
      </w:pPr>
      <w:r w:rsidRPr="00B41C48">
        <w:rPr>
          <w:sz w:val="20"/>
          <w:szCs w:val="20"/>
        </w:rPr>
        <w:t>(b) Unless expressly provided in the solicitation, public contracts are not intended to provide contractors an opportunity to market additional products and services; accordingly, in performing the work, contractor shall not – for itself or on behalf of any third party – offer citizens or public employees (other than the procurement officer) any additional products or services not required by the contract.</w:t>
      </w:r>
    </w:p>
    <w:p w:rsidR="00857AED" w:rsidRPr="00B41C48" w:rsidRDefault="00857AED" w:rsidP="00857AED">
      <w:pPr>
        <w:rPr>
          <w:sz w:val="20"/>
          <w:szCs w:val="20"/>
        </w:rPr>
      </w:pPr>
      <w:r w:rsidRPr="00B41C48">
        <w:rPr>
          <w:sz w:val="20"/>
          <w:szCs w:val="20"/>
        </w:rPr>
        <w:t>(c) Any reference to contractor in items (a) or (b) also includes any subcontractor at any tier. Contractor is responsible for compliance with these obligations by any person or entity that contractor authorizes to take any action related to the work.</w:t>
      </w:r>
    </w:p>
    <w:p w:rsidR="00857AED" w:rsidRPr="00B41C48" w:rsidRDefault="00857AED" w:rsidP="00857AED">
      <w:pPr>
        <w:rPr>
          <w:sz w:val="20"/>
          <w:szCs w:val="20"/>
        </w:rPr>
      </w:pPr>
      <w:r w:rsidRPr="00B41C48">
        <w:rPr>
          <w:sz w:val="20"/>
          <w:szCs w:val="20"/>
        </w:rPr>
        <w:t>(d) Any violation of this clause is a material breach of contract. The parties acknowledge the difficulties inherent in determining the damage from any breach of these restrictions. Contractor shall pay the District liquidated damages of $1,000 for each contact with a citizen or end user that violates this restriction.</w:t>
      </w:r>
    </w:p>
    <w:p w:rsidR="00857AED" w:rsidRPr="00857AED" w:rsidRDefault="00857AED" w:rsidP="00857AED">
      <w:pPr>
        <w:rPr>
          <w:sz w:val="22"/>
          <w:szCs w:val="22"/>
        </w:rPr>
      </w:pPr>
    </w:p>
    <w:p w:rsidR="00857AED" w:rsidRPr="00B41C48" w:rsidRDefault="00857AED" w:rsidP="00857AED">
      <w:pPr>
        <w:rPr>
          <w:sz w:val="20"/>
          <w:szCs w:val="20"/>
        </w:rPr>
      </w:pPr>
      <w:r w:rsidRPr="00857AED">
        <w:rPr>
          <w:b/>
          <w:sz w:val="22"/>
        </w:rPr>
        <w:t>SHIPPING / RISK OF LOSS</w:t>
      </w:r>
      <w:r w:rsidRPr="00857AED">
        <w:rPr>
          <w:sz w:val="22"/>
        </w:rPr>
        <w:t xml:space="preserve">: </w:t>
      </w:r>
      <w:r w:rsidRPr="00B41C48">
        <w:rPr>
          <w:sz w:val="20"/>
          <w:szCs w:val="20"/>
        </w:rPr>
        <w:t xml:space="preserve">F.O.B. Destination. Destination is the shipping dock of the Districts’ designated receiving site, or other location, as specified herein. (See Delivery clause) </w:t>
      </w:r>
    </w:p>
    <w:p w:rsidR="00857AED" w:rsidRPr="00B41C48" w:rsidRDefault="00857AED" w:rsidP="00857AED">
      <w:pPr>
        <w:rPr>
          <w:sz w:val="20"/>
          <w:szCs w:val="20"/>
        </w:rPr>
      </w:pPr>
    </w:p>
    <w:p w:rsidR="00857AED" w:rsidRPr="00B41C48" w:rsidRDefault="00857AED" w:rsidP="00857AED">
      <w:pPr>
        <w:rPr>
          <w:sz w:val="20"/>
          <w:szCs w:val="20"/>
        </w:rPr>
      </w:pPr>
      <w:r w:rsidRPr="00857AED">
        <w:rPr>
          <w:b/>
          <w:sz w:val="22"/>
        </w:rPr>
        <w:t>STORAGE OF MATERIALS</w:t>
      </w:r>
      <w:r w:rsidRPr="00857AED">
        <w:rPr>
          <w:sz w:val="22"/>
        </w:rPr>
        <w:t xml:space="preserve">: </w:t>
      </w:r>
      <w:r w:rsidRPr="00B41C48">
        <w:rPr>
          <w:sz w:val="20"/>
          <w:szCs w:val="20"/>
        </w:rPr>
        <w:t xml:space="preserve">Absent approval of the District, Contractor shall not store items on the premises of the District prior to the time set for installation. </w:t>
      </w:r>
    </w:p>
    <w:p w:rsidR="00857AED" w:rsidRPr="00857AED" w:rsidRDefault="00857AED" w:rsidP="00857AED">
      <w:pPr>
        <w:rPr>
          <w:sz w:val="22"/>
        </w:rPr>
      </w:pPr>
    </w:p>
    <w:p w:rsidR="00857AED" w:rsidRPr="00B41C48" w:rsidRDefault="00857AED" w:rsidP="00857AED">
      <w:pPr>
        <w:rPr>
          <w:sz w:val="20"/>
          <w:szCs w:val="20"/>
        </w:rPr>
      </w:pPr>
      <w:r w:rsidRPr="00857AED">
        <w:rPr>
          <w:b/>
          <w:sz w:val="22"/>
        </w:rPr>
        <w:t>WARRANTY – STANDARD</w:t>
      </w:r>
      <w:r w:rsidRPr="00857AED">
        <w:rPr>
          <w:sz w:val="22"/>
        </w:rPr>
        <w:t xml:space="preserve">: </w:t>
      </w:r>
      <w:r w:rsidRPr="00B41C48">
        <w:rPr>
          <w:sz w:val="20"/>
          <w:szCs w:val="20"/>
        </w:rPr>
        <w:t xml:space="preserve">Contractor must provide the manufacturer’s standard written warranty upon delivery of product. Contractor warrants that manufacturer will honor the standard written warranty provided. </w:t>
      </w:r>
    </w:p>
    <w:p w:rsidR="00857AED" w:rsidRPr="00857AED" w:rsidRDefault="00857AED" w:rsidP="00857AED">
      <w:pPr>
        <w:rPr>
          <w:sz w:val="22"/>
          <w:szCs w:val="22"/>
        </w:rPr>
        <w:sectPr w:rsidR="00857AED" w:rsidRPr="00857AED" w:rsidSect="009C45BC">
          <w:footerReference w:type="even" r:id="rId9"/>
          <w:footerReference w:type="default" r:id="rId10"/>
          <w:pgSz w:w="12240" w:h="15840"/>
          <w:pgMar w:top="720" w:right="720" w:bottom="720" w:left="720" w:header="720" w:footer="720" w:gutter="0"/>
          <w:cols w:space="720"/>
          <w:titlePg/>
          <w:docGrid w:linePitch="360"/>
        </w:sectPr>
      </w:pPr>
    </w:p>
    <w:p w:rsidR="00857AED" w:rsidRPr="00857AED" w:rsidRDefault="00857AED" w:rsidP="00857AED">
      <w:pPr>
        <w:rPr>
          <w:sz w:val="22"/>
          <w:szCs w:val="22"/>
        </w:rPr>
      </w:pPr>
    </w:p>
    <w:p w:rsidR="00857AED" w:rsidRPr="00857AED" w:rsidRDefault="00857AED" w:rsidP="00857AED">
      <w:pPr>
        <w:rPr>
          <w:b/>
          <w:sz w:val="22"/>
          <w:szCs w:val="22"/>
        </w:rPr>
      </w:pPr>
      <w:r w:rsidRPr="00857AED">
        <w:rPr>
          <w:b/>
          <w:sz w:val="22"/>
          <w:szCs w:val="22"/>
        </w:rPr>
        <w:t>VIII.</w:t>
      </w:r>
      <w:r w:rsidRPr="00857AED">
        <w:rPr>
          <w:b/>
          <w:sz w:val="22"/>
          <w:szCs w:val="22"/>
        </w:rPr>
        <w:tab/>
      </w:r>
      <w:r w:rsidR="000A3E4E">
        <w:rPr>
          <w:b/>
          <w:sz w:val="22"/>
          <w:szCs w:val="22"/>
        </w:rPr>
        <w:t>PROPOSAL</w:t>
      </w:r>
      <w:r w:rsidRPr="00857AED">
        <w:rPr>
          <w:b/>
          <w:sz w:val="22"/>
          <w:szCs w:val="22"/>
        </w:rPr>
        <w:t xml:space="preserve"> SCHEDULE</w:t>
      </w:r>
    </w:p>
    <w:p w:rsidR="00857AED" w:rsidRPr="00857AED" w:rsidRDefault="00857AED" w:rsidP="00857AED">
      <w:pPr>
        <w:rPr>
          <w:b/>
          <w:sz w:val="22"/>
          <w:szCs w:val="22"/>
        </w:rPr>
      </w:pPr>
    </w:p>
    <w:p w:rsidR="00857AED" w:rsidRPr="00857AED" w:rsidRDefault="00857AED" w:rsidP="00857AED">
      <w:pPr>
        <w:jc w:val="center"/>
        <w:rPr>
          <w:b/>
          <w:sz w:val="22"/>
          <w:szCs w:val="22"/>
        </w:rPr>
      </w:pPr>
      <w:r w:rsidRPr="00857AED">
        <w:rPr>
          <w:b/>
          <w:sz w:val="22"/>
          <w:szCs w:val="22"/>
        </w:rPr>
        <w:t>SOLICITATION #</w:t>
      </w:r>
      <w:r w:rsidR="000A3E4E">
        <w:rPr>
          <w:b/>
          <w:sz w:val="22"/>
          <w:szCs w:val="22"/>
        </w:rPr>
        <w:t>WCSD201819-2</w:t>
      </w:r>
    </w:p>
    <w:p w:rsidR="00857AED" w:rsidRPr="00857AED" w:rsidRDefault="00857AED" w:rsidP="00857AED">
      <w:pPr>
        <w:jc w:val="center"/>
        <w:rPr>
          <w:b/>
          <w:sz w:val="22"/>
          <w:szCs w:val="22"/>
        </w:rPr>
      </w:pPr>
      <w:r w:rsidRPr="00857AED">
        <w:rPr>
          <w:b/>
          <w:sz w:val="22"/>
          <w:szCs w:val="22"/>
        </w:rPr>
        <w:t>FURNISH, DELIVER &amp; INSTALL ONE (1) NEW HOBART DISHWASHER</w:t>
      </w:r>
    </w:p>
    <w:p w:rsidR="00857AED" w:rsidRPr="00857AED" w:rsidRDefault="00857AED" w:rsidP="00857AED">
      <w:pPr>
        <w:jc w:val="center"/>
        <w:rPr>
          <w:b/>
          <w:sz w:val="22"/>
          <w:szCs w:val="22"/>
        </w:rPr>
      </w:pPr>
    </w:p>
    <w:p w:rsidR="00857AED" w:rsidRPr="00857AED" w:rsidRDefault="00857AED" w:rsidP="00857AE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90"/>
        <w:gridCol w:w="720"/>
        <w:gridCol w:w="810"/>
        <w:gridCol w:w="1710"/>
        <w:gridCol w:w="1782"/>
      </w:tblGrid>
      <w:tr w:rsidR="00857AED" w:rsidRPr="00857AED" w:rsidTr="000A3E4E">
        <w:trPr>
          <w:trHeight w:val="287"/>
        </w:trPr>
        <w:tc>
          <w:tcPr>
            <w:tcW w:w="828" w:type="dxa"/>
          </w:tcPr>
          <w:p w:rsidR="00857AED" w:rsidRPr="00857AED" w:rsidRDefault="00857AED" w:rsidP="00857AED">
            <w:pPr>
              <w:rPr>
                <w:b/>
                <w:sz w:val="22"/>
                <w:szCs w:val="22"/>
              </w:rPr>
            </w:pPr>
            <w:r w:rsidRPr="00857AED">
              <w:rPr>
                <w:b/>
                <w:sz w:val="22"/>
                <w:szCs w:val="22"/>
              </w:rPr>
              <w:t>ITEM</w:t>
            </w:r>
          </w:p>
        </w:tc>
        <w:tc>
          <w:tcPr>
            <w:tcW w:w="4590" w:type="dxa"/>
          </w:tcPr>
          <w:p w:rsidR="00857AED" w:rsidRPr="00857AED" w:rsidRDefault="00857AED" w:rsidP="00857AED">
            <w:pPr>
              <w:rPr>
                <w:b/>
                <w:sz w:val="22"/>
                <w:szCs w:val="22"/>
              </w:rPr>
            </w:pPr>
            <w:r w:rsidRPr="00857AED">
              <w:rPr>
                <w:b/>
                <w:sz w:val="22"/>
                <w:szCs w:val="22"/>
              </w:rPr>
              <w:t>DESCRIPTION</w:t>
            </w:r>
          </w:p>
        </w:tc>
        <w:tc>
          <w:tcPr>
            <w:tcW w:w="720" w:type="dxa"/>
          </w:tcPr>
          <w:p w:rsidR="00857AED" w:rsidRPr="00857AED" w:rsidRDefault="00857AED" w:rsidP="00857AED">
            <w:pPr>
              <w:rPr>
                <w:b/>
                <w:sz w:val="22"/>
                <w:szCs w:val="22"/>
              </w:rPr>
            </w:pPr>
            <w:r w:rsidRPr="00857AED">
              <w:rPr>
                <w:b/>
                <w:sz w:val="22"/>
                <w:szCs w:val="22"/>
              </w:rPr>
              <w:t>QTY</w:t>
            </w:r>
          </w:p>
        </w:tc>
        <w:tc>
          <w:tcPr>
            <w:tcW w:w="810" w:type="dxa"/>
          </w:tcPr>
          <w:p w:rsidR="00857AED" w:rsidRPr="00857AED" w:rsidRDefault="00857AED" w:rsidP="00857AED">
            <w:pPr>
              <w:rPr>
                <w:b/>
                <w:sz w:val="22"/>
                <w:szCs w:val="22"/>
              </w:rPr>
            </w:pPr>
            <w:r w:rsidRPr="00857AED">
              <w:rPr>
                <w:b/>
                <w:sz w:val="22"/>
                <w:szCs w:val="22"/>
              </w:rPr>
              <w:t>UOM</w:t>
            </w:r>
          </w:p>
        </w:tc>
        <w:tc>
          <w:tcPr>
            <w:tcW w:w="1710" w:type="dxa"/>
          </w:tcPr>
          <w:p w:rsidR="00857AED" w:rsidRPr="00857AED" w:rsidRDefault="00857AED" w:rsidP="00857AED">
            <w:pPr>
              <w:rPr>
                <w:b/>
                <w:sz w:val="22"/>
                <w:szCs w:val="22"/>
              </w:rPr>
            </w:pPr>
            <w:r w:rsidRPr="00857AED">
              <w:rPr>
                <w:b/>
                <w:sz w:val="22"/>
                <w:szCs w:val="22"/>
              </w:rPr>
              <w:t>UNIT COST</w:t>
            </w:r>
          </w:p>
        </w:tc>
        <w:tc>
          <w:tcPr>
            <w:tcW w:w="1782" w:type="dxa"/>
          </w:tcPr>
          <w:p w:rsidR="00857AED" w:rsidRPr="00857AED" w:rsidRDefault="00857AED" w:rsidP="00857AED">
            <w:pPr>
              <w:rPr>
                <w:b/>
                <w:sz w:val="22"/>
                <w:szCs w:val="22"/>
              </w:rPr>
            </w:pPr>
            <w:r w:rsidRPr="00857AED">
              <w:rPr>
                <w:b/>
                <w:sz w:val="22"/>
                <w:szCs w:val="22"/>
              </w:rPr>
              <w:t>TOTAL COST</w:t>
            </w:r>
          </w:p>
        </w:tc>
      </w:tr>
      <w:tr w:rsidR="00857AED" w:rsidRPr="00857AED" w:rsidTr="00792F37">
        <w:tc>
          <w:tcPr>
            <w:tcW w:w="828" w:type="dxa"/>
          </w:tcPr>
          <w:p w:rsidR="00857AED" w:rsidRPr="00857AED" w:rsidRDefault="00857AED" w:rsidP="00857AED">
            <w:pPr>
              <w:rPr>
                <w:b/>
                <w:sz w:val="22"/>
                <w:szCs w:val="22"/>
              </w:rPr>
            </w:pPr>
          </w:p>
        </w:tc>
        <w:tc>
          <w:tcPr>
            <w:tcW w:w="4590" w:type="dxa"/>
          </w:tcPr>
          <w:p w:rsidR="00857AED" w:rsidRPr="00857AED" w:rsidRDefault="00857AED" w:rsidP="00857AED">
            <w:pPr>
              <w:rPr>
                <w:b/>
                <w:sz w:val="22"/>
                <w:szCs w:val="22"/>
              </w:rPr>
            </w:pPr>
          </w:p>
        </w:tc>
        <w:tc>
          <w:tcPr>
            <w:tcW w:w="720" w:type="dxa"/>
          </w:tcPr>
          <w:p w:rsidR="00857AED" w:rsidRPr="00857AED" w:rsidRDefault="00857AED" w:rsidP="00857AED">
            <w:pPr>
              <w:rPr>
                <w:b/>
                <w:sz w:val="22"/>
                <w:szCs w:val="22"/>
              </w:rPr>
            </w:pPr>
          </w:p>
        </w:tc>
        <w:tc>
          <w:tcPr>
            <w:tcW w:w="810" w:type="dxa"/>
          </w:tcPr>
          <w:p w:rsidR="00857AED" w:rsidRPr="00857AED" w:rsidRDefault="00857AED" w:rsidP="00857AED">
            <w:pPr>
              <w:rPr>
                <w:b/>
                <w:sz w:val="22"/>
                <w:szCs w:val="22"/>
              </w:rPr>
            </w:pPr>
          </w:p>
        </w:tc>
        <w:tc>
          <w:tcPr>
            <w:tcW w:w="1710" w:type="dxa"/>
          </w:tcPr>
          <w:p w:rsidR="00857AED" w:rsidRPr="00857AED" w:rsidRDefault="00857AED" w:rsidP="00857AED">
            <w:pPr>
              <w:rPr>
                <w:b/>
                <w:sz w:val="22"/>
                <w:szCs w:val="22"/>
              </w:rPr>
            </w:pPr>
          </w:p>
        </w:tc>
        <w:tc>
          <w:tcPr>
            <w:tcW w:w="1782" w:type="dxa"/>
          </w:tcPr>
          <w:p w:rsidR="00857AED" w:rsidRPr="00857AED" w:rsidRDefault="00857AED" w:rsidP="00857AED">
            <w:pPr>
              <w:rPr>
                <w:b/>
                <w:sz w:val="22"/>
                <w:szCs w:val="22"/>
              </w:rPr>
            </w:pPr>
          </w:p>
        </w:tc>
      </w:tr>
      <w:tr w:rsidR="00857AED" w:rsidRPr="00857AED" w:rsidTr="00792F37">
        <w:tc>
          <w:tcPr>
            <w:tcW w:w="828" w:type="dxa"/>
          </w:tcPr>
          <w:p w:rsidR="00857AED" w:rsidRPr="00857AED" w:rsidRDefault="00857AED" w:rsidP="00857AED">
            <w:pPr>
              <w:rPr>
                <w:sz w:val="22"/>
                <w:szCs w:val="22"/>
              </w:rPr>
            </w:pPr>
          </w:p>
          <w:p w:rsidR="00857AED" w:rsidRPr="00857AED" w:rsidRDefault="00857AED" w:rsidP="00857AED">
            <w:pPr>
              <w:rPr>
                <w:sz w:val="22"/>
                <w:szCs w:val="22"/>
              </w:rPr>
            </w:pPr>
            <w:r w:rsidRPr="00857AED">
              <w:rPr>
                <w:sz w:val="22"/>
                <w:szCs w:val="22"/>
              </w:rPr>
              <w:t>1</w:t>
            </w:r>
          </w:p>
        </w:tc>
        <w:tc>
          <w:tcPr>
            <w:tcW w:w="4590" w:type="dxa"/>
          </w:tcPr>
          <w:p w:rsidR="00857AED" w:rsidRPr="00857AED" w:rsidRDefault="00857AED" w:rsidP="00857AED">
            <w:pPr>
              <w:rPr>
                <w:b/>
                <w:sz w:val="22"/>
                <w:szCs w:val="22"/>
              </w:rPr>
            </w:pPr>
          </w:p>
          <w:p w:rsidR="00857AED" w:rsidRPr="00857AED" w:rsidRDefault="000A3E4E" w:rsidP="00857AED">
            <w:pPr>
              <w:rPr>
                <w:b/>
                <w:sz w:val="22"/>
                <w:szCs w:val="22"/>
              </w:rPr>
            </w:pPr>
            <w:r>
              <w:rPr>
                <w:b/>
                <w:sz w:val="22"/>
                <w:szCs w:val="22"/>
              </w:rPr>
              <w:t>New Hobart Dishwasher, Model #</w:t>
            </w:r>
            <w:r w:rsidRPr="00857AED">
              <w:rPr>
                <w:rFonts w:eastAsia="Arial"/>
                <w:sz w:val="22"/>
                <w:szCs w:val="22"/>
              </w:rPr>
              <w:t>CL</w:t>
            </w:r>
            <w:r w:rsidR="008B340B">
              <w:rPr>
                <w:rFonts w:eastAsia="Arial"/>
                <w:sz w:val="22"/>
                <w:szCs w:val="22"/>
              </w:rPr>
              <w:t>44EN</w:t>
            </w:r>
          </w:p>
        </w:tc>
        <w:tc>
          <w:tcPr>
            <w:tcW w:w="720" w:type="dxa"/>
            <w:vAlign w:val="bottom"/>
          </w:tcPr>
          <w:p w:rsidR="00857AED" w:rsidRPr="00857AED" w:rsidRDefault="00857AED" w:rsidP="00857AED">
            <w:pPr>
              <w:rPr>
                <w:sz w:val="22"/>
                <w:szCs w:val="22"/>
              </w:rPr>
            </w:pPr>
            <w:r w:rsidRPr="00857AED">
              <w:rPr>
                <w:sz w:val="22"/>
                <w:szCs w:val="22"/>
              </w:rPr>
              <w:t>1</w:t>
            </w:r>
          </w:p>
        </w:tc>
        <w:tc>
          <w:tcPr>
            <w:tcW w:w="810" w:type="dxa"/>
            <w:vAlign w:val="bottom"/>
          </w:tcPr>
          <w:p w:rsidR="00857AED" w:rsidRPr="00857AED" w:rsidRDefault="00857AED" w:rsidP="00857AED">
            <w:pPr>
              <w:rPr>
                <w:sz w:val="22"/>
                <w:szCs w:val="22"/>
              </w:rPr>
            </w:pPr>
            <w:r w:rsidRPr="00857AED">
              <w:rPr>
                <w:sz w:val="22"/>
                <w:szCs w:val="22"/>
              </w:rPr>
              <w:t>EA</w:t>
            </w:r>
          </w:p>
        </w:tc>
        <w:tc>
          <w:tcPr>
            <w:tcW w:w="1710" w:type="dxa"/>
            <w:vAlign w:val="bottom"/>
          </w:tcPr>
          <w:p w:rsidR="00857AED" w:rsidRPr="00857AED" w:rsidRDefault="00857AED" w:rsidP="00857AED">
            <w:pPr>
              <w:rPr>
                <w:sz w:val="22"/>
                <w:szCs w:val="22"/>
              </w:rPr>
            </w:pPr>
            <w:r w:rsidRPr="00857AED">
              <w:rPr>
                <w:sz w:val="22"/>
                <w:szCs w:val="22"/>
              </w:rPr>
              <w:t>$</w:t>
            </w:r>
          </w:p>
        </w:tc>
        <w:tc>
          <w:tcPr>
            <w:tcW w:w="1782" w:type="dxa"/>
            <w:vAlign w:val="bottom"/>
          </w:tcPr>
          <w:p w:rsidR="00857AED" w:rsidRPr="00857AED" w:rsidRDefault="00857AED" w:rsidP="00857AED">
            <w:pPr>
              <w:rPr>
                <w:sz w:val="22"/>
                <w:szCs w:val="22"/>
              </w:rPr>
            </w:pPr>
            <w:r w:rsidRPr="00857AED">
              <w:rPr>
                <w:sz w:val="22"/>
                <w:szCs w:val="22"/>
              </w:rPr>
              <w:t>$</w:t>
            </w:r>
          </w:p>
        </w:tc>
      </w:tr>
    </w:tbl>
    <w:p w:rsidR="00857AED" w:rsidRPr="00857AED" w:rsidRDefault="00857AED" w:rsidP="00857AED">
      <w:pPr>
        <w:jc w:val="center"/>
        <w:rPr>
          <w:b/>
          <w:sz w:val="22"/>
          <w:szCs w:val="22"/>
        </w:rPr>
      </w:pPr>
    </w:p>
    <w:p w:rsidR="00857AED" w:rsidRPr="00857AED" w:rsidRDefault="00857AED" w:rsidP="00857AED">
      <w:pPr>
        <w:rPr>
          <w:b/>
          <w:sz w:val="22"/>
          <w:szCs w:val="22"/>
        </w:rPr>
      </w:pPr>
    </w:p>
    <w:p w:rsidR="00857AED" w:rsidRPr="00857AED" w:rsidRDefault="000A3E4E" w:rsidP="00857AED">
      <w:pPr>
        <w:rPr>
          <w:b/>
          <w:sz w:val="22"/>
          <w:szCs w:val="22"/>
        </w:rPr>
      </w:pPr>
      <w:r>
        <w:rPr>
          <w:b/>
          <w:sz w:val="22"/>
          <w:szCs w:val="22"/>
        </w:rPr>
        <w:t>Bid</w:t>
      </w:r>
      <w:r w:rsidR="00857AED" w:rsidRPr="00857AED">
        <w:rPr>
          <w:b/>
          <w:sz w:val="22"/>
          <w:szCs w:val="22"/>
        </w:rPr>
        <w:t xml:space="preserve"> as specified.  </w:t>
      </w:r>
      <w:r w:rsidR="00857AED" w:rsidRPr="00857AED">
        <w:rPr>
          <w:b/>
          <w:sz w:val="22"/>
          <w:szCs w:val="22"/>
          <w:u w:val="single"/>
        </w:rPr>
        <w:t>No alternates</w:t>
      </w:r>
      <w:r w:rsidR="00857AED" w:rsidRPr="00857AED">
        <w:rPr>
          <w:b/>
          <w:sz w:val="22"/>
          <w:szCs w:val="22"/>
        </w:rPr>
        <w:t>.</w:t>
      </w:r>
    </w:p>
    <w:p w:rsidR="00857AED" w:rsidRPr="00857AED" w:rsidRDefault="00857AED" w:rsidP="00857AED">
      <w:pPr>
        <w:rPr>
          <w:b/>
          <w:sz w:val="22"/>
          <w:szCs w:val="22"/>
        </w:rPr>
      </w:pPr>
    </w:p>
    <w:p w:rsidR="00857AED" w:rsidRPr="00857AED" w:rsidRDefault="00857AED" w:rsidP="00857AED">
      <w:pPr>
        <w:rPr>
          <w:b/>
          <w:sz w:val="22"/>
          <w:szCs w:val="22"/>
        </w:rPr>
      </w:pPr>
      <w:r w:rsidRPr="00857AED">
        <w:rPr>
          <w:b/>
          <w:sz w:val="22"/>
          <w:szCs w:val="22"/>
        </w:rPr>
        <w:t>This is a turnkey project.  There shall be no additional costs to the District.</w:t>
      </w:r>
    </w:p>
    <w:p w:rsidR="00857AED" w:rsidRPr="00857AED" w:rsidRDefault="00857AED" w:rsidP="00857AED">
      <w:pPr>
        <w:rPr>
          <w:b/>
          <w:sz w:val="22"/>
          <w:szCs w:val="22"/>
        </w:rPr>
      </w:pPr>
    </w:p>
    <w:p w:rsidR="00857AED" w:rsidRPr="00857AED" w:rsidRDefault="00857AED" w:rsidP="00857AED">
      <w:pPr>
        <w:rPr>
          <w:b/>
          <w:sz w:val="22"/>
          <w:szCs w:val="22"/>
        </w:rPr>
      </w:pPr>
    </w:p>
    <w:p w:rsidR="00857AED" w:rsidRPr="00857AED" w:rsidRDefault="00857AED" w:rsidP="00857AED">
      <w:pPr>
        <w:rPr>
          <w:b/>
          <w:sz w:val="22"/>
          <w:szCs w:val="22"/>
        </w:rPr>
      </w:pPr>
    </w:p>
    <w:p w:rsidR="00857AED" w:rsidRPr="00857AED" w:rsidRDefault="00857AED" w:rsidP="00857AED">
      <w:pPr>
        <w:rPr>
          <w:b/>
          <w:sz w:val="20"/>
          <w:szCs w:val="20"/>
        </w:rPr>
      </w:pPr>
      <w:r w:rsidRPr="00857AED">
        <w:rPr>
          <w:b/>
          <w:sz w:val="20"/>
          <w:szCs w:val="20"/>
        </w:rPr>
        <w:t xml:space="preserve">ESTIMATED </w:t>
      </w:r>
      <w:r w:rsidRPr="00857AED">
        <w:rPr>
          <w:b/>
          <w:sz w:val="20"/>
          <w:szCs w:val="20"/>
          <w:u w:val="single"/>
        </w:rPr>
        <w:t>CALENDAR</w:t>
      </w:r>
      <w:r w:rsidRPr="00857AED">
        <w:rPr>
          <w:b/>
          <w:sz w:val="20"/>
          <w:szCs w:val="20"/>
        </w:rPr>
        <w:t xml:space="preserve"> DAYS TO FURNISH, DELIVER AND INSTALL AFTER RECEIPT OF PURCHASE ORDER: __________DAYS </w:t>
      </w:r>
      <w:r w:rsidRPr="00857AED">
        <w:rPr>
          <w:b/>
          <w:sz w:val="18"/>
          <w:szCs w:val="18"/>
        </w:rPr>
        <w:t>(See PURCHASE ORDERS)</w:t>
      </w:r>
    </w:p>
    <w:p w:rsidR="00857AED" w:rsidRPr="00857AED" w:rsidRDefault="00857AED" w:rsidP="00857AED">
      <w:pPr>
        <w:rPr>
          <w:b/>
          <w:sz w:val="22"/>
          <w:szCs w:val="22"/>
        </w:rPr>
      </w:pPr>
    </w:p>
    <w:p w:rsidR="00857AED" w:rsidRPr="00857AED" w:rsidRDefault="00857AED" w:rsidP="00857AED">
      <w:pPr>
        <w:rPr>
          <w:sz w:val="22"/>
          <w:szCs w:val="22"/>
        </w:rPr>
      </w:pPr>
    </w:p>
    <w:p w:rsidR="00857AED" w:rsidRPr="00857AED" w:rsidRDefault="00857AED" w:rsidP="00857AED">
      <w:pPr>
        <w:jc w:val="center"/>
        <w:rPr>
          <w:b/>
          <w:sz w:val="22"/>
          <w:szCs w:val="22"/>
        </w:rPr>
      </w:pPr>
    </w:p>
    <w:p w:rsidR="00857AED" w:rsidRPr="00857AED" w:rsidRDefault="00857AED" w:rsidP="00857AED">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6627"/>
      </w:tblGrid>
      <w:tr w:rsidR="00857AED" w:rsidRPr="00857AED" w:rsidTr="00792F37">
        <w:trPr>
          <w:trHeight w:val="568"/>
          <w:jc w:val="center"/>
        </w:trPr>
        <w:tc>
          <w:tcPr>
            <w:tcW w:w="2880" w:type="dxa"/>
            <w:vAlign w:val="center"/>
          </w:tcPr>
          <w:p w:rsidR="00857AED" w:rsidRPr="00857AED" w:rsidRDefault="00857AED" w:rsidP="00857AED">
            <w:r w:rsidRPr="00857AED">
              <w:rPr>
                <w:b/>
                <w:bCs/>
              </w:rPr>
              <w:t>OFFEROR’S NAME</w:t>
            </w:r>
            <w:r w:rsidRPr="00857AED">
              <w:t>:</w:t>
            </w:r>
          </w:p>
        </w:tc>
        <w:tc>
          <w:tcPr>
            <w:tcW w:w="7524" w:type="dxa"/>
            <w:vAlign w:val="center"/>
          </w:tcPr>
          <w:p w:rsidR="00857AED" w:rsidRPr="00857AED" w:rsidRDefault="00857AED" w:rsidP="00857AED"/>
        </w:tc>
      </w:tr>
    </w:tbl>
    <w:p w:rsidR="00857AED" w:rsidRPr="00857AED" w:rsidRDefault="00857AED" w:rsidP="00857AED">
      <w:pPr>
        <w:rPr>
          <w:b/>
          <w:sz w:val="22"/>
          <w:szCs w:val="22"/>
        </w:rPr>
      </w:pPr>
    </w:p>
    <w:p w:rsidR="00857AED" w:rsidRPr="00857AED" w:rsidRDefault="00857AED" w:rsidP="00857AED">
      <w:pPr>
        <w:jc w:val="center"/>
        <w:rPr>
          <w:b/>
          <w:sz w:val="22"/>
          <w:szCs w:val="22"/>
        </w:rPr>
      </w:pPr>
    </w:p>
    <w:p w:rsidR="00857AED" w:rsidRPr="00857AED" w:rsidRDefault="00857AED" w:rsidP="00857AED">
      <w:pPr>
        <w:jc w:val="center"/>
        <w:rPr>
          <w:b/>
          <w:sz w:val="22"/>
          <w:szCs w:val="22"/>
        </w:rPr>
      </w:pPr>
    </w:p>
    <w:p w:rsidR="00857AED" w:rsidRPr="00857AED" w:rsidRDefault="00857AED" w:rsidP="00857AED">
      <w:pPr>
        <w:jc w:val="center"/>
        <w:rPr>
          <w:b/>
          <w:sz w:val="22"/>
          <w:szCs w:val="22"/>
        </w:rPr>
      </w:pPr>
    </w:p>
    <w:p w:rsidR="00857AED" w:rsidRPr="00857AED" w:rsidRDefault="00857AED" w:rsidP="00857AED">
      <w:pPr>
        <w:jc w:val="center"/>
        <w:rPr>
          <w:b/>
          <w:sz w:val="22"/>
          <w:szCs w:val="22"/>
        </w:rPr>
      </w:pPr>
      <w:r w:rsidRPr="00857AED">
        <w:rPr>
          <w:b/>
          <w:sz w:val="22"/>
          <w:szCs w:val="22"/>
        </w:rPr>
        <w:br w:type="page"/>
      </w:r>
      <w:r w:rsidRPr="00857AED">
        <w:rPr>
          <w:b/>
          <w:sz w:val="22"/>
          <w:szCs w:val="22"/>
        </w:rPr>
        <w:lastRenderedPageBreak/>
        <w:t>IX.</w:t>
      </w:r>
      <w:r w:rsidRPr="00857AED">
        <w:rPr>
          <w:b/>
          <w:sz w:val="22"/>
          <w:szCs w:val="22"/>
        </w:rPr>
        <w:tab/>
        <w:t>ATTACHMENTS TO SOLICITATION</w:t>
      </w:r>
    </w:p>
    <w:p w:rsidR="00857AED" w:rsidRPr="00857AED" w:rsidRDefault="00857AED" w:rsidP="00857AED">
      <w:pPr>
        <w:rPr>
          <w:b/>
          <w:sz w:val="22"/>
          <w:szCs w:val="22"/>
        </w:rPr>
      </w:pPr>
    </w:p>
    <w:p w:rsidR="00857AED" w:rsidRPr="00857AED" w:rsidRDefault="00857AED" w:rsidP="00857AED">
      <w:pPr>
        <w:jc w:val="center"/>
        <w:rPr>
          <w:b/>
          <w:sz w:val="28"/>
          <w:szCs w:val="28"/>
        </w:rPr>
      </w:pPr>
      <w:r w:rsidRPr="00857AED">
        <w:rPr>
          <w:b/>
          <w:sz w:val="28"/>
          <w:szCs w:val="28"/>
        </w:rPr>
        <w:t>ATTACHMENT A</w:t>
      </w:r>
    </w:p>
    <w:p w:rsidR="00857AED" w:rsidRPr="00857AED" w:rsidRDefault="00857AED" w:rsidP="00857AED">
      <w:pPr>
        <w:jc w:val="center"/>
        <w:rPr>
          <w:b/>
          <w:sz w:val="28"/>
          <w:szCs w:val="28"/>
        </w:rPr>
      </w:pPr>
    </w:p>
    <w:p w:rsidR="00857AED" w:rsidRPr="00857AED" w:rsidRDefault="00857AED" w:rsidP="00857AED">
      <w:pPr>
        <w:jc w:val="center"/>
        <w:rPr>
          <w:b/>
          <w:sz w:val="22"/>
          <w:szCs w:val="22"/>
        </w:rPr>
      </w:pPr>
      <w:r w:rsidRPr="00857AED">
        <w:rPr>
          <w:b/>
          <w:sz w:val="22"/>
          <w:szCs w:val="22"/>
        </w:rPr>
        <w:t>SUBMITTAL CHECKLIST</w:t>
      </w:r>
    </w:p>
    <w:p w:rsidR="00857AED" w:rsidRPr="00857AED" w:rsidRDefault="00857AED" w:rsidP="00857AED">
      <w:pPr>
        <w:jc w:val="center"/>
        <w:rPr>
          <w:b/>
          <w:sz w:val="22"/>
          <w:szCs w:val="22"/>
        </w:rPr>
      </w:pPr>
    </w:p>
    <w:p w:rsidR="00857AED" w:rsidRPr="00B41C48" w:rsidRDefault="00857AED" w:rsidP="00857AED">
      <w:pPr>
        <w:rPr>
          <w:sz w:val="22"/>
          <w:szCs w:val="22"/>
        </w:rPr>
      </w:pPr>
      <w:r w:rsidRPr="00B41C48">
        <w:rPr>
          <w:sz w:val="22"/>
          <w:szCs w:val="22"/>
        </w:rPr>
        <w:t xml:space="preserve">This Submittal Checklist is intended to remind </w:t>
      </w:r>
      <w:proofErr w:type="spellStart"/>
      <w:r w:rsidRPr="00B41C48">
        <w:rPr>
          <w:sz w:val="22"/>
          <w:szCs w:val="22"/>
        </w:rPr>
        <w:t>offerors</w:t>
      </w:r>
      <w:proofErr w:type="spellEnd"/>
      <w:r w:rsidRPr="00B41C48">
        <w:rPr>
          <w:sz w:val="22"/>
          <w:szCs w:val="22"/>
        </w:rPr>
        <w:t xml:space="preserve"> of general documents required with your submittal.  It ma</w:t>
      </w:r>
      <w:r w:rsidR="00B41C48">
        <w:rPr>
          <w:sz w:val="22"/>
          <w:szCs w:val="22"/>
        </w:rPr>
        <w:t>y not be all inclusive.  It is y</w:t>
      </w:r>
      <w:r w:rsidRPr="00B41C48">
        <w:rPr>
          <w:sz w:val="22"/>
          <w:szCs w:val="22"/>
        </w:rPr>
        <w:t>our responsibility to include any additional documents requested in the solicitation that may not be listed on this checklist.</w:t>
      </w:r>
    </w:p>
    <w:p w:rsidR="00857AED" w:rsidRPr="00857AED" w:rsidRDefault="00857AED" w:rsidP="00857AED">
      <w:pPr>
        <w:rPr>
          <w:b/>
          <w:sz w:val="22"/>
          <w:szCs w:val="22"/>
        </w:rPr>
      </w:pPr>
    </w:p>
    <w:p w:rsidR="00857AED" w:rsidRPr="00857AED" w:rsidRDefault="00857AED" w:rsidP="00857AED">
      <w:pPr>
        <w:rPr>
          <w:b/>
          <w:sz w:val="22"/>
          <w:szCs w:val="22"/>
        </w:rPr>
      </w:pPr>
    </w:p>
    <w:p w:rsidR="00857AED" w:rsidRPr="00857AED" w:rsidRDefault="00857AED" w:rsidP="00857AED">
      <w:pPr>
        <w:rPr>
          <w:b/>
          <w:sz w:val="22"/>
          <w:szCs w:val="22"/>
        </w:rPr>
      </w:pPr>
      <w:r w:rsidRPr="00857AED">
        <w:rPr>
          <w:b/>
          <w:sz w:val="22"/>
          <w:szCs w:val="22"/>
        </w:rPr>
        <w:t>SUBMIT WITH OFFER:</w:t>
      </w:r>
    </w:p>
    <w:p w:rsidR="00857AED" w:rsidRPr="00857AED" w:rsidRDefault="00857AED" w:rsidP="00857AED">
      <w:pPr>
        <w:jc w:val="center"/>
        <w:rPr>
          <w:b/>
          <w:sz w:val="22"/>
          <w:szCs w:val="22"/>
        </w:rPr>
      </w:pPr>
    </w:p>
    <w:p w:rsidR="00857AED" w:rsidRPr="00857AED" w:rsidRDefault="00857AED" w:rsidP="00857AED">
      <w:pPr>
        <w:numPr>
          <w:ilvl w:val="0"/>
          <w:numId w:val="4"/>
        </w:numPr>
        <w:rPr>
          <w:b/>
          <w:sz w:val="22"/>
          <w:szCs w:val="22"/>
        </w:rPr>
      </w:pPr>
      <w:r w:rsidRPr="00857AED">
        <w:rPr>
          <w:b/>
          <w:sz w:val="22"/>
          <w:szCs w:val="22"/>
        </w:rPr>
        <w:t xml:space="preserve">Cover Page </w:t>
      </w:r>
    </w:p>
    <w:p w:rsidR="00857AED" w:rsidRPr="00857AED" w:rsidRDefault="00857AED" w:rsidP="00857AED">
      <w:pPr>
        <w:numPr>
          <w:ilvl w:val="0"/>
          <w:numId w:val="4"/>
        </w:numPr>
        <w:rPr>
          <w:b/>
          <w:sz w:val="22"/>
          <w:szCs w:val="22"/>
        </w:rPr>
      </w:pPr>
      <w:r w:rsidRPr="00857AED">
        <w:rPr>
          <w:b/>
          <w:sz w:val="22"/>
          <w:szCs w:val="22"/>
        </w:rPr>
        <w:t>Page Two</w:t>
      </w:r>
    </w:p>
    <w:p w:rsidR="00857AED" w:rsidRPr="00857AED" w:rsidRDefault="000A3E4E" w:rsidP="00857AED">
      <w:pPr>
        <w:numPr>
          <w:ilvl w:val="0"/>
          <w:numId w:val="4"/>
        </w:numPr>
        <w:rPr>
          <w:b/>
          <w:sz w:val="22"/>
          <w:szCs w:val="22"/>
        </w:rPr>
      </w:pPr>
      <w:r>
        <w:rPr>
          <w:b/>
          <w:sz w:val="22"/>
          <w:szCs w:val="22"/>
        </w:rPr>
        <w:t>Proposal</w:t>
      </w:r>
      <w:r w:rsidR="00857AED" w:rsidRPr="00857AED">
        <w:rPr>
          <w:b/>
          <w:sz w:val="22"/>
          <w:szCs w:val="22"/>
        </w:rPr>
        <w:t xml:space="preserve"> Schedule, Section VIII</w:t>
      </w:r>
    </w:p>
    <w:p w:rsidR="00857AED" w:rsidRPr="00857AED" w:rsidRDefault="00857AED" w:rsidP="00857AED">
      <w:pPr>
        <w:ind w:left="720"/>
        <w:rPr>
          <w:b/>
          <w:sz w:val="22"/>
          <w:szCs w:val="22"/>
        </w:rPr>
      </w:pPr>
    </w:p>
    <w:p w:rsidR="00857AED" w:rsidRPr="00857AED" w:rsidRDefault="00857AED" w:rsidP="00857AED">
      <w:pPr>
        <w:ind w:left="720"/>
        <w:rPr>
          <w:b/>
          <w:sz w:val="22"/>
          <w:szCs w:val="22"/>
        </w:rPr>
      </w:pPr>
    </w:p>
    <w:p w:rsidR="00857AED" w:rsidRPr="00857AED" w:rsidRDefault="00857AED" w:rsidP="00857AED">
      <w:pPr>
        <w:ind w:left="720"/>
        <w:rPr>
          <w:b/>
          <w:sz w:val="28"/>
          <w:szCs w:val="28"/>
        </w:rPr>
      </w:pPr>
    </w:p>
    <w:p w:rsidR="00857AED" w:rsidRPr="00857AED" w:rsidRDefault="00857AED" w:rsidP="00857AED">
      <w:pPr>
        <w:jc w:val="center"/>
        <w:rPr>
          <w:b/>
          <w:sz w:val="22"/>
          <w:szCs w:val="22"/>
        </w:rPr>
      </w:pPr>
    </w:p>
    <w:p w:rsidR="00857AED" w:rsidRPr="00857AED" w:rsidRDefault="00857AED" w:rsidP="00857AED">
      <w:pPr>
        <w:jc w:val="center"/>
        <w:rPr>
          <w:b/>
          <w:sz w:val="28"/>
          <w:szCs w:val="28"/>
        </w:rPr>
      </w:pPr>
    </w:p>
    <w:p w:rsidR="00857AED" w:rsidRPr="00857AED" w:rsidRDefault="00857AED" w:rsidP="00857AED">
      <w:pPr>
        <w:rPr>
          <w:i/>
        </w:rPr>
      </w:pPr>
    </w:p>
    <w:p w:rsidR="00857AED" w:rsidRPr="00B41C48" w:rsidRDefault="00857AED" w:rsidP="00857AED">
      <w:pPr>
        <w:rPr>
          <w:i/>
          <w:sz w:val="22"/>
          <w:szCs w:val="22"/>
        </w:rPr>
      </w:pPr>
      <w:r w:rsidRPr="00B41C48">
        <w:rPr>
          <w:i/>
          <w:sz w:val="22"/>
          <w:szCs w:val="22"/>
        </w:rPr>
        <w:t>AVOID COMMON MISTAKES!</w:t>
      </w:r>
    </w:p>
    <w:p w:rsidR="00857AED" w:rsidRPr="00B41C48" w:rsidRDefault="00857AED" w:rsidP="00857AED">
      <w:pPr>
        <w:rPr>
          <w:i/>
          <w:sz w:val="22"/>
          <w:szCs w:val="22"/>
        </w:rPr>
      </w:pPr>
      <w:r w:rsidRPr="00B41C48">
        <w:rPr>
          <w:i/>
          <w:sz w:val="22"/>
          <w:szCs w:val="22"/>
        </w:rPr>
        <w:t>(Please review prior to submitting your offer)</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COMPLETED &amp; SIGNED </w:t>
      </w:r>
      <w:r w:rsidRPr="00B41C48">
        <w:rPr>
          <w:i/>
          <w:sz w:val="22"/>
          <w:szCs w:val="22"/>
          <w:u w:val="single"/>
        </w:rPr>
        <w:t>ALL</w:t>
      </w:r>
      <w:r w:rsidRPr="00B41C48">
        <w:rPr>
          <w:i/>
          <w:sz w:val="22"/>
          <w:szCs w:val="22"/>
        </w:rPr>
        <w:t xml:space="preserve"> REQUIRED DOCUMENTS.</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DO </w:t>
      </w:r>
      <w:r w:rsidRPr="00B41C48">
        <w:rPr>
          <w:i/>
          <w:sz w:val="22"/>
          <w:szCs w:val="22"/>
          <w:u w:val="single"/>
        </w:rPr>
        <w:t>NOT</w:t>
      </w:r>
      <w:r w:rsidRPr="00B41C48">
        <w:rPr>
          <w:i/>
          <w:sz w:val="22"/>
          <w:szCs w:val="22"/>
        </w:rPr>
        <w:t xml:space="preserve"> INCLUDE ANY OF YOUR STANDARD CONTRACT FORMS!</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UNLESS EXPRESSLY REQUIRED, DO </w:t>
      </w:r>
      <w:r w:rsidRPr="00B41C48">
        <w:rPr>
          <w:i/>
          <w:sz w:val="22"/>
          <w:szCs w:val="22"/>
          <w:u w:val="single"/>
        </w:rPr>
        <w:t>NOT</w:t>
      </w:r>
      <w:r w:rsidRPr="00B41C48">
        <w:rPr>
          <w:i/>
          <w:sz w:val="22"/>
          <w:szCs w:val="22"/>
        </w:rPr>
        <w:t xml:space="preserve"> INCLUDE ANY ADDITIONAL BOILERPLATE CONTRACT CLAUSES!</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MAKE SURE YOUR OFFER DOES </w:t>
      </w:r>
      <w:r w:rsidRPr="00B41C48">
        <w:rPr>
          <w:i/>
          <w:sz w:val="22"/>
          <w:szCs w:val="22"/>
          <w:u w:val="single"/>
        </w:rPr>
        <w:t>NOT</w:t>
      </w:r>
      <w:r w:rsidRPr="00B41C48">
        <w:rPr>
          <w:i/>
          <w:sz w:val="22"/>
          <w:szCs w:val="22"/>
        </w:rPr>
        <w:t xml:space="preserve"> TAKE EXCEPTION TO ANY OF THE DISTRICT’S MANDATORY REQUIREMENTS!</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MAKE SURE YOU HAVE PROPERLY MARKED ALL PROTECTED, CONFIDENTIAL OR TRADE SECRET INFORMATION IN ACCORDANCE WITH THE INSTRUCTIONS: “SUBMITTING CONFIDENTIAL INFORMATION.”  DO </w:t>
      </w:r>
      <w:r w:rsidRPr="00B41C48">
        <w:rPr>
          <w:i/>
          <w:sz w:val="22"/>
          <w:szCs w:val="22"/>
          <w:u w:val="single"/>
        </w:rPr>
        <w:t>NOT</w:t>
      </w:r>
      <w:r w:rsidRPr="00B41C48">
        <w:rPr>
          <w:i/>
          <w:sz w:val="22"/>
          <w:szCs w:val="22"/>
        </w:rPr>
        <w:t xml:space="preserve"> MARK YOUR ENTIRE RESPONSE AS CONFIDENTIAL, TRADE SECRET OR PROTECTED!  DO </w:t>
      </w:r>
      <w:r w:rsidRPr="00B41C48">
        <w:rPr>
          <w:i/>
          <w:sz w:val="22"/>
          <w:szCs w:val="22"/>
          <w:u w:val="single"/>
        </w:rPr>
        <w:t>NOT</w:t>
      </w:r>
      <w:r w:rsidRPr="00B41C48">
        <w:rPr>
          <w:i/>
          <w:sz w:val="22"/>
          <w:szCs w:val="22"/>
        </w:rPr>
        <w:t xml:space="preserve"> INCLUDE A LEGEND ON THE COVER STATING THAT YOUR ENTIRE RESPONSE IS NOT TO BE RELEASED!</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PROPERLY ACKNOWLEDGED ALL AMENDMENTS?  </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MAKE SURE THAT YOUR OFFER INCLUDES THE SOLICITATION COVER PAGE.  MAKE SURE THE COVER PAGE IS SIGNED BY A PERSON THAT IS </w:t>
      </w:r>
      <w:r w:rsidRPr="00B41C48">
        <w:rPr>
          <w:i/>
          <w:sz w:val="22"/>
          <w:szCs w:val="22"/>
          <w:u w:val="single"/>
        </w:rPr>
        <w:t>AUTHORIZED</w:t>
      </w:r>
      <w:r w:rsidRPr="00B41C48">
        <w:rPr>
          <w:i/>
          <w:sz w:val="22"/>
          <w:szCs w:val="22"/>
        </w:rPr>
        <w:t xml:space="preserve"> TO CONTRACTUALLY BIND YOUR BUSINESS.</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MAKE SURE YOUR OFFER INCLUDES THE NUMBER OF COPIES REQUESTED.</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lastRenderedPageBreak/>
        <w:t>CHECK TO ENSURE YOUR OFFER INCLUDES EVERYTHING REQUESTED!</w:t>
      </w:r>
    </w:p>
    <w:p w:rsidR="00857AED" w:rsidRPr="00B41C48" w:rsidRDefault="00857AED" w:rsidP="00857AED">
      <w:pPr>
        <w:rPr>
          <w:i/>
          <w:sz w:val="22"/>
          <w:szCs w:val="22"/>
        </w:rPr>
      </w:pPr>
    </w:p>
    <w:p w:rsidR="00857AED" w:rsidRPr="00B41C48" w:rsidRDefault="00857AED" w:rsidP="00857AED">
      <w:pPr>
        <w:numPr>
          <w:ilvl w:val="0"/>
          <w:numId w:val="3"/>
        </w:numPr>
        <w:rPr>
          <w:i/>
          <w:sz w:val="22"/>
          <w:szCs w:val="22"/>
        </w:rPr>
      </w:pPr>
      <w:r w:rsidRPr="00B41C48">
        <w:rPr>
          <w:i/>
          <w:sz w:val="22"/>
          <w:szCs w:val="22"/>
        </w:rPr>
        <w:t xml:space="preserve">IF YOU HAVE CONCERNS ABOUT THE SOLICITATION, DO </w:t>
      </w:r>
      <w:r w:rsidRPr="00B41C48">
        <w:rPr>
          <w:i/>
          <w:sz w:val="22"/>
          <w:szCs w:val="22"/>
          <w:u w:val="single"/>
        </w:rPr>
        <w:t>NOT</w:t>
      </w:r>
      <w:r w:rsidRPr="00B41C48">
        <w:rPr>
          <w:i/>
          <w:sz w:val="22"/>
          <w:szCs w:val="22"/>
        </w:rPr>
        <w:t xml:space="preserve"> RAISE THOSE CONCERNS IN YOUR RESPONSE!  AFTER OPENING, IT IS TOO LATE!  IF THIS SOLICITATION INCLUDES A QUESTION &amp; ANSWER PERIOD OR A PRE-SOLICITATION CONFERENCE, RAISE YOUR QUESTIONS AS PART OF THAT PROCESS.</w:t>
      </w:r>
    </w:p>
    <w:p w:rsidR="00857AED" w:rsidRPr="00B41C48" w:rsidRDefault="00857AED" w:rsidP="00857AED">
      <w:pPr>
        <w:rPr>
          <w:i/>
          <w:sz w:val="22"/>
          <w:szCs w:val="22"/>
        </w:rPr>
      </w:pPr>
    </w:p>
    <w:p w:rsidR="00857AED" w:rsidRPr="004C7D06" w:rsidRDefault="00857AED" w:rsidP="00857AED">
      <w:pPr>
        <w:rPr>
          <w:b/>
          <w:sz w:val="22"/>
          <w:szCs w:val="22"/>
        </w:rPr>
      </w:pPr>
    </w:p>
    <w:p w:rsidR="00857AED" w:rsidRPr="004C7D06" w:rsidRDefault="000A3E4E" w:rsidP="00857AED">
      <w:r w:rsidRPr="004C7D06">
        <w:t xml:space="preserve"> </w:t>
      </w:r>
    </w:p>
    <w:p w:rsidR="00857AED" w:rsidRPr="004C7D06" w:rsidRDefault="00857AED" w:rsidP="00857AED">
      <w:pPr>
        <w:rPr>
          <w:b/>
          <w:sz w:val="22"/>
          <w:szCs w:val="22"/>
        </w:rPr>
      </w:pPr>
    </w:p>
    <w:p w:rsidR="00857AED" w:rsidRPr="004C7D06" w:rsidRDefault="00857AED" w:rsidP="00857AED">
      <w:pPr>
        <w:jc w:val="center"/>
        <w:rPr>
          <w:b/>
          <w:sz w:val="28"/>
          <w:szCs w:val="28"/>
        </w:rPr>
      </w:pPr>
    </w:p>
    <w:p w:rsidR="006E7338" w:rsidRDefault="006E7338" w:rsidP="006E7338"/>
    <w:sectPr w:rsidR="006E73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D3" w:rsidRDefault="001A4BD3">
      <w:r>
        <w:separator/>
      </w:r>
    </w:p>
  </w:endnote>
  <w:endnote w:type="continuationSeparator" w:id="0">
    <w:p w:rsidR="001A4BD3" w:rsidRDefault="001A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BD3" w:rsidRDefault="001A4BD3" w:rsidP="0079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4BD3" w:rsidRDefault="001A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BD3" w:rsidRDefault="001A4BD3" w:rsidP="0079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5028">
      <w:rPr>
        <w:rStyle w:val="PageNumber"/>
        <w:noProof/>
      </w:rPr>
      <w:t>20</w:t>
    </w:r>
    <w:r>
      <w:rPr>
        <w:rStyle w:val="PageNumber"/>
      </w:rPr>
      <w:fldChar w:fldCharType="end"/>
    </w:r>
  </w:p>
  <w:p w:rsidR="001A4BD3" w:rsidRDefault="001A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D3" w:rsidRDefault="001A4BD3">
      <w:r>
        <w:separator/>
      </w:r>
    </w:p>
  </w:footnote>
  <w:footnote w:type="continuationSeparator" w:id="0">
    <w:p w:rsidR="001A4BD3" w:rsidRDefault="001A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D1CB2"/>
    <w:multiLevelType w:val="hybridMultilevel"/>
    <w:tmpl w:val="3DC63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EF07B7"/>
    <w:multiLevelType w:val="hybridMultilevel"/>
    <w:tmpl w:val="5B068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EB3589"/>
    <w:multiLevelType w:val="hybridMultilevel"/>
    <w:tmpl w:val="1D968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E34D7E"/>
    <w:multiLevelType w:val="hybridMultilevel"/>
    <w:tmpl w:val="61D4653C"/>
    <w:lvl w:ilvl="0" w:tplc="A95CCD6C">
      <w:start w:val="1"/>
      <w:numFmt w:val="decimal"/>
      <w:lvlText w:val="(%1)"/>
      <w:lvlJc w:val="left"/>
      <w:pPr>
        <w:tabs>
          <w:tab w:val="num" w:pos="1125"/>
        </w:tabs>
        <w:ind w:left="1125" w:hanging="765"/>
      </w:pPr>
      <w:rPr>
        <w:rFonts w:hint="default"/>
      </w:rPr>
    </w:lvl>
    <w:lvl w:ilvl="1" w:tplc="38DEFF70">
      <w:start w:val="1"/>
      <w:numFmt w:val="lowerRoman"/>
      <w:lvlText w:val="(%2)"/>
      <w:lvlJc w:val="left"/>
      <w:pPr>
        <w:tabs>
          <w:tab w:val="num" w:pos="1800"/>
        </w:tabs>
        <w:ind w:left="1800" w:hanging="720"/>
      </w:pPr>
      <w:rPr>
        <w:rFonts w:ascii="Times New Roman" w:hAnsi="Times New Roman" w:cs="Times New Roman" w:hint="default"/>
        <w:color w:val="000000"/>
        <w:sz w:val="20"/>
      </w:rPr>
    </w:lvl>
    <w:lvl w:ilvl="2" w:tplc="4A3089B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696B45"/>
    <w:multiLevelType w:val="hybridMultilevel"/>
    <w:tmpl w:val="B928CBFE"/>
    <w:lvl w:ilvl="0" w:tplc="5422070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F4843"/>
    <w:multiLevelType w:val="hybridMultilevel"/>
    <w:tmpl w:val="26A86C88"/>
    <w:lvl w:ilvl="0" w:tplc="DFBE3C14">
      <w:start w:val="1"/>
      <w:numFmt w:val="decimal"/>
      <w:lvlText w:val="(%1)"/>
      <w:lvlJc w:val="left"/>
      <w:pPr>
        <w:tabs>
          <w:tab w:val="num" w:pos="720"/>
        </w:tabs>
        <w:ind w:left="720" w:hanging="360"/>
      </w:pPr>
      <w:rPr>
        <w:rFonts w:ascii="Times New Roman" w:hAnsi="Times New Roman" w:cs="Times New Roman" w:hint="default"/>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AC621B"/>
    <w:multiLevelType w:val="hybridMultilevel"/>
    <w:tmpl w:val="0676285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BB"/>
    <w:rsid w:val="0001139B"/>
    <w:rsid w:val="000A3E4E"/>
    <w:rsid w:val="00121CAE"/>
    <w:rsid w:val="001A4BD3"/>
    <w:rsid w:val="002D5028"/>
    <w:rsid w:val="002E3031"/>
    <w:rsid w:val="004C7D06"/>
    <w:rsid w:val="00520F2C"/>
    <w:rsid w:val="005F0881"/>
    <w:rsid w:val="005F1FFF"/>
    <w:rsid w:val="006C3AA1"/>
    <w:rsid w:val="006E7338"/>
    <w:rsid w:val="007118F3"/>
    <w:rsid w:val="00792F37"/>
    <w:rsid w:val="00857AED"/>
    <w:rsid w:val="008B340B"/>
    <w:rsid w:val="0093054A"/>
    <w:rsid w:val="00987CD4"/>
    <w:rsid w:val="009B3FE7"/>
    <w:rsid w:val="009C45BC"/>
    <w:rsid w:val="00A65C8D"/>
    <w:rsid w:val="00B41C48"/>
    <w:rsid w:val="00D64FBB"/>
    <w:rsid w:val="00F1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5B84AF"/>
  <w15:chartTrackingRefBased/>
  <w15:docId w15:val="{88AAE015-D31C-4CC8-A279-C121B1C5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F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05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93054A"/>
    <w:rPr>
      <w:color w:val="0000FF"/>
      <w:u w:val="single"/>
    </w:rPr>
  </w:style>
  <w:style w:type="paragraph" w:styleId="Footer">
    <w:name w:val="footer"/>
    <w:basedOn w:val="Normal"/>
    <w:link w:val="FooterChar"/>
    <w:uiPriority w:val="99"/>
    <w:semiHidden/>
    <w:unhideWhenUsed/>
    <w:rsid w:val="00857AED"/>
    <w:pPr>
      <w:tabs>
        <w:tab w:val="center" w:pos="4680"/>
        <w:tab w:val="right" w:pos="9360"/>
      </w:tabs>
    </w:pPr>
  </w:style>
  <w:style w:type="character" w:customStyle="1" w:styleId="FooterChar">
    <w:name w:val="Footer Char"/>
    <w:basedOn w:val="DefaultParagraphFont"/>
    <w:link w:val="Footer"/>
    <w:uiPriority w:val="99"/>
    <w:semiHidden/>
    <w:rsid w:val="00857AED"/>
    <w:rPr>
      <w:rFonts w:ascii="Times New Roman" w:eastAsia="Times New Roman" w:hAnsi="Times New Roman" w:cs="Times New Roman"/>
      <w:sz w:val="24"/>
      <w:szCs w:val="24"/>
    </w:rPr>
  </w:style>
  <w:style w:type="character" w:styleId="PageNumber">
    <w:name w:val="page number"/>
    <w:basedOn w:val="DefaultParagraphFont"/>
    <w:rsid w:val="00857AED"/>
  </w:style>
  <w:style w:type="paragraph" w:styleId="BalloonText">
    <w:name w:val="Balloon Text"/>
    <w:basedOn w:val="Normal"/>
    <w:link w:val="BalloonTextChar"/>
    <w:uiPriority w:val="99"/>
    <w:semiHidden/>
    <w:unhideWhenUsed/>
    <w:rsid w:val="00792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urement.sc.gov/PS/PS-iran-divestment.phtim(.)" TargetMode="External"/><Relationship Id="rId3" Type="http://schemas.openxmlformats.org/officeDocument/2006/relationships/settings" Target="settings.xml"/><Relationship Id="rId7" Type="http://schemas.openxmlformats.org/officeDocument/2006/relationships/hyperlink" Target="https://vrapp.vendorregistry.com/Bids/Manager/BidsList?MenuItem=Solicit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20</Pages>
  <Words>12003</Words>
  <Characters>68420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Nicole C.</dc:creator>
  <cp:keywords/>
  <dc:description/>
  <cp:lastModifiedBy>Dixon, Nicole C.</cp:lastModifiedBy>
  <cp:revision>7</cp:revision>
  <cp:lastPrinted>2018-10-05T13:24:00Z</cp:lastPrinted>
  <dcterms:created xsi:type="dcterms:W3CDTF">2018-10-05T12:24:00Z</dcterms:created>
  <dcterms:modified xsi:type="dcterms:W3CDTF">2018-10-05T13:29:00Z</dcterms:modified>
</cp:coreProperties>
</file>