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4FD1D"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2ECEFB15" w14:textId="77777777" w:rsidR="00774790" w:rsidRPr="00117902" w:rsidRDefault="00774790">
      <w:pPr>
        <w:pStyle w:val="Caption"/>
        <w:framePr w:w="0" w:hRule="auto" w:wrap="auto" w:vAnchor="margin" w:hAnchor="text" w:xAlign="left" w:yAlign="inline"/>
        <w:rPr>
          <w:rFonts w:ascii="Tahoma" w:hAnsi="Tahoma" w:cs="Tahoma"/>
          <w:sz w:val="22"/>
          <w:szCs w:val="22"/>
        </w:rPr>
      </w:pPr>
    </w:p>
    <w:p w14:paraId="55831B49"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272B8ACE" wp14:editId="4C78CF49">
            <wp:extent cx="2883164" cy="1264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289" cy="1266291"/>
                    </a:xfrm>
                    <a:prstGeom prst="rect">
                      <a:avLst/>
                    </a:prstGeom>
                    <a:noFill/>
                    <a:ln>
                      <a:noFill/>
                    </a:ln>
                  </pic:spPr>
                </pic:pic>
              </a:graphicData>
            </a:graphic>
          </wp:inline>
        </w:drawing>
      </w:r>
    </w:p>
    <w:p w14:paraId="21BAA460" w14:textId="77777777" w:rsidR="00EE3D0E" w:rsidRDefault="00EE3D0E">
      <w:pPr>
        <w:pStyle w:val="Caption"/>
        <w:framePr w:w="0" w:hRule="auto" w:wrap="auto" w:vAnchor="margin" w:hAnchor="text" w:xAlign="left" w:yAlign="inline"/>
        <w:spacing w:line="240" w:lineRule="auto"/>
        <w:rPr>
          <w:rFonts w:ascii="Tahoma" w:hAnsi="Tahoma" w:cs="Tahoma"/>
          <w:b/>
          <w:sz w:val="28"/>
          <w:szCs w:val="22"/>
        </w:rPr>
      </w:pPr>
    </w:p>
    <w:p w14:paraId="1040BD16" w14:textId="77777777" w:rsidR="00774790" w:rsidRPr="003D3440" w:rsidRDefault="00EE3D0E">
      <w:pPr>
        <w:pStyle w:val="Caption"/>
        <w:framePr w:w="0" w:hRule="auto" w:wrap="auto" w:vAnchor="margin" w:hAnchor="text" w:xAlign="left" w:yAlign="inline"/>
        <w:spacing w:line="240" w:lineRule="auto"/>
        <w:rPr>
          <w:rFonts w:ascii="Tahoma" w:hAnsi="Tahoma" w:cs="Tahoma"/>
          <w:b/>
          <w:sz w:val="28"/>
          <w:szCs w:val="22"/>
        </w:rPr>
      </w:pPr>
      <w:r>
        <w:rPr>
          <w:rFonts w:ascii="Tahoma" w:hAnsi="Tahoma" w:cs="Tahoma"/>
          <w:b/>
          <w:sz w:val="28"/>
          <w:szCs w:val="22"/>
        </w:rPr>
        <w:br/>
      </w:r>
      <w:r w:rsidR="00774790" w:rsidRPr="003D3440">
        <w:rPr>
          <w:rFonts w:ascii="Tahoma" w:hAnsi="Tahoma" w:cs="Tahoma"/>
          <w:b/>
          <w:sz w:val="28"/>
          <w:szCs w:val="22"/>
        </w:rPr>
        <w:t xml:space="preserve">CITY OF </w:t>
      </w:r>
      <w:r w:rsidR="001F5120" w:rsidRPr="003D3440">
        <w:rPr>
          <w:rFonts w:ascii="Tahoma" w:hAnsi="Tahoma" w:cs="Tahoma"/>
          <w:b/>
          <w:sz w:val="28"/>
          <w:szCs w:val="22"/>
        </w:rPr>
        <w:t>GRIFFIN</w:t>
      </w:r>
      <w:r w:rsidR="00774790" w:rsidRPr="003D3440">
        <w:rPr>
          <w:rFonts w:ascii="Tahoma" w:hAnsi="Tahoma" w:cs="Tahoma"/>
          <w:b/>
          <w:sz w:val="28"/>
          <w:szCs w:val="22"/>
        </w:rPr>
        <w:t>, GEORGIA</w:t>
      </w:r>
    </w:p>
    <w:p w14:paraId="1EA2B00A" w14:textId="77777777" w:rsidR="00774790" w:rsidRPr="00117902" w:rsidRDefault="00774790">
      <w:pPr>
        <w:widowControl w:val="0"/>
        <w:autoSpaceDE w:val="0"/>
        <w:autoSpaceDN w:val="0"/>
        <w:adjustRightInd w:val="0"/>
        <w:jc w:val="center"/>
        <w:rPr>
          <w:rFonts w:ascii="Tahoma" w:hAnsi="Tahoma" w:cs="Tahoma"/>
          <w:sz w:val="22"/>
          <w:szCs w:val="22"/>
        </w:rPr>
      </w:pPr>
    </w:p>
    <w:p w14:paraId="62482834" w14:textId="77777777" w:rsidR="00DF081F" w:rsidRPr="00EE3D0E" w:rsidRDefault="00927F88" w:rsidP="00867656">
      <w:pPr>
        <w:pStyle w:val="Heading6"/>
        <w:numPr>
          <w:ilvl w:val="0"/>
          <w:numId w:val="0"/>
        </w:numPr>
        <w:jc w:val="center"/>
        <w:rPr>
          <w:rStyle w:val="Strong"/>
          <w:b/>
          <w:sz w:val="28"/>
        </w:rPr>
      </w:pPr>
      <w:r w:rsidRPr="00EE3D0E">
        <w:rPr>
          <w:rStyle w:val="Strong"/>
          <w:b/>
          <w:sz w:val="28"/>
        </w:rPr>
        <w:t>INVITATION TO BID</w:t>
      </w:r>
    </w:p>
    <w:p w14:paraId="053B320E" w14:textId="77777777" w:rsidR="00DF081F" w:rsidRPr="00117902" w:rsidRDefault="00DF081F" w:rsidP="00DF081F">
      <w:pPr>
        <w:widowControl w:val="0"/>
        <w:autoSpaceDE w:val="0"/>
        <w:autoSpaceDN w:val="0"/>
        <w:adjustRightInd w:val="0"/>
        <w:spacing w:line="556" w:lineRule="exact"/>
        <w:jc w:val="center"/>
        <w:rPr>
          <w:rFonts w:ascii="Tahoma" w:hAnsi="Tahoma" w:cs="Tahoma"/>
          <w:b/>
          <w:bCs/>
          <w:sz w:val="22"/>
          <w:szCs w:val="22"/>
        </w:rPr>
      </w:pPr>
    </w:p>
    <w:p w14:paraId="4AFBEA6C" w14:textId="77777777" w:rsidR="00A907F4" w:rsidRDefault="00193464" w:rsidP="00A907F4">
      <w:pPr>
        <w:pStyle w:val="Heading1"/>
        <w:numPr>
          <w:ilvl w:val="0"/>
          <w:numId w:val="0"/>
        </w:numPr>
        <w:ind w:left="576" w:hanging="576"/>
        <w:jc w:val="center"/>
        <w:rPr>
          <w:rFonts w:cs="Tahoma"/>
          <w:sz w:val="24"/>
          <w:szCs w:val="22"/>
        </w:rPr>
      </w:pPr>
      <w:bookmarkStart w:id="0" w:name="_Toc327534160"/>
      <w:bookmarkStart w:id="1" w:name="_Toc345428664"/>
      <w:bookmarkStart w:id="2" w:name="_Toc365450254"/>
      <w:bookmarkStart w:id="3" w:name="_Toc365450382"/>
      <w:r w:rsidRPr="0040386C">
        <w:rPr>
          <w:rFonts w:cs="Tahoma"/>
          <w:sz w:val="24"/>
          <w:szCs w:val="22"/>
        </w:rPr>
        <w:t>BID #</w:t>
      </w:r>
      <w:bookmarkEnd w:id="0"/>
      <w:bookmarkEnd w:id="1"/>
      <w:bookmarkEnd w:id="2"/>
      <w:bookmarkEnd w:id="3"/>
      <w:r w:rsidR="00E463BD">
        <w:rPr>
          <w:rFonts w:cs="Tahoma"/>
          <w:sz w:val="24"/>
          <w:szCs w:val="22"/>
        </w:rPr>
        <w:t>22-010</w:t>
      </w:r>
    </w:p>
    <w:p w14:paraId="3D5D18F0" w14:textId="77777777" w:rsidR="008F0DA2" w:rsidRPr="008F0DA2" w:rsidRDefault="008F0DA2" w:rsidP="00A907F4">
      <w:pPr>
        <w:pStyle w:val="Heading1"/>
        <w:numPr>
          <w:ilvl w:val="0"/>
          <w:numId w:val="0"/>
        </w:numPr>
        <w:ind w:left="576" w:hanging="576"/>
        <w:jc w:val="center"/>
      </w:pPr>
      <w:r>
        <w:rPr>
          <w:rFonts w:cs="Tahoma"/>
          <w:szCs w:val="22"/>
        </w:rPr>
        <w:t>FOR</w:t>
      </w:r>
    </w:p>
    <w:p w14:paraId="379271A6" w14:textId="77777777" w:rsidR="00FB7A69" w:rsidRDefault="00FB7A69" w:rsidP="00FB7A69">
      <w:pPr>
        <w:widowControl w:val="0"/>
        <w:autoSpaceDE w:val="0"/>
        <w:autoSpaceDN w:val="0"/>
        <w:adjustRightInd w:val="0"/>
        <w:spacing w:line="556" w:lineRule="exact"/>
        <w:jc w:val="center"/>
        <w:rPr>
          <w:rFonts w:ascii="Tahoma" w:hAnsi="Tahoma" w:cs="Tahoma"/>
          <w:b/>
          <w:bCs/>
          <w:sz w:val="24"/>
          <w:szCs w:val="22"/>
        </w:rPr>
      </w:pPr>
    </w:p>
    <w:p w14:paraId="081ECB91" w14:textId="77777777" w:rsidR="00B844D7" w:rsidRPr="00034B3C" w:rsidRDefault="00B844D7" w:rsidP="00B844D7">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MILLING &amp; RESURFACING </w:t>
      </w:r>
      <w:r w:rsidR="005D1ECC">
        <w:rPr>
          <w:rFonts w:ascii="Tahoma" w:hAnsi="Tahoma" w:cs="Tahoma"/>
          <w:b/>
          <w:bCs/>
          <w:sz w:val="24"/>
          <w:szCs w:val="22"/>
        </w:rPr>
        <w:t>FY22</w:t>
      </w:r>
    </w:p>
    <w:p w14:paraId="2074407C" w14:textId="77777777" w:rsidR="00DA6F7C" w:rsidRPr="00034B3C" w:rsidRDefault="00DA6F7C" w:rsidP="00DA6F7C">
      <w:pPr>
        <w:widowControl w:val="0"/>
        <w:autoSpaceDE w:val="0"/>
        <w:autoSpaceDN w:val="0"/>
        <w:adjustRightInd w:val="0"/>
        <w:spacing w:line="556" w:lineRule="exact"/>
        <w:jc w:val="center"/>
        <w:rPr>
          <w:rFonts w:ascii="Tahoma" w:hAnsi="Tahoma" w:cs="Tahoma"/>
          <w:b/>
          <w:bCs/>
          <w:sz w:val="24"/>
          <w:szCs w:val="22"/>
        </w:rPr>
      </w:pPr>
    </w:p>
    <w:p w14:paraId="26DAA17A" w14:textId="77777777" w:rsidR="00774790" w:rsidRPr="00117902" w:rsidRDefault="00774790">
      <w:pPr>
        <w:widowControl w:val="0"/>
        <w:autoSpaceDE w:val="0"/>
        <w:autoSpaceDN w:val="0"/>
        <w:adjustRightInd w:val="0"/>
        <w:rPr>
          <w:rFonts w:ascii="Tahoma" w:hAnsi="Tahoma" w:cs="Tahoma"/>
          <w:sz w:val="22"/>
          <w:szCs w:val="22"/>
        </w:rPr>
      </w:pPr>
    </w:p>
    <w:p w14:paraId="2C71834A"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19C669AE" w14:textId="77777777" w:rsidR="00774790" w:rsidRPr="00117902" w:rsidRDefault="00774790">
      <w:pPr>
        <w:widowControl w:val="0"/>
        <w:autoSpaceDE w:val="0"/>
        <w:autoSpaceDN w:val="0"/>
        <w:adjustRightInd w:val="0"/>
        <w:spacing w:line="268" w:lineRule="exact"/>
        <w:jc w:val="center"/>
        <w:rPr>
          <w:rFonts w:ascii="Tahoma" w:hAnsi="Tahoma" w:cs="Tahoma"/>
          <w:sz w:val="22"/>
          <w:szCs w:val="22"/>
        </w:rPr>
      </w:pPr>
    </w:p>
    <w:p w14:paraId="6BD0E9BC"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For all questions about this Bid contact:</w:t>
      </w:r>
    </w:p>
    <w:p w14:paraId="48A3D3F9" w14:textId="77777777" w:rsidR="00774790" w:rsidRPr="00117902" w:rsidRDefault="00774790">
      <w:pPr>
        <w:widowControl w:val="0"/>
        <w:autoSpaceDE w:val="0"/>
        <w:autoSpaceDN w:val="0"/>
        <w:adjustRightInd w:val="0"/>
        <w:jc w:val="center"/>
        <w:rPr>
          <w:rFonts w:ascii="Tahoma" w:hAnsi="Tahoma" w:cs="Tahoma"/>
          <w:b/>
          <w:bCs/>
          <w:sz w:val="22"/>
          <w:szCs w:val="22"/>
        </w:rPr>
      </w:pPr>
    </w:p>
    <w:p w14:paraId="5007C8E7" w14:textId="77777777" w:rsidR="00774790" w:rsidRPr="00B844D7" w:rsidRDefault="005D1ECC" w:rsidP="00E340F4">
      <w:pPr>
        <w:pStyle w:val="BodyText"/>
        <w:jc w:val="center"/>
        <w:rPr>
          <w:rFonts w:ascii="Tahoma" w:hAnsi="Tahoma" w:cs="Tahoma"/>
          <w:i/>
          <w:iCs/>
          <w:sz w:val="22"/>
          <w:szCs w:val="22"/>
        </w:rPr>
      </w:pPr>
      <w:r>
        <w:rPr>
          <w:rFonts w:ascii="Tahoma" w:hAnsi="Tahoma" w:cs="Tahoma"/>
          <w:i/>
          <w:iCs/>
          <w:sz w:val="22"/>
          <w:szCs w:val="22"/>
        </w:rPr>
        <w:t>Brant D. Keller</w:t>
      </w:r>
    </w:p>
    <w:p w14:paraId="55B330C4" w14:textId="77777777" w:rsidR="00774790" w:rsidRPr="00117902" w:rsidRDefault="00BD2DB2">
      <w:pPr>
        <w:pStyle w:val="BodyText"/>
        <w:jc w:val="center"/>
        <w:rPr>
          <w:rFonts w:ascii="Tahoma" w:hAnsi="Tahoma" w:cs="Tahoma"/>
          <w:i/>
          <w:iCs/>
          <w:sz w:val="22"/>
          <w:szCs w:val="22"/>
        </w:rPr>
      </w:pPr>
      <w:hyperlink r:id="rId9" w:history="1">
        <w:r w:rsidR="005D1ECC">
          <w:rPr>
            <w:rStyle w:val="Hyperlink"/>
            <w:rFonts w:ascii="Tahoma" w:hAnsi="Tahoma" w:cs="Tahoma"/>
            <w:i/>
            <w:iCs/>
            <w:sz w:val="22"/>
            <w:szCs w:val="22"/>
          </w:rPr>
          <w:t>bkeller</w:t>
        </w:r>
        <w:r w:rsidR="005D1ECC" w:rsidRPr="00B844D7">
          <w:rPr>
            <w:rStyle w:val="Hyperlink"/>
            <w:rFonts w:ascii="Tahoma" w:hAnsi="Tahoma" w:cs="Tahoma"/>
            <w:i/>
            <w:iCs/>
            <w:sz w:val="22"/>
            <w:szCs w:val="22"/>
          </w:rPr>
          <w:t>@cityofgriffin.com</w:t>
        </w:r>
      </w:hyperlink>
      <w:r w:rsidR="00894058">
        <w:rPr>
          <w:rFonts w:ascii="Tahoma" w:hAnsi="Tahoma" w:cs="Tahoma"/>
          <w:i/>
          <w:iCs/>
          <w:sz w:val="22"/>
          <w:szCs w:val="22"/>
        </w:rPr>
        <w:t xml:space="preserve"> </w:t>
      </w:r>
    </w:p>
    <w:p w14:paraId="5662A9CA" w14:textId="77777777" w:rsidR="00B75644" w:rsidRDefault="00B75644">
      <w:pPr>
        <w:widowControl w:val="0"/>
        <w:autoSpaceDE w:val="0"/>
        <w:autoSpaceDN w:val="0"/>
        <w:adjustRightInd w:val="0"/>
        <w:jc w:val="both"/>
        <w:rPr>
          <w:rFonts w:ascii="Tahoma" w:hAnsi="Tahoma" w:cs="Tahoma"/>
          <w:sz w:val="22"/>
          <w:szCs w:val="22"/>
        </w:rPr>
      </w:pPr>
    </w:p>
    <w:p w14:paraId="22189B60" w14:textId="77777777" w:rsidR="00BF2425" w:rsidRDefault="00BF2425">
      <w:pPr>
        <w:widowControl w:val="0"/>
        <w:autoSpaceDE w:val="0"/>
        <w:autoSpaceDN w:val="0"/>
        <w:adjustRightInd w:val="0"/>
        <w:jc w:val="both"/>
        <w:rPr>
          <w:rFonts w:ascii="Tahoma" w:hAnsi="Tahoma" w:cs="Tahoma"/>
          <w:sz w:val="22"/>
          <w:szCs w:val="22"/>
        </w:rPr>
      </w:pPr>
    </w:p>
    <w:p w14:paraId="250D886B" w14:textId="77777777" w:rsidR="00B75644" w:rsidRDefault="00B75644">
      <w:pPr>
        <w:widowControl w:val="0"/>
        <w:autoSpaceDE w:val="0"/>
        <w:autoSpaceDN w:val="0"/>
        <w:adjustRightInd w:val="0"/>
        <w:jc w:val="both"/>
        <w:rPr>
          <w:rFonts w:ascii="Tahoma" w:hAnsi="Tahoma" w:cs="Tahoma"/>
          <w:sz w:val="22"/>
          <w:szCs w:val="22"/>
        </w:rPr>
      </w:pPr>
    </w:p>
    <w:p w14:paraId="133742D9" w14:textId="77777777" w:rsidR="00B75644" w:rsidRDefault="00B75644">
      <w:pPr>
        <w:widowControl w:val="0"/>
        <w:autoSpaceDE w:val="0"/>
        <w:autoSpaceDN w:val="0"/>
        <w:adjustRightInd w:val="0"/>
        <w:jc w:val="both"/>
        <w:rPr>
          <w:rFonts w:ascii="Tahoma" w:hAnsi="Tahoma" w:cs="Tahoma"/>
          <w:sz w:val="22"/>
          <w:szCs w:val="22"/>
        </w:rPr>
      </w:pPr>
    </w:p>
    <w:p w14:paraId="4A0C275E" w14:textId="77777777" w:rsidR="00B75644" w:rsidRPr="00117902" w:rsidRDefault="00B75644">
      <w:pPr>
        <w:widowControl w:val="0"/>
        <w:autoSpaceDE w:val="0"/>
        <w:autoSpaceDN w:val="0"/>
        <w:adjustRightInd w:val="0"/>
        <w:jc w:val="both"/>
        <w:rPr>
          <w:rFonts w:ascii="Tahoma" w:hAnsi="Tahoma" w:cs="Tahoma"/>
          <w:sz w:val="22"/>
          <w:szCs w:val="22"/>
        </w:rPr>
      </w:pPr>
    </w:p>
    <w:p w14:paraId="4F4F2541" w14:textId="77777777" w:rsidR="00774790" w:rsidRPr="00117902" w:rsidRDefault="00774790">
      <w:pPr>
        <w:widowControl w:val="0"/>
        <w:autoSpaceDE w:val="0"/>
        <w:autoSpaceDN w:val="0"/>
        <w:adjustRightInd w:val="0"/>
        <w:jc w:val="center"/>
        <w:rPr>
          <w:rFonts w:ascii="Tahoma" w:hAnsi="Tahoma" w:cs="Tahoma"/>
          <w:b/>
          <w:bCs/>
          <w:sz w:val="22"/>
          <w:szCs w:val="22"/>
        </w:rPr>
      </w:pPr>
      <w:r w:rsidRPr="00117902">
        <w:rPr>
          <w:rFonts w:ascii="Tahoma" w:hAnsi="Tahoma" w:cs="Tahoma"/>
          <w:b/>
          <w:bCs/>
          <w:sz w:val="22"/>
          <w:szCs w:val="22"/>
        </w:rPr>
        <w:t xml:space="preserve">Deadline: </w:t>
      </w:r>
    </w:p>
    <w:p w14:paraId="2A54FBDE" w14:textId="77777777" w:rsidR="00774790" w:rsidRPr="00117902" w:rsidRDefault="005D1ECC" w:rsidP="00DA6F7C">
      <w:pPr>
        <w:widowControl w:val="0"/>
        <w:autoSpaceDE w:val="0"/>
        <w:autoSpaceDN w:val="0"/>
        <w:adjustRightInd w:val="0"/>
        <w:jc w:val="center"/>
        <w:rPr>
          <w:rFonts w:cs="Tahoma"/>
          <w:szCs w:val="22"/>
        </w:rPr>
      </w:pPr>
      <w:r>
        <w:rPr>
          <w:rFonts w:ascii="Tahoma" w:hAnsi="Tahoma" w:cs="Tahoma"/>
          <w:b/>
          <w:bCs/>
          <w:sz w:val="22"/>
          <w:szCs w:val="22"/>
        </w:rPr>
        <w:t xml:space="preserve">July </w:t>
      </w:r>
      <w:r w:rsidR="00A03328">
        <w:rPr>
          <w:rFonts w:ascii="Tahoma" w:hAnsi="Tahoma" w:cs="Tahoma"/>
          <w:b/>
          <w:bCs/>
          <w:sz w:val="22"/>
          <w:szCs w:val="22"/>
        </w:rPr>
        <w:t>26</w:t>
      </w:r>
      <w:r w:rsidR="0040386C" w:rsidRPr="0040386C">
        <w:rPr>
          <w:rFonts w:ascii="Tahoma" w:hAnsi="Tahoma" w:cs="Tahoma"/>
          <w:b/>
          <w:bCs/>
          <w:sz w:val="22"/>
          <w:szCs w:val="22"/>
        </w:rPr>
        <w:t xml:space="preserve">, </w:t>
      </w:r>
      <w:r>
        <w:rPr>
          <w:rFonts w:ascii="Tahoma" w:hAnsi="Tahoma" w:cs="Tahoma"/>
          <w:b/>
          <w:bCs/>
          <w:sz w:val="22"/>
          <w:szCs w:val="22"/>
        </w:rPr>
        <w:t>2022</w:t>
      </w:r>
      <w:r w:rsidRPr="0040386C">
        <w:rPr>
          <w:rFonts w:ascii="Tahoma" w:hAnsi="Tahoma" w:cs="Tahoma"/>
          <w:b/>
          <w:bCs/>
          <w:sz w:val="22"/>
          <w:szCs w:val="22"/>
        </w:rPr>
        <w:t xml:space="preserve"> </w:t>
      </w:r>
      <w:r w:rsidR="00CB239A" w:rsidRPr="0040386C">
        <w:rPr>
          <w:rFonts w:ascii="Tahoma" w:hAnsi="Tahoma" w:cs="Tahoma"/>
          <w:b/>
          <w:bCs/>
          <w:sz w:val="22"/>
          <w:szCs w:val="22"/>
        </w:rPr>
        <w:t>at 2:</w:t>
      </w:r>
      <w:r w:rsidR="002B7775">
        <w:rPr>
          <w:rFonts w:ascii="Tahoma" w:hAnsi="Tahoma" w:cs="Tahoma"/>
          <w:b/>
          <w:bCs/>
          <w:sz w:val="22"/>
          <w:szCs w:val="22"/>
        </w:rPr>
        <w:t>0</w:t>
      </w:r>
      <w:r w:rsidR="00CB239A" w:rsidRPr="0040386C">
        <w:rPr>
          <w:rFonts w:ascii="Tahoma" w:hAnsi="Tahoma" w:cs="Tahoma"/>
          <w:b/>
          <w:bCs/>
          <w:sz w:val="22"/>
          <w:szCs w:val="22"/>
        </w:rPr>
        <w:t>0 P.M.</w:t>
      </w:r>
      <w:r w:rsidR="00CB239A" w:rsidRPr="00117902">
        <w:rPr>
          <w:rFonts w:ascii="Tahoma" w:hAnsi="Tahoma" w:cs="Tahoma"/>
          <w:i/>
          <w:iCs/>
          <w:sz w:val="22"/>
          <w:szCs w:val="22"/>
        </w:rPr>
        <w:t xml:space="preserve"> </w:t>
      </w:r>
    </w:p>
    <w:p w14:paraId="194F318B" w14:textId="77777777" w:rsidR="00774790" w:rsidRPr="00117902" w:rsidRDefault="00774790">
      <w:pPr>
        <w:rPr>
          <w:rFonts w:ascii="Tahoma" w:hAnsi="Tahoma" w:cs="Tahoma"/>
          <w:sz w:val="22"/>
          <w:szCs w:val="22"/>
        </w:rPr>
      </w:pPr>
    </w:p>
    <w:p w14:paraId="0E2C5653" w14:textId="77777777" w:rsidR="00E234A2" w:rsidRDefault="00E234A2">
      <w:pPr>
        <w:rPr>
          <w:rFonts w:ascii="Tahoma" w:hAnsi="Tahoma" w:cs="Tahoma"/>
          <w:sz w:val="22"/>
          <w:szCs w:val="22"/>
        </w:rPr>
      </w:pPr>
      <w:r>
        <w:rPr>
          <w:rFonts w:ascii="Tahoma" w:hAnsi="Tahoma" w:cs="Tahoma"/>
          <w:sz w:val="22"/>
          <w:szCs w:val="22"/>
        </w:rPr>
        <w:br w:type="page"/>
      </w:r>
    </w:p>
    <w:p w14:paraId="55F863CD" w14:textId="77777777" w:rsidR="00E234A2" w:rsidRPr="008C7882" w:rsidRDefault="00E234A2" w:rsidP="00E234A2">
      <w:pPr>
        <w:jc w:val="center"/>
        <w:rPr>
          <w:rFonts w:ascii="Tahoma" w:hAnsi="Tahoma" w:cs="Tahoma"/>
          <w:b/>
          <w:sz w:val="40"/>
          <w:szCs w:val="22"/>
        </w:rPr>
      </w:pPr>
      <w:r w:rsidRPr="008C7882">
        <w:rPr>
          <w:rFonts w:ascii="Tahoma" w:hAnsi="Tahoma" w:cs="Tahoma"/>
          <w:b/>
          <w:sz w:val="44"/>
          <w:szCs w:val="22"/>
        </w:rPr>
        <w:lastRenderedPageBreak/>
        <w:t>IMPORTANT</w:t>
      </w:r>
      <w:r>
        <w:rPr>
          <w:rFonts w:ascii="Tahoma" w:hAnsi="Tahoma" w:cs="Tahoma"/>
          <w:b/>
          <w:sz w:val="44"/>
          <w:szCs w:val="22"/>
        </w:rPr>
        <w:t xml:space="preserve"> </w:t>
      </w:r>
      <w:r>
        <w:rPr>
          <w:rFonts w:ascii="Tahoma" w:hAnsi="Tahoma" w:cs="Tahoma"/>
          <w:b/>
          <w:sz w:val="44"/>
          <w:szCs w:val="22"/>
        </w:rPr>
        <w:br/>
      </w:r>
      <w:r w:rsidRPr="008C7882">
        <w:rPr>
          <w:rFonts w:ascii="Tahoma" w:hAnsi="Tahoma" w:cs="Tahoma"/>
          <w:b/>
          <w:sz w:val="36"/>
          <w:szCs w:val="22"/>
        </w:rPr>
        <w:t>SUBMITTAL</w:t>
      </w:r>
      <w:r w:rsidRPr="008C7882">
        <w:rPr>
          <w:rFonts w:ascii="Tahoma" w:hAnsi="Tahoma" w:cs="Tahoma"/>
          <w:b/>
          <w:sz w:val="40"/>
          <w:szCs w:val="22"/>
        </w:rPr>
        <w:t xml:space="preserve"> </w:t>
      </w:r>
      <w:r w:rsidRPr="008C7882">
        <w:rPr>
          <w:rFonts w:ascii="Tahoma" w:hAnsi="Tahoma" w:cs="Tahoma"/>
          <w:b/>
          <w:sz w:val="36"/>
          <w:szCs w:val="22"/>
        </w:rPr>
        <w:t>REQUIREMENT</w:t>
      </w:r>
    </w:p>
    <w:p w14:paraId="35198B69" w14:textId="77777777" w:rsidR="00E234A2" w:rsidRDefault="00E234A2" w:rsidP="00E234A2">
      <w:pPr>
        <w:rPr>
          <w:rFonts w:ascii="Tahoma" w:hAnsi="Tahoma" w:cs="Tahoma"/>
          <w:sz w:val="32"/>
          <w:szCs w:val="22"/>
        </w:rPr>
      </w:pPr>
    </w:p>
    <w:p w14:paraId="3006101D" w14:textId="77777777" w:rsidR="00E234A2" w:rsidRDefault="00E234A2" w:rsidP="00E234A2">
      <w:pPr>
        <w:spacing w:after="120"/>
        <w:rPr>
          <w:rFonts w:ascii="Tahoma" w:hAnsi="Tahoma" w:cs="Tahoma"/>
          <w:sz w:val="22"/>
          <w:szCs w:val="22"/>
        </w:rPr>
      </w:pPr>
      <w:r w:rsidRPr="008C7882">
        <w:rPr>
          <w:rFonts w:ascii="Tahoma" w:hAnsi="Tahoma" w:cs="Tahoma"/>
          <w:sz w:val="22"/>
          <w:szCs w:val="22"/>
        </w:rPr>
        <w:t>Submittals must be</w:t>
      </w:r>
      <w:r>
        <w:rPr>
          <w:rFonts w:ascii="Tahoma" w:hAnsi="Tahoma" w:cs="Tahoma"/>
          <w:sz w:val="22"/>
          <w:szCs w:val="22"/>
        </w:rPr>
        <w:t xml:space="preserve"> properly labeled to ensure they are not inadvertently opened before the designated time. Affix the label below to the outside of the sealed submittal envelope or delivery package. </w:t>
      </w:r>
      <w:r w:rsidRPr="008C7882">
        <w:rPr>
          <w:rFonts w:ascii="Tahoma" w:hAnsi="Tahoma" w:cs="Tahoma"/>
          <w:sz w:val="22"/>
          <w:szCs w:val="22"/>
        </w:rPr>
        <w:t xml:space="preserve"> </w:t>
      </w:r>
    </w:p>
    <w:p w14:paraId="73A5019F" w14:textId="77777777" w:rsidR="00E234A2" w:rsidRDefault="00E234A2" w:rsidP="00E234A2">
      <w:pPr>
        <w:spacing w:after="120"/>
        <w:rPr>
          <w:rFonts w:ascii="Tahoma" w:hAnsi="Tahoma" w:cs="Tahoma"/>
          <w:sz w:val="22"/>
          <w:szCs w:val="22"/>
        </w:rPr>
      </w:pPr>
      <w:r>
        <w:rPr>
          <w:rFonts w:ascii="Tahoma" w:hAnsi="Tahoma" w:cs="Tahoma"/>
          <w:sz w:val="22"/>
          <w:szCs w:val="22"/>
        </w:rPr>
        <w:t>If th</w:t>
      </w:r>
      <w:r w:rsidR="00231E20">
        <w:rPr>
          <w:rFonts w:ascii="Tahoma" w:hAnsi="Tahoma" w:cs="Tahoma"/>
          <w:sz w:val="22"/>
          <w:szCs w:val="22"/>
        </w:rPr>
        <w:t>e</w:t>
      </w:r>
      <w:r>
        <w:rPr>
          <w:rFonts w:ascii="Tahoma" w:hAnsi="Tahoma" w:cs="Tahoma"/>
          <w:sz w:val="22"/>
          <w:szCs w:val="22"/>
        </w:rPr>
        <w:t xml:space="preserve"> label </w:t>
      </w:r>
      <w:r w:rsidR="00231E20">
        <w:rPr>
          <w:rFonts w:ascii="Tahoma" w:hAnsi="Tahoma" w:cs="Tahoma"/>
          <w:sz w:val="22"/>
          <w:szCs w:val="22"/>
        </w:rPr>
        <w:t xml:space="preserve">below </w:t>
      </w:r>
      <w:r>
        <w:rPr>
          <w:rFonts w:ascii="Tahoma" w:hAnsi="Tahoma" w:cs="Tahoma"/>
          <w:sz w:val="22"/>
          <w:szCs w:val="22"/>
        </w:rPr>
        <w:t>is not used (i.e. in case of some delivery services), it is the supplier’s responsibility to ensure that the information is on the OUTSIDE of the delivery package. Submissions that do not comply may be rejected.</w:t>
      </w:r>
    </w:p>
    <w:p w14:paraId="1C3C2FD8" w14:textId="77777777" w:rsidR="00E234A2" w:rsidRDefault="00E234A2" w:rsidP="00E234A2">
      <w:pPr>
        <w:spacing w:after="120"/>
        <w:rPr>
          <w:rFonts w:ascii="Tahoma" w:hAnsi="Tahoma" w:cs="Tahoma"/>
          <w:sz w:val="22"/>
          <w:szCs w:val="22"/>
        </w:rPr>
      </w:pPr>
      <w:r>
        <w:rPr>
          <w:rFonts w:ascii="Tahoma" w:hAnsi="Tahoma" w:cs="Tahoma"/>
          <w:sz w:val="22"/>
          <w:szCs w:val="22"/>
        </w:rPr>
        <w:t>Submittals must also include the required number of copies specified in section 1.2.</w:t>
      </w:r>
    </w:p>
    <w:p w14:paraId="4C042757" w14:textId="77777777" w:rsidR="00E234A2" w:rsidRDefault="00E234A2" w:rsidP="00E234A2">
      <w:pPr>
        <w:spacing w:after="120"/>
        <w:rPr>
          <w:rFonts w:ascii="Tahoma" w:hAnsi="Tahoma" w:cs="Tahoma"/>
          <w:sz w:val="22"/>
          <w:szCs w:val="22"/>
        </w:rPr>
      </w:pPr>
    </w:p>
    <w:p w14:paraId="56662572" w14:textId="77777777" w:rsidR="00E234A2" w:rsidRDefault="00E234A2" w:rsidP="00E234A2">
      <w:pPr>
        <w:spacing w:after="120"/>
        <w:rPr>
          <w:rFonts w:ascii="Tahoma" w:hAnsi="Tahoma" w:cs="Tahoma"/>
          <w:sz w:val="22"/>
          <w:szCs w:val="22"/>
        </w:rPr>
      </w:pPr>
    </w:p>
    <w:p w14:paraId="27B77562" w14:textId="77777777" w:rsidR="00A66A49" w:rsidRDefault="00A66A49" w:rsidP="00E234A2">
      <w:pPr>
        <w:spacing w:after="120"/>
        <w:rPr>
          <w:rFonts w:ascii="Tahoma" w:hAnsi="Tahoma" w:cs="Tahoma"/>
          <w:sz w:val="22"/>
          <w:szCs w:val="22"/>
        </w:rPr>
      </w:pPr>
    </w:p>
    <w:p w14:paraId="441F0AD1" w14:textId="77777777" w:rsidR="00A66A49" w:rsidRDefault="00A66A49" w:rsidP="00E234A2">
      <w:pPr>
        <w:spacing w:after="120"/>
        <w:rPr>
          <w:rFonts w:ascii="Tahoma" w:hAnsi="Tahoma" w:cs="Tahoma"/>
          <w:sz w:val="22"/>
          <w:szCs w:val="22"/>
        </w:rPr>
      </w:pPr>
    </w:p>
    <w:p w14:paraId="75EEC213" w14:textId="77777777" w:rsidR="00A66A49" w:rsidRDefault="00A66A49" w:rsidP="00E234A2">
      <w:pPr>
        <w:spacing w:after="120"/>
        <w:rPr>
          <w:rFonts w:ascii="Tahoma" w:hAnsi="Tahoma" w:cs="Tahoma"/>
          <w:sz w:val="22"/>
          <w:szCs w:val="22"/>
        </w:rPr>
      </w:pPr>
    </w:p>
    <w:p w14:paraId="63983E0C" w14:textId="77777777" w:rsidR="0036589C" w:rsidRPr="00E4727A" w:rsidRDefault="0036589C" w:rsidP="0036589C">
      <w:pPr>
        <w:spacing w:after="120"/>
        <w:rPr>
          <w:rFonts w:ascii="Tahoma" w:hAnsi="Tahoma" w:cs="Tahoma"/>
          <w:sz w:val="22"/>
          <w:szCs w:val="22"/>
        </w:rPr>
      </w:pPr>
    </w:p>
    <w:p w14:paraId="629148F8" w14:textId="77777777" w:rsidR="0036589C" w:rsidRPr="002F1AE0" w:rsidRDefault="0036589C" w:rsidP="0036589C">
      <w:pPr>
        <w:spacing w:after="120"/>
        <w:rPr>
          <w:rFonts w:ascii="Tahoma" w:hAnsi="Tahoma" w:cs="Tahoma"/>
          <w:color w:val="C00000"/>
          <w:sz w:val="22"/>
          <w:szCs w:val="22"/>
        </w:rPr>
      </w:pPr>
      <w:r w:rsidRPr="002F1AE0">
        <w:rPr>
          <w:rFonts w:ascii="Tahoma" w:hAnsi="Tahoma" w:cs="Tahoma"/>
          <w:color w:val="C00000"/>
          <w:sz w:val="22"/>
          <w:szCs w:val="22"/>
        </w:rPr>
        <w:t xml:space="preserve">Please make sure either the label below or the information on the label appears on the </w:t>
      </w:r>
      <w:r w:rsidRPr="002F1AE0">
        <w:rPr>
          <w:rFonts w:ascii="Tahoma" w:hAnsi="Tahoma" w:cs="Tahoma"/>
          <w:b/>
          <w:color w:val="C00000"/>
          <w:sz w:val="24"/>
          <w:szCs w:val="22"/>
        </w:rPr>
        <w:t>OUTSIDE</w:t>
      </w:r>
      <w:r w:rsidRPr="002F1AE0">
        <w:rPr>
          <w:rFonts w:ascii="Tahoma" w:hAnsi="Tahoma" w:cs="Tahoma"/>
          <w:color w:val="C00000"/>
          <w:sz w:val="24"/>
          <w:szCs w:val="22"/>
        </w:rPr>
        <w:t xml:space="preserve"> </w:t>
      </w:r>
      <w:r w:rsidRPr="002F1AE0">
        <w:rPr>
          <w:rFonts w:ascii="Tahoma" w:hAnsi="Tahoma" w:cs="Tahoma"/>
          <w:b/>
          <w:color w:val="C00000"/>
          <w:sz w:val="22"/>
          <w:szCs w:val="22"/>
        </w:rPr>
        <w:t xml:space="preserve">of the delivery package </w:t>
      </w:r>
      <w:r w:rsidRPr="002F1AE0">
        <w:rPr>
          <w:rFonts w:ascii="Tahoma" w:hAnsi="Tahoma" w:cs="Tahoma"/>
          <w:color w:val="C00000"/>
          <w:sz w:val="22"/>
          <w:szCs w:val="22"/>
        </w:rPr>
        <w:t xml:space="preserve">and </w:t>
      </w:r>
      <w:r>
        <w:rPr>
          <w:rFonts w:ascii="Tahoma" w:hAnsi="Tahoma" w:cs="Tahoma"/>
          <w:color w:val="C00000"/>
          <w:sz w:val="22"/>
          <w:szCs w:val="22"/>
        </w:rPr>
        <w:t xml:space="preserve">is </w:t>
      </w:r>
      <w:r w:rsidRPr="002F1AE0">
        <w:rPr>
          <w:rFonts w:ascii="Tahoma" w:hAnsi="Tahoma" w:cs="Tahoma"/>
          <w:color w:val="C00000"/>
          <w:sz w:val="22"/>
          <w:szCs w:val="22"/>
        </w:rPr>
        <w:t>clearly visible. There may be multiple solicitations open at any given time and if the sender organization and bid number are not discernable, your response may not be recorded</w:t>
      </w:r>
      <w:r>
        <w:rPr>
          <w:rFonts w:ascii="Tahoma" w:hAnsi="Tahoma" w:cs="Tahoma"/>
          <w:color w:val="C00000"/>
          <w:sz w:val="22"/>
          <w:szCs w:val="22"/>
        </w:rPr>
        <w:t xml:space="preserve"> as properly received.</w:t>
      </w:r>
    </w:p>
    <w:p w14:paraId="7AA94089" w14:textId="77777777" w:rsidR="00E234A2" w:rsidRPr="001409B9" w:rsidRDefault="00E234A2" w:rsidP="00E234A2">
      <w:pPr>
        <w:spacing w:after="120"/>
        <w:rPr>
          <w:rFonts w:ascii="Tahoma" w:hAnsi="Tahoma" w:cs="Tahoma"/>
          <w:sz w:val="36"/>
          <w:szCs w:val="22"/>
        </w:rPr>
      </w:pPr>
      <w:r>
        <w:rPr>
          <w:rFonts w:ascii="Tahoma" w:hAnsi="Tahoma" w:cs="Tahoma"/>
          <w:noProof/>
          <w:sz w:val="22"/>
          <w:szCs w:val="22"/>
        </w:rPr>
        <mc:AlternateContent>
          <mc:Choice Requires="wps">
            <w:drawing>
              <wp:anchor distT="0" distB="0" distL="114300" distR="114300" simplePos="0" relativeHeight="251845120" behindDoc="0" locked="0" layoutInCell="1" allowOverlap="1" wp14:anchorId="51B5042D" wp14:editId="286E1854">
                <wp:simplePos x="0" y="0"/>
                <wp:positionH relativeFrom="column">
                  <wp:posOffset>30480</wp:posOffset>
                </wp:positionH>
                <wp:positionV relativeFrom="paragraph">
                  <wp:posOffset>203835</wp:posOffset>
                </wp:positionV>
                <wp:extent cx="6621780" cy="0"/>
                <wp:effectExtent l="0" t="0" r="7620" b="19050"/>
                <wp:wrapNone/>
                <wp:docPr id="12" name="Straight Connector 12"/>
                <wp:cNvGraphicFramePr/>
                <a:graphic xmlns:a="http://schemas.openxmlformats.org/drawingml/2006/main">
                  <a:graphicData uri="http://schemas.microsoft.com/office/word/2010/wordprocessingShape">
                    <wps:wsp>
                      <wps:cNvCnPr/>
                      <wps:spPr>
                        <a:xfrm>
                          <a:off x="0" y="0"/>
                          <a:ext cx="662178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9DCDE3" id="Straight Connector 12" o:spid="_x0000_s1026" style="position:absolute;z-index:251845120;visibility:visible;mso-wrap-style:square;mso-wrap-distance-left:9pt;mso-wrap-distance-top:0;mso-wrap-distance-right:9pt;mso-wrap-distance-bottom:0;mso-position-horizontal:absolute;mso-position-horizontal-relative:text;mso-position-vertical:absolute;mso-position-vertical-relative:text" from="2.4pt,16.05pt" to="523.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" strokecolor="black [3040]">
                <v:stroke dashstyle="dash"/>
              </v:line>
            </w:pict>
          </mc:Fallback>
        </mc:AlternateConten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Pr="001409B9">
        <w:rPr>
          <w:rFonts w:ascii="Tahoma" w:hAnsi="Tahoma" w:cs="Tahoma"/>
          <w:sz w:val="36"/>
          <w:szCs w:val="22"/>
        </w:rPr>
        <w:sym w:font="Wingdings" w:char="F023"/>
      </w:r>
    </w:p>
    <w:p w14:paraId="4A1DBDEE" w14:textId="77777777" w:rsidR="00E234A2" w:rsidRDefault="00E234A2" w:rsidP="00E234A2">
      <w:pPr>
        <w:jc w:val="center"/>
        <w:rPr>
          <w:rFonts w:ascii="Tahoma" w:hAnsi="Tahoma" w:cs="Tahoma"/>
          <w:b/>
          <w:sz w:val="32"/>
          <w:szCs w:val="22"/>
        </w:rPr>
      </w:pPr>
      <w:r>
        <w:rPr>
          <w:rFonts w:ascii="Tahoma" w:hAnsi="Tahoma" w:cs="Tahoma"/>
          <w:b/>
          <w:sz w:val="32"/>
          <w:szCs w:val="22"/>
        </w:rPr>
        <w:t>RESPONSE SUBMITTAL</w:t>
      </w:r>
    </w:p>
    <w:p w14:paraId="720C3E88" w14:textId="77777777" w:rsidR="00E234A2" w:rsidRDefault="00E234A2" w:rsidP="00E234A2">
      <w:pPr>
        <w:rPr>
          <w:rFonts w:ascii="Tahoma" w:hAnsi="Tahoma" w:cs="Tahoma"/>
          <w:sz w:val="24"/>
          <w:szCs w:val="22"/>
        </w:rPr>
      </w:pPr>
      <w:r>
        <w:rPr>
          <w:rFonts w:ascii="Tahoma" w:hAnsi="Tahoma" w:cs="Tahoma"/>
          <w:sz w:val="24"/>
          <w:szCs w:val="22"/>
        </w:rPr>
        <w:t>DELIVER TO:</w:t>
      </w:r>
    </w:p>
    <w:p w14:paraId="5AC7D6E6"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CITY OF GRIFFIN</w:t>
      </w:r>
    </w:p>
    <w:p w14:paraId="3F8C1A2F"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PROCUREMENT – 3</w:t>
      </w:r>
      <w:r w:rsidRPr="009661C6">
        <w:rPr>
          <w:rFonts w:ascii="Tahoma" w:hAnsi="Tahoma" w:cs="Tahoma"/>
          <w:sz w:val="24"/>
          <w:szCs w:val="22"/>
          <w:vertAlign w:val="superscript"/>
        </w:rPr>
        <w:t>RD</w:t>
      </w:r>
      <w:r w:rsidRPr="009661C6">
        <w:rPr>
          <w:rFonts w:ascii="Tahoma" w:hAnsi="Tahoma" w:cs="Tahoma"/>
          <w:sz w:val="24"/>
          <w:szCs w:val="22"/>
        </w:rPr>
        <w:t xml:space="preserve"> FLOOR</w:t>
      </w:r>
    </w:p>
    <w:p w14:paraId="7CD554BD" w14:textId="77777777" w:rsidR="00E234A2" w:rsidRPr="009661C6" w:rsidRDefault="00E234A2" w:rsidP="00E234A2">
      <w:pPr>
        <w:ind w:left="360"/>
        <w:rPr>
          <w:rFonts w:ascii="Tahoma" w:hAnsi="Tahoma" w:cs="Tahoma"/>
          <w:sz w:val="24"/>
          <w:szCs w:val="22"/>
        </w:rPr>
      </w:pPr>
      <w:r>
        <w:rPr>
          <w:rFonts w:ascii="Tahoma" w:hAnsi="Tahoma" w:cs="Tahoma"/>
          <w:sz w:val="24"/>
          <w:szCs w:val="22"/>
        </w:rPr>
        <w:t>100 S HILL STREET</w:t>
      </w:r>
    </w:p>
    <w:p w14:paraId="1F20C46F" w14:textId="77777777" w:rsidR="00E234A2" w:rsidRDefault="00E234A2" w:rsidP="00E234A2">
      <w:pPr>
        <w:ind w:left="360"/>
        <w:rPr>
          <w:rFonts w:ascii="Tahoma" w:hAnsi="Tahoma" w:cs="Tahoma"/>
          <w:sz w:val="24"/>
          <w:szCs w:val="22"/>
        </w:rPr>
      </w:pPr>
      <w:r w:rsidRPr="009661C6">
        <w:rPr>
          <w:rFonts w:ascii="Tahoma" w:hAnsi="Tahoma" w:cs="Tahoma"/>
          <w:sz w:val="24"/>
          <w:szCs w:val="22"/>
        </w:rPr>
        <w:t>PO BOX T</w:t>
      </w:r>
    </w:p>
    <w:p w14:paraId="471C8DD9" w14:textId="77777777" w:rsidR="00E234A2" w:rsidRPr="009661C6" w:rsidRDefault="00E234A2" w:rsidP="00E234A2">
      <w:pPr>
        <w:ind w:left="360"/>
        <w:rPr>
          <w:rFonts w:ascii="Tahoma" w:hAnsi="Tahoma" w:cs="Tahoma"/>
          <w:sz w:val="24"/>
          <w:szCs w:val="22"/>
        </w:rPr>
      </w:pPr>
      <w:r w:rsidRPr="009661C6">
        <w:rPr>
          <w:rFonts w:ascii="Tahoma" w:hAnsi="Tahoma" w:cs="Tahoma"/>
          <w:sz w:val="24"/>
          <w:szCs w:val="22"/>
        </w:rPr>
        <w:t>GRIFFIN, GA  30224</w:t>
      </w:r>
    </w:p>
    <w:p w14:paraId="2D7A882A" w14:textId="77777777" w:rsidR="00E234A2" w:rsidRDefault="00E234A2" w:rsidP="00E234A2">
      <w:pPr>
        <w:spacing w:line="360" w:lineRule="auto"/>
        <w:rPr>
          <w:rFonts w:ascii="Tahoma" w:hAnsi="Tahoma" w:cs="Tahoma"/>
          <w:b/>
          <w:sz w:val="28"/>
          <w:szCs w:val="22"/>
        </w:rPr>
      </w:pPr>
    </w:p>
    <w:p w14:paraId="50C66DED" w14:textId="77777777" w:rsidR="00E234A2" w:rsidRPr="00D83648" w:rsidRDefault="00E234A2" w:rsidP="00E234A2">
      <w:pPr>
        <w:spacing w:line="360" w:lineRule="auto"/>
        <w:rPr>
          <w:rFonts w:ascii="Tahoma" w:hAnsi="Tahoma" w:cs="Tahoma"/>
          <w:b/>
          <w:sz w:val="32"/>
          <w:szCs w:val="22"/>
        </w:rPr>
      </w:pPr>
      <w:r>
        <w:rPr>
          <w:rFonts w:ascii="Tahoma" w:hAnsi="Tahoma" w:cs="Tahoma"/>
          <w:b/>
          <w:noProof/>
          <w:sz w:val="28"/>
          <w:szCs w:val="22"/>
        </w:rPr>
        <mc:AlternateContent>
          <mc:Choice Requires="wps">
            <w:drawing>
              <wp:anchor distT="0" distB="0" distL="114300" distR="114300" simplePos="0" relativeHeight="251846144" behindDoc="0" locked="0" layoutInCell="1" allowOverlap="1" wp14:anchorId="22A80A29" wp14:editId="239A90DA">
                <wp:simplePos x="0" y="0"/>
                <wp:positionH relativeFrom="column">
                  <wp:posOffset>1775460</wp:posOffset>
                </wp:positionH>
                <wp:positionV relativeFrom="paragraph">
                  <wp:posOffset>206375</wp:posOffset>
                </wp:positionV>
                <wp:extent cx="4739640" cy="0"/>
                <wp:effectExtent l="0" t="0" r="22860" b="19050"/>
                <wp:wrapNone/>
                <wp:docPr id="20" name="Straight Connector 20"/>
                <wp:cNvGraphicFramePr/>
                <a:graphic xmlns:a="http://schemas.openxmlformats.org/drawingml/2006/main">
                  <a:graphicData uri="http://schemas.microsoft.com/office/word/2010/wordprocessingShape">
                    <wps:wsp>
                      <wps:cNvCnPr/>
                      <wps:spPr>
                        <a:xfrm>
                          <a:off x="0" y="0"/>
                          <a:ext cx="473964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874213" id="Straight Connector 20" o:spid="_x0000_s1026" style="position:absolute;z-index:251846144;visibility:visible;mso-wrap-style:square;mso-wrap-distance-left:9pt;mso-wrap-distance-top:0;mso-wrap-distance-right:9pt;mso-wrap-distance-bottom:0;mso-position-horizontal:absolute;mso-position-horizontal-relative:text;mso-position-vertical:absolute;mso-position-vertical-relative:text" from="139.8pt,16.25pt" to="51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" strokecolor="black [3040]" strokeweight="1pt"/>
            </w:pict>
          </mc:Fallback>
        </mc:AlternateContent>
      </w:r>
      <w:r w:rsidRPr="009661C6">
        <w:rPr>
          <w:rFonts w:ascii="Tahoma" w:hAnsi="Tahoma" w:cs="Tahoma"/>
          <w:b/>
          <w:sz w:val="28"/>
          <w:szCs w:val="22"/>
        </w:rPr>
        <w:t xml:space="preserve">BID/PROPOSAL </w:t>
      </w:r>
      <w:r w:rsidRPr="00E463BD">
        <w:rPr>
          <w:rFonts w:ascii="Tahoma" w:hAnsi="Tahoma" w:cs="Tahoma"/>
          <w:b/>
          <w:sz w:val="28"/>
          <w:szCs w:val="22"/>
        </w:rPr>
        <w:t xml:space="preserve">#:                           </w:t>
      </w:r>
      <w:r w:rsidRPr="00D83648">
        <w:rPr>
          <w:rFonts w:ascii="Tahoma" w:hAnsi="Tahoma" w:cs="Tahoma"/>
          <w:b/>
          <w:sz w:val="32"/>
          <w:szCs w:val="22"/>
        </w:rPr>
        <w:t xml:space="preserve">ITB </w:t>
      </w:r>
      <w:r w:rsidR="005D1ECC" w:rsidRPr="00D83648">
        <w:rPr>
          <w:rFonts w:ascii="Tahoma" w:hAnsi="Tahoma" w:cs="Tahoma"/>
          <w:b/>
          <w:sz w:val="32"/>
          <w:szCs w:val="22"/>
        </w:rPr>
        <w:t>22</w:t>
      </w:r>
      <w:r w:rsidRPr="00D83648">
        <w:rPr>
          <w:rFonts w:ascii="Tahoma" w:hAnsi="Tahoma" w:cs="Tahoma"/>
          <w:b/>
          <w:sz w:val="32"/>
          <w:szCs w:val="22"/>
        </w:rPr>
        <w:t>-</w:t>
      </w:r>
      <w:r w:rsidR="00E463BD" w:rsidRPr="00D83648">
        <w:rPr>
          <w:rFonts w:ascii="Tahoma" w:hAnsi="Tahoma" w:cs="Tahoma"/>
          <w:b/>
          <w:sz w:val="32"/>
          <w:szCs w:val="22"/>
        </w:rPr>
        <w:t>010</w:t>
      </w:r>
    </w:p>
    <w:p w14:paraId="6773FF8D" w14:textId="77777777" w:rsidR="00E234A2" w:rsidRPr="00E463BD" w:rsidRDefault="00E234A2" w:rsidP="00E234A2">
      <w:pPr>
        <w:spacing w:line="360" w:lineRule="auto"/>
        <w:rPr>
          <w:rFonts w:ascii="Tahoma" w:hAnsi="Tahoma" w:cs="Tahoma"/>
          <w:b/>
          <w:sz w:val="28"/>
          <w:szCs w:val="22"/>
        </w:rPr>
      </w:pPr>
      <w:r w:rsidRPr="00E463BD">
        <w:rPr>
          <w:rFonts w:ascii="Tahoma" w:hAnsi="Tahoma" w:cs="Tahoma"/>
          <w:b/>
          <w:noProof/>
          <w:sz w:val="28"/>
          <w:szCs w:val="22"/>
        </w:rPr>
        <mc:AlternateContent>
          <mc:Choice Requires="wps">
            <w:drawing>
              <wp:anchor distT="0" distB="0" distL="114300" distR="114300" simplePos="0" relativeHeight="251847168" behindDoc="0" locked="0" layoutInCell="1" allowOverlap="1" wp14:anchorId="7BB3B962" wp14:editId="38DBDBAA">
                <wp:simplePos x="0" y="0"/>
                <wp:positionH relativeFrom="column">
                  <wp:posOffset>2087880</wp:posOffset>
                </wp:positionH>
                <wp:positionV relativeFrom="paragraph">
                  <wp:posOffset>189230</wp:posOffset>
                </wp:positionV>
                <wp:extent cx="4419600" cy="0"/>
                <wp:effectExtent l="0" t="0" r="19050" b="19050"/>
                <wp:wrapNone/>
                <wp:docPr id="17" name="Straight Connector 17"/>
                <wp:cNvGraphicFramePr/>
                <a:graphic xmlns:a="http://schemas.openxmlformats.org/drawingml/2006/main">
                  <a:graphicData uri="http://schemas.microsoft.com/office/word/2010/wordprocessingShape">
                    <wps:wsp>
                      <wps:cNvCnPr/>
                      <wps:spPr>
                        <a:xfrm>
                          <a:off x="0" y="0"/>
                          <a:ext cx="44196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C4BFA5" id="Straight Connector 17" o:spid="_x0000_s1026" style="position:absolute;z-index:251847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4pt,14.9pt" to="512.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" strokecolor="black [3040]" strokeweight="1pt"/>
            </w:pict>
          </mc:Fallback>
        </mc:AlternateContent>
      </w:r>
      <w:r w:rsidRPr="00E463BD">
        <w:rPr>
          <w:rFonts w:ascii="Tahoma" w:hAnsi="Tahoma" w:cs="Tahoma"/>
          <w:b/>
          <w:sz w:val="28"/>
          <w:szCs w:val="22"/>
        </w:rPr>
        <w:t xml:space="preserve">BID/PROPOSAL NAME:              </w:t>
      </w:r>
      <w:r w:rsidR="00B844D7" w:rsidRPr="00D83648">
        <w:rPr>
          <w:rFonts w:ascii="Tahoma" w:hAnsi="Tahoma" w:cs="Tahoma"/>
          <w:b/>
          <w:bCs/>
          <w:sz w:val="28"/>
          <w:szCs w:val="26"/>
        </w:rPr>
        <w:t xml:space="preserve">MILLING &amp; RESURFACING </w:t>
      </w:r>
      <w:r w:rsidR="005D1ECC" w:rsidRPr="00D83648">
        <w:rPr>
          <w:rFonts w:ascii="Tahoma" w:hAnsi="Tahoma" w:cs="Tahoma"/>
          <w:b/>
          <w:bCs/>
          <w:sz w:val="28"/>
          <w:szCs w:val="26"/>
        </w:rPr>
        <w:t>FY22</w:t>
      </w:r>
    </w:p>
    <w:p w14:paraId="681FB7FC" w14:textId="77777777" w:rsidR="00E234A2" w:rsidRPr="000716E7" w:rsidRDefault="00E234A2" w:rsidP="00E234A2">
      <w:pPr>
        <w:spacing w:line="360" w:lineRule="auto"/>
        <w:rPr>
          <w:rFonts w:ascii="Tahoma" w:hAnsi="Tahoma" w:cs="Tahoma"/>
          <w:b/>
          <w:color w:val="4F6228" w:themeColor="accent3" w:themeShade="80"/>
          <w:sz w:val="28"/>
          <w:szCs w:val="22"/>
        </w:rPr>
      </w:pPr>
      <w:r w:rsidRPr="00E463BD">
        <w:rPr>
          <w:rFonts w:ascii="Tahoma" w:hAnsi="Tahoma" w:cs="Tahoma"/>
          <w:b/>
          <w:noProof/>
          <w:sz w:val="28"/>
          <w:szCs w:val="22"/>
        </w:rPr>
        <mc:AlternateContent>
          <mc:Choice Requires="wps">
            <w:drawing>
              <wp:anchor distT="0" distB="0" distL="114300" distR="114300" simplePos="0" relativeHeight="251848192" behindDoc="0" locked="0" layoutInCell="1" allowOverlap="1" wp14:anchorId="6586D45C" wp14:editId="008DB1D4">
                <wp:simplePos x="0" y="0"/>
                <wp:positionH relativeFrom="column">
                  <wp:posOffset>1882140</wp:posOffset>
                </wp:positionH>
                <wp:positionV relativeFrom="paragraph">
                  <wp:posOffset>208915</wp:posOffset>
                </wp:positionV>
                <wp:extent cx="4655820" cy="0"/>
                <wp:effectExtent l="0" t="0" r="30480" b="19050"/>
                <wp:wrapNone/>
                <wp:docPr id="18" name="Straight Connector 18"/>
                <wp:cNvGraphicFramePr/>
                <a:graphic xmlns:a="http://schemas.openxmlformats.org/drawingml/2006/main">
                  <a:graphicData uri="http://schemas.microsoft.com/office/word/2010/wordprocessingShape">
                    <wps:wsp>
                      <wps:cNvCnPr/>
                      <wps:spPr>
                        <a:xfrm>
                          <a:off x="0" y="0"/>
                          <a:ext cx="46558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488B44" id="Straight Connector 18" o:spid="_x0000_s1026" style="position:absolute;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2pt,16.45pt" to="514.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" strokecolor="black [3040]" strokeweight="1pt"/>
            </w:pict>
          </mc:Fallback>
        </mc:AlternateContent>
      </w:r>
      <w:r w:rsidRPr="00E463BD">
        <w:rPr>
          <w:rFonts w:ascii="Tahoma" w:hAnsi="Tahoma" w:cs="Tahoma"/>
          <w:b/>
          <w:sz w:val="28"/>
          <w:szCs w:val="22"/>
        </w:rPr>
        <w:t>DUE ON OR BEFORE:</w:t>
      </w:r>
      <w:r w:rsidRPr="00E463BD">
        <w:rPr>
          <w:rFonts w:ascii="Tahoma" w:hAnsi="Tahoma" w:cs="Tahoma"/>
          <w:b/>
          <w:noProof/>
          <w:sz w:val="28"/>
          <w:szCs w:val="22"/>
        </w:rPr>
        <w:t xml:space="preserve">                 </w:t>
      </w:r>
      <w:r w:rsidR="00E463BD" w:rsidRPr="00D83648">
        <w:rPr>
          <w:rFonts w:ascii="Tahoma" w:hAnsi="Tahoma" w:cs="Tahoma"/>
          <w:b/>
          <w:noProof/>
          <w:sz w:val="28"/>
          <w:szCs w:val="22"/>
        </w:rPr>
        <w:t>July 26, 2022</w:t>
      </w:r>
      <w:r w:rsidRPr="00D83648">
        <w:rPr>
          <w:rFonts w:ascii="Tahoma" w:hAnsi="Tahoma" w:cs="Tahoma"/>
          <w:b/>
          <w:noProof/>
          <w:sz w:val="28"/>
          <w:szCs w:val="22"/>
        </w:rPr>
        <w:t xml:space="preserve">                </w:t>
      </w:r>
    </w:p>
    <w:p w14:paraId="23E230BD" w14:textId="77777777" w:rsidR="00E234A2" w:rsidRDefault="00E234A2" w:rsidP="00E234A2">
      <w:pPr>
        <w:spacing w:line="360" w:lineRule="auto"/>
        <w:rPr>
          <w:rFonts w:ascii="Tahoma" w:hAnsi="Tahoma" w:cs="Tahoma"/>
          <w:b/>
          <w:sz w:val="28"/>
          <w:szCs w:val="22"/>
        </w:rPr>
      </w:pPr>
    </w:p>
    <w:p w14:paraId="3774959B"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49216" behindDoc="0" locked="0" layoutInCell="1" allowOverlap="1" wp14:anchorId="56EBD4C7" wp14:editId="304EAA11">
                <wp:simplePos x="0" y="0"/>
                <wp:positionH relativeFrom="column">
                  <wp:posOffset>1615440</wp:posOffset>
                </wp:positionH>
                <wp:positionV relativeFrom="paragraph">
                  <wp:posOffset>191135</wp:posOffset>
                </wp:positionV>
                <wp:extent cx="4960620" cy="0"/>
                <wp:effectExtent l="0" t="0" r="30480" b="19050"/>
                <wp:wrapNone/>
                <wp:docPr id="19" name="Straight Connector 19"/>
                <wp:cNvGraphicFramePr/>
                <a:graphic xmlns:a="http://schemas.openxmlformats.org/drawingml/2006/main">
                  <a:graphicData uri="http://schemas.microsoft.com/office/word/2010/wordprocessingShape">
                    <wps:wsp>
                      <wps:cNvCnPr/>
                      <wps:spPr>
                        <a:xfrm>
                          <a:off x="0" y="0"/>
                          <a:ext cx="496062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30358BB" id="Straight Connector 19" o:spid="_x0000_s1026" style="position:absolute;z-index:251849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2pt,15.05pt" to="517.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" strokecolor="black [3040]" strokeweight="1pt"/>
            </w:pict>
          </mc:Fallback>
        </mc:AlternateContent>
      </w:r>
      <w:r>
        <w:rPr>
          <w:rFonts w:ascii="Tahoma" w:hAnsi="Tahoma" w:cs="Tahoma"/>
          <w:b/>
          <w:sz w:val="28"/>
          <w:szCs w:val="22"/>
        </w:rPr>
        <w:t>COMPANY NAME:</w:t>
      </w:r>
      <w:r w:rsidRPr="00117B60">
        <w:rPr>
          <w:rFonts w:ascii="Tahoma" w:hAnsi="Tahoma" w:cs="Tahoma"/>
          <w:b/>
          <w:noProof/>
          <w:sz w:val="28"/>
          <w:szCs w:val="22"/>
        </w:rPr>
        <w:t xml:space="preserve"> </w:t>
      </w:r>
    </w:p>
    <w:p w14:paraId="0E9C3813"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0240" behindDoc="0" locked="0" layoutInCell="1" allowOverlap="1" wp14:anchorId="54DF0FF6" wp14:editId="0C743CA4">
                <wp:simplePos x="0" y="0"/>
                <wp:positionH relativeFrom="column">
                  <wp:posOffset>1920240</wp:posOffset>
                </wp:positionH>
                <wp:positionV relativeFrom="paragraph">
                  <wp:posOffset>204470</wp:posOffset>
                </wp:positionV>
                <wp:extent cx="4625340" cy="15240"/>
                <wp:effectExtent l="0" t="0" r="22860" b="22860"/>
                <wp:wrapNone/>
                <wp:docPr id="40" name="Straight Connector 40"/>
                <wp:cNvGraphicFramePr/>
                <a:graphic xmlns:a="http://schemas.openxmlformats.org/drawingml/2006/main">
                  <a:graphicData uri="http://schemas.microsoft.com/office/word/2010/wordprocessingShape">
                    <wps:wsp>
                      <wps:cNvCnPr/>
                      <wps:spPr>
                        <a:xfrm>
                          <a:off x="0" y="0"/>
                          <a:ext cx="4625340" cy="1524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07484" id="Straight Connector 40" o:spid="_x0000_s1026" style="position:absolute;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2pt,16.1pt" to="515.4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" strokecolor="black [3040]" strokeweight="1pt"/>
            </w:pict>
          </mc:Fallback>
        </mc:AlternateContent>
      </w:r>
      <w:r>
        <w:rPr>
          <w:rFonts w:ascii="Tahoma" w:hAnsi="Tahoma" w:cs="Tahoma"/>
          <w:b/>
          <w:sz w:val="28"/>
          <w:szCs w:val="22"/>
        </w:rPr>
        <w:t>COMPANY ADDRESS:</w:t>
      </w:r>
      <w:r w:rsidRPr="00117B60">
        <w:rPr>
          <w:rFonts w:ascii="Tahoma" w:hAnsi="Tahoma" w:cs="Tahoma"/>
          <w:b/>
          <w:noProof/>
          <w:sz w:val="28"/>
          <w:szCs w:val="22"/>
        </w:rPr>
        <w:t xml:space="preserve"> </w:t>
      </w:r>
    </w:p>
    <w:p w14:paraId="1A1FDF6F"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1264" behindDoc="0" locked="0" layoutInCell="1" allowOverlap="1" wp14:anchorId="6247251C" wp14:editId="5E679297">
                <wp:simplePos x="0" y="0"/>
                <wp:positionH relativeFrom="column">
                  <wp:posOffset>1767840</wp:posOffset>
                </wp:positionH>
                <wp:positionV relativeFrom="paragraph">
                  <wp:posOffset>187325</wp:posOffset>
                </wp:positionV>
                <wp:extent cx="4777740" cy="22860"/>
                <wp:effectExtent l="0" t="0" r="22860" b="34290"/>
                <wp:wrapNone/>
                <wp:docPr id="41" name="Straight Connector 41"/>
                <wp:cNvGraphicFramePr/>
                <a:graphic xmlns:a="http://schemas.openxmlformats.org/drawingml/2006/main">
                  <a:graphicData uri="http://schemas.microsoft.com/office/word/2010/wordprocessingShape">
                    <wps:wsp>
                      <wps:cNvCnPr/>
                      <wps:spPr>
                        <a:xfrm>
                          <a:off x="0" y="0"/>
                          <a:ext cx="4777740" cy="228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676B71" id="Straight Connector 41" o:spid="_x0000_s1026"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2pt,14.75pt" to="515.4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" strokecolor="black [3040]" strokeweight="1pt"/>
            </w:pict>
          </mc:Fallback>
        </mc:AlternateContent>
      </w:r>
      <w:r>
        <w:rPr>
          <w:rFonts w:ascii="Tahoma" w:hAnsi="Tahoma" w:cs="Tahoma"/>
          <w:b/>
          <w:sz w:val="28"/>
          <w:szCs w:val="22"/>
        </w:rPr>
        <w:t>CONTACT NAME:</w:t>
      </w:r>
      <w:r w:rsidRPr="00117B60">
        <w:rPr>
          <w:rFonts w:ascii="Tahoma" w:hAnsi="Tahoma" w:cs="Tahoma"/>
          <w:b/>
          <w:noProof/>
          <w:sz w:val="28"/>
          <w:szCs w:val="22"/>
        </w:rPr>
        <w:t xml:space="preserve"> </w:t>
      </w:r>
    </w:p>
    <w:p w14:paraId="53CB7772" w14:textId="77777777" w:rsidR="00E234A2" w:rsidRDefault="00E234A2" w:rsidP="00E234A2">
      <w:pPr>
        <w:spacing w:line="360" w:lineRule="auto"/>
        <w:rPr>
          <w:rFonts w:ascii="Tahoma" w:hAnsi="Tahoma" w:cs="Tahoma"/>
          <w:b/>
          <w:sz w:val="28"/>
          <w:szCs w:val="22"/>
        </w:rPr>
      </w:pPr>
      <w:r>
        <w:rPr>
          <w:rFonts w:ascii="Tahoma" w:hAnsi="Tahoma" w:cs="Tahoma"/>
          <w:b/>
          <w:noProof/>
          <w:sz w:val="28"/>
          <w:szCs w:val="22"/>
        </w:rPr>
        <mc:AlternateContent>
          <mc:Choice Requires="wps">
            <w:drawing>
              <wp:anchor distT="0" distB="0" distL="114300" distR="114300" simplePos="0" relativeHeight="251852288" behindDoc="0" locked="0" layoutInCell="1" allowOverlap="1" wp14:anchorId="466F8884" wp14:editId="3FD50BBE">
                <wp:simplePos x="0" y="0"/>
                <wp:positionH relativeFrom="column">
                  <wp:posOffset>2446020</wp:posOffset>
                </wp:positionH>
                <wp:positionV relativeFrom="paragraph">
                  <wp:posOffset>208280</wp:posOffset>
                </wp:positionV>
                <wp:extent cx="4099560" cy="0"/>
                <wp:effectExtent l="0" t="0" r="34290" b="19050"/>
                <wp:wrapNone/>
                <wp:docPr id="42" name="Straight Connector 42"/>
                <wp:cNvGraphicFramePr/>
                <a:graphic xmlns:a="http://schemas.openxmlformats.org/drawingml/2006/main">
                  <a:graphicData uri="http://schemas.microsoft.com/office/word/2010/wordprocessingShape">
                    <wps:wsp>
                      <wps:cNvCnPr/>
                      <wps:spPr>
                        <a:xfrm>
                          <a:off x="0" y="0"/>
                          <a:ext cx="409956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71D718A" id="Straight Connector 42" o:spid="_x0000_s1026" style="position:absolute;z-index:251852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16.4pt" to="515.4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" strokecolor="black [3040]" strokeweight="1pt"/>
            </w:pict>
          </mc:Fallback>
        </mc:AlternateContent>
      </w:r>
      <w:r>
        <w:rPr>
          <w:rFonts w:ascii="Tahoma" w:hAnsi="Tahoma" w:cs="Tahoma"/>
          <w:b/>
          <w:sz w:val="28"/>
          <w:szCs w:val="22"/>
        </w:rPr>
        <w:t>CONTACT PHONE &amp; EMAIL:</w:t>
      </w:r>
    </w:p>
    <w:p w14:paraId="3FB22D40" w14:textId="77777777" w:rsidR="006D7503" w:rsidRPr="006D7503" w:rsidRDefault="0036589C" w:rsidP="000925A0">
      <w:pPr>
        <w:pStyle w:val="TOC1"/>
        <w:jc w:val="center"/>
        <w:rPr>
          <w:rFonts w:asciiTheme="minorHAnsi" w:eastAsiaTheme="minorEastAsia" w:hAnsiTheme="minorHAnsi" w:cstheme="minorBidi"/>
          <w:szCs w:val="22"/>
        </w:rPr>
      </w:pPr>
      <w:r>
        <w:rPr>
          <w:rFonts w:cs="Tahoma"/>
          <w:b/>
          <w:sz w:val="32"/>
          <w:szCs w:val="22"/>
        </w:rPr>
        <w:lastRenderedPageBreak/>
        <w:br/>
      </w:r>
      <w:r w:rsidR="006D7503">
        <w:rPr>
          <w:rFonts w:cs="Tahoma"/>
          <w:b/>
          <w:sz w:val="32"/>
          <w:szCs w:val="22"/>
        </w:rPr>
        <w:fldChar w:fldCharType="begin"/>
      </w:r>
      <w:r w:rsidR="006D7503">
        <w:rPr>
          <w:rFonts w:cs="Tahoma"/>
          <w:b/>
          <w:sz w:val="32"/>
          <w:szCs w:val="22"/>
        </w:rPr>
        <w:instrText xml:space="preserve"> TOC \o "1-2" \h \z \u </w:instrText>
      </w:r>
      <w:r w:rsidR="006D7503">
        <w:rPr>
          <w:rFonts w:cs="Tahoma"/>
          <w:b/>
          <w:sz w:val="32"/>
          <w:szCs w:val="22"/>
        </w:rPr>
        <w:fldChar w:fldCharType="separate"/>
      </w:r>
      <w:hyperlink w:anchor="_Toc365450382" w:history="1">
        <w:r w:rsidR="006D7503" w:rsidRPr="006D7503">
          <w:rPr>
            <w:rStyle w:val="Hyperlink"/>
            <w:rFonts w:cs="Tahoma"/>
          </w:rPr>
          <w:t>BID #</w:t>
        </w:r>
        <w:r w:rsidR="005D1ECC">
          <w:rPr>
            <w:rStyle w:val="Hyperlink"/>
            <w:rFonts w:cs="Tahoma"/>
          </w:rPr>
          <w:t>22</w:t>
        </w:r>
        <w:r w:rsidR="006D7503" w:rsidRPr="006D7503">
          <w:rPr>
            <w:rStyle w:val="Hyperlink"/>
            <w:rFonts w:cs="Tahoma"/>
          </w:rPr>
          <w:t>-</w:t>
        </w:r>
        <w:r w:rsidR="00D83648">
          <w:rPr>
            <w:rStyle w:val="Hyperlink"/>
            <w:rFonts w:cs="Tahoma"/>
          </w:rPr>
          <w:t>010</w:t>
        </w:r>
        <w:r w:rsidR="006D7503" w:rsidRPr="006D7503">
          <w:rPr>
            <w:webHidden/>
          </w:rPr>
          <w:tab/>
        </w:r>
      </w:hyperlink>
    </w:p>
    <w:p w14:paraId="317ECC1D" w14:textId="77777777" w:rsidR="006D7503" w:rsidRPr="006D7503" w:rsidRDefault="00BD2DB2" w:rsidP="000925A0">
      <w:pPr>
        <w:pStyle w:val="TOC1"/>
        <w:jc w:val="center"/>
        <w:rPr>
          <w:rFonts w:asciiTheme="minorHAnsi" w:eastAsiaTheme="minorEastAsia" w:hAnsiTheme="minorHAnsi" w:cstheme="minorBidi"/>
          <w:szCs w:val="22"/>
        </w:rPr>
      </w:pPr>
      <w:hyperlink w:anchor="_Toc365450384" w:history="1">
        <w:r w:rsidR="006D7503" w:rsidRPr="006D7503">
          <w:rPr>
            <w:rStyle w:val="Hyperlink"/>
          </w:rPr>
          <w:t>1.</w:t>
        </w:r>
        <w:r w:rsidR="006D7503">
          <w:rPr>
            <w:rFonts w:asciiTheme="minorHAnsi" w:eastAsiaTheme="minorEastAsia" w:hAnsiTheme="minorHAnsi" w:cstheme="minorBidi"/>
            <w:szCs w:val="22"/>
          </w:rPr>
          <w:t xml:space="preserve">  </w:t>
        </w:r>
        <w:r w:rsidR="006D7503" w:rsidRPr="006D7503">
          <w:rPr>
            <w:rStyle w:val="Hyperlink"/>
          </w:rPr>
          <w:t>SECTION I – BID INFORMATION</w:t>
        </w:r>
        <w:r w:rsidR="006D7503" w:rsidRPr="006D7503">
          <w:rPr>
            <w:webHidden/>
          </w:rPr>
          <w:tab/>
        </w:r>
      </w:hyperlink>
    </w:p>
    <w:p w14:paraId="68694289" w14:textId="77777777" w:rsidR="006D7503" w:rsidRPr="006D7503" w:rsidRDefault="00BD2DB2">
      <w:pPr>
        <w:pStyle w:val="TOC2"/>
        <w:rPr>
          <w:rFonts w:asciiTheme="minorHAnsi" w:eastAsiaTheme="minorEastAsia" w:hAnsiTheme="minorHAnsi" w:cstheme="minorBidi"/>
          <w:noProof/>
          <w:sz w:val="22"/>
          <w:szCs w:val="22"/>
        </w:rPr>
      </w:pPr>
      <w:hyperlink w:anchor="_Toc365450385" w:history="1">
        <w:r w:rsidR="006D7503" w:rsidRPr="006D7503">
          <w:rPr>
            <w:rStyle w:val="Hyperlink"/>
            <w:noProof/>
          </w:rPr>
          <w:t>1.1.</w:t>
        </w:r>
        <w:r w:rsidR="006D7503" w:rsidRPr="006D7503">
          <w:rPr>
            <w:rFonts w:asciiTheme="minorHAnsi" w:eastAsiaTheme="minorEastAsia" w:hAnsiTheme="minorHAnsi" w:cstheme="minorBidi"/>
            <w:noProof/>
            <w:sz w:val="22"/>
            <w:szCs w:val="22"/>
          </w:rPr>
          <w:tab/>
        </w:r>
        <w:r w:rsidR="006D7503" w:rsidRPr="006D7503">
          <w:rPr>
            <w:rStyle w:val="Hyperlink"/>
            <w:noProof/>
          </w:rPr>
          <w:t>PURPOSE</w:t>
        </w:r>
        <w:r w:rsidR="006D7503" w:rsidRPr="006D7503">
          <w:rPr>
            <w:noProof/>
            <w:webHidden/>
          </w:rPr>
          <w:tab/>
        </w:r>
      </w:hyperlink>
    </w:p>
    <w:p w14:paraId="292A5EFB" w14:textId="77777777" w:rsidR="006D7503" w:rsidRPr="006D7503" w:rsidRDefault="00BD2DB2">
      <w:pPr>
        <w:pStyle w:val="TOC2"/>
        <w:rPr>
          <w:rFonts w:asciiTheme="minorHAnsi" w:eastAsiaTheme="minorEastAsia" w:hAnsiTheme="minorHAnsi" w:cstheme="minorBidi"/>
          <w:noProof/>
          <w:sz w:val="22"/>
          <w:szCs w:val="22"/>
        </w:rPr>
      </w:pPr>
      <w:hyperlink w:anchor="_Toc365450386" w:history="1">
        <w:r w:rsidR="006D7503" w:rsidRPr="00EA6CE4">
          <w:rPr>
            <w:rStyle w:val="Hyperlink"/>
            <w:rFonts w:cs="Tahoma"/>
            <w:noProof/>
          </w:rPr>
          <w:t>1.2.</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SCHEDULE OF EVENTS</w:t>
        </w:r>
        <w:r w:rsidR="006D7503" w:rsidRPr="00EA6CE4">
          <w:rPr>
            <w:noProof/>
            <w:webHidden/>
          </w:rPr>
          <w:tab/>
        </w:r>
      </w:hyperlink>
    </w:p>
    <w:p w14:paraId="598A9B86" w14:textId="77777777" w:rsidR="006D7503" w:rsidRPr="006D7503" w:rsidRDefault="00BD2DB2" w:rsidP="000925A0">
      <w:pPr>
        <w:pStyle w:val="TOC1"/>
        <w:jc w:val="center"/>
        <w:rPr>
          <w:rFonts w:asciiTheme="minorHAnsi" w:eastAsiaTheme="minorEastAsia" w:hAnsiTheme="minorHAnsi" w:cstheme="minorBidi"/>
          <w:szCs w:val="22"/>
        </w:rPr>
      </w:pPr>
      <w:hyperlink w:anchor="_Toc365450387" w:history="1">
        <w:r w:rsidR="006D7503" w:rsidRPr="006D7503">
          <w:rPr>
            <w:rStyle w:val="Hyperlink"/>
            <w:rFonts w:cs="Tahoma"/>
          </w:rPr>
          <w:t>DATES</w:t>
        </w:r>
        <w:r w:rsidR="006D7503" w:rsidRPr="006D7503">
          <w:rPr>
            <w:webHidden/>
          </w:rPr>
          <w:tab/>
        </w:r>
      </w:hyperlink>
    </w:p>
    <w:p w14:paraId="357D4370" w14:textId="77777777" w:rsidR="006D7503" w:rsidRPr="006D7503" w:rsidRDefault="00BD2DB2">
      <w:pPr>
        <w:pStyle w:val="TOC2"/>
        <w:rPr>
          <w:rFonts w:asciiTheme="minorHAnsi" w:eastAsiaTheme="minorEastAsia" w:hAnsiTheme="minorHAnsi" w:cstheme="minorBidi"/>
          <w:noProof/>
          <w:sz w:val="22"/>
          <w:szCs w:val="22"/>
        </w:rPr>
      </w:pPr>
      <w:hyperlink w:anchor="_Toc365450389" w:history="1">
        <w:r w:rsidR="006D7503" w:rsidRPr="006D7503">
          <w:rPr>
            <w:rStyle w:val="Hyperlink"/>
            <w:noProof/>
          </w:rPr>
          <w:t>1.3.</w:t>
        </w:r>
        <w:r w:rsidR="006D7503" w:rsidRPr="006D7503">
          <w:rPr>
            <w:rFonts w:asciiTheme="minorHAnsi" w:eastAsiaTheme="minorEastAsia" w:hAnsiTheme="minorHAnsi" w:cstheme="minorBidi"/>
            <w:noProof/>
            <w:sz w:val="22"/>
            <w:szCs w:val="22"/>
          </w:rPr>
          <w:tab/>
        </w:r>
        <w:r w:rsidR="006D7503" w:rsidRPr="006D7503">
          <w:rPr>
            <w:rStyle w:val="Hyperlink"/>
            <w:noProof/>
          </w:rPr>
          <w:t>SCOPE OF WORK</w:t>
        </w:r>
        <w:r w:rsidR="006D7503" w:rsidRPr="006D7503">
          <w:rPr>
            <w:noProof/>
            <w:webHidden/>
          </w:rPr>
          <w:tab/>
        </w:r>
      </w:hyperlink>
    </w:p>
    <w:p w14:paraId="2190FEC6" w14:textId="77777777" w:rsidR="006D7503" w:rsidRPr="006D7503" w:rsidRDefault="00BD2DB2">
      <w:pPr>
        <w:pStyle w:val="TOC2"/>
        <w:rPr>
          <w:rFonts w:asciiTheme="minorHAnsi" w:eastAsiaTheme="minorEastAsia" w:hAnsiTheme="minorHAnsi" w:cstheme="minorBidi"/>
          <w:noProof/>
          <w:sz w:val="22"/>
          <w:szCs w:val="22"/>
        </w:rPr>
      </w:pPr>
      <w:hyperlink w:anchor="_Toc365450390" w:history="1">
        <w:r w:rsidR="006D7503" w:rsidRPr="006D7503">
          <w:rPr>
            <w:rStyle w:val="Hyperlink"/>
            <w:noProof/>
          </w:rPr>
          <w:t>1.4.</w:t>
        </w:r>
        <w:r w:rsidR="006D7503" w:rsidRPr="006D7503">
          <w:rPr>
            <w:rFonts w:asciiTheme="minorHAnsi" w:eastAsiaTheme="minorEastAsia" w:hAnsiTheme="minorHAnsi" w:cstheme="minorBidi"/>
            <w:noProof/>
            <w:sz w:val="22"/>
            <w:szCs w:val="22"/>
          </w:rPr>
          <w:tab/>
        </w:r>
        <w:r w:rsidR="006D7503" w:rsidRPr="006D7503">
          <w:rPr>
            <w:rStyle w:val="Hyperlink"/>
            <w:noProof/>
          </w:rPr>
          <w:t>PACKAGING/SUBMISSION REQUIREMENTS</w:t>
        </w:r>
        <w:r w:rsidR="006D7503" w:rsidRPr="006D7503">
          <w:rPr>
            <w:noProof/>
            <w:webHidden/>
          </w:rPr>
          <w:tab/>
        </w:r>
      </w:hyperlink>
    </w:p>
    <w:p w14:paraId="528AB8A9" w14:textId="77777777" w:rsidR="006D7503" w:rsidRPr="006D7503" w:rsidRDefault="00BD2DB2">
      <w:pPr>
        <w:pStyle w:val="TOC2"/>
        <w:rPr>
          <w:rFonts w:asciiTheme="minorHAnsi" w:eastAsiaTheme="minorEastAsia" w:hAnsiTheme="minorHAnsi" w:cstheme="minorBidi"/>
          <w:noProof/>
          <w:sz w:val="22"/>
          <w:szCs w:val="22"/>
        </w:rPr>
      </w:pPr>
      <w:hyperlink w:anchor="_Toc365450391" w:history="1">
        <w:r w:rsidR="006D7503" w:rsidRPr="006D7503">
          <w:rPr>
            <w:rStyle w:val="Hyperlink"/>
            <w:noProof/>
          </w:rPr>
          <w:t>1.5.</w:t>
        </w:r>
        <w:r w:rsidR="006D7503" w:rsidRPr="006D7503">
          <w:rPr>
            <w:rFonts w:asciiTheme="minorHAnsi" w:eastAsiaTheme="minorEastAsia" w:hAnsiTheme="minorHAnsi" w:cstheme="minorBidi"/>
            <w:noProof/>
            <w:sz w:val="22"/>
            <w:szCs w:val="22"/>
          </w:rPr>
          <w:tab/>
        </w:r>
        <w:r w:rsidR="006D7503" w:rsidRPr="006D7503">
          <w:rPr>
            <w:rStyle w:val="Hyperlink"/>
            <w:noProof/>
          </w:rPr>
          <w:t>EVALUATION CRITERIA</w:t>
        </w:r>
        <w:r w:rsidR="006D7503" w:rsidRPr="006D7503">
          <w:rPr>
            <w:noProof/>
            <w:webHidden/>
          </w:rPr>
          <w:tab/>
        </w:r>
      </w:hyperlink>
    </w:p>
    <w:p w14:paraId="2EDB1738" w14:textId="77777777" w:rsidR="006D7503" w:rsidRPr="006D7503" w:rsidRDefault="00BD2DB2" w:rsidP="000925A0">
      <w:pPr>
        <w:pStyle w:val="TOC1"/>
        <w:jc w:val="center"/>
        <w:rPr>
          <w:rFonts w:asciiTheme="minorHAnsi" w:eastAsiaTheme="minorEastAsia" w:hAnsiTheme="minorHAnsi" w:cstheme="minorBidi"/>
          <w:szCs w:val="22"/>
        </w:rPr>
      </w:pPr>
      <w:hyperlink w:anchor="_Toc365450392" w:history="1">
        <w:r w:rsidR="006D7503" w:rsidRPr="006D7503">
          <w:rPr>
            <w:rStyle w:val="Hyperlink"/>
          </w:rPr>
          <w:t>2.</w:t>
        </w:r>
        <w:r w:rsidR="006D7503">
          <w:rPr>
            <w:rFonts w:asciiTheme="minorHAnsi" w:eastAsiaTheme="minorEastAsia" w:hAnsiTheme="minorHAnsi" w:cstheme="minorBidi"/>
            <w:szCs w:val="22"/>
          </w:rPr>
          <w:t xml:space="preserve"> </w:t>
        </w:r>
        <w:r w:rsidR="006D7503" w:rsidRPr="006D7503">
          <w:rPr>
            <w:rStyle w:val="Hyperlink"/>
          </w:rPr>
          <w:t>SECTION II – GENERAL TERMS AND CONDITIONS</w:t>
        </w:r>
        <w:r w:rsidR="006D7503" w:rsidRPr="006D7503">
          <w:rPr>
            <w:webHidden/>
          </w:rPr>
          <w:tab/>
        </w:r>
      </w:hyperlink>
    </w:p>
    <w:p w14:paraId="2616816F" w14:textId="77777777" w:rsidR="006D7503" w:rsidRPr="006D7503" w:rsidRDefault="00BD2DB2">
      <w:pPr>
        <w:pStyle w:val="TOC2"/>
        <w:rPr>
          <w:rFonts w:asciiTheme="minorHAnsi" w:eastAsiaTheme="minorEastAsia" w:hAnsiTheme="minorHAnsi" w:cstheme="minorBidi"/>
          <w:noProof/>
          <w:sz w:val="22"/>
          <w:szCs w:val="22"/>
        </w:rPr>
      </w:pPr>
      <w:hyperlink w:anchor="_Toc365450393" w:history="1">
        <w:r w:rsidR="006D7503" w:rsidRPr="006D7503">
          <w:rPr>
            <w:rStyle w:val="Hyperlink"/>
            <w:noProof/>
          </w:rPr>
          <w:t>2.1.</w:t>
        </w:r>
        <w:r w:rsidR="006D7503" w:rsidRPr="006D7503">
          <w:rPr>
            <w:rFonts w:asciiTheme="minorHAnsi" w:eastAsiaTheme="minorEastAsia" w:hAnsiTheme="minorHAnsi" w:cstheme="minorBidi"/>
            <w:noProof/>
            <w:sz w:val="22"/>
            <w:szCs w:val="22"/>
          </w:rPr>
          <w:tab/>
        </w:r>
        <w:r w:rsidR="006D7503" w:rsidRPr="006D7503">
          <w:rPr>
            <w:rStyle w:val="Hyperlink"/>
            <w:noProof/>
          </w:rPr>
          <w:t>RESTRICTIONS ON COMMUNICATIONS WITH STAFF</w:t>
        </w:r>
        <w:r w:rsidR="006D7503" w:rsidRPr="006D7503">
          <w:rPr>
            <w:noProof/>
            <w:webHidden/>
          </w:rPr>
          <w:tab/>
        </w:r>
      </w:hyperlink>
    </w:p>
    <w:p w14:paraId="48703ABE" w14:textId="77777777" w:rsidR="006D7503" w:rsidRPr="006D7503" w:rsidRDefault="00BD2DB2">
      <w:pPr>
        <w:pStyle w:val="TOC2"/>
        <w:rPr>
          <w:rFonts w:asciiTheme="minorHAnsi" w:eastAsiaTheme="minorEastAsia" w:hAnsiTheme="minorHAnsi" w:cstheme="minorBidi"/>
          <w:noProof/>
          <w:sz w:val="22"/>
          <w:szCs w:val="22"/>
        </w:rPr>
      </w:pPr>
      <w:hyperlink w:anchor="_Toc365450394" w:history="1">
        <w:r w:rsidR="006D7503" w:rsidRPr="006D7503">
          <w:rPr>
            <w:rStyle w:val="Hyperlink"/>
            <w:noProof/>
          </w:rPr>
          <w:t>2.2.</w:t>
        </w:r>
        <w:r w:rsidR="006D7503" w:rsidRPr="006D7503">
          <w:rPr>
            <w:rFonts w:asciiTheme="minorHAnsi" w:eastAsiaTheme="minorEastAsia" w:hAnsiTheme="minorHAnsi" w:cstheme="minorBidi"/>
            <w:noProof/>
            <w:sz w:val="22"/>
            <w:szCs w:val="22"/>
          </w:rPr>
          <w:tab/>
        </w:r>
        <w:r w:rsidR="006D7503" w:rsidRPr="006D7503">
          <w:rPr>
            <w:rStyle w:val="Hyperlink"/>
            <w:noProof/>
          </w:rPr>
          <w:t>PUBLIC DISCLOSURE AND PROPRIETARY INFORMATION</w:t>
        </w:r>
        <w:r w:rsidR="006D7503" w:rsidRPr="006D7503">
          <w:rPr>
            <w:noProof/>
            <w:webHidden/>
          </w:rPr>
          <w:tab/>
        </w:r>
      </w:hyperlink>
    </w:p>
    <w:p w14:paraId="148A6670" w14:textId="77777777" w:rsidR="006D7503" w:rsidRPr="006D7503" w:rsidRDefault="00BD2DB2" w:rsidP="000925A0">
      <w:pPr>
        <w:pStyle w:val="TOC1"/>
        <w:jc w:val="center"/>
        <w:rPr>
          <w:rFonts w:asciiTheme="minorHAnsi" w:eastAsiaTheme="minorEastAsia" w:hAnsiTheme="minorHAnsi" w:cstheme="minorBidi"/>
          <w:szCs w:val="22"/>
        </w:rPr>
      </w:pPr>
      <w:hyperlink w:anchor="_Toc365450395" w:history="1">
        <w:r w:rsidR="006D7503" w:rsidRPr="006D7503">
          <w:rPr>
            <w:rStyle w:val="Hyperlink"/>
          </w:rPr>
          <w:t>3.</w:t>
        </w:r>
        <w:r w:rsidR="006D7503">
          <w:rPr>
            <w:rFonts w:asciiTheme="minorHAnsi" w:eastAsiaTheme="minorEastAsia" w:hAnsiTheme="minorHAnsi" w:cstheme="minorBidi"/>
            <w:szCs w:val="22"/>
          </w:rPr>
          <w:t xml:space="preserve"> </w:t>
        </w:r>
        <w:r w:rsidR="006D7503" w:rsidRPr="006D7503">
          <w:rPr>
            <w:rStyle w:val="Hyperlink"/>
          </w:rPr>
          <w:t>SECTION III –OVERVIEW AND PROCEDURES</w:t>
        </w:r>
        <w:r w:rsidR="006D7503" w:rsidRPr="006D7503">
          <w:rPr>
            <w:webHidden/>
          </w:rPr>
          <w:tab/>
        </w:r>
      </w:hyperlink>
    </w:p>
    <w:p w14:paraId="1C88A13E" w14:textId="77777777" w:rsidR="006D7503" w:rsidRPr="006D7503" w:rsidRDefault="00BD2DB2">
      <w:pPr>
        <w:pStyle w:val="TOC2"/>
        <w:rPr>
          <w:rFonts w:asciiTheme="minorHAnsi" w:eastAsiaTheme="minorEastAsia" w:hAnsiTheme="minorHAnsi" w:cstheme="minorBidi"/>
          <w:noProof/>
          <w:sz w:val="22"/>
          <w:szCs w:val="22"/>
        </w:rPr>
      </w:pPr>
      <w:hyperlink w:anchor="_Toc365450396" w:history="1">
        <w:r w:rsidR="006D7503" w:rsidRPr="006D7503">
          <w:rPr>
            <w:rStyle w:val="Hyperlink"/>
            <w:noProof/>
          </w:rPr>
          <w:t>3.1.</w:t>
        </w:r>
        <w:r w:rsidR="006D7503" w:rsidRPr="006D7503">
          <w:rPr>
            <w:rFonts w:asciiTheme="minorHAnsi" w:eastAsiaTheme="minorEastAsia" w:hAnsiTheme="minorHAnsi" w:cstheme="minorBidi"/>
            <w:noProof/>
            <w:sz w:val="22"/>
            <w:szCs w:val="22"/>
          </w:rPr>
          <w:tab/>
        </w:r>
        <w:r w:rsidR="006D7503" w:rsidRPr="006D7503">
          <w:rPr>
            <w:rStyle w:val="Hyperlink"/>
            <w:noProof/>
          </w:rPr>
          <w:t>COMPANY BACKGROUND &amp; EXPERIENCE</w:t>
        </w:r>
        <w:r w:rsidR="006D7503" w:rsidRPr="006D7503">
          <w:rPr>
            <w:noProof/>
            <w:webHidden/>
          </w:rPr>
          <w:tab/>
        </w:r>
      </w:hyperlink>
    </w:p>
    <w:p w14:paraId="409E9719" w14:textId="77777777" w:rsidR="006D7503" w:rsidRPr="006D7503" w:rsidRDefault="00BD2DB2">
      <w:pPr>
        <w:pStyle w:val="TOC2"/>
        <w:rPr>
          <w:rFonts w:asciiTheme="minorHAnsi" w:eastAsiaTheme="minorEastAsia" w:hAnsiTheme="minorHAnsi" w:cstheme="minorBidi"/>
          <w:noProof/>
          <w:sz w:val="22"/>
          <w:szCs w:val="22"/>
        </w:rPr>
      </w:pPr>
      <w:hyperlink w:anchor="_Toc365450397"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REFERENCES</w:t>
        </w:r>
        <w:r w:rsidR="006D7503" w:rsidRPr="006D7503">
          <w:rPr>
            <w:noProof/>
            <w:webHidden/>
          </w:rPr>
          <w:tab/>
        </w:r>
      </w:hyperlink>
    </w:p>
    <w:p w14:paraId="1F17702D" w14:textId="77777777" w:rsidR="006D7503" w:rsidRPr="006D7503" w:rsidRDefault="00BD2DB2">
      <w:pPr>
        <w:pStyle w:val="TOC2"/>
        <w:rPr>
          <w:rFonts w:asciiTheme="minorHAnsi" w:eastAsiaTheme="minorEastAsia" w:hAnsiTheme="minorHAnsi" w:cstheme="minorBidi"/>
          <w:noProof/>
          <w:sz w:val="22"/>
          <w:szCs w:val="22"/>
        </w:rPr>
      </w:pPr>
      <w:hyperlink w:anchor="_Toc365450400"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BID REQUIREMENTS</w:t>
        </w:r>
        <w:r w:rsidR="006D7503" w:rsidRPr="006D7503">
          <w:rPr>
            <w:noProof/>
            <w:webHidden/>
          </w:rPr>
          <w:tab/>
        </w:r>
      </w:hyperlink>
    </w:p>
    <w:p w14:paraId="61373CDF" w14:textId="77777777" w:rsidR="006D7503" w:rsidRPr="006D7503" w:rsidRDefault="00BD2DB2">
      <w:pPr>
        <w:pStyle w:val="TOC2"/>
        <w:rPr>
          <w:rFonts w:asciiTheme="minorHAnsi" w:eastAsiaTheme="minorEastAsia" w:hAnsiTheme="minorHAnsi" w:cstheme="minorBidi"/>
          <w:noProof/>
          <w:sz w:val="22"/>
          <w:szCs w:val="22"/>
        </w:rPr>
      </w:pPr>
      <w:hyperlink w:anchor="_Toc365450401" w:history="1">
        <w:r w:rsidR="006D7503" w:rsidRPr="00EA6CE4">
          <w:rPr>
            <w:rStyle w:val="Hyperlink"/>
            <w:noProof/>
          </w:rPr>
          <w:t>3.1.</w:t>
        </w:r>
        <w:r w:rsidR="006D7503" w:rsidRPr="00EA6CE4">
          <w:rPr>
            <w:rFonts w:asciiTheme="minorHAnsi" w:eastAsiaTheme="minorEastAsia" w:hAnsiTheme="minorHAnsi" w:cstheme="minorBidi"/>
            <w:noProof/>
            <w:sz w:val="22"/>
            <w:szCs w:val="22"/>
          </w:rPr>
          <w:tab/>
        </w:r>
        <w:r w:rsidR="006D7503" w:rsidRPr="00EA6CE4">
          <w:rPr>
            <w:rStyle w:val="Hyperlink"/>
            <w:noProof/>
          </w:rPr>
          <w:t>INSPECTION AND ACCEPTANCE OF EQUIPMENT (FOR PURCHASE)</w:t>
        </w:r>
        <w:r w:rsidR="006D7503" w:rsidRPr="00EA6CE4">
          <w:rPr>
            <w:noProof/>
            <w:webHidden/>
          </w:rPr>
          <w:tab/>
        </w:r>
      </w:hyperlink>
    </w:p>
    <w:p w14:paraId="1F271EA4" w14:textId="77777777" w:rsidR="006D7503" w:rsidRPr="006D7503" w:rsidRDefault="00BD2DB2">
      <w:pPr>
        <w:pStyle w:val="TOC2"/>
        <w:rPr>
          <w:rFonts w:asciiTheme="minorHAnsi" w:eastAsiaTheme="minorEastAsia" w:hAnsiTheme="minorHAnsi" w:cstheme="minorBidi"/>
          <w:noProof/>
          <w:sz w:val="22"/>
          <w:szCs w:val="22"/>
        </w:rPr>
      </w:pPr>
      <w:hyperlink w:anchor="_Toc365450402" w:history="1">
        <w:r w:rsidR="006D7503" w:rsidRPr="006D7503">
          <w:rPr>
            <w:rStyle w:val="Hyperlink"/>
            <w:noProof/>
          </w:rPr>
          <w:t>3.2.</w:t>
        </w:r>
        <w:r w:rsidR="006D7503" w:rsidRPr="006D7503">
          <w:rPr>
            <w:rFonts w:asciiTheme="minorHAnsi" w:eastAsiaTheme="minorEastAsia" w:hAnsiTheme="minorHAnsi" w:cstheme="minorBidi"/>
            <w:noProof/>
            <w:sz w:val="22"/>
            <w:szCs w:val="22"/>
          </w:rPr>
          <w:tab/>
        </w:r>
        <w:r w:rsidR="006D7503" w:rsidRPr="006D7503">
          <w:rPr>
            <w:rStyle w:val="Hyperlink"/>
            <w:noProof/>
          </w:rPr>
          <w:t>STATEMENT OF EXPERIENCE AND QUALIFICATIONS</w:t>
        </w:r>
        <w:r w:rsidR="006D7503" w:rsidRPr="006D7503">
          <w:rPr>
            <w:noProof/>
            <w:webHidden/>
          </w:rPr>
          <w:tab/>
        </w:r>
      </w:hyperlink>
    </w:p>
    <w:p w14:paraId="3ACF3512" w14:textId="77777777" w:rsidR="006D7503" w:rsidRPr="006D7503" w:rsidRDefault="00BD2DB2">
      <w:pPr>
        <w:pStyle w:val="TOC2"/>
        <w:rPr>
          <w:rFonts w:asciiTheme="minorHAnsi" w:eastAsiaTheme="minorEastAsia" w:hAnsiTheme="minorHAnsi" w:cstheme="minorBidi"/>
          <w:noProof/>
          <w:sz w:val="22"/>
          <w:szCs w:val="22"/>
        </w:rPr>
      </w:pPr>
      <w:hyperlink w:anchor="_Toc365450403" w:history="1">
        <w:r w:rsidR="006D7503" w:rsidRPr="006D7503">
          <w:rPr>
            <w:rStyle w:val="Hyperlink"/>
            <w:noProof/>
          </w:rPr>
          <w:t>3.3.</w:t>
        </w:r>
        <w:r w:rsidR="006D7503" w:rsidRPr="006D7503">
          <w:rPr>
            <w:rFonts w:asciiTheme="minorHAnsi" w:eastAsiaTheme="minorEastAsia" w:hAnsiTheme="minorHAnsi" w:cstheme="minorBidi"/>
            <w:noProof/>
            <w:sz w:val="22"/>
            <w:szCs w:val="22"/>
          </w:rPr>
          <w:tab/>
        </w:r>
        <w:r w:rsidR="006D7503" w:rsidRPr="006D7503">
          <w:rPr>
            <w:rStyle w:val="Hyperlink"/>
            <w:noProof/>
          </w:rPr>
          <w:t>NON-COLLUSION AFFIDAVIT</w:t>
        </w:r>
        <w:r w:rsidR="006D7503" w:rsidRPr="006D7503">
          <w:rPr>
            <w:noProof/>
            <w:webHidden/>
          </w:rPr>
          <w:tab/>
        </w:r>
      </w:hyperlink>
    </w:p>
    <w:p w14:paraId="3A33D5EC" w14:textId="77777777" w:rsidR="006D7503" w:rsidRPr="006D7503" w:rsidRDefault="00BD2DB2">
      <w:pPr>
        <w:pStyle w:val="TOC2"/>
        <w:rPr>
          <w:rFonts w:asciiTheme="minorHAnsi" w:eastAsiaTheme="minorEastAsia" w:hAnsiTheme="minorHAnsi" w:cstheme="minorBidi"/>
          <w:noProof/>
          <w:sz w:val="22"/>
          <w:szCs w:val="22"/>
        </w:rPr>
      </w:pPr>
      <w:hyperlink w:anchor="_Toc365450404" w:history="1">
        <w:r w:rsidR="006D7503" w:rsidRPr="006D7503">
          <w:rPr>
            <w:rStyle w:val="Hyperlink"/>
            <w:noProof/>
          </w:rPr>
          <w:t>3.4.</w:t>
        </w:r>
        <w:r w:rsidR="006D7503" w:rsidRPr="006D7503">
          <w:rPr>
            <w:rFonts w:asciiTheme="minorHAnsi" w:eastAsiaTheme="minorEastAsia" w:hAnsiTheme="minorHAnsi" w:cstheme="minorBidi"/>
            <w:noProof/>
            <w:sz w:val="22"/>
            <w:szCs w:val="22"/>
          </w:rPr>
          <w:tab/>
        </w:r>
        <w:r w:rsidR="006D7503" w:rsidRPr="006D7503">
          <w:rPr>
            <w:rStyle w:val="Hyperlink"/>
            <w:noProof/>
          </w:rPr>
          <w:t>HOLD HARMLESS AND INDEMNIFICATION</w:t>
        </w:r>
        <w:r w:rsidR="006D7503" w:rsidRPr="006D7503">
          <w:rPr>
            <w:noProof/>
            <w:webHidden/>
          </w:rPr>
          <w:tab/>
        </w:r>
      </w:hyperlink>
    </w:p>
    <w:p w14:paraId="71A2852A" w14:textId="77777777" w:rsidR="006D7503" w:rsidRPr="006D7503" w:rsidRDefault="00BD2DB2">
      <w:pPr>
        <w:pStyle w:val="TOC2"/>
        <w:rPr>
          <w:rFonts w:asciiTheme="minorHAnsi" w:eastAsiaTheme="minorEastAsia" w:hAnsiTheme="minorHAnsi" w:cstheme="minorBidi"/>
          <w:noProof/>
          <w:sz w:val="22"/>
          <w:szCs w:val="22"/>
        </w:rPr>
      </w:pPr>
      <w:hyperlink w:anchor="_Toc365450405" w:history="1">
        <w:r w:rsidR="006D7503" w:rsidRPr="006D7503">
          <w:rPr>
            <w:rStyle w:val="Hyperlink"/>
            <w:noProof/>
          </w:rPr>
          <w:t>3.5.</w:t>
        </w:r>
        <w:r w:rsidR="006D7503" w:rsidRPr="006D7503">
          <w:rPr>
            <w:rFonts w:asciiTheme="minorHAnsi" w:eastAsiaTheme="minorEastAsia" w:hAnsiTheme="minorHAnsi" w:cstheme="minorBidi"/>
            <w:noProof/>
            <w:sz w:val="22"/>
            <w:szCs w:val="22"/>
          </w:rPr>
          <w:tab/>
        </w:r>
        <w:r w:rsidR="006D7503" w:rsidRPr="006D7503">
          <w:rPr>
            <w:rStyle w:val="Hyperlink"/>
            <w:noProof/>
          </w:rPr>
          <w:t>BID BONDS (Bid, Performance, Payment)</w:t>
        </w:r>
        <w:r w:rsidR="006D7503" w:rsidRPr="006D7503">
          <w:rPr>
            <w:noProof/>
            <w:webHidden/>
          </w:rPr>
          <w:tab/>
        </w:r>
      </w:hyperlink>
    </w:p>
    <w:p w14:paraId="02DB9293" w14:textId="77777777" w:rsidR="006D7503" w:rsidRPr="006D7503" w:rsidRDefault="00BD2DB2" w:rsidP="000925A0">
      <w:pPr>
        <w:pStyle w:val="TOC1"/>
        <w:jc w:val="center"/>
        <w:rPr>
          <w:rFonts w:asciiTheme="minorHAnsi" w:eastAsiaTheme="minorEastAsia" w:hAnsiTheme="minorHAnsi" w:cstheme="minorBidi"/>
          <w:szCs w:val="22"/>
        </w:rPr>
      </w:pPr>
      <w:hyperlink w:anchor="_Toc365450406" w:history="1">
        <w:r w:rsidR="006D7503" w:rsidRPr="006D7503">
          <w:rPr>
            <w:rStyle w:val="Hyperlink"/>
          </w:rPr>
          <w:t>4.</w:t>
        </w:r>
        <w:r w:rsidR="006D7503">
          <w:rPr>
            <w:rFonts w:asciiTheme="minorHAnsi" w:eastAsiaTheme="minorEastAsia" w:hAnsiTheme="minorHAnsi" w:cstheme="minorBidi"/>
            <w:szCs w:val="22"/>
          </w:rPr>
          <w:t xml:space="preserve"> </w:t>
        </w:r>
        <w:r w:rsidR="006D7503" w:rsidRPr="006D7503">
          <w:rPr>
            <w:rStyle w:val="Hyperlink"/>
          </w:rPr>
          <w:t>SECTION IV – OTHER GENERAL SPECIFICATIONS</w:t>
        </w:r>
        <w:r w:rsidR="006D7503" w:rsidRPr="006D7503">
          <w:rPr>
            <w:webHidden/>
          </w:rPr>
          <w:tab/>
        </w:r>
      </w:hyperlink>
    </w:p>
    <w:p w14:paraId="3C92BDAF" w14:textId="77777777" w:rsidR="006D7503" w:rsidRPr="006D7503" w:rsidRDefault="00BD2DB2">
      <w:pPr>
        <w:pStyle w:val="TOC2"/>
        <w:rPr>
          <w:rFonts w:asciiTheme="minorHAnsi" w:eastAsiaTheme="minorEastAsia" w:hAnsiTheme="minorHAnsi" w:cstheme="minorBidi"/>
          <w:noProof/>
          <w:sz w:val="22"/>
          <w:szCs w:val="22"/>
        </w:rPr>
      </w:pPr>
      <w:hyperlink w:anchor="_Toc365450407" w:history="1">
        <w:r w:rsidR="006D7503" w:rsidRPr="00EA6CE4">
          <w:rPr>
            <w:rStyle w:val="Hyperlink"/>
            <w:rFonts w:cs="Tahoma"/>
            <w:noProof/>
          </w:rPr>
          <w:t>4.1.</w:t>
        </w:r>
        <w:r w:rsidR="006D7503" w:rsidRPr="00EA6CE4">
          <w:rPr>
            <w:rFonts w:asciiTheme="minorHAnsi" w:eastAsiaTheme="minorEastAsia" w:hAnsiTheme="minorHAnsi" w:cstheme="minorBidi"/>
            <w:noProof/>
            <w:sz w:val="22"/>
            <w:szCs w:val="22"/>
          </w:rPr>
          <w:tab/>
        </w:r>
        <w:r w:rsidR="006D7503" w:rsidRPr="00EA6CE4">
          <w:rPr>
            <w:rStyle w:val="Hyperlink"/>
            <w:rFonts w:cs="Tahoma"/>
            <w:noProof/>
          </w:rPr>
          <w:t>FORCE MAJEURE</w:t>
        </w:r>
        <w:r w:rsidR="006D7503" w:rsidRPr="00EA6CE4">
          <w:rPr>
            <w:noProof/>
            <w:webHidden/>
          </w:rPr>
          <w:tab/>
        </w:r>
      </w:hyperlink>
    </w:p>
    <w:p w14:paraId="6483C9D3" w14:textId="77777777" w:rsidR="006D7503" w:rsidRPr="006D7503" w:rsidRDefault="00BD2DB2">
      <w:pPr>
        <w:pStyle w:val="TOC2"/>
        <w:rPr>
          <w:rFonts w:asciiTheme="minorHAnsi" w:eastAsiaTheme="minorEastAsia" w:hAnsiTheme="minorHAnsi" w:cstheme="minorBidi"/>
          <w:noProof/>
          <w:sz w:val="22"/>
          <w:szCs w:val="22"/>
        </w:rPr>
      </w:pPr>
      <w:hyperlink w:anchor="_Toc365450408" w:history="1">
        <w:r w:rsidR="006D7503" w:rsidRPr="006D7503">
          <w:rPr>
            <w:rStyle w:val="Hyperlink"/>
            <w:noProof/>
          </w:rPr>
          <w:t>4.2.</w:t>
        </w:r>
        <w:r w:rsidR="006D7503" w:rsidRPr="006D7503">
          <w:rPr>
            <w:rFonts w:asciiTheme="minorHAnsi" w:eastAsiaTheme="minorEastAsia" w:hAnsiTheme="minorHAnsi" w:cstheme="minorBidi"/>
            <w:noProof/>
            <w:sz w:val="22"/>
            <w:szCs w:val="22"/>
          </w:rPr>
          <w:tab/>
        </w:r>
        <w:r w:rsidR="00623DB0">
          <w:rPr>
            <w:rStyle w:val="Hyperlink"/>
            <w:noProof/>
          </w:rPr>
          <w:t>SUPPLIER</w:t>
        </w:r>
        <w:r w:rsidR="006D7503" w:rsidRPr="006D7503">
          <w:rPr>
            <w:rStyle w:val="Hyperlink"/>
            <w:noProof/>
          </w:rPr>
          <w:t>'S INVOICE</w:t>
        </w:r>
        <w:r w:rsidR="006D7503" w:rsidRPr="006D7503">
          <w:rPr>
            <w:noProof/>
            <w:webHidden/>
          </w:rPr>
          <w:tab/>
        </w:r>
      </w:hyperlink>
    </w:p>
    <w:p w14:paraId="2EE2A009" w14:textId="77777777" w:rsidR="006D7503" w:rsidRPr="006D7503" w:rsidRDefault="00BD2DB2">
      <w:pPr>
        <w:pStyle w:val="TOC2"/>
        <w:rPr>
          <w:rFonts w:asciiTheme="minorHAnsi" w:eastAsiaTheme="minorEastAsia" w:hAnsiTheme="minorHAnsi" w:cstheme="minorBidi"/>
          <w:noProof/>
          <w:sz w:val="22"/>
          <w:szCs w:val="22"/>
        </w:rPr>
      </w:pPr>
      <w:hyperlink w:anchor="_Toc365450409" w:history="1">
        <w:r w:rsidR="006D7503" w:rsidRPr="006D7503">
          <w:rPr>
            <w:rStyle w:val="Hyperlink"/>
            <w:noProof/>
          </w:rPr>
          <w:t>4.3.</w:t>
        </w:r>
        <w:r w:rsidR="006D7503" w:rsidRPr="006D7503">
          <w:rPr>
            <w:rFonts w:asciiTheme="minorHAnsi" w:eastAsiaTheme="minorEastAsia" w:hAnsiTheme="minorHAnsi" w:cstheme="minorBidi"/>
            <w:noProof/>
            <w:sz w:val="22"/>
            <w:szCs w:val="22"/>
          </w:rPr>
          <w:tab/>
        </w:r>
        <w:r w:rsidR="006D7503" w:rsidRPr="006D7503">
          <w:rPr>
            <w:rStyle w:val="Hyperlink"/>
            <w:noProof/>
          </w:rPr>
          <w:t>TAX LIABILITY</w:t>
        </w:r>
        <w:r w:rsidR="006D7503" w:rsidRPr="006D7503">
          <w:rPr>
            <w:noProof/>
            <w:webHidden/>
          </w:rPr>
          <w:tab/>
        </w:r>
      </w:hyperlink>
    </w:p>
    <w:p w14:paraId="472240D3" w14:textId="77777777" w:rsidR="006D7503" w:rsidRPr="006D7503" w:rsidRDefault="00BD2DB2">
      <w:pPr>
        <w:pStyle w:val="TOC2"/>
        <w:rPr>
          <w:rFonts w:asciiTheme="minorHAnsi" w:eastAsiaTheme="minorEastAsia" w:hAnsiTheme="minorHAnsi" w:cstheme="minorBidi"/>
          <w:noProof/>
          <w:sz w:val="22"/>
          <w:szCs w:val="22"/>
        </w:rPr>
      </w:pPr>
      <w:hyperlink w:anchor="_Toc365450410" w:history="1">
        <w:r w:rsidR="006D7503" w:rsidRPr="006D7503">
          <w:rPr>
            <w:rStyle w:val="Hyperlink"/>
            <w:noProof/>
          </w:rPr>
          <w:t>4.4.</w:t>
        </w:r>
        <w:r w:rsidR="006D7503" w:rsidRPr="006D7503">
          <w:rPr>
            <w:rFonts w:asciiTheme="minorHAnsi" w:eastAsiaTheme="minorEastAsia" w:hAnsiTheme="minorHAnsi" w:cstheme="minorBidi"/>
            <w:noProof/>
            <w:sz w:val="22"/>
            <w:szCs w:val="22"/>
          </w:rPr>
          <w:tab/>
        </w:r>
        <w:r w:rsidR="006D7503" w:rsidRPr="006D7503">
          <w:rPr>
            <w:rStyle w:val="Hyperlink"/>
            <w:noProof/>
          </w:rPr>
          <w:t>PAYMENT</w:t>
        </w:r>
        <w:r w:rsidR="006D7503" w:rsidRPr="006D7503">
          <w:rPr>
            <w:noProof/>
            <w:webHidden/>
          </w:rPr>
          <w:tab/>
        </w:r>
      </w:hyperlink>
    </w:p>
    <w:p w14:paraId="081DCA67" w14:textId="77777777" w:rsidR="006D7503" w:rsidRPr="006D7503" w:rsidRDefault="00BD2DB2">
      <w:pPr>
        <w:pStyle w:val="TOC2"/>
        <w:rPr>
          <w:rFonts w:asciiTheme="minorHAnsi" w:eastAsiaTheme="minorEastAsia" w:hAnsiTheme="minorHAnsi" w:cstheme="minorBidi"/>
          <w:noProof/>
          <w:sz w:val="22"/>
          <w:szCs w:val="22"/>
        </w:rPr>
      </w:pPr>
      <w:hyperlink w:anchor="_Toc365450411" w:history="1">
        <w:r w:rsidR="006D7503" w:rsidRPr="006D7503">
          <w:rPr>
            <w:rStyle w:val="Hyperlink"/>
            <w:noProof/>
          </w:rPr>
          <w:t>4.5.</w:t>
        </w:r>
        <w:r w:rsidR="006D7503" w:rsidRPr="006D7503">
          <w:rPr>
            <w:rFonts w:asciiTheme="minorHAnsi" w:eastAsiaTheme="minorEastAsia" w:hAnsiTheme="minorHAnsi" w:cstheme="minorBidi"/>
            <w:noProof/>
            <w:sz w:val="22"/>
            <w:szCs w:val="22"/>
          </w:rPr>
          <w:tab/>
        </w:r>
        <w:r w:rsidR="006D7503" w:rsidRPr="006D7503">
          <w:rPr>
            <w:rStyle w:val="Hyperlink"/>
            <w:noProof/>
          </w:rPr>
          <w:t>ESTIMATED QUANTITIES</w:t>
        </w:r>
        <w:r w:rsidR="006D7503" w:rsidRPr="006D7503">
          <w:rPr>
            <w:noProof/>
            <w:webHidden/>
          </w:rPr>
          <w:tab/>
        </w:r>
      </w:hyperlink>
    </w:p>
    <w:p w14:paraId="79EA8C88" w14:textId="77777777" w:rsidR="006D7503" w:rsidRPr="006D7503" w:rsidRDefault="00BD2DB2">
      <w:pPr>
        <w:pStyle w:val="TOC2"/>
        <w:rPr>
          <w:rFonts w:asciiTheme="minorHAnsi" w:eastAsiaTheme="minorEastAsia" w:hAnsiTheme="minorHAnsi" w:cstheme="minorBidi"/>
          <w:noProof/>
          <w:sz w:val="22"/>
          <w:szCs w:val="22"/>
        </w:rPr>
      </w:pPr>
      <w:hyperlink w:anchor="_Toc365450412" w:history="1">
        <w:r w:rsidR="006D7503" w:rsidRPr="006D7503">
          <w:rPr>
            <w:rStyle w:val="Hyperlink"/>
            <w:noProof/>
          </w:rPr>
          <w:t>4.6.</w:t>
        </w:r>
        <w:r w:rsidR="006D7503" w:rsidRPr="006D7503">
          <w:rPr>
            <w:rFonts w:asciiTheme="minorHAnsi" w:eastAsiaTheme="minorEastAsia" w:hAnsiTheme="minorHAnsi" w:cstheme="minorBidi"/>
            <w:noProof/>
            <w:sz w:val="22"/>
            <w:szCs w:val="22"/>
          </w:rPr>
          <w:tab/>
        </w:r>
        <w:r w:rsidR="006D7503" w:rsidRPr="006D7503">
          <w:rPr>
            <w:rStyle w:val="Hyperlink"/>
            <w:noProof/>
          </w:rPr>
          <w:t>ASSIGNMENT OR NOVATION OF CONTRACT</w:t>
        </w:r>
        <w:r w:rsidR="006D7503" w:rsidRPr="006D7503">
          <w:rPr>
            <w:noProof/>
            <w:webHidden/>
          </w:rPr>
          <w:tab/>
        </w:r>
      </w:hyperlink>
    </w:p>
    <w:p w14:paraId="361E49AC" w14:textId="77777777" w:rsidR="006D7503" w:rsidRPr="006D7503" w:rsidRDefault="00BD2DB2">
      <w:pPr>
        <w:pStyle w:val="TOC2"/>
        <w:rPr>
          <w:rFonts w:asciiTheme="minorHAnsi" w:eastAsiaTheme="minorEastAsia" w:hAnsiTheme="minorHAnsi" w:cstheme="minorBidi"/>
          <w:noProof/>
          <w:sz w:val="22"/>
          <w:szCs w:val="22"/>
        </w:rPr>
      </w:pPr>
      <w:hyperlink w:anchor="_Toc365450413" w:history="1">
        <w:r w:rsidR="006D7503" w:rsidRPr="006D7503">
          <w:rPr>
            <w:rStyle w:val="Hyperlink"/>
            <w:noProof/>
          </w:rPr>
          <w:t>4.7.</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CAUSE</w:t>
        </w:r>
        <w:r w:rsidR="006D7503" w:rsidRPr="006D7503">
          <w:rPr>
            <w:noProof/>
            <w:webHidden/>
          </w:rPr>
          <w:tab/>
        </w:r>
      </w:hyperlink>
    </w:p>
    <w:p w14:paraId="42FD2686" w14:textId="77777777" w:rsidR="006D7503" w:rsidRPr="006D7503" w:rsidRDefault="00BD2DB2">
      <w:pPr>
        <w:pStyle w:val="TOC2"/>
        <w:rPr>
          <w:rFonts w:asciiTheme="minorHAnsi" w:eastAsiaTheme="minorEastAsia" w:hAnsiTheme="minorHAnsi" w:cstheme="minorBidi"/>
          <w:noProof/>
          <w:sz w:val="22"/>
          <w:szCs w:val="22"/>
        </w:rPr>
      </w:pPr>
      <w:hyperlink w:anchor="_Toc365450414" w:history="1">
        <w:r w:rsidR="006D7503" w:rsidRPr="006D7503">
          <w:rPr>
            <w:rStyle w:val="Hyperlink"/>
            <w:noProof/>
          </w:rPr>
          <w:t>4.8.</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CONVENIENCE</w:t>
        </w:r>
        <w:r w:rsidR="006D7503" w:rsidRPr="006D7503">
          <w:rPr>
            <w:noProof/>
            <w:webHidden/>
          </w:rPr>
          <w:tab/>
        </w:r>
      </w:hyperlink>
    </w:p>
    <w:p w14:paraId="04BBB0C2" w14:textId="77777777" w:rsidR="006D7503" w:rsidRPr="006D7503" w:rsidRDefault="00BD2DB2">
      <w:pPr>
        <w:pStyle w:val="TOC2"/>
        <w:rPr>
          <w:rFonts w:asciiTheme="minorHAnsi" w:eastAsiaTheme="minorEastAsia" w:hAnsiTheme="minorHAnsi" w:cstheme="minorBidi"/>
          <w:noProof/>
          <w:sz w:val="22"/>
          <w:szCs w:val="22"/>
        </w:rPr>
      </w:pPr>
      <w:hyperlink w:anchor="_Toc365450415" w:history="1">
        <w:r w:rsidR="006D7503" w:rsidRPr="006D7503">
          <w:rPr>
            <w:rStyle w:val="Hyperlink"/>
            <w:noProof/>
          </w:rPr>
          <w:t>4.9.</w:t>
        </w:r>
        <w:r w:rsidR="006D7503" w:rsidRPr="006D7503">
          <w:rPr>
            <w:rFonts w:asciiTheme="minorHAnsi" w:eastAsiaTheme="minorEastAsia" w:hAnsiTheme="minorHAnsi" w:cstheme="minorBidi"/>
            <w:noProof/>
            <w:sz w:val="22"/>
            <w:szCs w:val="22"/>
          </w:rPr>
          <w:tab/>
        </w:r>
        <w:r w:rsidR="006D7503" w:rsidRPr="006D7503">
          <w:rPr>
            <w:rStyle w:val="Hyperlink"/>
            <w:noProof/>
          </w:rPr>
          <w:t>TERMINATION FOR FUND APPROPRIATION</w:t>
        </w:r>
        <w:r w:rsidR="006D7503" w:rsidRPr="006D7503">
          <w:rPr>
            <w:noProof/>
            <w:webHidden/>
          </w:rPr>
          <w:tab/>
        </w:r>
      </w:hyperlink>
    </w:p>
    <w:p w14:paraId="2F78C04B" w14:textId="77777777" w:rsidR="006D7503" w:rsidRPr="006D7503" w:rsidRDefault="00BD2DB2">
      <w:pPr>
        <w:pStyle w:val="TOC2"/>
        <w:rPr>
          <w:rFonts w:asciiTheme="minorHAnsi" w:eastAsiaTheme="minorEastAsia" w:hAnsiTheme="minorHAnsi" w:cstheme="minorBidi"/>
          <w:noProof/>
          <w:sz w:val="22"/>
          <w:szCs w:val="22"/>
        </w:rPr>
      </w:pPr>
      <w:hyperlink w:anchor="_Toc365450416" w:history="1">
        <w:r w:rsidR="006D7503" w:rsidRPr="006D7503">
          <w:rPr>
            <w:rStyle w:val="Hyperlink"/>
            <w:noProof/>
          </w:rPr>
          <w:t>4.10.</w:t>
        </w:r>
        <w:r w:rsidR="006D7503" w:rsidRPr="006D7503">
          <w:rPr>
            <w:rFonts w:asciiTheme="minorHAnsi" w:eastAsiaTheme="minorEastAsia" w:hAnsiTheme="minorHAnsi" w:cstheme="minorBidi"/>
            <w:noProof/>
            <w:sz w:val="22"/>
            <w:szCs w:val="22"/>
          </w:rPr>
          <w:tab/>
        </w:r>
        <w:r w:rsidR="006D7503" w:rsidRPr="006D7503">
          <w:rPr>
            <w:rStyle w:val="Hyperlink"/>
            <w:noProof/>
          </w:rPr>
          <w:t>CHANGES</w:t>
        </w:r>
        <w:r w:rsidR="006D7503" w:rsidRPr="006D7503">
          <w:rPr>
            <w:noProof/>
            <w:webHidden/>
          </w:rPr>
          <w:tab/>
        </w:r>
      </w:hyperlink>
    </w:p>
    <w:p w14:paraId="4675D177" w14:textId="77777777" w:rsidR="006D7503" w:rsidRPr="006D7503" w:rsidRDefault="00BD2DB2">
      <w:pPr>
        <w:pStyle w:val="TOC2"/>
        <w:rPr>
          <w:rFonts w:asciiTheme="minorHAnsi" w:eastAsiaTheme="minorEastAsia" w:hAnsiTheme="minorHAnsi" w:cstheme="minorBidi"/>
          <w:noProof/>
          <w:sz w:val="22"/>
          <w:szCs w:val="22"/>
        </w:rPr>
      </w:pPr>
      <w:hyperlink w:anchor="_Toc365450417" w:history="1">
        <w:r w:rsidR="006D7503" w:rsidRPr="006D7503">
          <w:rPr>
            <w:rStyle w:val="Hyperlink"/>
            <w:noProof/>
          </w:rPr>
          <w:t>4.11.</w:t>
        </w:r>
        <w:r w:rsidR="006D7503" w:rsidRPr="006D7503">
          <w:rPr>
            <w:rFonts w:asciiTheme="minorHAnsi" w:eastAsiaTheme="minorEastAsia" w:hAnsiTheme="minorHAnsi" w:cstheme="minorBidi"/>
            <w:noProof/>
            <w:sz w:val="22"/>
            <w:szCs w:val="22"/>
          </w:rPr>
          <w:tab/>
        </w:r>
        <w:r w:rsidR="006D7503" w:rsidRPr="006D7503">
          <w:rPr>
            <w:rStyle w:val="Hyperlink"/>
            <w:noProof/>
          </w:rPr>
          <w:t>REPORTING DISPUTES</w:t>
        </w:r>
        <w:r w:rsidR="006D7503" w:rsidRPr="006D7503">
          <w:rPr>
            <w:noProof/>
            <w:webHidden/>
          </w:rPr>
          <w:tab/>
        </w:r>
      </w:hyperlink>
    </w:p>
    <w:p w14:paraId="30F1A25D" w14:textId="77777777" w:rsidR="006D7503" w:rsidRPr="006D7503" w:rsidRDefault="00BD2DB2" w:rsidP="000925A0">
      <w:pPr>
        <w:pStyle w:val="TOC1"/>
        <w:jc w:val="center"/>
        <w:rPr>
          <w:rFonts w:asciiTheme="minorHAnsi" w:eastAsiaTheme="minorEastAsia" w:hAnsiTheme="minorHAnsi" w:cstheme="minorBidi"/>
          <w:szCs w:val="22"/>
        </w:rPr>
      </w:pPr>
      <w:hyperlink w:anchor="_Toc365450418" w:history="1">
        <w:r w:rsidR="006D7503" w:rsidRPr="006D7503">
          <w:rPr>
            <w:rStyle w:val="Hyperlink"/>
          </w:rPr>
          <w:t>5.</w:t>
        </w:r>
        <w:r w:rsidR="006D7503">
          <w:rPr>
            <w:rFonts w:asciiTheme="minorHAnsi" w:eastAsiaTheme="minorEastAsia" w:hAnsiTheme="minorHAnsi" w:cstheme="minorBidi"/>
            <w:szCs w:val="22"/>
          </w:rPr>
          <w:t xml:space="preserve"> </w:t>
        </w:r>
        <w:r w:rsidR="006D7503" w:rsidRPr="006D7503">
          <w:rPr>
            <w:rStyle w:val="Hyperlink"/>
          </w:rPr>
          <w:t>SECTION V –INSURANCE REQUIREMENTS</w:t>
        </w:r>
        <w:r w:rsidR="006D7503" w:rsidRPr="006D7503">
          <w:rPr>
            <w:webHidden/>
          </w:rPr>
          <w:tab/>
        </w:r>
      </w:hyperlink>
    </w:p>
    <w:p w14:paraId="40EEA559" w14:textId="77777777" w:rsidR="006D7503" w:rsidRPr="006D7503" w:rsidRDefault="00BD2DB2">
      <w:pPr>
        <w:pStyle w:val="TOC2"/>
        <w:rPr>
          <w:rFonts w:asciiTheme="minorHAnsi" w:eastAsiaTheme="minorEastAsia" w:hAnsiTheme="minorHAnsi" w:cstheme="minorBidi"/>
          <w:noProof/>
          <w:sz w:val="22"/>
          <w:szCs w:val="22"/>
        </w:rPr>
      </w:pPr>
      <w:hyperlink w:anchor="_Toc365450419" w:history="1">
        <w:r w:rsidR="006D7503" w:rsidRPr="006D7503">
          <w:rPr>
            <w:rStyle w:val="Hyperlink"/>
            <w:noProof/>
          </w:rPr>
          <w:t>5.1.</w:t>
        </w:r>
        <w:r w:rsidR="006D7503" w:rsidRPr="006D7503">
          <w:rPr>
            <w:rFonts w:asciiTheme="minorHAnsi" w:eastAsiaTheme="minorEastAsia" w:hAnsiTheme="minorHAnsi" w:cstheme="minorBidi"/>
            <w:noProof/>
            <w:sz w:val="22"/>
            <w:szCs w:val="22"/>
          </w:rPr>
          <w:tab/>
        </w:r>
        <w:r w:rsidR="006D7503" w:rsidRPr="006D7503">
          <w:rPr>
            <w:rStyle w:val="Hyperlink"/>
            <w:noProof/>
          </w:rPr>
          <w:t>STANDARD INSURANCE REQUIREMENTS</w:t>
        </w:r>
        <w:r w:rsidR="006D7503" w:rsidRPr="006D7503">
          <w:rPr>
            <w:noProof/>
            <w:webHidden/>
          </w:rPr>
          <w:tab/>
        </w:r>
      </w:hyperlink>
    </w:p>
    <w:p w14:paraId="1E4A1FD3" w14:textId="77777777" w:rsidR="006D7503" w:rsidRPr="006D7503" w:rsidRDefault="00BD2DB2">
      <w:pPr>
        <w:pStyle w:val="TOC2"/>
        <w:rPr>
          <w:rFonts w:asciiTheme="minorHAnsi" w:eastAsiaTheme="minorEastAsia" w:hAnsiTheme="minorHAnsi" w:cstheme="minorBidi"/>
          <w:noProof/>
          <w:sz w:val="22"/>
          <w:szCs w:val="22"/>
        </w:rPr>
      </w:pPr>
      <w:hyperlink w:anchor="_Toc365450420" w:history="1">
        <w:r w:rsidR="006D7503" w:rsidRPr="006D7503">
          <w:rPr>
            <w:rStyle w:val="Hyperlink"/>
            <w:noProof/>
          </w:rPr>
          <w:t>5.2.</w:t>
        </w:r>
        <w:r w:rsidR="006D7503" w:rsidRPr="006D7503">
          <w:rPr>
            <w:rFonts w:asciiTheme="minorHAnsi" w:eastAsiaTheme="minorEastAsia" w:hAnsiTheme="minorHAnsi" w:cstheme="minorBidi"/>
            <w:noProof/>
            <w:sz w:val="22"/>
            <w:szCs w:val="22"/>
          </w:rPr>
          <w:tab/>
        </w:r>
        <w:r w:rsidR="006D7503" w:rsidRPr="006D7503">
          <w:rPr>
            <w:rStyle w:val="Hyperlink"/>
            <w:noProof/>
          </w:rPr>
          <w:t>OTHER INSURANCE PROVISIONS</w:t>
        </w:r>
        <w:r w:rsidR="006D7503" w:rsidRPr="006D7503">
          <w:rPr>
            <w:noProof/>
            <w:webHidden/>
          </w:rPr>
          <w:tab/>
        </w:r>
      </w:hyperlink>
    </w:p>
    <w:p w14:paraId="1CB3A8FD" w14:textId="77777777" w:rsidR="006D7503" w:rsidRPr="006D7503" w:rsidRDefault="00BD2DB2" w:rsidP="000925A0">
      <w:pPr>
        <w:pStyle w:val="TOC1"/>
        <w:jc w:val="center"/>
        <w:rPr>
          <w:rFonts w:asciiTheme="minorHAnsi" w:eastAsiaTheme="minorEastAsia" w:hAnsiTheme="minorHAnsi" w:cstheme="minorBidi"/>
          <w:szCs w:val="22"/>
        </w:rPr>
      </w:pPr>
      <w:hyperlink w:anchor="_Toc365450421" w:history="1">
        <w:r w:rsidR="006D7503" w:rsidRPr="006D7503">
          <w:rPr>
            <w:rStyle w:val="Hyperlink"/>
          </w:rPr>
          <w:t>6.</w:t>
        </w:r>
        <w:r w:rsidR="006D7503">
          <w:rPr>
            <w:rFonts w:asciiTheme="minorHAnsi" w:eastAsiaTheme="minorEastAsia" w:hAnsiTheme="minorHAnsi" w:cstheme="minorBidi"/>
            <w:szCs w:val="22"/>
          </w:rPr>
          <w:t xml:space="preserve"> </w:t>
        </w:r>
        <w:r w:rsidR="006D7503" w:rsidRPr="006D7503">
          <w:rPr>
            <w:rStyle w:val="Hyperlink"/>
          </w:rPr>
          <w:t>REQUIRED IMMIGRATION/ENTITLEMENT AFFIDAVITS FOR GEORGIA</w:t>
        </w:r>
        <w:r w:rsidR="006D7503" w:rsidRPr="006D7503">
          <w:rPr>
            <w:webHidden/>
          </w:rPr>
          <w:tab/>
        </w:r>
      </w:hyperlink>
    </w:p>
    <w:p w14:paraId="3366A264" w14:textId="77777777" w:rsidR="006D7503" w:rsidRPr="006D7503" w:rsidRDefault="00BD2DB2">
      <w:pPr>
        <w:pStyle w:val="TOC2"/>
        <w:rPr>
          <w:rFonts w:asciiTheme="minorHAnsi" w:eastAsiaTheme="minorEastAsia" w:hAnsiTheme="minorHAnsi" w:cstheme="minorBidi"/>
          <w:noProof/>
          <w:sz w:val="22"/>
          <w:szCs w:val="22"/>
        </w:rPr>
      </w:pPr>
      <w:hyperlink w:anchor="_Toc365450422" w:history="1">
        <w:r w:rsidR="006D7503" w:rsidRPr="006D7503">
          <w:rPr>
            <w:rStyle w:val="Hyperlink"/>
            <w:noProof/>
          </w:rPr>
          <w:t>6.1.</w:t>
        </w:r>
        <w:r w:rsidR="006D7503" w:rsidRPr="006D7503">
          <w:rPr>
            <w:rFonts w:asciiTheme="minorHAnsi" w:eastAsiaTheme="minorEastAsia" w:hAnsiTheme="minorHAnsi" w:cstheme="minorBidi"/>
            <w:noProof/>
            <w:sz w:val="22"/>
            <w:szCs w:val="22"/>
          </w:rPr>
          <w:tab/>
        </w:r>
        <w:r w:rsidR="006D7503" w:rsidRPr="006D7503">
          <w:rPr>
            <w:rStyle w:val="Hyperlink"/>
            <w:noProof/>
          </w:rPr>
          <w:t>VENDOR/CONTRACTOR AFFIDAVIT</w:t>
        </w:r>
        <w:r w:rsidR="006D7503" w:rsidRPr="006D7503">
          <w:rPr>
            <w:noProof/>
            <w:webHidden/>
          </w:rPr>
          <w:tab/>
        </w:r>
      </w:hyperlink>
    </w:p>
    <w:p w14:paraId="03709DD0" w14:textId="77777777" w:rsidR="006D7503" w:rsidRPr="006D7503" w:rsidRDefault="00BD2DB2">
      <w:pPr>
        <w:pStyle w:val="TOC2"/>
        <w:rPr>
          <w:rFonts w:asciiTheme="minorHAnsi" w:eastAsiaTheme="minorEastAsia" w:hAnsiTheme="minorHAnsi" w:cstheme="minorBidi"/>
          <w:noProof/>
          <w:sz w:val="22"/>
          <w:szCs w:val="22"/>
        </w:rPr>
      </w:pPr>
      <w:hyperlink w:anchor="_Toc365450423" w:history="1">
        <w:r w:rsidR="006D7503" w:rsidRPr="006D7503">
          <w:rPr>
            <w:rStyle w:val="Hyperlink"/>
            <w:noProof/>
          </w:rPr>
          <w:t>6.2.</w:t>
        </w:r>
        <w:r w:rsidR="006D7503" w:rsidRPr="006D7503">
          <w:rPr>
            <w:rFonts w:asciiTheme="minorHAnsi" w:eastAsiaTheme="minorEastAsia" w:hAnsiTheme="minorHAnsi" w:cstheme="minorBidi"/>
            <w:noProof/>
            <w:sz w:val="22"/>
            <w:szCs w:val="22"/>
          </w:rPr>
          <w:tab/>
        </w:r>
        <w:r w:rsidR="006D7503" w:rsidRPr="006D7503">
          <w:rPr>
            <w:rStyle w:val="Hyperlink"/>
            <w:noProof/>
          </w:rPr>
          <w:t>SUBCONTRACTORS</w:t>
        </w:r>
        <w:r w:rsidR="006D7503" w:rsidRPr="006D7503">
          <w:rPr>
            <w:noProof/>
            <w:webHidden/>
          </w:rPr>
          <w:tab/>
        </w:r>
      </w:hyperlink>
    </w:p>
    <w:p w14:paraId="1262F2FB" w14:textId="77777777" w:rsidR="00334FB1" w:rsidRDefault="00BD2DB2" w:rsidP="000925A0">
      <w:pPr>
        <w:pStyle w:val="TOC1"/>
        <w:tabs>
          <w:tab w:val="left" w:pos="400"/>
        </w:tabs>
        <w:jc w:val="center"/>
        <w:rPr>
          <w:rFonts w:asciiTheme="minorHAnsi" w:eastAsiaTheme="minorEastAsia" w:hAnsiTheme="minorHAnsi" w:cstheme="minorBidi"/>
          <w:sz w:val="22"/>
          <w:szCs w:val="22"/>
        </w:rPr>
      </w:pPr>
      <w:hyperlink w:anchor="_Toc363032947" w:history="1">
        <w:r w:rsidR="00334FB1">
          <w:rPr>
            <w:rStyle w:val="Hyperlink"/>
          </w:rPr>
          <w:t>7</w:t>
        </w:r>
        <w:r w:rsidR="00334FB1" w:rsidRPr="00B9522A">
          <w:rPr>
            <w:rStyle w:val="Hyperlink"/>
          </w:rPr>
          <w:t>.</w:t>
        </w:r>
        <w:r w:rsidR="00334FB1">
          <w:rPr>
            <w:rFonts w:asciiTheme="minorHAnsi" w:eastAsiaTheme="minorEastAsia" w:hAnsiTheme="minorHAnsi" w:cstheme="minorBidi"/>
            <w:sz w:val="22"/>
            <w:szCs w:val="22"/>
          </w:rPr>
          <w:tab/>
        </w:r>
        <w:r w:rsidR="00334FB1">
          <w:rPr>
            <w:rStyle w:val="Hyperlink"/>
          </w:rPr>
          <w:t>TITLE VI</w:t>
        </w:r>
        <w:r w:rsidR="00334FB1">
          <w:rPr>
            <w:webHidden/>
          </w:rPr>
          <w:tab/>
        </w:r>
      </w:hyperlink>
    </w:p>
    <w:p w14:paraId="7910466B" w14:textId="77777777" w:rsidR="006D7503" w:rsidRPr="006D7503" w:rsidRDefault="00BD2DB2" w:rsidP="000925A0">
      <w:pPr>
        <w:pStyle w:val="TOC1"/>
        <w:jc w:val="center"/>
        <w:rPr>
          <w:rStyle w:val="Hyperlink"/>
        </w:rPr>
      </w:pPr>
      <w:hyperlink w:anchor="_Toc365450425" w:history="1">
        <w:r w:rsidR="006D7503" w:rsidRPr="006D7503">
          <w:rPr>
            <w:rStyle w:val="Hyperlink"/>
            <w:rFonts w:cs="Tahoma"/>
          </w:rPr>
          <w:t>BID #</w:t>
        </w:r>
        <w:r w:rsidR="005D1ECC">
          <w:rPr>
            <w:rStyle w:val="Hyperlink"/>
            <w:rFonts w:cs="Tahoma"/>
          </w:rPr>
          <w:t>22</w:t>
        </w:r>
        <w:r w:rsidR="006D7503" w:rsidRPr="006D7503">
          <w:rPr>
            <w:rStyle w:val="Hyperlink"/>
            <w:rFonts w:cs="Tahoma"/>
          </w:rPr>
          <w:t>-</w:t>
        </w:r>
        <w:r w:rsidR="00AC3585">
          <w:rPr>
            <w:rStyle w:val="Hyperlink"/>
            <w:rFonts w:cs="Tahoma"/>
          </w:rPr>
          <w:t>010</w:t>
        </w:r>
        <w:r w:rsidR="006D7503" w:rsidRPr="006D7503">
          <w:rPr>
            <w:webHidden/>
          </w:rPr>
          <w:tab/>
        </w:r>
      </w:hyperlink>
    </w:p>
    <w:p w14:paraId="006A82C4" w14:textId="77777777" w:rsidR="006D7503" w:rsidRPr="006D7503" w:rsidRDefault="009E0841" w:rsidP="000925A0">
      <w:pPr>
        <w:pStyle w:val="TOC1"/>
        <w:jc w:val="center"/>
        <w:rPr>
          <w:rStyle w:val="Hyperlink"/>
          <w:color w:val="auto"/>
          <w:u w:val="none"/>
        </w:rPr>
      </w:pPr>
      <w:r>
        <w:rPr>
          <w:rStyle w:val="Hyperlink"/>
          <w:color w:val="auto"/>
          <w:u w:val="none"/>
        </w:rPr>
        <w:t>SUPPLIER</w:t>
      </w:r>
      <w:r w:rsidR="006D7503" w:rsidRPr="006D7503">
        <w:rPr>
          <w:rStyle w:val="Hyperlink"/>
          <w:color w:val="auto"/>
          <w:u w:val="none"/>
        </w:rPr>
        <w:t xml:space="preserve"> REGISTRATION </w:t>
      </w:r>
      <w:r w:rsidR="006D7503" w:rsidRPr="006D7503">
        <w:rPr>
          <w:rStyle w:val="Hyperlink"/>
          <w:webHidden/>
          <w:color w:val="auto"/>
          <w:u w:val="none"/>
        </w:rPr>
        <w:tab/>
      </w:r>
    </w:p>
    <w:p w14:paraId="1127517A" w14:textId="77777777" w:rsidR="006D7503" w:rsidRDefault="006D7503" w:rsidP="000925A0">
      <w:pPr>
        <w:jc w:val="center"/>
        <w:rPr>
          <w:rFonts w:ascii="Tahoma" w:hAnsi="Tahoma" w:cs="Tahoma"/>
        </w:rPr>
      </w:pPr>
    </w:p>
    <w:p w14:paraId="2C6D789C" w14:textId="77777777" w:rsidR="00EE3D0E" w:rsidRDefault="006D7503" w:rsidP="000925A0">
      <w:pPr>
        <w:pStyle w:val="BodyText"/>
        <w:ind w:left="90"/>
        <w:jc w:val="center"/>
        <w:rPr>
          <w:rFonts w:ascii="Tahoma" w:hAnsi="Tahoma" w:cs="Tahoma"/>
          <w:b/>
          <w:sz w:val="32"/>
          <w:szCs w:val="22"/>
        </w:rPr>
      </w:pPr>
      <w:r>
        <w:rPr>
          <w:rFonts w:ascii="Tahoma" w:hAnsi="Tahoma" w:cs="Tahoma"/>
          <w:b/>
          <w:sz w:val="32"/>
          <w:szCs w:val="22"/>
        </w:rPr>
        <w:fldChar w:fldCharType="end"/>
      </w:r>
      <w:r w:rsidR="00EE3D0E">
        <w:rPr>
          <w:rFonts w:ascii="Tahoma" w:hAnsi="Tahoma" w:cs="Tahoma"/>
          <w:b/>
          <w:sz w:val="32"/>
          <w:szCs w:val="22"/>
        </w:rPr>
        <w:t xml:space="preserve">    </w:t>
      </w:r>
      <w:r w:rsidR="00EE3D0E">
        <w:rPr>
          <w:noProof/>
        </w:rPr>
        <w:drawing>
          <wp:inline distT="0" distB="0" distL="0" distR="0" wp14:anchorId="6B303F0E" wp14:editId="34EFDD6B">
            <wp:extent cx="1868725" cy="8198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EB8BBFE" w14:textId="77777777" w:rsidR="000E0946" w:rsidRPr="00C1543B" w:rsidRDefault="000E0946" w:rsidP="00BD2DB2">
      <w:pPr>
        <w:pStyle w:val="BodyText"/>
        <w:ind w:left="2880" w:firstLine="720"/>
        <w:rPr>
          <w:rFonts w:ascii="Tahoma" w:hAnsi="Tahoma" w:cs="Tahoma"/>
          <w:b/>
          <w:sz w:val="32"/>
          <w:szCs w:val="22"/>
        </w:rPr>
      </w:pPr>
      <w:r w:rsidRPr="00C1543B">
        <w:rPr>
          <w:rFonts w:ascii="Tahoma" w:hAnsi="Tahoma" w:cs="Tahoma"/>
          <w:b/>
          <w:sz w:val="32"/>
          <w:szCs w:val="22"/>
        </w:rPr>
        <w:t>CITY OF GRIFFIN, GEORGIA</w:t>
      </w:r>
    </w:p>
    <w:p w14:paraId="1010F421" w14:textId="77777777" w:rsidR="000E0946" w:rsidRPr="007B1DE2" w:rsidRDefault="000E0946" w:rsidP="00BD2DB2">
      <w:pPr>
        <w:pStyle w:val="BodyText"/>
        <w:ind w:left="360"/>
        <w:jc w:val="center"/>
        <w:rPr>
          <w:rFonts w:ascii="Tahoma" w:hAnsi="Tahoma" w:cs="Tahoma"/>
          <w:b/>
          <w:bCs/>
          <w:sz w:val="28"/>
          <w:szCs w:val="28"/>
        </w:rPr>
      </w:pPr>
      <w:r>
        <w:rPr>
          <w:rFonts w:ascii="Tahoma" w:hAnsi="Tahoma" w:cs="Tahoma"/>
          <w:b/>
          <w:bCs/>
          <w:sz w:val="28"/>
          <w:szCs w:val="28"/>
        </w:rPr>
        <w:t>INVITATION TO BID</w:t>
      </w:r>
    </w:p>
    <w:p w14:paraId="7572409F" w14:textId="77777777" w:rsidR="000E0946" w:rsidRPr="0040386C" w:rsidRDefault="005D1ECC" w:rsidP="00BD2DB2">
      <w:pPr>
        <w:autoSpaceDE w:val="0"/>
        <w:autoSpaceDN w:val="0"/>
        <w:adjustRightInd w:val="0"/>
        <w:jc w:val="center"/>
        <w:rPr>
          <w:rFonts w:ascii="Tahoma" w:hAnsi="Tahoma" w:cs="Tahoma"/>
          <w:b/>
          <w:bCs/>
          <w:sz w:val="28"/>
          <w:szCs w:val="28"/>
        </w:rPr>
      </w:pPr>
      <w:r>
        <w:rPr>
          <w:rFonts w:ascii="Tahoma" w:hAnsi="Tahoma" w:cs="Tahoma"/>
          <w:b/>
          <w:bCs/>
          <w:sz w:val="28"/>
          <w:szCs w:val="28"/>
        </w:rPr>
        <w:t>22</w:t>
      </w:r>
      <w:r w:rsidR="000A3698" w:rsidRPr="0040386C">
        <w:rPr>
          <w:rFonts w:ascii="Tahoma" w:hAnsi="Tahoma" w:cs="Tahoma"/>
          <w:b/>
          <w:bCs/>
          <w:sz w:val="28"/>
          <w:szCs w:val="28"/>
        </w:rPr>
        <w:t>-</w:t>
      </w:r>
      <w:r w:rsidR="00E463BD">
        <w:rPr>
          <w:rFonts w:ascii="Tahoma" w:hAnsi="Tahoma" w:cs="Tahoma"/>
          <w:b/>
          <w:bCs/>
          <w:sz w:val="28"/>
          <w:szCs w:val="28"/>
        </w:rPr>
        <w:t>010</w:t>
      </w:r>
    </w:p>
    <w:p w14:paraId="3B25FB2A" w14:textId="77777777" w:rsidR="009413E8" w:rsidRPr="009413E8" w:rsidRDefault="00B844D7" w:rsidP="00BD2DB2">
      <w:pPr>
        <w:ind w:firstLine="576"/>
        <w:jc w:val="center"/>
      </w:pPr>
      <w:r>
        <w:rPr>
          <w:rFonts w:ascii="Tahoma" w:hAnsi="Tahoma" w:cs="Tahoma"/>
          <w:b/>
          <w:bCs/>
          <w:sz w:val="24"/>
          <w:szCs w:val="22"/>
        </w:rPr>
        <w:t xml:space="preserve">MILLING &amp; RESURFACING </w:t>
      </w:r>
      <w:r w:rsidR="005D1ECC">
        <w:rPr>
          <w:rFonts w:ascii="Tahoma" w:hAnsi="Tahoma" w:cs="Tahoma"/>
          <w:b/>
          <w:bCs/>
          <w:sz w:val="24"/>
          <w:szCs w:val="22"/>
        </w:rPr>
        <w:t>FY22</w:t>
      </w:r>
    </w:p>
    <w:p w14:paraId="3B214736" w14:textId="77777777" w:rsidR="000E0946" w:rsidRPr="0040386C" w:rsidRDefault="000E0946" w:rsidP="00867656">
      <w:pPr>
        <w:pStyle w:val="Heading1"/>
      </w:pPr>
      <w:r w:rsidRPr="0040386C">
        <w:t xml:space="preserve"> </w:t>
      </w:r>
      <w:r w:rsidRPr="0040386C">
        <w:tab/>
      </w:r>
      <w:r w:rsidRPr="0040386C">
        <w:tab/>
        <w:t xml:space="preserve"> </w:t>
      </w:r>
      <w:r w:rsidRPr="0040386C">
        <w:tab/>
      </w:r>
      <w:r w:rsidRPr="0040386C">
        <w:tab/>
      </w:r>
      <w:bookmarkStart w:id="4" w:name="_Toc365450256"/>
      <w:bookmarkStart w:id="5" w:name="_Toc365450384"/>
      <w:r w:rsidRPr="0040386C">
        <w:t>SECTION I – BID INFORMATION</w:t>
      </w:r>
      <w:bookmarkEnd w:id="4"/>
      <w:bookmarkEnd w:id="5"/>
      <w:r w:rsidRPr="0040386C">
        <w:t xml:space="preserve"> </w:t>
      </w:r>
    </w:p>
    <w:p w14:paraId="06B5AB00" w14:textId="77777777" w:rsidR="0021321C" w:rsidRPr="009241BC" w:rsidRDefault="0021321C" w:rsidP="0021321C">
      <w:pPr>
        <w:ind w:left="432"/>
        <w:rPr>
          <w:rFonts w:ascii="Tahoma" w:hAnsi="Tahoma" w:cs="Tahoma"/>
          <w:szCs w:val="22"/>
        </w:rPr>
      </w:pPr>
      <w:bookmarkStart w:id="6" w:name="_Toc343671396"/>
      <w:r w:rsidRPr="00CF3C76">
        <w:rPr>
          <w:rFonts w:ascii="Tahoma" w:hAnsi="Tahoma" w:cs="Tahoma"/>
          <w:szCs w:val="22"/>
        </w:rPr>
        <w:t>Information in this section is bid-specific. Any conflicting information stipulated in this section shall supersede the General Terms &amp; Conditions noted in Sections II - V</w:t>
      </w:r>
      <w:r w:rsidR="00035892">
        <w:rPr>
          <w:rFonts w:ascii="Tahoma" w:hAnsi="Tahoma" w:cs="Tahoma"/>
          <w:szCs w:val="22"/>
        </w:rPr>
        <w:t>II</w:t>
      </w:r>
      <w:r w:rsidRPr="00CF3C76">
        <w:rPr>
          <w:rFonts w:ascii="Tahoma" w:hAnsi="Tahoma" w:cs="Tahoma"/>
          <w:szCs w:val="22"/>
        </w:rPr>
        <w:t>.</w:t>
      </w:r>
    </w:p>
    <w:p w14:paraId="026DE450" w14:textId="77777777" w:rsidR="00795C52" w:rsidRPr="00E5722B" w:rsidRDefault="00795C52" w:rsidP="00BD2DB2">
      <w:pPr>
        <w:pStyle w:val="Heading2"/>
        <w:numPr>
          <w:ilvl w:val="1"/>
          <w:numId w:val="12"/>
        </w:numPr>
        <w:ind w:left="630"/>
      </w:pPr>
      <w:bookmarkStart w:id="7" w:name="_Toc365450257"/>
      <w:bookmarkStart w:id="8" w:name="_Toc365450385"/>
      <w:r>
        <w:t>PURPOSE</w:t>
      </w:r>
      <w:bookmarkEnd w:id="6"/>
      <w:bookmarkEnd w:id="7"/>
      <w:bookmarkEnd w:id="8"/>
    </w:p>
    <w:p w14:paraId="4CDC8536" w14:textId="06A23101" w:rsidR="00B844D7" w:rsidRPr="0070021C" w:rsidRDefault="00B844D7" w:rsidP="00B844D7">
      <w:pPr>
        <w:autoSpaceDE w:val="0"/>
        <w:autoSpaceDN w:val="0"/>
        <w:adjustRightInd w:val="0"/>
        <w:ind w:left="360"/>
        <w:rPr>
          <w:rFonts w:ascii="Tahoma" w:hAnsi="Tahoma" w:cs="Tahoma"/>
        </w:rPr>
      </w:pPr>
      <w:r w:rsidRPr="0070021C">
        <w:rPr>
          <w:rFonts w:ascii="Tahoma" w:hAnsi="Tahoma" w:cs="Tahoma"/>
          <w:sz w:val="22"/>
          <w:szCs w:val="24"/>
        </w:rPr>
        <w:t xml:space="preserve">The City of Griffin (City) is seeking bids </w:t>
      </w:r>
      <w:r w:rsidRPr="0070021C">
        <w:rPr>
          <w:rFonts w:ascii="Tahoma" w:hAnsi="Tahoma" w:cs="Tahoma"/>
          <w:sz w:val="22"/>
          <w:szCs w:val="22"/>
        </w:rPr>
        <w:t xml:space="preserve">from qualified organizations to provide materials, equipment, labor and services necessary (including traffic control) for milling, resurfacing and striping work </w:t>
      </w:r>
      <w:r>
        <w:rPr>
          <w:rFonts w:ascii="Tahoma" w:hAnsi="Tahoma" w:cs="Tahoma"/>
          <w:sz w:val="22"/>
          <w:szCs w:val="22"/>
        </w:rPr>
        <w:t xml:space="preserve">on approximately </w:t>
      </w:r>
      <w:r w:rsidR="008173B0">
        <w:rPr>
          <w:rFonts w:ascii="Tahoma" w:hAnsi="Tahoma" w:cs="Tahoma"/>
          <w:sz w:val="22"/>
          <w:szCs w:val="22"/>
        </w:rPr>
        <w:t>2.2</w:t>
      </w:r>
      <w:r>
        <w:rPr>
          <w:rFonts w:ascii="Tahoma" w:hAnsi="Tahoma" w:cs="Tahoma"/>
          <w:sz w:val="22"/>
          <w:szCs w:val="22"/>
        </w:rPr>
        <w:t xml:space="preserve"> miles of street</w:t>
      </w:r>
      <w:r w:rsidRPr="0070021C">
        <w:rPr>
          <w:rFonts w:ascii="Tahoma" w:hAnsi="Tahoma" w:cs="Tahoma"/>
          <w:sz w:val="22"/>
          <w:szCs w:val="22"/>
        </w:rPr>
        <w:t xml:space="preserve"> in the City.</w:t>
      </w:r>
    </w:p>
    <w:p w14:paraId="42EF52A5" w14:textId="77777777" w:rsidR="00795C52" w:rsidRPr="00220992" w:rsidRDefault="00795C52" w:rsidP="00795C52">
      <w:pPr>
        <w:autoSpaceDE w:val="0"/>
        <w:autoSpaceDN w:val="0"/>
        <w:adjustRightInd w:val="0"/>
        <w:ind w:left="360"/>
        <w:rPr>
          <w:rFonts w:ascii="Tahoma" w:hAnsi="Tahoma" w:cs="Tahoma"/>
          <w:highlight w:val="yellow"/>
        </w:rPr>
      </w:pPr>
    </w:p>
    <w:p w14:paraId="72424F3E" w14:textId="77777777" w:rsidR="000E0946" w:rsidRPr="006817F8" w:rsidRDefault="000E0946" w:rsidP="00BD2DB2">
      <w:pPr>
        <w:pStyle w:val="Heading2"/>
        <w:numPr>
          <w:ilvl w:val="0"/>
          <w:numId w:val="6"/>
        </w:numPr>
        <w:tabs>
          <w:tab w:val="left" w:pos="630"/>
        </w:tabs>
        <w:ind w:left="90" w:firstLine="0"/>
        <w:rPr>
          <w:rFonts w:cs="Tahoma"/>
          <w:szCs w:val="22"/>
        </w:rPr>
      </w:pPr>
      <w:r>
        <w:rPr>
          <w:rFonts w:cs="Tahoma"/>
          <w:szCs w:val="22"/>
        </w:rPr>
        <w:t xml:space="preserve"> </w:t>
      </w:r>
      <w:bookmarkStart w:id="9" w:name="_Toc363030996"/>
      <w:bookmarkStart w:id="10" w:name="_Toc363032270"/>
      <w:bookmarkStart w:id="11" w:name="_Toc363032558"/>
      <w:bookmarkStart w:id="12" w:name="_Toc363032909"/>
      <w:r w:rsidR="004B306A" w:rsidRPr="00E17CD7">
        <w:t>SCHEDULE</w:t>
      </w:r>
      <w:bookmarkEnd w:id="9"/>
      <w:bookmarkEnd w:id="10"/>
      <w:bookmarkEnd w:id="11"/>
      <w:bookmarkEnd w:id="12"/>
      <w:r w:rsidR="004B306A">
        <w:t xml:space="preserve"> &amp; SUMMARY</w:t>
      </w:r>
    </w:p>
    <w:p w14:paraId="74E6EC6A" w14:textId="77777777" w:rsidR="000E0946" w:rsidRPr="00E17079" w:rsidRDefault="000E0946" w:rsidP="00867656">
      <w:pPr>
        <w:widowControl w:val="0"/>
        <w:autoSpaceDE w:val="0"/>
        <w:autoSpaceDN w:val="0"/>
        <w:adjustRightInd w:val="0"/>
        <w:spacing w:before="120" w:after="120"/>
        <w:ind w:firstLine="576"/>
        <w:jc w:val="both"/>
        <w:rPr>
          <w:rFonts w:ascii="Tahoma" w:hAnsi="Tahoma" w:cs="Tahoma"/>
          <w:szCs w:val="22"/>
        </w:rPr>
      </w:pPr>
      <w:r w:rsidRPr="00E17079">
        <w:rPr>
          <w:rFonts w:ascii="Tahoma" w:hAnsi="Tahoma" w:cs="Tahoma"/>
          <w:szCs w:val="22"/>
        </w:rPr>
        <w:t xml:space="preserve">This Invitation to bid will be governed by the following </w:t>
      </w:r>
      <w:r w:rsidRPr="00E234A2">
        <w:rPr>
          <w:rFonts w:ascii="Tahoma" w:hAnsi="Tahoma" w:cs="Tahoma"/>
          <w:szCs w:val="22"/>
        </w:rPr>
        <w:t>schedule</w:t>
      </w:r>
      <w:r w:rsidR="00483275" w:rsidRPr="00E234A2">
        <w:rPr>
          <w:rFonts w:ascii="Tahoma" w:hAnsi="Tahoma" w:cs="Tahoma"/>
          <w:szCs w:val="22"/>
        </w:rPr>
        <w:t xml:space="preserve"> and criteria</w:t>
      </w:r>
      <w:r w:rsidRPr="00E234A2">
        <w:rPr>
          <w:rFonts w:ascii="Tahoma" w:hAnsi="Tahoma" w:cs="Tahoma"/>
          <w:szCs w:val="22"/>
        </w:rPr>
        <w:t>:</w:t>
      </w:r>
    </w:p>
    <w:p w14:paraId="5A08981D" w14:textId="77777777" w:rsidR="000E0946" w:rsidRPr="00E17079" w:rsidRDefault="00867656" w:rsidP="00867656">
      <w:pPr>
        <w:pStyle w:val="Heading1"/>
        <w:numPr>
          <w:ilvl w:val="0"/>
          <w:numId w:val="0"/>
        </w:numPr>
        <w:ind w:left="576"/>
        <w:rPr>
          <w:rFonts w:cs="Tahoma"/>
          <w:sz w:val="20"/>
          <w:szCs w:val="22"/>
          <w:u w:val="single"/>
        </w:rPr>
      </w:pPr>
      <w:r w:rsidRPr="00E17079">
        <w:rPr>
          <w:rFonts w:cs="Tahoma"/>
          <w:sz w:val="20"/>
          <w:szCs w:val="22"/>
        </w:rPr>
        <w:t xml:space="preserve"> </w:t>
      </w:r>
      <w:r w:rsidR="000E0946" w:rsidRPr="00E17079">
        <w:rPr>
          <w:rFonts w:cs="Tahoma"/>
          <w:sz w:val="20"/>
          <w:szCs w:val="22"/>
        </w:rPr>
        <w:t xml:space="preserve">                   </w:t>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r w:rsidRPr="00E17079">
        <w:rPr>
          <w:rFonts w:cs="Tahoma"/>
          <w:sz w:val="20"/>
          <w:szCs w:val="22"/>
        </w:rPr>
        <w:tab/>
      </w:r>
      <w:bookmarkStart w:id="13" w:name="_Toc365450259"/>
      <w:bookmarkStart w:id="14" w:name="_Toc365450387"/>
      <w:r w:rsidR="000E0946" w:rsidRPr="00E17079">
        <w:rPr>
          <w:rFonts w:cs="Tahoma"/>
          <w:sz w:val="20"/>
          <w:szCs w:val="22"/>
          <w:u w:val="single"/>
        </w:rPr>
        <w:t>DATES</w:t>
      </w:r>
      <w:bookmarkEnd w:id="13"/>
      <w:bookmarkEnd w:id="14"/>
    </w:p>
    <w:p w14:paraId="16C0893F" w14:textId="77777777"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E17079">
        <w:rPr>
          <w:rFonts w:ascii="Tahoma" w:hAnsi="Tahoma" w:cs="Tahoma"/>
          <w:szCs w:val="22"/>
        </w:rPr>
        <w:t>Release of Request</w:t>
      </w:r>
      <w:r w:rsidRPr="00E17079">
        <w:rPr>
          <w:rFonts w:ascii="Tahoma" w:hAnsi="Tahoma" w:cs="Tahoma"/>
          <w:szCs w:val="22"/>
        </w:rPr>
        <w:tab/>
      </w:r>
      <w:r w:rsidRPr="00E17079">
        <w:rPr>
          <w:rFonts w:ascii="Tahoma" w:hAnsi="Tahoma" w:cs="Tahoma"/>
          <w:szCs w:val="22"/>
        </w:rPr>
        <w:tab/>
      </w:r>
      <w:r w:rsidRPr="00E17079">
        <w:rPr>
          <w:rFonts w:ascii="Tahoma" w:hAnsi="Tahoma" w:cs="Tahoma"/>
          <w:szCs w:val="22"/>
        </w:rPr>
        <w:tab/>
      </w:r>
      <w:r w:rsidRPr="00FF4D37">
        <w:rPr>
          <w:rFonts w:ascii="Tahoma" w:hAnsi="Tahoma" w:cs="Tahoma"/>
          <w:bCs/>
          <w:szCs w:val="22"/>
        </w:rPr>
        <w:t xml:space="preserve">Tuesday, </w:t>
      </w:r>
      <w:r w:rsidR="00600D16" w:rsidRPr="00600D16">
        <w:rPr>
          <w:rFonts w:ascii="Tahoma" w:hAnsi="Tahoma" w:cs="Tahoma"/>
          <w:bCs/>
          <w:szCs w:val="22"/>
        </w:rPr>
        <w:t>June 21, 2022</w:t>
      </w:r>
    </w:p>
    <w:p w14:paraId="735E0143" w14:textId="77777777" w:rsidR="0063192B" w:rsidRPr="00600D16" w:rsidRDefault="0063192B" w:rsidP="00FF4D37">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Pre-Bid Meeting*</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C16212" w:rsidRPr="00FF4D37">
        <w:rPr>
          <w:rFonts w:ascii="Tahoma" w:hAnsi="Tahoma" w:cs="Tahoma"/>
          <w:szCs w:val="22"/>
        </w:rPr>
        <w:t>NO</w:t>
      </w:r>
      <w:r w:rsidRPr="00FF4D37">
        <w:rPr>
          <w:rFonts w:ascii="Tahoma" w:hAnsi="Tahoma" w:cs="Tahoma"/>
          <w:i/>
        </w:rPr>
        <w:t xml:space="preserve"> </w:t>
      </w:r>
    </w:p>
    <w:p w14:paraId="78635D33" w14:textId="77777777" w:rsidR="0063192B" w:rsidRPr="00600D16" w:rsidRDefault="0063192B" w:rsidP="0063192B">
      <w:pPr>
        <w:widowControl w:val="0"/>
        <w:autoSpaceDE w:val="0"/>
        <w:autoSpaceDN w:val="0"/>
        <w:adjustRightInd w:val="0"/>
        <w:spacing w:line="276" w:lineRule="auto"/>
        <w:ind w:left="720"/>
        <w:rPr>
          <w:rFonts w:ascii="Tahoma" w:hAnsi="Tahoma" w:cs="Tahoma"/>
          <w:szCs w:val="22"/>
        </w:rPr>
      </w:pPr>
      <w:r w:rsidRPr="00600D16">
        <w:rPr>
          <w:rFonts w:ascii="Tahoma" w:hAnsi="Tahoma" w:cs="Tahoma"/>
          <w:szCs w:val="22"/>
        </w:rPr>
        <w:t xml:space="preserve">Questions due </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600D16" w:rsidRPr="00600D16">
        <w:rPr>
          <w:rFonts w:ascii="Tahoma" w:hAnsi="Tahoma" w:cs="Tahoma"/>
          <w:bCs/>
          <w:szCs w:val="22"/>
        </w:rPr>
        <w:t>Thursday, July 7, 2022</w:t>
      </w:r>
    </w:p>
    <w:p w14:paraId="16FB6318" w14:textId="77777777" w:rsidR="0063192B" w:rsidRPr="00600D16" w:rsidRDefault="0063192B" w:rsidP="0063192B">
      <w:pPr>
        <w:widowControl w:val="0"/>
        <w:autoSpaceDE w:val="0"/>
        <w:autoSpaceDN w:val="0"/>
        <w:adjustRightInd w:val="0"/>
        <w:spacing w:line="276" w:lineRule="auto"/>
        <w:ind w:firstLine="720"/>
        <w:rPr>
          <w:rFonts w:ascii="Tahoma" w:hAnsi="Tahoma" w:cs="Tahoma"/>
          <w:szCs w:val="22"/>
        </w:rPr>
      </w:pPr>
      <w:r w:rsidRPr="00600D16">
        <w:rPr>
          <w:rFonts w:ascii="Tahoma" w:hAnsi="Tahoma" w:cs="Tahoma"/>
          <w:szCs w:val="22"/>
        </w:rPr>
        <w:t>Bids due</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FF4D37">
        <w:rPr>
          <w:rFonts w:ascii="Tahoma" w:hAnsi="Tahoma" w:cs="Tahoma"/>
          <w:bCs/>
          <w:szCs w:val="22"/>
        </w:rPr>
        <w:t xml:space="preserve">Thursday, </w:t>
      </w:r>
      <w:r w:rsidR="00600D16" w:rsidRPr="00600D16">
        <w:rPr>
          <w:rFonts w:ascii="Tahoma" w:hAnsi="Tahoma" w:cs="Tahoma"/>
          <w:bCs/>
          <w:szCs w:val="22"/>
        </w:rPr>
        <w:t>July 2</w:t>
      </w:r>
      <w:r w:rsidR="00CA5C0B">
        <w:rPr>
          <w:rFonts w:ascii="Tahoma" w:hAnsi="Tahoma" w:cs="Tahoma"/>
          <w:bCs/>
          <w:szCs w:val="22"/>
        </w:rPr>
        <w:t>6</w:t>
      </w:r>
      <w:r w:rsidR="00600D16" w:rsidRPr="00600D16">
        <w:rPr>
          <w:rFonts w:ascii="Tahoma" w:hAnsi="Tahoma" w:cs="Tahoma"/>
          <w:bCs/>
          <w:szCs w:val="22"/>
        </w:rPr>
        <w:t>, 2022</w:t>
      </w:r>
      <w:r w:rsidRPr="00600D16">
        <w:rPr>
          <w:rFonts w:ascii="Tahoma" w:hAnsi="Tahoma" w:cs="Tahoma"/>
          <w:bCs/>
          <w:szCs w:val="22"/>
        </w:rPr>
        <w:t xml:space="preserve"> </w:t>
      </w:r>
      <w:r w:rsidRPr="00600D16">
        <w:rPr>
          <w:rFonts w:ascii="Tahoma" w:hAnsi="Tahoma" w:cs="Tahoma"/>
          <w:szCs w:val="22"/>
        </w:rPr>
        <w:t>by 2:00 PM</w:t>
      </w:r>
      <w:r w:rsidRPr="00600D16">
        <w:rPr>
          <w:rFonts w:ascii="Tahoma" w:hAnsi="Tahoma" w:cs="Tahoma"/>
          <w:szCs w:val="22"/>
        </w:rPr>
        <w:br/>
        <w:t xml:space="preserve"> </w:t>
      </w:r>
      <w:r w:rsidRPr="00600D16">
        <w:rPr>
          <w:rFonts w:ascii="Tahoma" w:hAnsi="Tahoma" w:cs="Tahoma"/>
          <w:szCs w:val="22"/>
        </w:rPr>
        <w:tab/>
        <w:t>Copies of Bid Response Required</w:t>
      </w:r>
      <w:r w:rsidRPr="00600D16">
        <w:rPr>
          <w:rFonts w:ascii="Tahoma" w:hAnsi="Tahoma" w:cs="Tahoma"/>
          <w:szCs w:val="22"/>
        </w:rPr>
        <w:tab/>
      </w:r>
      <w:r w:rsidRPr="00FF4D37">
        <w:rPr>
          <w:rFonts w:ascii="Tahoma" w:hAnsi="Tahoma" w:cs="Tahoma"/>
          <w:szCs w:val="22"/>
        </w:rPr>
        <w:t xml:space="preserve">Two, </w:t>
      </w:r>
      <w:r w:rsidRPr="00FF4D37">
        <w:rPr>
          <w:rFonts w:ascii="Tahoma" w:hAnsi="Tahoma" w:cs="Tahoma"/>
          <w:szCs w:val="22"/>
          <w:u w:val="single"/>
        </w:rPr>
        <w:t>in addition</w:t>
      </w:r>
      <w:r w:rsidRPr="00FF4D37">
        <w:rPr>
          <w:rFonts w:ascii="Tahoma" w:hAnsi="Tahoma" w:cs="Tahoma"/>
          <w:szCs w:val="22"/>
        </w:rPr>
        <w:t xml:space="preserve"> to one original</w:t>
      </w:r>
      <w:r w:rsidRPr="00600D16">
        <w:rPr>
          <w:rFonts w:ascii="Tahoma" w:hAnsi="Tahoma" w:cs="Tahoma"/>
          <w:szCs w:val="22"/>
        </w:rPr>
        <w:t xml:space="preserve"> </w:t>
      </w:r>
    </w:p>
    <w:p w14:paraId="4515430B" w14:textId="77777777" w:rsidR="0063192B" w:rsidRPr="00600D16" w:rsidRDefault="0063192B" w:rsidP="00B844D7">
      <w:pPr>
        <w:widowControl w:val="0"/>
        <w:autoSpaceDE w:val="0"/>
        <w:autoSpaceDN w:val="0"/>
        <w:adjustRightInd w:val="0"/>
        <w:spacing w:line="300" w:lineRule="auto"/>
        <w:ind w:left="720"/>
        <w:rPr>
          <w:rFonts w:ascii="Tahoma" w:hAnsi="Tahoma" w:cs="Tahoma"/>
          <w:szCs w:val="22"/>
        </w:rPr>
      </w:pPr>
      <w:r w:rsidRPr="00600D16">
        <w:rPr>
          <w:rFonts w:ascii="Tahoma" w:hAnsi="Tahoma" w:cs="Tahoma"/>
          <w:szCs w:val="22"/>
        </w:rPr>
        <w:t>Public opening</w:t>
      </w:r>
      <w:r w:rsidR="00BF5F19" w:rsidRPr="00600D16">
        <w:rPr>
          <w:rFonts w:ascii="Tahoma" w:hAnsi="Tahoma" w:cs="Tahoma"/>
          <w:szCs w:val="22"/>
        </w:rPr>
        <w:t>*</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B844D7" w:rsidRPr="00600D16">
        <w:rPr>
          <w:rFonts w:ascii="Tahoma" w:hAnsi="Tahoma" w:cs="Tahoma"/>
          <w:szCs w:val="22"/>
        </w:rPr>
        <w:t>yes</w:t>
      </w:r>
      <w:r w:rsidR="00B844D7" w:rsidRPr="00600D16">
        <w:rPr>
          <w:rFonts w:ascii="Tahoma" w:hAnsi="Tahoma" w:cs="Tahoma"/>
          <w:szCs w:val="22"/>
        </w:rPr>
        <w:br/>
        <w:t xml:space="preserve"> </w:t>
      </w:r>
      <w:r w:rsidRPr="00600D16">
        <w:rPr>
          <w:rFonts w:ascii="Tahoma" w:hAnsi="Tahoma" w:cs="Tahoma"/>
          <w:szCs w:val="22"/>
        </w:rPr>
        <w:t>Bonds required</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B844D7" w:rsidRPr="00600D16">
        <w:rPr>
          <w:rFonts w:ascii="Tahoma" w:hAnsi="Tahoma" w:cs="Tahoma"/>
          <w:szCs w:val="22"/>
        </w:rPr>
        <w:t xml:space="preserve">Yes, Performance/Payment Bonds ONLY are required prior to contract </w:t>
      </w:r>
      <w:r w:rsidR="00B844D7" w:rsidRPr="00600D16">
        <w:rPr>
          <w:rFonts w:ascii="Tahoma" w:hAnsi="Tahoma" w:cs="Tahoma"/>
          <w:szCs w:val="22"/>
        </w:rPr>
        <w:br/>
        <w:t xml:space="preserve"> </w:t>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r>
      <w:r w:rsidR="00B844D7" w:rsidRPr="00600D16">
        <w:rPr>
          <w:rFonts w:ascii="Tahoma" w:hAnsi="Tahoma" w:cs="Tahoma"/>
          <w:szCs w:val="22"/>
        </w:rPr>
        <w:tab/>
        <w:t xml:space="preserve"> </w:t>
      </w:r>
      <w:r w:rsidR="00B844D7" w:rsidRPr="00600D16">
        <w:rPr>
          <w:rFonts w:ascii="Tahoma" w:hAnsi="Tahoma" w:cs="Tahoma"/>
          <w:i/>
          <w:sz w:val="18"/>
          <w:szCs w:val="22"/>
        </w:rPr>
        <w:t>(item 3.8)</w:t>
      </w:r>
    </w:p>
    <w:p w14:paraId="5BB9E718" w14:textId="77777777" w:rsidR="0063192B" w:rsidRPr="00600D16" w:rsidRDefault="0063192B" w:rsidP="0063192B">
      <w:pPr>
        <w:widowControl w:val="0"/>
        <w:autoSpaceDE w:val="0"/>
        <w:autoSpaceDN w:val="0"/>
        <w:adjustRightInd w:val="0"/>
        <w:spacing w:after="120" w:line="276" w:lineRule="auto"/>
        <w:ind w:firstLine="720"/>
        <w:rPr>
          <w:rFonts w:ascii="Tahoma" w:hAnsi="Tahoma" w:cs="Tahoma"/>
          <w:szCs w:val="22"/>
        </w:rPr>
      </w:pPr>
      <w:r w:rsidRPr="00600D16">
        <w:rPr>
          <w:rFonts w:ascii="Tahoma" w:hAnsi="Tahoma" w:cs="Tahoma"/>
          <w:szCs w:val="22"/>
        </w:rPr>
        <w:t>Project manager</w:t>
      </w:r>
      <w:r w:rsidRPr="00600D16">
        <w:rPr>
          <w:rFonts w:ascii="Tahoma" w:hAnsi="Tahoma" w:cs="Tahoma"/>
          <w:szCs w:val="22"/>
        </w:rPr>
        <w:tab/>
      </w:r>
      <w:r w:rsidRPr="00600D16">
        <w:rPr>
          <w:rFonts w:ascii="Tahoma" w:hAnsi="Tahoma" w:cs="Tahoma"/>
          <w:szCs w:val="22"/>
        </w:rPr>
        <w:tab/>
      </w:r>
      <w:r w:rsidRPr="00600D16">
        <w:rPr>
          <w:rFonts w:ascii="Tahoma" w:hAnsi="Tahoma" w:cs="Tahoma"/>
          <w:szCs w:val="22"/>
        </w:rPr>
        <w:tab/>
      </w:r>
      <w:r w:rsidR="00C16212" w:rsidRPr="00600D16">
        <w:rPr>
          <w:rFonts w:ascii="Tahoma" w:hAnsi="Tahoma" w:cs="Tahoma"/>
          <w:szCs w:val="22"/>
        </w:rPr>
        <w:t>Brant D Keller bkeller@cityofgriffin.com</w:t>
      </w:r>
    </w:p>
    <w:p w14:paraId="05E3655B" w14:textId="77777777" w:rsidR="0039175C" w:rsidRDefault="0039175C" w:rsidP="0039175C">
      <w:pPr>
        <w:widowControl w:val="0"/>
        <w:autoSpaceDE w:val="0"/>
        <w:autoSpaceDN w:val="0"/>
        <w:adjustRightInd w:val="0"/>
        <w:spacing w:after="120"/>
        <w:rPr>
          <w:rFonts w:ascii="Tahoma" w:hAnsi="Tahoma" w:cs="Tahoma"/>
          <w:bCs/>
          <w:szCs w:val="22"/>
        </w:rPr>
      </w:pPr>
      <w:r w:rsidRPr="00FF4D37">
        <w:rPr>
          <w:rFonts w:ascii="Tahoma" w:hAnsi="Tahoma" w:cs="Tahoma"/>
          <w:szCs w:val="22"/>
        </w:rPr>
        <w:t>*</w:t>
      </w:r>
      <w:r w:rsidRPr="00FF4D37">
        <w:rPr>
          <w:rFonts w:ascii="Tahoma" w:hAnsi="Tahoma" w:cs="Tahoma"/>
          <w:bCs/>
          <w:szCs w:val="22"/>
        </w:rPr>
        <w:t xml:space="preserve"> The purpose of this meeting will be to provide those interested with an oral presentation of the City’s requirements and to allow for the presentation of questions.  Although attendance at the pre-bid meeting is not mandatory, it is considered as part of the evaluation criteria and attendance or non-attendance will receive either bonus points or demerits applied to the evaluation scores. All interested parties are ‘strongly’ urged to attend. No other meeting is planned.</w:t>
      </w:r>
      <w:r w:rsidRPr="002446FB">
        <w:rPr>
          <w:rFonts w:ascii="Tahoma" w:hAnsi="Tahoma" w:cs="Tahoma"/>
          <w:bCs/>
          <w:szCs w:val="22"/>
        </w:rPr>
        <w:t xml:space="preserve"> </w:t>
      </w:r>
    </w:p>
    <w:p w14:paraId="7FB3FB2B" w14:textId="77777777" w:rsidR="00867656" w:rsidRDefault="00867656" w:rsidP="00867656">
      <w:pPr>
        <w:widowControl w:val="0"/>
        <w:autoSpaceDE w:val="0"/>
        <w:autoSpaceDN w:val="0"/>
        <w:adjustRightInd w:val="0"/>
        <w:spacing w:after="120"/>
        <w:rPr>
          <w:rFonts w:ascii="Tahoma" w:hAnsi="Tahoma" w:cs="Tahoma"/>
          <w:bCs/>
          <w:sz w:val="22"/>
          <w:szCs w:val="22"/>
        </w:rPr>
      </w:pPr>
    </w:p>
    <w:p w14:paraId="36B799C8" w14:textId="77777777" w:rsidR="00795C52" w:rsidRPr="00795C52" w:rsidRDefault="00795C52" w:rsidP="00BD2DB2">
      <w:pPr>
        <w:pStyle w:val="ListParagraph"/>
        <w:numPr>
          <w:ilvl w:val="1"/>
          <w:numId w:val="13"/>
        </w:numPr>
        <w:autoSpaceDE w:val="0"/>
        <w:autoSpaceDN w:val="0"/>
        <w:adjustRightInd w:val="0"/>
        <w:spacing w:before="240" w:after="120"/>
        <w:outlineLvl w:val="1"/>
        <w:rPr>
          <w:rFonts w:ascii="Tahoma" w:eastAsia="Times New Roman" w:hAnsi="Tahoma"/>
          <w:b/>
          <w:vanish/>
          <w:sz w:val="22"/>
          <w:szCs w:val="23"/>
        </w:rPr>
      </w:pPr>
      <w:bookmarkStart w:id="15" w:name="_Toc327534166"/>
      <w:bookmarkStart w:id="16" w:name="_Toc345428670"/>
      <w:bookmarkStart w:id="17" w:name="_Toc365450107"/>
      <w:bookmarkStart w:id="18" w:name="_Toc365450260"/>
      <w:bookmarkStart w:id="19" w:name="_Toc365450388"/>
      <w:bookmarkEnd w:id="15"/>
      <w:bookmarkEnd w:id="16"/>
      <w:bookmarkEnd w:id="17"/>
      <w:bookmarkEnd w:id="18"/>
      <w:bookmarkEnd w:id="19"/>
    </w:p>
    <w:p w14:paraId="3C935C8E" w14:textId="77777777" w:rsidR="000E0946" w:rsidRDefault="000E0946" w:rsidP="00795C52">
      <w:pPr>
        <w:pStyle w:val="Heading2"/>
        <w:ind w:left="720" w:hanging="630"/>
      </w:pPr>
      <w:bookmarkStart w:id="20" w:name="_Toc365450261"/>
      <w:bookmarkStart w:id="21" w:name="_Toc365450389"/>
      <w:r w:rsidRPr="008B5C4B">
        <w:t>SCOPE OF WORK</w:t>
      </w:r>
      <w:bookmarkEnd w:id="20"/>
      <w:bookmarkEnd w:id="21"/>
    </w:p>
    <w:p w14:paraId="7C5297B0" w14:textId="77777777" w:rsidR="00B844D7" w:rsidRPr="0070021C" w:rsidRDefault="00B844D7" w:rsidP="00B844D7">
      <w:pPr>
        <w:autoSpaceDE w:val="0"/>
        <w:autoSpaceDN w:val="0"/>
        <w:adjustRightInd w:val="0"/>
        <w:ind w:left="360"/>
        <w:jc w:val="both"/>
        <w:rPr>
          <w:rFonts w:ascii="Tahoma" w:hAnsi="Tahoma" w:cs="Tahoma"/>
          <w:szCs w:val="22"/>
        </w:rPr>
      </w:pPr>
      <w:r w:rsidRPr="0070021C">
        <w:rPr>
          <w:rFonts w:ascii="Tahoma" w:hAnsi="Tahoma" w:cs="Tahoma"/>
          <w:szCs w:val="22"/>
        </w:rPr>
        <w:t xml:space="preserve">The purpose of these specifications is to detail the requirements for the milling and resurfacing work </w:t>
      </w:r>
      <w:r>
        <w:rPr>
          <w:rFonts w:ascii="Tahoma" w:hAnsi="Tahoma" w:cs="Tahoma"/>
          <w:szCs w:val="22"/>
        </w:rPr>
        <w:t xml:space="preserve">on various streets (approximately </w:t>
      </w:r>
      <w:r w:rsidR="00760AB6">
        <w:rPr>
          <w:rFonts w:ascii="Tahoma" w:hAnsi="Tahoma" w:cs="Tahoma"/>
          <w:szCs w:val="22"/>
        </w:rPr>
        <w:t>2.2</w:t>
      </w:r>
      <w:r>
        <w:rPr>
          <w:rFonts w:ascii="Tahoma" w:hAnsi="Tahoma" w:cs="Tahoma"/>
          <w:szCs w:val="22"/>
        </w:rPr>
        <w:t xml:space="preserve"> miles)</w:t>
      </w:r>
      <w:r w:rsidRPr="0070021C">
        <w:rPr>
          <w:rFonts w:ascii="Tahoma" w:hAnsi="Tahoma" w:cs="Tahoma"/>
          <w:szCs w:val="22"/>
        </w:rPr>
        <w:t xml:space="preserve"> in Griffin.  The grid detailing the needs are included as Attachment</w:t>
      </w:r>
      <w:r>
        <w:rPr>
          <w:rFonts w:ascii="Tahoma" w:hAnsi="Tahoma" w:cs="Tahoma"/>
          <w:szCs w:val="22"/>
        </w:rPr>
        <w:t>s</w:t>
      </w:r>
      <w:r w:rsidRPr="0070021C">
        <w:rPr>
          <w:rFonts w:ascii="Tahoma" w:hAnsi="Tahoma" w:cs="Tahoma"/>
          <w:szCs w:val="22"/>
        </w:rPr>
        <w:t xml:space="preserve"> at the end of this document. All work as described in the technical specifications is subject to inspection of the City of Griffin Public Works and Utilities Department, Griffin, GA. It shall be the Supplier’s responsibility to coordinate with the City of Griffin Public Works and Utilities Department for inspection services. All work shall be done in accordance with the laws of the State of Georgia and shall meet or exceed the</w:t>
      </w:r>
      <w:r w:rsidRPr="0070021C">
        <w:rPr>
          <w:rFonts w:ascii="Tahoma" w:hAnsi="Tahoma" w:cs="Tahoma"/>
          <w:b/>
          <w:szCs w:val="22"/>
        </w:rPr>
        <w:t xml:space="preserve"> </w:t>
      </w:r>
      <w:r w:rsidRPr="0070021C">
        <w:rPr>
          <w:rFonts w:ascii="Tahoma" w:hAnsi="Tahoma" w:cs="Tahoma"/>
          <w:szCs w:val="22"/>
        </w:rPr>
        <w:t xml:space="preserve">Georgia Department of Transportation’s </w:t>
      </w:r>
      <w:r w:rsidRPr="0070021C">
        <w:rPr>
          <w:rFonts w:ascii="Tahoma" w:hAnsi="Tahoma" w:cs="Tahoma"/>
          <w:b/>
          <w:szCs w:val="22"/>
        </w:rPr>
        <w:t>Standard Specifications for the Construction of Roads and Bridges</w:t>
      </w:r>
      <w:r w:rsidRPr="0070021C">
        <w:rPr>
          <w:rFonts w:ascii="Tahoma" w:hAnsi="Tahoma" w:cs="Tahoma"/>
          <w:szCs w:val="22"/>
        </w:rPr>
        <w:t>, latest edition and any amendments thereto.</w:t>
      </w:r>
    </w:p>
    <w:p w14:paraId="07922E8E" w14:textId="77777777" w:rsidR="00B34C20" w:rsidRPr="00B34C20" w:rsidRDefault="00B34C20" w:rsidP="00F85640">
      <w:pPr>
        <w:autoSpaceDE w:val="0"/>
        <w:autoSpaceDN w:val="0"/>
        <w:adjustRightInd w:val="0"/>
        <w:ind w:left="360"/>
        <w:rPr>
          <w:rFonts w:ascii="Tahoma" w:hAnsi="Tahoma" w:cs="Tahoma"/>
          <w:sz w:val="22"/>
          <w:szCs w:val="22"/>
        </w:rPr>
      </w:pPr>
    </w:p>
    <w:p w14:paraId="0E10BB8E" w14:textId="77777777" w:rsidR="00B844D7" w:rsidRPr="0070021C" w:rsidRDefault="00B844D7" w:rsidP="00BD2DB2">
      <w:pPr>
        <w:pStyle w:val="Heading3"/>
        <w:numPr>
          <w:ilvl w:val="2"/>
          <w:numId w:val="12"/>
        </w:numPr>
        <w:ind w:left="1350"/>
        <w:rPr>
          <w:sz w:val="24"/>
        </w:rPr>
      </w:pPr>
      <w:r w:rsidRPr="0070021C">
        <w:rPr>
          <w:sz w:val="24"/>
        </w:rPr>
        <w:t xml:space="preserve">GENERAL </w:t>
      </w:r>
    </w:p>
    <w:p w14:paraId="32F7F261"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lastRenderedPageBreak/>
        <w:t>SCHEDULE: All work shall be commenced within fifteen (15) days of the Notice to Proceed and shall be completed within ninety (90) calendar days thereafter, unless otherwise specified.</w:t>
      </w:r>
    </w:p>
    <w:p w14:paraId="6D1A4B20"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HOURS: Work hours will be 7AM until 6PM. Any needed deviations from the standard times must be approved by the project manager.</w:t>
      </w:r>
    </w:p>
    <w:p w14:paraId="24C10D4D"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QUANTITIES: The quantities shown are approximates and may be increased or decreased as required to satisfy the needs of the City. Any changes in the quantities are to be billed and paid for at the unit prices of the final contract.</w:t>
      </w:r>
    </w:p>
    <w:p w14:paraId="1D28146C"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WORK ORDER CHANGES: The City, without invalidating any contracts awarded based on this Invitation to Bid, may order changes within the general scope of the services required to complete the work, by altering, adding to and/or deducting from the services to be performed. If any changes under this clause cause an increase or decrease in the Bidder’s total cost of or time required for, the performance of any part of the work, an equitable adjustment shall be made by mutual agreement and the Contract shall be modified in writing accordingly. All such work order changes shall be in writing.</w:t>
      </w:r>
    </w:p>
    <w:p w14:paraId="25A437B9" w14:textId="77777777" w:rsidR="00B844D7" w:rsidRPr="00011E17"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 xml:space="preserve">WARRANTY: The warranty period shall be for a one (1) year minimum from the date of final acceptance by the City. Work not conforming to these requirements, including substitutions not properly approved and authorized, may be considered as defective. The Bidder also certifies that the services to be rendered pursuant to this Invitation to Bid shall be performed in accordance with the </w:t>
      </w:r>
      <w:r w:rsidRPr="00011E17">
        <w:rPr>
          <w:rFonts w:cs="Tahoma"/>
          <w:b w:val="0"/>
          <w:szCs w:val="20"/>
        </w:rPr>
        <w:t>standards customarily provided by an experienced and competent professional rendering the same or similar services.</w:t>
      </w:r>
    </w:p>
    <w:p w14:paraId="27FA686F" w14:textId="77777777" w:rsidR="00B844D7" w:rsidRPr="00011E17" w:rsidRDefault="00B844D7" w:rsidP="00BD2DB2">
      <w:pPr>
        <w:pStyle w:val="Heading4"/>
        <w:numPr>
          <w:ilvl w:val="3"/>
          <w:numId w:val="12"/>
        </w:numPr>
        <w:tabs>
          <w:tab w:val="left" w:pos="1800"/>
        </w:tabs>
        <w:ind w:left="1620"/>
        <w:rPr>
          <w:rFonts w:cs="Tahoma"/>
          <w:b w:val="0"/>
          <w:szCs w:val="20"/>
        </w:rPr>
      </w:pPr>
      <w:r w:rsidRPr="00011E17">
        <w:rPr>
          <w:rFonts w:cs="Tahoma"/>
          <w:b w:val="0"/>
          <w:szCs w:val="20"/>
        </w:rPr>
        <w:t>PENALTIES: The City will assess a $250/per day penalty after the ninety (90) day period has expired. This supersedes section 4.1.</w:t>
      </w:r>
    </w:p>
    <w:p w14:paraId="4C8534F4" w14:textId="77777777" w:rsidR="00B844D7" w:rsidRPr="00011E17" w:rsidRDefault="00B844D7" w:rsidP="00BD2DB2">
      <w:pPr>
        <w:pStyle w:val="Heading4"/>
        <w:numPr>
          <w:ilvl w:val="3"/>
          <w:numId w:val="12"/>
        </w:numPr>
        <w:tabs>
          <w:tab w:val="left" w:pos="1800"/>
        </w:tabs>
        <w:ind w:left="1620"/>
        <w:rPr>
          <w:rFonts w:cs="Tahoma"/>
          <w:b w:val="0"/>
          <w:szCs w:val="20"/>
        </w:rPr>
      </w:pPr>
      <w:r w:rsidRPr="00011E17">
        <w:rPr>
          <w:rFonts w:cs="Tahoma"/>
          <w:b w:val="0"/>
          <w:szCs w:val="20"/>
        </w:rPr>
        <w:t>The successful bidder shall not subcontract, transfer, assign, or otherwise dispose of the</w:t>
      </w:r>
      <w:r w:rsidRPr="00011E17">
        <w:rPr>
          <w:b w:val="0"/>
          <w:szCs w:val="20"/>
        </w:rPr>
        <w:t xml:space="preserve"> </w:t>
      </w:r>
      <w:r w:rsidRPr="00011E17">
        <w:rPr>
          <w:rFonts w:cs="Tahoma"/>
          <w:b w:val="0"/>
          <w:szCs w:val="20"/>
        </w:rPr>
        <w:t>contract or any portion thereof, without the written consent of the City.</w:t>
      </w:r>
    </w:p>
    <w:p w14:paraId="2D4D4B2F" w14:textId="77777777" w:rsidR="00B844D7" w:rsidRPr="00011E17" w:rsidRDefault="00B844D7" w:rsidP="00BD2DB2">
      <w:pPr>
        <w:pStyle w:val="Heading3"/>
        <w:numPr>
          <w:ilvl w:val="2"/>
          <w:numId w:val="12"/>
        </w:numPr>
        <w:tabs>
          <w:tab w:val="left" w:pos="1530"/>
        </w:tabs>
        <w:ind w:left="1350"/>
        <w:rPr>
          <w:b w:val="0"/>
          <w:sz w:val="22"/>
          <w:szCs w:val="20"/>
        </w:rPr>
      </w:pPr>
      <w:r w:rsidRPr="00011E17">
        <w:rPr>
          <w:rFonts w:cs="Tahoma"/>
          <w:sz w:val="22"/>
          <w:szCs w:val="20"/>
        </w:rPr>
        <w:t xml:space="preserve">RESURFACING AND STRIPING REQUIREMENTS  </w:t>
      </w:r>
    </w:p>
    <w:p w14:paraId="094A1C0D"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The Successful Bidder shall perform the resurfacing and striping. Removal and disposal of waste asphalt and dirt shall be the responsibility of the Supplier and at no additional cost to the City.</w:t>
      </w:r>
    </w:p>
    <w:p w14:paraId="7B22C741"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The Successful Bidder shall be responsible for the clearing of right-of-way obstructions (if any) as part of the work to be performed.</w:t>
      </w:r>
    </w:p>
    <w:p w14:paraId="00431316"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 xml:space="preserve">All striping shall be in accordance with the specifications of the Georgia Department of Transportation and the </w:t>
      </w:r>
      <w:r w:rsidRPr="0070021C">
        <w:rPr>
          <w:rFonts w:cs="Tahoma"/>
          <w:szCs w:val="20"/>
        </w:rPr>
        <w:t>Manual of Uniform Traffic Control Devices for Streets and Highways</w:t>
      </w:r>
      <w:r w:rsidRPr="0070021C">
        <w:rPr>
          <w:rFonts w:cs="Tahoma"/>
          <w:b w:val="0"/>
          <w:szCs w:val="20"/>
        </w:rPr>
        <w:t xml:space="preserve"> (MUTCD).</w:t>
      </w:r>
    </w:p>
    <w:p w14:paraId="283FD9E2" w14:textId="77777777" w:rsidR="00B844D7" w:rsidRPr="0070021C" w:rsidRDefault="00B844D7" w:rsidP="00BD2DB2">
      <w:pPr>
        <w:pStyle w:val="Heading5"/>
        <w:numPr>
          <w:ilvl w:val="4"/>
          <w:numId w:val="12"/>
        </w:numPr>
        <w:rPr>
          <w:b w:val="0"/>
        </w:rPr>
      </w:pPr>
      <w:r w:rsidRPr="0070021C">
        <w:rPr>
          <w:b w:val="0"/>
        </w:rPr>
        <w:t>Temporary markings are to be placed during the curing process.</w:t>
      </w:r>
    </w:p>
    <w:p w14:paraId="349670FF"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The City’s project manager will be available to meet on site to discuss any special instructions or potential problems prior to the beginning of the job. They shall also inspect the job site upon completion to insure all work meets the specifications.</w:t>
      </w:r>
    </w:p>
    <w:p w14:paraId="0A79A9DA" w14:textId="77777777" w:rsidR="00B844D7" w:rsidRPr="0070021C" w:rsidRDefault="00B844D7" w:rsidP="00BD2DB2">
      <w:pPr>
        <w:pStyle w:val="Heading3"/>
        <w:numPr>
          <w:ilvl w:val="2"/>
          <w:numId w:val="12"/>
        </w:numPr>
        <w:tabs>
          <w:tab w:val="left" w:pos="1530"/>
        </w:tabs>
        <w:ind w:left="1350"/>
        <w:rPr>
          <w:b w:val="0"/>
          <w:sz w:val="22"/>
          <w:szCs w:val="20"/>
        </w:rPr>
      </w:pPr>
      <w:r w:rsidRPr="0070021C">
        <w:rPr>
          <w:rFonts w:cs="Tahoma"/>
          <w:sz w:val="22"/>
          <w:szCs w:val="20"/>
        </w:rPr>
        <w:t xml:space="preserve">TRAFFIC CONTROL REQUIREMENTS  </w:t>
      </w:r>
    </w:p>
    <w:p w14:paraId="7875C10C"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The Successful Bidder shall maintain safe and continuous vehicular access at all times, unless otherwise approved by the City of Griffin. The Contract shall provide all necessary signage and traffic control devices.</w:t>
      </w:r>
    </w:p>
    <w:p w14:paraId="587BD3AE"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t>The Successful Bidder shall provide, erect and maintain all necessary barricades, suitable and sufficient lights and other traffic control device: shall provide qualified flagmen where necessary to direct traffic; shall take all necessary precautions for the protection of the work and safety of the public.</w:t>
      </w:r>
    </w:p>
    <w:p w14:paraId="2174B0D3"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t xml:space="preserve">Construction traffic control devices and their installation shall be in accordance with the Georgia Department of Transportation and the </w:t>
      </w:r>
      <w:r w:rsidRPr="0070021C">
        <w:rPr>
          <w:rFonts w:cs="Tahoma"/>
          <w:szCs w:val="20"/>
        </w:rPr>
        <w:t>Manual of Uniform Traffic Control Devices for Streets and Highways</w:t>
      </w:r>
      <w:r w:rsidRPr="0070021C">
        <w:rPr>
          <w:rFonts w:cs="Tahoma"/>
          <w:b w:val="0"/>
          <w:szCs w:val="20"/>
        </w:rPr>
        <w:t xml:space="preserve"> (MUTCD).</w:t>
      </w:r>
    </w:p>
    <w:p w14:paraId="14B056BD"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t>Placement and removal of construction traffic control devices shall be coordinated with Griffin Public Works a minimum of 48 hours in advance. Placement of construction traffic control devices shall be scheduled ahead of associated construction activities.</w:t>
      </w:r>
    </w:p>
    <w:p w14:paraId="4BFC3A18"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t>Construction time in street right-of-way shall be conducted to minimize the length of time traffic is disrupted.</w:t>
      </w:r>
    </w:p>
    <w:p w14:paraId="264D95B8"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lastRenderedPageBreak/>
        <w:t>Construction traffic control devices used intermittently, such as “flagman ahead”, shall be removed and replaced when needed. When working within State or City Highway right-of-ways, provide trained and certified flagmen who have completed a training program approved by the Georgia Department of Transportation.</w:t>
      </w:r>
    </w:p>
    <w:p w14:paraId="09757602"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t>Existing permanent traffic control devices within the construction work zone shall be protected from damage due to construction operations. All permanent traffic control devices requiring temporary relocation due to construction shall be located as near as possible to their original position. Their original position shall be measured for permanent reference points and recorded in a permanent log prior to relocation. Temporary locations shall provide the same visibility to affected traffic as the original position. Relocated permanent traffic controls devices shall be reinstalled in their original positions as soon as possible following construction in the affected location. Any permanent traffic control device damaged during construction due to negligence of the supplier shall be replaced by the supplier at his expense.</w:t>
      </w:r>
    </w:p>
    <w:p w14:paraId="7A3CED1C"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t>Construction traffic control devices shall be maintained in good repair, clean and visible to affected traffic for daytime and nighttime operation. Traffic control devices affected by the construction work zone shall be inspected daily.</w:t>
      </w:r>
    </w:p>
    <w:p w14:paraId="0E6148D4"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Portable ‘advanced warning’ signs may be used in place of the post mounted signs.</w:t>
      </w:r>
    </w:p>
    <w:p w14:paraId="4533B805"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t>Construction warning signs shall be black legend on an orange background. Regulatory signs shall be black legend on a white background. Construction sign panels shall meet the minimum reflective requirements of the Department of Transportation. Sign panels shall be of durable materials capable of maintaining their color, reflective character, and legibility during the period of construction.</w:t>
      </w:r>
    </w:p>
    <w:p w14:paraId="6C276AD6"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t>No highway, road, or street shall be closed to traffic without authorization from the proper authority. It shall be the supplier’s responsibility to determine the exact requirements of the authority having jurisdictions over the right-of-way and no extra compensation will be allowed the supplier for meeting such requirements.</w:t>
      </w:r>
    </w:p>
    <w:p w14:paraId="3F3A7779"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szCs w:val="20"/>
        </w:rPr>
        <w:t>T</w:t>
      </w:r>
      <w:r>
        <w:rPr>
          <w:rFonts w:cs="Tahoma"/>
          <w:b w:val="0"/>
          <w:szCs w:val="20"/>
        </w:rPr>
        <w:t>he Supplier</w:t>
      </w:r>
      <w:r w:rsidRPr="007067AF">
        <w:rPr>
          <w:rFonts w:cs="Tahoma"/>
          <w:b w:val="0"/>
          <w:szCs w:val="20"/>
        </w:rPr>
        <w:t xml:space="preserve"> will be responsible for replacement or repair of any traffic signal loops damaged during milling &amp; resurfacing operations</w:t>
      </w:r>
      <w:r w:rsidRPr="0070021C">
        <w:rPr>
          <w:rFonts w:cs="Tahoma"/>
          <w:b w:val="0"/>
          <w:szCs w:val="20"/>
        </w:rPr>
        <w:t>.</w:t>
      </w:r>
    </w:p>
    <w:p w14:paraId="41062DCE" w14:textId="77777777" w:rsidR="00B844D7" w:rsidRPr="0070021C" w:rsidRDefault="00B844D7" w:rsidP="00BD2DB2">
      <w:pPr>
        <w:pStyle w:val="Heading4"/>
        <w:numPr>
          <w:ilvl w:val="3"/>
          <w:numId w:val="12"/>
        </w:numPr>
        <w:tabs>
          <w:tab w:val="left" w:pos="1800"/>
        </w:tabs>
        <w:ind w:left="1620"/>
        <w:rPr>
          <w:b w:val="0"/>
          <w:szCs w:val="20"/>
        </w:rPr>
      </w:pPr>
      <w:r w:rsidRPr="0070021C">
        <w:rPr>
          <w:rFonts w:cs="Tahoma"/>
          <w:b w:val="0"/>
        </w:rPr>
        <w:t>The City will erect any Low/Soft Shoulder signs that are needed and build/grass the dirt shoulders on the roads/streets that do not have curb and gutter</w:t>
      </w:r>
      <w:r w:rsidRPr="0070021C">
        <w:rPr>
          <w:rFonts w:cs="Tahoma"/>
          <w:b w:val="0"/>
          <w:szCs w:val="20"/>
        </w:rPr>
        <w:t>. These areas must be conveyed to the project manager.</w:t>
      </w:r>
    </w:p>
    <w:p w14:paraId="2518114D" w14:textId="77777777" w:rsidR="00B844D7" w:rsidRPr="0070021C" w:rsidRDefault="00B844D7" w:rsidP="00BD2DB2">
      <w:pPr>
        <w:pStyle w:val="Heading4"/>
        <w:numPr>
          <w:ilvl w:val="3"/>
          <w:numId w:val="12"/>
        </w:numPr>
        <w:tabs>
          <w:tab w:val="left" w:pos="1800"/>
        </w:tabs>
        <w:ind w:left="1620"/>
        <w:rPr>
          <w:rFonts w:cs="Tahoma"/>
          <w:b w:val="0"/>
          <w:szCs w:val="20"/>
        </w:rPr>
      </w:pPr>
      <w:r w:rsidRPr="0070021C">
        <w:rPr>
          <w:rFonts w:cs="Tahoma"/>
          <w:b w:val="0"/>
          <w:szCs w:val="20"/>
        </w:rPr>
        <w:t>No shoulder work will be required on sections that have no curbing or gutter. The City will backfill these shoulders as needed. This information of need must be conveyed to the project manager.</w:t>
      </w:r>
    </w:p>
    <w:p w14:paraId="275C8C2B" w14:textId="77777777" w:rsidR="006472C1" w:rsidRPr="00463EB2" w:rsidRDefault="00B844D7" w:rsidP="00BD2DB2">
      <w:pPr>
        <w:pStyle w:val="Heading4"/>
        <w:widowControl w:val="0"/>
        <w:numPr>
          <w:ilvl w:val="3"/>
          <w:numId w:val="12"/>
        </w:numPr>
        <w:tabs>
          <w:tab w:val="left" w:pos="1800"/>
        </w:tabs>
        <w:ind w:left="1620"/>
        <w:jc w:val="both"/>
        <w:rPr>
          <w:sz w:val="22"/>
        </w:rPr>
      </w:pPr>
      <w:r w:rsidRPr="00463EB2">
        <w:rPr>
          <w:rFonts w:cs="Tahoma"/>
          <w:b w:val="0"/>
          <w:szCs w:val="20"/>
        </w:rPr>
        <w:t xml:space="preserve">Any manholes or water valves that need adjusting are to be raised to the final finished grade. A list of those raised must be conveyed to the project manager. </w:t>
      </w:r>
    </w:p>
    <w:p w14:paraId="247A1541" w14:textId="77777777" w:rsidR="00E06FC1" w:rsidRPr="000B7292" w:rsidRDefault="00E06FC1" w:rsidP="00795C52">
      <w:pPr>
        <w:pStyle w:val="Heading2"/>
        <w:ind w:left="720"/>
      </w:pPr>
      <w:bookmarkStart w:id="22" w:name="_Toc365450262"/>
      <w:bookmarkStart w:id="23" w:name="_Toc365450390"/>
      <w:r>
        <w:t>PACKAGING/SUBMISSION REQUIREMENTS</w:t>
      </w:r>
      <w:bookmarkEnd w:id="22"/>
      <w:bookmarkEnd w:id="23"/>
    </w:p>
    <w:p w14:paraId="7A8E2AF6" w14:textId="77777777" w:rsidR="002B7775" w:rsidRPr="00E17079" w:rsidRDefault="002B7775" w:rsidP="002B7775">
      <w:pPr>
        <w:widowControl w:val="0"/>
        <w:autoSpaceDE w:val="0"/>
        <w:autoSpaceDN w:val="0"/>
        <w:adjustRightInd w:val="0"/>
        <w:jc w:val="both"/>
        <w:rPr>
          <w:rFonts w:ascii="Tahoma" w:hAnsi="Tahoma" w:cs="Tahoma"/>
          <w:bCs/>
          <w:szCs w:val="22"/>
        </w:rPr>
      </w:pPr>
      <w:r w:rsidRPr="00E17079">
        <w:rPr>
          <w:rFonts w:ascii="Tahoma" w:hAnsi="Tahoma" w:cs="Tahoma"/>
        </w:rPr>
        <w:t xml:space="preserve">The following information and/or documents MUST be included with the </w:t>
      </w:r>
      <w:r w:rsidR="00A43F72">
        <w:rPr>
          <w:rFonts w:ascii="Tahoma" w:hAnsi="Tahoma" w:cs="Tahoma"/>
        </w:rPr>
        <w:t>supplier</w:t>
      </w:r>
      <w:r w:rsidRPr="00E17079">
        <w:rPr>
          <w:rFonts w:ascii="Tahoma" w:hAnsi="Tahoma" w:cs="Tahoma"/>
        </w:rPr>
        <w:t>’s response</w:t>
      </w:r>
      <w:r w:rsidR="002459FE">
        <w:rPr>
          <w:rFonts w:ascii="Tahoma" w:hAnsi="Tahoma" w:cs="Tahoma"/>
        </w:rPr>
        <w:t xml:space="preserve"> </w:t>
      </w:r>
      <w:r w:rsidR="001C1A0B">
        <w:rPr>
          <w:rFonts w:ascii="Tahoma" w:hAnsi="Tahoma" w:cs="Tahoma"/>
        </w:rPr>
        <w:t xml:space="preserve">and </w:t>
      </w:r>
      <w:r w:rsidR="002459FE">
        <w:rPr>
          <w:rFonts w:ascii="Tahoma" w:hAnsi="Tahoma" w:cs="Tahoma"/>
        </w:rPr>
        <w:t>in the order listed below</w:t>
      </w:r>
      <w:r w:rsidRPr="00E17079">
        <w:rPr>
          <w:rFonts w:ascii="Tahoma" w:hAnsi="Tahoma" w:cs="Tahoma"/>
        </w:rPr>
        <w:t>:</w:t>
      </w:r>
    </w:p>
    <w:p w14:paraId="3B132317" w14:textId="77777777" w:rsidR="00AB4512" w:rsidRPr="0070021C" w:rsidRDefault="00AB4512" w:rsidP="00BD2DB2">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Information/Cover Page (</w:t>
      </w:r>
      <w:r w:rsidRPr="0070021C">
        <w:rPr>
          <w:rFonts w:ascii="Tahoma" w:hAnsi="Tahoma" w:cs="Tahoma"/>
          <w:i/>
          <w:sz w:val="18"/>
          <w:szCs w:val="22"/>
        </w:rPr>
        <w:t>supplied</w:t>
      </w:r>
      <w:r w:rsidRPr="0070021C">
        <w:rPr>
          <w:rFonts w:ascii="Tahoma" w:hAnsi="Tahoma" w:cs="Tahoma"/>
          <w:szCs w:val="22"/>
        </w:rPr>
        <w:t xml:space="preserve">) </w:t>
      </w:r>
    </w:p>
    <w:p w14:paraId="68360FC8" w14:textId="77777777" w:rsidR="00AB4512" w:rsidRPr="00FE71F9" w:rsidRDefault="00AB4512" w:rsidP="00BD2DB2">
      <w:pPr>
        <w:widowControl w:val="0"/>
        <w:numPr>
          <w:ilvl w:val="0"/>
          <w:numId w:val="8"/>
        </w:numPr>
        <w:autoSpaceDE w:val="0"/>
        <w:autoSpaceDN w:val="0"/>
        <w:adjustRightInd w:val="0"/>
        <w:jc w:val="both"/>
        <w:rPr>
          <w:rFonts w:ascii="Tahoma" w:hAnsi="Tahoma" w:cs="Tahoma"/>
          <w:bCs/>
          <w:szCs w:val="22"/>
        </w:rPr>
      </w:pPr>
      <w:r w:rsidRPr="00FE71F9">
        <w:rPr>
          <w:rFonts w:ascii="Tahoma" w:hAnsi="Tahoma" w:cs="Tahoma"/>
          <w:bCs/>
          <w:szCs w:val="22"/>
        </w:rPr>
        <w:t xml:space="preserve">___ Bid Response Disclosures &amp; Acknowledgement sheet </w:t>
      </w:r>
      <w:r w:rsidRPr="00FE71F9">
        <w:rPr>
          <w:rFonts w:ascii="Tahoma" w:hAnsi="Tahoma" w:cs="Tahoma"/>
          <w:szCs w:val="22"/>
        </w:rPr>
        <w:t>(</w:t>
      </w:r>
      <w:r w:rsidRPr="00FE71F9">
        <w:rPr>
          <w:rFonts w:ascii="Tahoma" w:hAnsi="Tahoma" w:cs="Tahoma"/>
          <w:i/>
          <w:sz w:val="18"/>
          <w:szCs w:val="22"/>
        </w:rPr>
        <w:t>supplied</w:t>
      </w:r>
      <w:r w:rsidRPr="00FE71F9">
        <w:rPr>
          <w:rFonts w:ascii="Tahoma" w:hAnsi="Tahoma" w:cs="Tahoma"/>
          <w:szCs w:val="22"/>
        </w:rPr>
        <w:t xml:space="preserve">). </w:t>
      </w:r>
      <w:r w:rsidRPr="00FE71F9">
        <w:rPr>
          <w:rFonts w:ascii="Tahoma" w:hAnsi="Tahoma" w:cs="Tahoma"/>
          <w:b/>
          <w:szCs w:val="22"/>
        </w:rPr>
        <w:t>Note: Non-Collusion and Conflict of Interest Disclosures section must be notarized</w:t>
      </w:r>
    </w:p>
    <w:p w14:paraId="7D08511B" w14:textId="77777777" w:rsidR="00AB4512" w:rsidRPr="0070021C" w:rsidRDefault="00AB4512" w:rsidP="00BD2DB2">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Pricing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431C76C3" w14:textId="77777777" w:rsidR="00AB4512" w:rsidRPr="0070021C" w:rsidRDefault="00AB4512" w:rsidP="00BD2DB2">
      <w:pPr>
        <w:widowControl w:val="0"/>
        <w:numPr>
          <w:ilvl w:val="0"/>
          <w:numId w:val="8"/>
        </w:numPr>
        <w:autoSpaceDE w:val="0"/>
        <w:autoSpaceDN w:val="0"/>
        <w:adjustRightInd w:val="0"/>
        <w:jc w:val="both"/>
        <w:rPr>
          <w:rFonts w:ascii="Tahoma" w:hAnsi="Tahoma" w:cs="Tahoma"/>
          <w:bCs/>
          <w:szCs w:val="22"/>
        </w:rPr>
      </w:pPr>
      <w:r w:rsidRPr="0070021C">
        <w:rPr>
          <w:rFonts w:ascii="Tahoma" w:hAnsi="Tahoma" w:cs="Tahoma"/>
          <w:bCs/>
          <w:szCs w:val="22"/>
        </w:rPr>
        <w:t xml:space="preserve">___ References Sheet </w:t>
      </w:r>
      <w:r w:rsidRPr="0070021C">
        <w:rPr>
          <w:rFonts w:ascii="Tahoma" w:hAnsi="Tahoma" w:cs="Tahoma"/>
          <w:szCs w:val="22"/>
        </w:rPr>
        <w:t>(</w:t>
      </w:r>
      <w:r w:rsidRPr="0070021C">
        <w:rPr>
          <w:rFonts w:ascii="Tahoma" w:hAnsi="Tahoma" w:cs="Tahoma"/>
          <w:i/>
          <w:sz w:val="18"/>
          <w:szCs w:val="22"/>
        </w:rPr>
        <w:t>supplied</w:t>
      </w:r>
      <w:r w:rsidRPr="0070021C">
        <w:rPr>
          <w:rFonts w:ascii="Tahoma" w:hAnsi="Tahoma" w:cs="Tahoma"/>
          <w:szCs w:val="22"/>
        </w:rPr>
        <w:t>)</w:t>
      </w:r>
    </w:p>
    <w:p w14:paraId="3604FDB8" w14:textId="77777777" w:rsidR="00AB4512" w:rsidRPr="0070021C" w:rsidRDefault="00AB4512" w:rsidP="00BD2DB2">
      <w:pPr>
        <w:widowControl w:val="0"/>
        <w:numPr>
          <w:ilvl w:val="0"/>
          <w:numId w:val="8"/>
        </w:numPr>
        <w:autoSpaceDE w:val="0"/>
        <w:autoSpaceDN w:val="0"/>
        <w:adjustRightInd w:val="0"/>
        <w:rPr>
          <w:rFonts w:ascii="Tahoma" w:hAnsi="Tahoma" w:cs="Tahoma"/>
          <w:bCs/>
          <w:szCs w:val="22"/>
        </w:rPr>
      </w:pPr>
      <w:r w:rsidRPr="0070021C">
        <w:rPr>
          <w:rFonts w:ascii="Tahoma" w:hAnsi="Tahoma" w:cs="Tahoma"/>
          <w:bCs/>
          <w:szCs w:val="22"/>
        </w:rPr>
        <w:t xml:space="preserve">___ </w:t>
      </w:r>
      <w:r w:rsidRPr="0070021C">
        <w:rPr>
          <w:rFonts w:ascii="Tahoma" w:hAnsi="Tahoma" w:cs="Tahoma"/>
          <w:szCs w:val="22"/>
        </w:rPr>
        <w:t>Tax Compliance form (</w:t>
      </w:r>
      <w:r w:rsidRPr="0070021C">
        <w:rPr>
          <w:rFonts w:ascii="Tahoma" w:hAnsi="Tahoma" w:cs="Tahoma"/>
          <w:i/>
          <w:sz w:val="18"/>
          <w:szCs w:val="22"/>
        </w:rPr>
        <w:t>supplied</w:t>
      </w:r>
      <w:r w:rsidRPr="0070021C">
        <w:rPr>
          <w:rFonts w:ascii="Tahoma" w:hAnsi="Tahoma" w:cs="Tahoma"/>
          <w:szCs w:val="22"/>
        </w:rPr>
        <w:t>)</w:t>
      </w:r>
    </w:p>
    <w:p w14:paraId="78863E60" w14:textId="77777777" w:rsidR="00AB4512" w:rsidRPr="00B06092" w:rsidRDefault="00AB4512" w:rsidP="00BD2DB2">
      <w:pPr>
        <w:widowControl w:val="0"/>
        <w:numPr>
          <w:ilvl w:val="0"/>
          <w:numId w:val="8"/>
        </w:numPr>
        <w:autoSpaceDE w:val="0"/>
        <w:autoSpaceDN w:val="0"/>
        <w:adjustRightInd w:val="0"/>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Company Registration paperwork – </w:t>
      </w:r>
      <w:r w:rsidRPr="00B06092">
        <w:rPr>
          <w:rFonts w:ascii="Tahoma" w:hAnsi="Tahoma" w:cs="Tahoma"/>
          <w:b/>
          <w:color w:val="FF0000"/>
          <w:szCs w:val="22"/>
        </w:rPr>
        <w:t>to be done online</w:t>
      </w:r>
      <w:r w:rsidRPr="00B06092">
        <w:rPr>
          <w:rFonts w:ascii="Tahoma" w:hAnsi="Tahoma" w:cs="Tahoma"/>
          <w:b/>
          <w:bCs/>
          <w:color w:val="FF0000"/>
        </w:rPr>
        <w:t>*</w:t>
      </w:r>
    </w:p>
    <w:p w14:paraId="5113F477" w14:textId="77777777" w:rsidR="00AB4512" w:rsidRPr="00B06092" w:rsidRDefault="00AB4512" w:rsidP="00BD2DB2">
      <w:pPr>
        <w:widowControl w:val="0"/>
        <w:numPr>
          <w:ilvl w:val="0"/>
          <w:numId w:val="8"/>
        </w:numPr>
        <w:autoSpaceDE w:val="0"/>
        <w:autoSpaceDN w:val="0"/>
        <w:adjustRightInd w:val="0"/>
        <w:ind w:left="1987"/>
        <w:rPr>
          <w:rFonts w:ascii="Tahoma" w:hAnsi="Tahoma" w:cs="Tahoma"/>
          <w:bCs/>
          <w:szCs w:val="22"/>
        </w:rPr>
      </w:pPr>
      <w:r w:rsidRPr="00B06092">
        <w:rPr>
          <w:rFonts w:ascii="Tahoma" w:hAnsi="Tahoma" w:cs="Tahoma"/>
          <w:bCs/>
          <w:szCs w:val="22"/>
        </w:rPr>
        <w:t xml:space="preserve">___ </w:t>
      </w:r>
      <w:r w:rsidRPr="00B06092">
        <w:rPr>
          <w:rFonts w:ascii="Tahoma" w:hAnsi="Tahoma" w:cs="Tahoma"/>
          <w:szCs w:val="22"/>
        </w:rPr>
        <w:t xml:space="preserve">Supplier Affidavit – </w:t>
      </w:r>
      <w:r w:rsidRPr="00B06092">
        <w:rPr>
          <w:rFonts w:ascii="Tahoma" w:hAnsi="Tahoma" w:cs="Tahoma"/>
          <w:b/>
          <w:szCs w:val="22"/>
        </w:rPr>
        <w:t xml:space="preserve">an additional copy </w:t>
      </w:r>
      <w:r>
        <w:rPr>
          <w:rFonts w:ascii="Tahoma" w:hAnsi="Tahoma" w:cs="Tahoma"/>
          <w:b/>
          <w:szCs w:val="22"/>
        </w:rPr>
        <w:t xml:space="preserve">(showing as notarized) </w:t>
      </w:r>
      <w:r w:rsidRPr="00B06092">
        <w:rPr>
          <w:rFonts w:ascii="Tahoma" w:hAnsi="Tahoma" w:cs="Tahoma"/>
          <w:b/>
          <w:szCs w:val="22"/>
        </w:rPr>
        <w:t>of the Supplier (EV) affidavit must be included with response</w:t>
      </w:r>
      <w:r>
        <w:rPr>
          <w:rFonts w:ascii="Tahoma" w:hAnsi="Tahoma" w:cs="Tahoma"/>
          <w:b/>
          <w:szCs w:val="22"/>
        </w:rPr>
        <w:br/>
      </w:r>
    </w:p>
    <w:p w14:paraId="0596625C" w14:textId="19C3E1F2" w:rsidR="00AB4512" w:rsidRDefault="00AB4512" w:rsidP="00AB4512">
      <w:pPr>
        <w:widowControl w:val="0"/>
        <w:autoSpaceDE w:val="0"/>
        <w:autoSpaceDN w:val="0"/>
        <w:adjustRightInd w:val="0"/>
        <w:spacing w:before="120"/>
        <w:rPr>
          <w:rFonts w:ascii="Tahoma" w:hAnsi="Tahoma" w:cs="Tahoma"/>
          <w:bCs/>
        </w:rPr>
      </w:pPr>
      <w:r w:rsidRPr="00FB14B9">
        <w:rPr>
          <w:rFonts w:ascii="Tahoma" w:hAnsi="Tahoma" w:cs="Tahoma"/>
          <w:b/>
          <w:bCs/>
          <w:color w:val="FF0000"/>
          <w:highlight w:val="yellow"/>
        </w:rPr>
        <w:t xml:space="preserve">* </w:t>
      </w:r>
      <w:r w:rsidRPr="00FB14B9">
        <w:rPr>
          <w:rFonts w:ascii="Tahoma" w:hAnsi="Tahoma" w:cs="Tahoma"/>
          <w:bCs/>
          <w:highlight w:val="yellow"/>
        </w:rPr>
        <w:t xml:space="preserve">If a complete </w:t>
      </w:r>
      <w:r w:rsidRPr="00FB14B9">
        <w:rPr>
          <w:rFonts w:ascii="Tahoma" w:hAnsi="Tahoma" w:cs="Tahoma"/>
          <w:bCs/>
          <w:highlight w:val="yellow"/>
          <w:u w:val="single"/>
        </w:rPr>
        <w:t>and compliant</w:t>
      </w:r>
      <w:r w:rsidRPr="00FB14B9">
        <w:rPr>
          <w:rFonts w:ascii="Tahoma" w:hAnsi="Tahoma" w:cs="Tahoma"/>
          <w:bCs/>
          <w:i/>
          <w:highlight w:val="yellow"/>
        </w:rPr>
        <w:t xml:space="preserve"> (both required documents uploaded) </w:t>
      </w:r>
      <w:r w:rsidRPr="00FB14B9">
        <w:rPr>
          <w:rFonts w:ascii="Tahoma" w:hAnsi="Tahoma" w:cs="Tahoma"/>
          <w:bCs/>
          <w:highlight w:val="yellow"/>
        </w:rPr>
        <w:t>registration has been submitted online, you may include a statement that you have a completed registration on file. Instructions and forms for registration may be found on the City’s website under Resources.</w:t>
      </w:r>
      <w:r w:rsidRPr="0070021C">
        <w:rPr>
          <w:rFonts w:ascii="Tahoma" w:hAnsi="Tahoma" w:cs="Tahoma"/>
          <w:bCs/>
        </w:rPr>
        <w:t xml:space="preserve"> </w:t>
      </w:r>
    </w:p>
    <w:p w14:paraId="0ABFBA2A" w14:textId="2D3A0151" w:rsidR="00FB14B9" w:rsidRDefault="00FB14B9" w:rsidP="00AB4512">
      <w:pPr>
        <w:widowControl w:val="0"/>
        <w:autoSpaceDE w:val="0"/>
        <w:autoSpaceDN w:val="0"/>
        <w:adjustRightInd w:val="0"/>
        <w:spacing w:before="120"/>
        <w:rPr>
          <w:rFonts w:ascii="Tahoma" w:hAnsi="Tahoma" w:cs="Tahoma"/>
          <w:bCs/>
        </w:rPr>
      </w:pPr>
    </w:p>
    <w:p w14:paraId="2551577F" w14:textId="3C965929" w:rsidR="00FB14B9" w:rsidRDefault="00FB14B9" w:rsidP="00AB4512">
      <w:pPr>
        <w:widowControl w:val="0"/>
        <w:autoSpaceDE w:val="0"/>
        <w:autoSpaceDN w:val="0"/>
        <w:adjustRightInd w:val="0"/>
        <w:spacing w:before="120"/>
        <w:rPr>
          <w:rFonts w:ascii="Tahoma" w:hAnsi="Tahoma" w:cs="Tahoma"/>
          <w:bCs/>
        </w:rPr>
      </w:pPr>
    </w:p>
    <w:p w14:paraId="6EE7524F" w14:textId="77777777" w:rsidR="00FB14B9" w:rsidRPr="0070021C" w:rsidRDefault="00FB14B9" w:rsidP="00AB4512">
      <w:pPr>
        <w:widowControl w:val="0"/>
        <w:autoSpaceDE w:val="0"/>
        <w:autoSpaceDN w:val="0"/>
        <w:adjustRightInd w:val="0"/>
        <w:spacing w:before="120"/>
        <w:rPr>
          <w:rFonts w:ascii="Tahoma" w:hAnsi="Tahoma" w:cs="Tahoma"/>
          <w:bCs/>
        </w:rPr>
      </w:pPr>
    </w:p>
    <w:p w14:paraId="754810D3" w14:textId="77777777" w:rsidR="0045667C" w:rsidRPr="005419A1" w:rsidRDefault="00463EB2" w:rsidP="0045667C">
      <w:pPr>
        <w:widowControl w:val="0"/>
        <w:autoSpaceDE w:val="0"/>
        <w:autoSpaceDN w:val="0"/>
        <w:adjustRightInd w:val="0"/>
        <w:ind w:left="1980"/>
        <w:rPr>
          <w:rFonts w:ascii="Tahoma" w:hAnsi="Tahoma" w:cs="Tahoma"/>
          <w:bCs/>
          <w:szCs w:val="22"/>
        </w:rPr>
      </w:pPr>
      <w:r w:rsidRPr="00C34D3D">
        <w:rPr>
          <w:noProof/>
          <w:highlight w:val="cyan"/>
        </w:rPr>
        <mc:AlternateContent>
          <mc:Choice Requires="wps">
            <w:drawing>
              <wp:anchor distT="4294967292" distB="4294967292" distL="114300" distR="114300" simplePos="0" relativeHeight="251908608" behindDoc="0" locked="0" layoutInCell="1" allowOverlap="1" wp14:anchorId="710E29E9" wp14:editId="476AB9E5">
                <wp:simplePos x="0" y="0"/>
                <wp:positionH relativeFrom="column">
                  <wp:posOffset>2164080</wp:posOffset>
                </wp:positionH>
                <wp:positionV relativeFrom="paragraph">
                  <wp:posOffset>133350</wp:posOffset>
                </wp:positionV>
                <wp:extent cx="2225040" cy="0"/>
                <wp:effectExtent l="0" t="19050" r="3810" b="19050"/>
                <wp:wrapNone/>
                <wp:docPr id="21"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68B9DE8F" id="Straight Connector 14" o:spid="_x0000_s1026" style="position:absolute;z-index:251908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10.5pt" to="345.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" strokecolor="#00c" strokeweight="2.5pt">
                <v:stroke linestyle="thinThin" joinstyle="bevel"/>
                <o:lock v:ext="edit" shapetype="f"/>
              </v:line>
            </w:pict>
          </mc:Fallback>
        </mc:AlternateContent>
      </w:r>
    </w:p>
    <w:p w14:paraId="68BA71B3" w14:textId="77777777" w:rsidR="001C1A0B" w:rsidRDefault="001C1A0B" w:rsidP="000E0946">
      <w:pPr>
        <w:autoSpaceDE w:val="0"/>
        <w:autoSpaceDN w:val="0"/>
        <w:adjustRightInd w:val="0"/>
        <w:rPr>
          <w:rFonts w:ascii="Tahoma" w:hAnsi="Tahoma" w:cs="Tahoma"/>
          <w:bCs/>
          <w:szCs w:val="22"/>
        </w:rPr>
      </w:pPr>
    </w:p>
    <w:p w14:paraId="53A8D464" w14:textId="77777777" w:rsidR="00781706" w:rsidRPr="00C02A61" w:rsidRDefault="00781706" w:rsidP="00781706">
      <w:pPr>
        <w:autoSpaceDE w:val="0"/>
        <w:autoSpaceDN w:val="0"/>
        <w:adjustRightInd w:val="0"/>
        <w:rPr>
          <w:rFonts w:ascii="Tahoma" w:hAnsi="Tahoma" w:cs="Tahoma"/>
          <w:b/>
          <w:bCs/>
          <w:i/>
          <w:sz w:val="22"/>
          <w:szCs w:val="22"/>
        </w:rPr>
      </w:pPr>
      <w:r w:rsidRPr="00C02A61">
        <w:rPr>
          <w:rFonts w:ascii="Tahoma" w:hAnsi="Tahoma" w:cs="Tahoma"/>
          <w:b/>
          <w:bCs/>
          <w:i/>
          <w:szCs w:val="22"/>
        </w:rPr>
        <w:t xml:space="preserve">A checklist for your convenience has been provided at the end of this document. This checklist is for your convenience only and should not be returned with the submittal. </w:t>
      </w:r>
    </w:p>
    <w:p w14:paraId="0EE8DD8B" w14:textId="77777777" w:rsidR="00781706" w:rsidRDefault="00781706" w:rsidP="00781706">
      <w:pPr>
        <w:widowControl w:val="0"/>
        <w:autoSpaceDE w:val="0"/>
        <w:autoSpaceDN w:val="0"/>
        <w:adjustRightInd w:val="0"/>
        <w:rPr>
          <w:rFonts w:cs="Tahoma"/>
          <w:b/>
          <w:bCs/>
          <w:szCs w:val="22"/>
        </w:rPr>
      </w:pPr>
      <w:r>
        <w:rPr>
          <w:rFonts w:cs="Tahoma"/>
          <w:b/>
          <w:bCs/>
          <w:szCs w:val="22"/>
        </w:rPr>
        <w:t xml:space="preserve"> </w:t>
      </w:r>
      <w:r>
        <w:rPr>
          <w:rFonts w:cs="Tahoma"/>
          <w:b/>
          <w:bCs/>
          <w:szCs w:val="22"/>
        </w:rPr>
        <w:tab/>
        <w:t xml:space="preserve"> </w:t>
      </w:r>
    </w:p>
    <w:p w14:paraId="1687CF7A" w14:textId="4A869412" w:rsidR="00781706" w:rsidRPr="00C02A61" w:rsidRDefault="00463EB2" w:rsidP="00781706">
      <w:pPr>
        <w:widowControl w:val="0"/>
        <w:autoSpaceDE w:val="0"/>
        <w:autoSpaceDN w:val="0"/>
        <w:adjustRightInd w:val="0"/>
        <w:rPr>
          <w:rFonts w:cs="Tahoma"/>
          <w:b/>
          <w:bCs/>
          <w:szCs w:val="22"/>
        </w:rPr>
      </w:pPr>
      <w:r w:rsidRPr="00C02A61">
        <w:rPr>
          <w:noProof/>
        </w:rPr>
        <mc:AlternateContent>
          <mc:Choice Requires="wps">
            <w:drawing>
              <wp:anchor distT="4294967292" distB="4294967292" distL="114300" distR="114300" simplePos="0" relativeHeight="251870720" behindDoc="0" locked="0" layoutInCell="1" allowOverlap="1" wp14:anchorId="646A4F8B" wp14:editId="5D7A8107">
                <wp:simplePos x="0" y="0"/>
                <wp:positionH relativeFrom="column">
                  <wp:posOffset>2164080</wp:posOffset>
                </wp:positionH>
                <wp:positionV relativeFrom="paragraph">
                  <wp:posOffset>116840</wp:posOffset>
                </wp:positionV>
                <wp:extent cx="2225040" cy="0"/>
                <wp:effectExtent l="0" t="19050" r="3810" b="19050"/>
                <wp:wrapNone/>
                <wp:docPr id="22"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24E3F647" id="Straight Connector 11" o:spid="_x0000_s1026" style="position:absolute;z-index:2518707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170.4pt,9.2pt" to="345.6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" strokecolor="#00c" strokeweight="2.5pt">
                <v:stroke linestyle="thinThin" joinstyle="bevel"/>
                <o:lock v:ext="edit" shapetype="f"/>
              </v:line>
            </w:pict>
          </mc:Fallback>
        </mc:AlternateContent>
      </w:r>
      <w:r w:rsidR="00781706" w:rsidRPr="00C02A61">
        <w:rPr>
          <w:rFonts w:cs="Tahoma"/>
          <w:b/>
          <w:bCs/>
          <w:szCs w:val="22"/>
        </w:rPr>
        <w:t xml:space="preserve"> </w:t>
      </w:r>
      <w:r w:rsidR="00781706" w:rsidRPr="00C02A61">
        <w:rPr>
          <w:rFonts w:cs="Tahoma"/>
          <w:b/>
          <w:bCs/>
          <w:szCs w:val="22"/>
        </w:rPr>
        <w:tab/>
        <w:t xml:space="preserve"> </w:t>
      </w:r>
    </w:p>
    <w:p w14:paraId="095B947D" w14:textId="44D0D19B" w:rsidR="000E0946" w:rsidRPr="000B7292" w:rsidRDefault="000E0946" w:rsidP="00795C52">
      <w:pPr>
        <w:pStyle w:val="Heading2"/>
        <w:ind w:left="810"/>
      </w:pPr>
      <w:bookmarkStart w:id="24" w:name="_Toc365450263"/>
      <w:bookmarkStart w:id="25" w:name="_Toc365450391"/>
      <w:r w:rsidRPr="000B7292">
        <w:t>EVALUATION CRITERIA</w:t>
      </w:r>
      <w:bookmarkEnd w:id="24"/>
      <w:bookmarkEnd w:id="25"/>
    </w:p>
    <w:p w14:paraId="195C258D" w14:textId="77777777" w:rsidR="00C655D7" w:rsidRPr="00E17079" w:rsidRDefault="00C655D7" w:rsidP="00C655D7">
      <w:pPr>
        <w:autoSpaceDE w:val="0"/>
        <w:autoSpaceDN w:val="0"/>
        <w:adjustRightInd w:val="0"/>
        <w:spacing w:after="120"/>
        <w:rPr>
          <w:rFonts w:ascii="Tahoma" w:hAnsi="Tahoma" w:cs="Tahoma"/>
          <w:bCs/>
          <w:szCs w:val="22"/>
        </w:rPr>
      </w:pPr>
      <w:r w:rsidRPr="00E17079">
        <w:rPr>
          <w:rFonts w:ascii="Tahoma" w:hAnsi="Tahoma" w:cs="Tahoma"/>
          <w:bCs/>
          <w:szCs w:val="22"/>
        </w:rPr>
        <w:t xml:space="preserve">The basis of selection will be the </w:t>
      </w:r>
      <w:r>
        <w:rPr>
          <w:rFonts w:ascii="Tahoma" w:hAnsi="Tahoma" w:cs="Tahoma"/>
          <w:bCs/>
          <w:szCs w:val="22"/>
        </w:rPr>
        <w:t>lowest responsive and responsible</w:t>
      </w:r>
      <w:r w:rsidRPr="00E17079">
        <w:rPr>
          <w:rFonts w:ascii="Tahoma" w:hAnsi="Tahoma" w:cs="Tahoma"/>
          <w:bCs/>
          <w:szCs w:val="22"/>
        </w:rPr>
        <w:t xml:space="preserve"> bid considering ability to meet the City’s specifications</w:t>
      </w:r>
      <w:r>
        <w:rPr>
          <w:rFonts w:ascii="Tahoma" w:hAnsi="Tahoma" w:cs="Tahoma"/>
          <w:bCs/>
          <w:szCs w:val="22"/>
        </w:rPr>
        <w:t xml:space="preserve"> </w:t>
      </w:r>
      <w:r w:rsidRPr="00E17079">
        <w:rPr>
          <w:rFonts w:ascii="Tahoma" w:hAnsi="Tahoma" w:cs="Tahoma"/>
          <w:bCs/>
          <w:szCs w:val="22"/>
        </w:rPr>
        <w:t>and requirements</w:t>
      </w:r>
      <w:r>
        <w:rPr>
          <w:rFonts w:ascii="Tahoma" w:hAnsi="Tahoma" w:cs="Tahoma"/>
          <w:bCs/>
          <w:szCs w:val="22"/>
        </w:rPr>
        <w:t xml:space="preserve"> in addition to price.</w:t>
      </w:r>
      <w:r w:rsidRPr="00E17079">
        <w:rPr>
          <w:rFonts w:ascii="Tahoma" w:hAnsi="Tahoma" w:cs="Tahoma"/>
          <w:bCs/>
          <w:szCs w:val="22"/>
        </w:rPr>
        <w:t xml:space="preserve"> Other considerations will include, but are not limited to:</w:t>
      </w:r>
    </w:p>
    <w:p w14:paraId="7F195727" w14:textId="77777777" w:rsidR="00A95853" w:rsidRDefault="00A95853" w:rsidP="00BD2DB2">
      <w:pPr>
        <w:numPr>
          <w:ilvl w:val="0"/>
          <w:numId w:val="4"/>
        </w:numPr>
        <w:autoSpaceDE w:val="0"/>
        <w:autoSpaceDN w:val="0"/>
        <w:adjustRightInd w:val="0"/>
        <w:rPr>
          <w:rFonts w:ascii="Tahoma" w:hAnsi="Tahoma" w:cs="Tahoma"/>
          <w:bCs/>
          <w:szCs w:val="22"/>
        </w:rPr>
      </w:pPr>
      <w:r>
        <w:rPr>
          <w:rFonts w:ascii="Tahoma" w:hAnsi="Tahoma" w:cs="Tahoma"/>
          <w:bCs/>
          <w:szCs w:val="22"/>
        </w:rPr>
        <w:t>Ability to provide requested service</w:t>
      </w:r>
    </w:p>
    <w:p w14:paraId="0A317792" w14:textId="77777777" w:rsidR="00A95853" w:rsidRPr="00E17079" w:rsidRDefault="00A95853" w:rsidP="00BD2DB2">
      <w:pPr>
        <w:numPr>
          <w:ilvl w:val="0"/>
          <w:numId w:val="4"/>
        </w:numPr>
        <w:autoSpaceDE w:val="0"/>
        <w:autoSpaceDN w:val="0"/>
        <w:adjustRightInd w:val="0"/>
        <w:rPr>
          <w:rFonts w:ascii="Tahoma" w:hAnsi="Tahoma" w:cs="Tahoma"/>
          <w:bCs/>
          <w:szCs w:val="22"/>
        </w:rPr>
      </w:pPr>
      <w:r w:rsidRPr="00E17079">
        <w:rPr>
          <w:rFonts w:ascii="Tahoma" w:hAnsi="Tahoma" w:cs="Tahoma"/>
          <w:bCs/>
          <w:szCs w:val="22"/>
        </w:rPr>
        <w:t>Quality of workmanship and products used</w:t>
      </w:r>
    </w:p>
    <w:p w14:paraId="26C4CE05" w14:textId="77777777" w:rsidR="00A95853" w:rsidRPr="00E17079" w:rsidRDefault="00A95853" w:rsidP="00BD2DB2">
      <w:pPr>
        <w:numPr>
          <w:ilvl w:val="0"/>
          <w:numId w:val="4"/>
        </w:numPr>
        <w:autoSpaceDE w:val="0"/>
        <w:autoSpaceDN w:val="0"/>
        <w:adjustRightInd w:val="0"/>
        <w:rPr>
          <w:rFonts w:ascii="Tahoma" w:hAnsi="Tahoma" w:cs="Tahoma"/>
          <w:bCs/>
          <w:szCs w:val="22"/>
        </w:rPr>
      </w:pPr>
      <w:r w:rsidRPr="00E17079">
        <w:rPr>
          <w:rFonts w:ascii="Tahoma" w:hAnsi="Tahoma" w:cs="Tahoma"/>
          <w:bCs/>
          <w:szCs w:val="22"/>
        </w:rPr>
        <w:t>Timeliness of project completion</w:t>
      </w:r>
      <w:r w:rsidR="00C655D7">
        <w:rPr>
          <w:rFonts w:ascii="Tahoma" w:hAnsi="Tahoma" w:cs="Tahoma"/>
          <w:bCs/>
          <w:szCs w:val="22"/>
        </w:rPr>
        <w:t xml:space="preserve"> or delivery</w:t>
      </w:r>
    </w:p>
    <w:p w14:paraId="67204F36" w14:textId="77777777" w:rsidR="00A95853" w:rsidRDefault="00A95853" w:rsidP="00BD2DB2">
      <w:pPr>
        <w:numPr>
          <w:ilvl w:val="0"/>
          <w:numId w:val="4"/>
        </w:numPr>
        <w:autoSpaceDE w:val="0"/>
        <w:autoSpaceDN w:val="0"/>
        <w:adjustRightInd w:val="0"/>
        <w:rPr>
          <w:rFonts w:ascii="Tahoma" w:hAnsi="Tahoma" w:cs="Tahoma"/>
          <w:bCs/>
          <w:szCs w:val="22"/>
        </w:rPr>
      </w:pPr>
      <w:r w:rsidRPr="00E17079">
        <w:rPr>
          <w:rFonts w:ascii="Tahoma" w:hAnsi="Tahoma" w:cs="Tahoma"/>
          <w:bCs/>
          <w:szCs w:val="22"/>
        </w:rPr>
        <w:t>Additional costs to the City</w:t>
      </w:r>
    </w:p>
    <w:p w14:paraId="5D8BA9B3" w14:textId="77777777" w:rsidR="00A95853" w:rsidRPr="00E17079" w:rsidRDefault="00A95853" w:rsidP="00BD2DB2">
      <w:pPr>
        <w:numPr>
          <w:ilvl w:val="0"/>
          <w:numId w:val="4"/>
        </w:numPr>
        <w:autoSpaceDE w:val="0"/>
        <w:autoSpaceDN w:val="0"/>
        <w:adjustRightInd w:val="0"/>
        <w:rPr>
          <w:rFonts w:ascii="Tahoma" w:hAnsi="Tahoma" w:cs="Tahoma"/>
          <w:bCs/>
          <w:szCs w:val="22"/>
        </w:rPr>
      </w:pPr>
      <w:r>
        <w:rPr>
          <w:rFonts w:ascii="Tahoma" w:hAnsi="Tahoma" w:cs="Tahoma"/>
          <w:bCs/>
          <w:szCs w:val="22"/>
        </w:rPr>
        <w:t>References</w:t>
      </w:r>
    </w:p>
    <w:p w14:paraId="51FA251F" w14:textId="77777777" w:rsidR="00A95853" w:rsidRPr="00E17079" w:rsidRDefault="00A95853" w:rsidP="00BD2DB2">
      <w:pPr>
        <w:numPr>
          <w:ilvl w:val="0"/>
          <w:numId w:val="4"/>
        </w:numPr>
        <w:autoSpaceDE w:val="0"/>
        <w:autoSpaceDN w:val="0"/>
        <w:adjustRightInd w:val="0"/>
        <w:rPr>
          <w:rFonts w:ascii="Tahoma" w:hAnsi="Tahoma" w:cs="Tahoma"/>
          <w:bCs/>
          <w:szCs w:val="22"/>
        </w:rPr>
      </w:pPr>
      <w:r w:rsidRPr="00E17079">
        <w:rPr>
          <w:rFonts w:ascii="Tahoma" w:hAnsi="Tahoma" w:cs="Tahoma"/>
          <w:bCs/>
          <w:szCs w:val="22"/>
        </w:rPr>
        <w:t>Guarantees and warranties</w:t>
      </w:r>
    </w:p>
    <w:p w14:paraId="046F0216" w14:textId="77777777" w:rsidR="00A95853" w:rsidRPr="00F83153" w:rsidRDefault="00A95853" w:rsidP="00BD2DB2">
      <w:pPr>
        <w:widowControl w:val="0"/>
        <w:numPr>
          <w:ilvl w:val="0"/>
          <w:numId w:val="4"/>
        </w:numPr>
        <w:autoSpaceDE w:val="0"/>
        <w:autoSpaceDN w:val="0"/>
        <w:adjustRightInd w:val="0"/>
        <w:jc w:val="both"/>
        <w:rPr>
          <w:rFonts w:ascii="Tahoma" w:hAnsi="Tahoma" w:cs="Tahoma"/>
          <w:b/>
          <w:bCs/>
          <w:szCs w:val="22"/>
        </w:rPr>
      </w:pPr>
      <w:r w:rsidRPr="00E17079">
        <w:rPr>
          <w:rFonts w:ascii="Tahoma" w:hAnsi="Tahoma" w:cs="Tahoma"/>
          <w:bCs/>
          <w:szCs w:val="22"/>
        </w:rPr>
        <w:t>Value added services and/or options</w:t>
      </w:r>
    </w:p>
    <w:p w14:paraId="31AFC815" w14:textId="77777777" w:rsidR="00781706" w:rsidRDefault="00781706" w:rsidP="000E0946">
      <w:pPr>
        <w:widowControl w:val="0"/>
        <w:autoSpaceDE w:val="0"/>
        <w:autoSpaceDN w:val="0"/>
        <w:adjustRightInd w:val="0"/>
        <w:spacing w:before="120"/>
        <w:jc w:val="both"/>
        <w:rPr>
          <w:rFonts w:ascii="Tahoma" w:hAnsi="Tahoma" w:cs="Tahoma"/>
          <w:bCs/>
          <w:szCs w:val="22"/>
        </w:rPr>
      </w:pPr>
    </w:p>
    <w:p w14:paraId="3F9B890C" w14:textId="77777777" w:rsidR="0045667C" w:rsidRDefault="0045667C" w:rsidP="0045667C">
      <w:pPr>
        <w:widowControl w:val="0"/>
        <w:autoSpaceDE w:val="0"/>
        <w:autoSpaceDN w:val="0"/>
        <w:adjustRightInd w:val="0"/>
        <w:spacing w:before="240"/>
        <w:ind w:left="86"/>
        <w:rPr>
          <w:rFonts w:ascii="Tahoma" w:hAnsi="Tahoma" w:cs="Tahoma"/>
          <w:b/>
          <w:bCs/>
        </w:rPr>
      </w:pPr>
      <w:r>
        <w:rPr>
          <w:rFonts w:ascii="Tahoma" w:hAnsi="Tahoma" w:cs="Tahoma"/>
          <w:noProof/>
        </w:rPr>
        <mc:AlternateContent>
          <mc:Choice Requires="wps">
            <w:drawing>
              <wp:anchor distT="4294967295" distB="4294967295" distL="114300" distR="114300" simplePos="0" relativeHeight="251873792" behindDoc="0" locked="0" layoutInCell="1" allowOverlap="1" wp14:anchorId="7A96D80C" wp14:editId="07EB3CFF">
                <wp:simplePos x="0" y="0"/>
                <wp:positionH relativeFrom="column">
                  <wp:posOffset>2164080</wp:posOffset>
                </wp:positionH>
                <wp:positionV relativeFrom="paragraph">
                  <wp:posOffset>224790</wp:posOffset>
                </wp:positionV>
                <wp:extent cx="2225040" cy="0"/>
                <wp:effectExtent l="0" t="19050" r="381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3E54C4B" id="Straight Connector 26" o:spid="_x0000_s1026" style="position:absolute;z-index:251873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0.4pt,17.7pt" to="345.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" strokecolor="#00c" strokeweight="2.5pt">
                <v:stroke linestyle="thinThin" joinstyle="bevel"/>
                <o:lock v:ext="edit" shapetype="f"/>
              </v:line>
            </w:pict>
          </mc:Fallback>
        </mc:AlternateContent>
      </w:r>
    </w:p>
    <w:p w14:paraId="4CE56CC5" w14:textId="77777777" w:rsidR="0045667C" w:rsidRDefault="0045667C" w:rsidP="0045667C">
      <w:pPr>
        <w:widowControl w:val="0"/>
        <w:autoSpaceDE w:val="0"/>
        <w:autoSpaceDN w:val="0"/>
        <w:adjustRightInd w:val="0"/>
        <w:jc w:val="both"/>
        <w:rPr>
          <w:rFonts w:ascii="Tahoma" w:hAnsi="Tahoma" w:cs="Tahoma"/>
          <w:b/>
          <w:bCs/>
          <w:sz w:val="22"/>
          <w:szCs w:val="22"/>
        </w:rPr>
      </w:pPr>
      <w:r>
        <w:rPr>
          <w:rFonts w:ascii="Tahoma" w:hAnsi="Tahoma" w:cs="Tahoma"/>
          <w:i/>
        </w:rPr>
        <w:br/>
      </w:r>
      <w:r w:rsidRPr="00B16486">
        <w:rPr>
          <w:rFonts w:ascii="Tahoma" w:hAnsi="Tahoma" w:cs="Tahoma"/>
          <w:i/>
        </w:rPr>
        <w:t xml:space="preserve">The City reserves the right to accept the BEST-EVALUATED </w:t>
      </w:r>
      <w:r>
        <w:rPr>
          <w:rFonts w:ascii="Tahoma" w:hAnsi="Tahoma" w:cs="Tahoma"/>
          <w:i/>
        </w:rPr>
        <w:t>RESPONSE</w:t>
      </w:r>
      <w:r w:rsidRPr="00B16486">
        <w:rPr>
          <w:rFonts w:ascii="Tahoma" w:hAnsi="Tahoma" w:cs="Tahoma"/>
          <w:i/>
        </w:rPr>
        <w:t xml:space="preserve"> as deemed by the Evaluation Committee, which may or may not be the lowest monetary </w:t>
      </w:r>
      <w:r>
        <w:rPr>
          <w:rFonts w:ascii="Tahoma" w:hAnsi="Tahoma" w:cs="Tahoma"/>
          <w:i/>
        </w:rPr>
        <w:t>response</w:t>
      </w:r>
      <w:r w:rsidRPr="00B16486">
        <w:rPr>
          <w:rFonts w:ascii="Tahoma" w:hAnsi="Tahoma" w:cs="Tahoma"/>
          <w:i/>
        </w:rPr>
        <w:t>.</w:t>
      </w:r>
    </w:p>
    <w:p w14:paraId="188AB27C" w14:textId="77777777" w:rsidR="0045667C" w:rsidRPr="00802A97" w:rsidRDefault="0045667C" w:rsidP="0045667C">
      <w:pPr>
        <w:widowControl w:val="0"/>
        <w:autoSpaceDE w:val="0"/>
        <w:autoSpaceDN w:val="0"/>
        <w:adjustRightInd w:val="0"/>
        <w:spacing w:before="240"/>
        <w:ind w:left="86"/>
        <w:rPr>
          <w:rFonts w:ascii="Tahoma" w:hAnsi="Tahoma" w:cs="Tahoma"/>
          <w:bCs/>
        </w:rPr>
      </w:pPr>
      <w:r>
        <w:rPr>
          <w:rFonts w:ascii="Tahoma" w:hAnsi="Tahoma" w:cs="Tahoma"/>
          <w:noProof/>
        </w:rPr>
        <mc:AlternateContent>
          <mc:Choice Requires="wps">
            <w:drawing>
              <wp:anchor distT="4294967295" distB="4294967295" distL="114300" distR="114300" simplePos="0" relativeHeight="251872768" behindDoc="0" locked="0" layoutInCell="1" allowOverlap="1" wp14:anchorId="668FC732" wp14:editId="34D9AAB9">
                <wp:simplePos x="0" y="0"/>
                <wp:positionH relativeFrom="column">
                  <wp:posOffset>2125980</wp:posOffset>
                </wp:positionH>
                <wp:positionV relativeFrom="paragraph">
                  <wp:posOffset>211455</wp:posOffset>
                </wp:positionV>
                <wp:extent cx="2225040" cy="0"/>
                <wp:effectExtent l="0" t="19050" r="381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25040" cy="0"/>
                        </a:xfrm>
                        <a:prstGeom prst="line">
                          <a:avLst/>
                        </a:prstGeom>
                        <a:noFill/>
                        <a:ln w="31750" cap="flat" cmpd="dbl" algn="ctr">
                          <a:solidFill>
                            <a:srgbClr val="0000CC"/>
                          </a:soli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1E785D90" id="Straight Connector 27" o:spid="_x0000_s1026" style="position:absolute;z-index:251872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67.4pt,16.65pt" to="342.6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" strokecolor="#00c" strokeweight="2.5pt">
                <v:stroke linestyle="thinThin" joinstyle="bevel"/>
                <o:lock v:ext="edit" shapetype="f"/>
              </v:line>
            </w:pict>
          </mc:Fallback>
        </mc:AlternateContent>
      </w:r>
      <w:r w:rsidRPr="00802A97">
        <w:rPr>
          <w:rFonts w:ascii="Tahoma" w:hAnsi="Tahoma" w:cs="Tahoma"/>
          <w:bCs/>
        </w:rPr>
        <w:t xml:space="preserve"> </w:t>
      </w:r>
    </w:p>
    <w:p w14:paraId="1BEE0EA0" w14:textId="77777777" w:rsidR="00781706" w:rsidRDefault="00781706" w:rsidP="000E0946">
      <w:pPr>
        <w:widowControl w:val="0"/>
        <w:autoSpaceDE w:val="0"/>
        <w:autoSpaceDN w:val="0"/>
        <w:adjustRightInd w:val="0"/>
        <w:spacing w:before="120"/>
        <w:jc w:val="both"/>
        <w:rPr>
          <w:rFonts w:ascii="Tahoma" w:hAnsi="Tahoma" w:cs="Tahoma"/>
          <w:bCs/>
          <w:sz w:val="22"/>
          <w:szCs w:val="22"/>
        </w:rPr>
      </w:pPr>
    </w:p>
    <w:p w14:paraId="16B3BFDB" w14:textId="77777777" w:rsidR="0039175C" w:rsidRDefault="0039175C" w:rsidP="000E0946">
      <w:pPr>
        <w:pStyle w:val="BodyText"/>
        <w:ind w:left="2880" w:firstLine="720"/>
        <w:jc w:val="left"/>
        <w:rPr>
          <w:rFonts w:ascii="Tahoma" w:hAnsi="Tahoma" w:cs="Tahoma"/>
          <w:b/>
          <w:bCs/>
          <w:sz w:val="22"/>
          <w:szCs w:val="22"/>
        </w:rPr>
      </w:pPr>
    </w:p>
    <w:p w14:paraId="08D40316" w14:textId="77777777" w:rsidR="009E0841" w:rsidRDefault="009E0841" w:rsidP="000E0946">
      <w:pPr>
        <w:pStyle w:val="BodyText"/>
        <w:ind w:left="2880" w:firstLine="720"/>
        <w:jc w:val="left"/>
        <w:rPr>
          <w:rFonts w:ascii="Tahoma" w:hAnsi="Tahoma" w:cs="Tahoma"/>
          <w:b/>
          <w:bCs/>
          <w:sz w:val="22"/>
          <w:szCs w:val="22"/>
        </w:rPr>
      </w:pPr>
    </w:p>
    <w:p w14:paraId="48872441" w14:textId="77777777" w:rsidR="00EE3D0E" w:rsidRDefault="00856FF7" w:rsidP="000E0946">
      <w:pPr>
        <w:pStyle w:val="BodyText"/>
        <w:ind w:left="2880" w:firstLine="720"/>
        <w:jc w:val="left"/>
        <w:rPr>
          <w:rFonts w:ascii="Tahoma" w:hAnsi="Tahoma" w:cs="Tahoma"/>
          <w:b/>
          <w:bCs/>
          <w:noProof/>
          <w:sz w:val="22"/>
          <w:szCs w:val="22"/>
        </w:rPr>
      </w:pPr>
      <w:r>
        <w:rPr>
          <w:rFonts w:ascii="Tahoma" w:hAnsi="Tahoma" w:cs="Tahoma"/>
          <w:b/>
          <w:bCs/>
          <w:sz w:val="22"/>
          <w:szCs w:val="22"/>
        </w:rPr>
        <w:br w:type="page"/>
      </w:r>
    </w:p>
    <w:p w14:paraId="0386B379" w14:textId="77777777" w:rsidR="00EE3D0E" w:rsidRDefault="00EE3D0E" w:rsidP="000E0946">
      <w:pPr>
        <w:pStyle w:val="BodyText"/>
        <w:ind w:left="2880" w:firstLine="720"/>
        <w:jc w:val="left"/>
        <w:rPr>
          <w:rFonts w:ascii="Tahoma" w:hAnsi="Tahoma" w:cs="Tahoma"/>
          <w:b/>
          <w:bCs/>
          <w:noProof/>
          <w:sz w:val="22"/>
          <w:szCs w:val="22"/>
        </w:rPr>
      </w:pPr>
    </w:p>
    <w:p w14:paraId="619FE4F9" w14:textId="77777777" w:rsidR="00EE3D0E" w:rsidRDefault="00EE3D0E" w:rsidP="000E0946">
      <w:pPr>
        <w:pStyle w:val="BodyText"/>
        <w:ind w:left="2880" w:firstLine="720"/>
        <w:jc w:val="left"/>
        <w:rPr>
          <w:rFonts w:ascii="Tahoma" w:hAnsi="Tahoma" w:cs="Tahoma"/>
          <w:b/>
          <w:bCs/>
          <w:noProof/>
          <w:sz w:val="22"/>
          <w:szCs w:val="22"/>
        </w:rPr>
      </w:pPr>
    </w:p>
    <w:p w14:paraId="4E201141" w14:textId="77777777" w:rsidR="00EE3D0E" w:rsidRDefault="00EE3D0E" w:rsidP="000E0946">
      <w:pPr>
        <w:pStyle w:val="BodyText"/>
        <w:ind w:left="2880" w:firstLine="720"/>
        <w:jc w:val="left"/>
        <w:rPr>
          <w:rFonts w:ascii="Tahoma" w:hAnsi="Tahoma" w:cs="Tahoma"/>
          <w:b/>
          <w:bCs/>
          <w:noProof/>
          <w:sz w:val="22"/>
          <w:szCs w:val="22"/>
        </w:rPr>
      </w:pPr>
      <w:r>
        <w:rPr>
          <w:noProof/>
        </w:rPr>
        <w:drawing>
          <wp:inline distT="0" distB="0" distL="0" distR="0" wp14:anchorId="1D7741B8" wp14:editId="0320E067">
            <wp:extent cx="1868725" cy="819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3F42BA90" w14:textId="77777777" w:rsidR="00FD7673" w:rsidRPr="00FD7673" w:rsidRDefault="00FD7673" w:rsidP="000E0946">
      <w:pPr>
        <w:pStyle w:val="BodyText"/>
        <w:ind w:left="2880" w:firstLine="720"/>
        <w:jc w:val="left"/>
        <w:rPr>
          <w:rFonts w:ascii="Tahoma" w:hAnsi="Tahoma" w:cs="Tahoma"/>
          <w:b/>
          <w:sz w:val="32"/>
          <w:szCs w:val="22"/>
        </w:rPr>
      </w:pPr>
      <w:r w:rsidRPr="00FD7673">
        <w:rPr>
          <w:rFonts w:ascii="Tahoma" w:hAnsi="Tahoma" w:cs="Tahoma"/>
          <w:b/>
          <w:sz w:val="32"/>
          <w:szCs w:val="22"/>
        </w:rPr>
        <w:t>CITY OF GRIFFIN, GEORGIA</w:t>
      </w:r>
    </w:p>
    <w:p w14:paraId="7DFBF8E1" w14:textId="77777777" w:rsidR="00FD7673" w:rsidRDefault="00FD7673" w:rsidP="00FD7673">
      <w:pPr>
        <w:pStyle w:val="BodyText"/>
        <w:ind w:left="360"/>
        <w:jc w:val="center"/>
        <w:rPr>
          <w:rFonts w:ascii="Tahoma" w:hAnsi="Tahoma" w:cs="Tahoma"/>
          <w:b/>
          <w:bCs/>
          <w:sz w:val="24"/>
          <w:szCs w:val="22"/>
        </w:rPr>
      </w:pPr>
      <w:r w:rsidRPr="00FD7673">
        <w:rPr>
          <w:rFonts w:ascii="Tahoma" w:hAnsi="Tahoma" w:cs="Tahoma"/>
          <w:b/>
          <w:bCs/>
          <w:sz w:val="24"/>
          <w:szCs w:val="22"/>
        </w:rPr>
        <w:t>REQUESTS FOR PROPOSAL, INVITATIONS TO BID</w:t>
      </w:r>
    </w:p>
    <w:p w14:paraId="4687D662" w14:textId="77777777" w:rsidR="00FD7673" w:rsidRDefault="00856FF7" w:rsidP="00C3770B">
      <w:pPr>
        <w:pStyle w:val="BodyText"/>
        <w:ind w:left="360"/>
        <w:jc w:val="center"/>
        <w:rPr>
          <w:rFonts w:ascii="Tahoma" w:hAnsi="Tahoma" w:cs="Tahoma"/>
          <w:b/>
          <w:bCs/>
          <w:sz w:val="22"/>
          <w:szCs w:val="22"/>
        </w:rPr>
      </w:pPr>
      <w:r w:rsidRPr="00FD7673">
        <w:rPr>
          <w:rFonts w:ascii="Tahoma" w:hAnsi="Tahoma" w:cs="Tahoma"/>
          <w:b/>
          <w:bCs/>
          <w:sz w:val="24"/>
          <w:szCs w:val="22"/>
        </w:rPr>
        <w:t xml:space="preserve">GENERAL PROVISIONS </w:t>
      </w:r>
      <w:r>
        <w:rPr>
          <w:rFonts w:ascii="Tahoma" w:hAnsi="Tahoma" w:cs="Tahoma"/>
          <w:b/>
          <w:bCs/>
          <w:sz w:val="24"/>
          <w:szCs w:val="22"/>
        </w:rPr>
        <w:t xml:space="preserve"> </w:t>
      </w:r>
      <w:r w:rsidR="00845CA2">
        <w:rPr>
          <w:rFonts w:ascii="Tahoma" w:hAnsi="Tahoma" w:cs="Tahoma"/>
          <w:b/>
          <w:bCs/>
          <w:sz w:val="22"/>
          <w:szCs w:val="22"/>
        </w:rPr>
        <w:br/>
      </w:r>
    </w:p>
    <w:p w14:paraId="6438572C"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60753090" w14:textId="77777777" w:rsidR="003E105F" w:rsidRPr="00C1543B" w:rsidRDefault="003E105F" w:rsidP="00BD2DB2">
      <w:pPr>
        <w:pStyle w:val="Heading1"/>
        <w:numPr>
          <w:ilvl w:val="0"/>
          <w:numId w:val="12"/>
        </w:numPr>
      </w:pPr>
      <w:r w:rsidRPr="00C1543B">
        <w:tab/>
      </w:r>
      <w:r w:rsidRPr="00C1543B">
        <w:tab/>
      </w:r>
      <w:bookmarkStart w:id="26" w:name="_Toc365450264"/>
      <w:bookmarkStart w:id="27" w:name="_Toc365450392"/>
      <w:r w:rsidRPr="00C1543B">
        <w:t xml:space="preserve">SECTION II – </w:t>
      </w:r>
      <w:r>
        <w:t>GENERAL TERMS AND CONDITIONS</w:t>
      </w:r>
      <w:bookmarkEnd w:id="26"/>
      <w:bookmarkEnd w:id="27"/>
    </w:p>
    <w:p w14:paraId="0AD4EEA4" w14:textId="77777777" w:rsidR="001A3417" w:rsidRPr="00E63C56" w:rsidRDefault="001A3417" w:rsidP="001A3417">
      <w:pPr>
        <w:autoSpaceDE w:val="0"/>
        <w:autoSpaceDN w:val="0"/>
        <w:adjustRightInd w:val="0"/>
        <w:spacing w:after="120"/>
        <w:ind w:left="360"/>
        <w:jc w:val="both"/>
        <w:rPr>
          <w:rFonts w:ascii="Tahoma" w:hAnsi="Tahoma" w:cs="Tahoma"/>
          <w:bCs/>
          <w:szCs w:val="22"/>
        </w:rPr>
      </w:pPr>
      <w:r w:rsidRPr="00E63C56">
        <w:rPr>
          <w:rFonts w:ascii="Tahoma" w:hAnsi="Tahoma" w:cs="Tahoma"/>
          <w:bCs/>
          <w:szCs w:val="22"/>
        </w:rPr>
        <w:t xml:space="preserve">All available information, notices and addenda regarding this RFP shall be posted on the City’s website. Effective July 1, 2018, House Bill 489 </w:t>
      </w:r>
      <w:r w:rsidRPr="00E63C56">
        <w:rPr>
          <w:rFonts w:ascii="Tahoma" w:hAnsi="Tahoma" w:cs="Tahoma"/>
          <w:bCs/>
          <w:szCs w:val="22"/>
          <w:lang w:val="en"/>
        </w:rPr>
        <w:t xml:space="preserve">requires that any solicitation extended by a municipal corporation for goods and services valued at $10,000 or more and any solicitation opportunity extended for public works subject to Chapter 91 of Title 36 of the O.C.G.A. </w:t>
      </w:r>
      <w:r w:rsidRPr="00E63C56">
        <w:rPr>
          <w:rFonts w:ascii="Tahoma" w:hAnsi="Tahoma" w:cs="Tahoma"/>
          <w:bCs/>
          <w:szCs w:val="22"/>
        </w:rPr>
        <w:t xml:space="preserve">also </w:t>
      </w:r>
      <w:r w:rsidRPr="00E63C56">
        <w:rPr>
          <w:rFonts w:ascii="Tahoma" w:hAnsi="Tahoma" w:cs="Tahoma"/>
          <w:bCs/>
          <w:szCs w:val="22"/>
          <w:lang w:val="en"/>
        </w:rPr>
        <w:t>be posted on the Georgia Procurement Registry (GPR).</w:t>
      </w:r>
    </w:p>
    <w:p w14:paraId="25D3B364" w14:textId="77777777" w:rsidR="001A3417" w:rsidRPr="00C1543B" w:rsidRDefault="001A3417" w:rsidP="001A3417">
      <w:pPr>
        <w:autoSpaceDE w:val="0"/>
        <w:autoSpaceDN w:val="0"/>
        <w:adjustRightInd w:val="0"/>
        <w:spacing w:after="120"/>
        <w:ind w:left="360"/>
        <w:jc w:val="both"/>
        <w:rPr>
          <w:rFonts w:ascii="Tahoma" w:hAnsi="Tahoma" w:cs="Tahoma"/>
          <w:bCs/>
          <w:sz w:val="22"/>
          <w:szCs w:val="22"/>
        </w:rPr>
      </w:pPr>
      <w:r w:rsidRPr="00E63C56">
        <w:rPr>
          <w:rFonts w:ascii="Tahoma" w:hAnsi="Tahoma" w:cs="Tahoma"/>
          <w:bCs/>
          <w:szCs w:val="22"/>
        </w:rPr>
        <w:t>It is the Supplier’s responsibility to check the City’s website in order to confirm they have the most current information prior to submitting a response. Subsequent to the opening, all status notices will also be posted on the City’s website.</w:t>
      </w:r>
    </w:p>
    <w:p w14:paraId="4595C471" w14:textId="77777777" w:rsidR="003E105F" w:rsidRPr="00867656" w:rsidRDefault="003E105F" w:rsidP="00BD2DB2">
      <w:pPr>
        <w:pStyle w:val="Heading2"/>
        <w:numPr>
          <w:ilvl w:val="1"/>
          <w:numId w:val="12"/>
        </w:numPr>
      </w:pPr>
      <w:r w:rsidRPr="00867656">
        <w:t xml:space="preserve"> </w:t>
      </w:r>
      <w:r w:rsidRPr="00867656">
        <w:tab/>
      </w:r>
      <w:bookmarkStart w:id="28" w:name="_Toc365450265"/>
      <w:bookmarkStart w:id="29" w:name="_Toc365450393"/>
      <w:r w:rsidRPr="00867656">
        <w:t>RESTRICTIONS ON COMMUNICATIONS WITH STAFF</w:t>
      </w:r>
      <w:bookmarkEnd w:id="28"/>
      <w:bookmarkEnd w:id="29"/>
      <w:r w:rsidRPr="00867656">
        <w:t xml:space="preserve">  </w:t>
      </w:r>
    </w:p>
    <w:p w14:paraId="1D9DF6F9" w14:textId="77777777" w:rsidR="003E105F" w:rsidRPr="00291BF4" w:rsidRDefault="003E105F" w:rsidP="003E105F">
      <w:pPr>
        <w:widowControl w:val="0"/>
        <w:autoSpaceDE w:val="0"/>
        <w:autoSpaceDN w:val="0"/>
        <w:adjustRightInd w:val="0"/>
        <w:rPr>
          <w:rFonts w:ascii="Tahoma" w:hAnsi="Tahoma" w:cs="Tahoma"/>
        </w:rPr>
      </w:pPr>
      <w:r w:rsidRPr="00291BF4">
        <w:rPr>
          <w:rFonts w:ascii="Tahoma" w:hAnsi="Tahoma" w:cs="Tahoma"/>
        </w:rPr>
        <w:t xml:space="preserve">All questions about this bid must be submitted in the following format: </w:t>
      </w:r>
      <w:r w:rsidRPr="00291BF4">
        <w:rPr>
          <w:rFonts w:ascii="Tahoma" w:hAnsi="Tahoma" w:cs="Tahoma"/>
        </w:rPr>
        <w:br/>
      </w:r>
      <w:r w:rsidRPr="00291BF4">
        <w:rPr>
          <w:rFonts w:ascii="Tahoma" w:hAnsi="Tahoma" w:cs="Tahoma"/>
        </w:rPr>
        <w:br/>
        <w:t>Company Name</w:t>
      </w:r>
    </w:p>
    <w:p w14:paraId="501872B7" w14:textId="77777777" w:rsidR="003E105F" w:rsidRPr="00291BF4" w:rsidRDefault="003E105F" w:rsidP="003E105F">
      <w:pPr>
        <w:widowControl w:val="0"/>
        <w:autoSpaceDE w:val="0"/>
        <w:autoSpaceDN w:val="0"/>
        <w:adjustRightInd w:val="0"/>
        <w:rPr>
          <w:rFonts w:ascii="Tahoma" w:hAnsi="Tahoma" w:cs="Tahoma"/>
        </w:rPr>
      </w:pPr>
      <w:r>
        <w:rPr>
          <w:rFonts w:ascii="Tahoma" w:hAnsi="Tahoma" w:cs="Tahoma"/>
        </w:rPr>
        <w:t xml:space="preserve"> </w:t>
      </w:r>
      <w:r w:rsidRPr="00291BF4">
        <w:rPr>
          <w:rFonts w:ascii="Tahoma" w:hAnsi="Tahoma" w:cs="Tahoma"/>
        </w:rPr>
        <w:t>- Question</w:t>
      </w:r>
    </w:p>
    <w:p w14:paraId="54F5C287" w14:textId="77777777" w:rsidR="003E105F" w:rsidRPr="00291BF4" w:rsidRDefault="003E105F" w:rsidP="003E105F">
      <w:pPr>
        <w:widowControl w:val="0"/>
        <w:tabs>
          <w:tab w:val="left" w:pos="249"/>
        </w:tabs>
        <w:autoSpaceDE w:val="0"/>
        <w:autoSpaceDN w:val="0"/>
        <w:adjustRightInd w:val="0"/>
        <w:jc w:val="both"/>
        <w:rPr>
          <w:rFonts w:ascii="Tahoma" w:hAnsi="Tahoma" w:cs="Tahoma"/>
        </w:rPr>
      </w:pPr>
      <w:r w:rsidRPr="00291BF4">
        <w:rPr>
          <w:rFonts w:ascii="Tahoma" w:hAnsi="Tahoma" w:cs="Tahoma"/>
        </w:rPr>
        <w:tab/>
        <w:t>Citation of relevant section of the bid</w:t>
      </w:r>
    </w:p>
    <w:p w14:paraId="73348C08" w14:textId="77777777" w:rsidR="003E105F" w:rsidRDefault="003E105F" w:rsidP="003E105F">
      <w:pPr>
        <w:widowControl w:val="0"/>
        <w:autoSpaceDE w:val="0"/>
        <w:autoSpaceDN w:val="0"/>
        <w:adjustRightInd w:val="0"/>
        <w:rPr>
          <w:rFonts w:ascii="Tahoma" w:hAnsi="Tahoma" w:cs="Tahoma"/>
          <w:sz w:val="22"/>
          <w:szCs w:val="22"/>
        </w:rPr>
      </w:pPr>
      <w:r w:rsidRPr="00291BF4">
        <w:rPr>
          <w:rFonts w:ascii="Tahoma" w:hAnsi="Tahoma" w:cs="Tahoma"/>
        </w:rPr>
        <w:br/>
      </w:r>
      <w:r>
        <w:rPr>
          <w:rFonts w:ascii="Tahoma" w:hAnsi="Tahoma" w:cs="Tahoma"/>
        </w:rPr>
        <w:t>All questions regarding specification/technical issues must be in writing to the Project Manager for this bid (with a ‘cc’ to Procurement). The Project Manager, contact email and deadline for questions is noted in section 1.2.</w:t>
      </w:r>
    </w:p>
    <w:p w14:paraId="41ED0AB0" w14:textId="77777777" w:rsidR="003E105F" w:rsidRPr="00FB7A69" w:rsidRDefault="003E105F" w:rsidP="003E105F">
      <w:pPr>
        <w:widowControl w:val="0"/>
        <w:autoSpaceDE w:val="0"/>
        <w:autoSpaceDN w:val="0"/>
        <w:adjustRightInd w:val="0"/>
        <w:rPr>
          <w:rFonts w:ascii="Tahoma" w:hAnsi="Tahoma" w:cs="Tahoma"/>
        </w:rPr>
      </w:pPr>
      <w:r>
        <w:rPr>
          <w:rFonts w:ascii="Tahoma" w:hAnsi="Tahoma" w:cs="Tahoma"/>
          <w:sz w:val="22"/>
          <w:szCs w:val="22"/>
        </w:rPr>
        <w:br/>
      </w:r>
      <w:r w:rsidRPr="00FB7A69">
        <w:rPr>
          <w:rFonts w:ascii="Tahoma" w:hAnsi="Tahoma" w:cs="Tahoma"/>
        </w:rPr>
        <w:t xml:space="preserve">All questions regarding administrative issues must be in writing to the </w:t>
      </w:r>
      <w:r w:rsidR="000D2165">
        <w:rPr>
          <w:rFonts w:ascii="Tahoma" w:hAnsi="Tahoma" w:cs="Tahoma"/>
        </w:rPr>
        <w:t>Public Works Consultant</w:t>
      </w:r>
      <w:r w:rsidRPr="00FB7A69">
        <w:rPr>
          <w:rFonts w:ascii="Tahoma" w:hAnsi="Tahoma" w:cs="Tahoma"/>
        </w:rPr>
        <w:t>:</w:t>
      </w:r>
    </w:p>
    <w:p w14:paraId="3DBFDE79" w14:textId="77777777" w:rsidR="003E105F" w:rsidRPr="00BE783E" w:rsidRDefault="003E105F" w:rsidP="003E105F">
      <w:pPr>
        <w:widowControl w:val="0"/>
        <w:autoSpaceDE w:val="0"/>
        <w:autoSpaceDN w:val="0"/>
        <w:adjustRightInd w:val="0"/>
        <w:spacing w:before="120"/>
        <w:rPr>
          <w:rFonts w:ascii="Tahoma" w:hAnsi="Tahoma" w:cs="Tahoma"/>
        </w:rPr>
      </w:pPr>
      <w:r w:rsidRPr="00BE783E">
        <w:rPr>
          <w:rFonts w:ascii="Tahoma" w:hAnsi="Tahoma" w:cs="Tahoma"/>
        </w:rPr>
        <w:t xml:space="preserve">Address:  </w:t>
      </w:r>
      <w:r w:rsidRPr="00BE783E">
        <w:rPr>
          <w:rFonts w:ascii="Tahoma" w:hAnsi="Tahoma" w:cs="Tahoma"/>
        </w:rPr>
        <w:tab/>
      </w:r>
      <w:r w:rsidR="0051000E">
        <w:rPr>
          <w:rFonts w:ascii="Tahoma" w:hAnsi="Tahoma" w:cs="Tahoma"/>
        </w:rPr>
        <w:t>Brant D Keller</w:t>
      </w:r>
    </w:p>
    <w:p w14:paraId="04C6AE50" w14:textId="77777777" w:rsidR="003E105F" w:rsidRPr="00BE783E" w:rsidRDefault="0051000E" w:rsidP="003E105F">
      <w:pPr>
        <w:widowControl w:val="0"/>
        <w:autoSpaceDE w:val="0"/>
        <w:autoSpaceDN w:val="0"/>
        <w:adjustRightInd w:val="0"/>
        <w:ind w:left="720" w:firstLine="720"/>
        <w:rPr>
          <w:rFonts w:ascii="Tahoma" w:hAnsi="Tahoma" w:cs="Tahoma"/>
        </w:rPr>
      </w:pPr>
      <w:r>
        <w:rPr>
          <w:rFonts w:ascii="Tahoma" w:hAnsi="Tahoma" w:cs="Tahoma"/>
        </w:rPr>
        <w:t>Contract Consultant</w:t>
      </w:r>
    </w:p>
    <w:p w14:paraId="5519EB2F" w14:textId="77777777" w:rsidR="003E105F" w:rsidRPr="00BE783E" w:rsidRDefault="003E105F" w:rsidP="003E105F">
      <w:pPr>
        <w:widowControl w:val="0"/>
        <w:autoSpaceDE w:val="0"/>
        <w:autoSpaceDN w:val="0"/>
        <w:adjustRightInd w:val="0"/>
        <w:ind w:left="720" w:firstLine="720"/>
        <w:rPr>
          <w:rFonts w:ascii="Tahoma" w:hAnsi="Tahoma" w:cs="Tahoma"/>
        </w:rPr>
      </w:pPr>
      <w:r w:rsidRPr="00BE783E">
        <w:rPr>
          <w:rFonts w:ascii="Tahoma" w:hAnsi="Tahoma" w:cs="Tahoma"/>
        </w:rPr>
        <w:t>City of Griffin</w:t>
      </w:r>
    </w:p>
    <w:p w14:paraId="5E6045C9" w14:textId="77777777" w:rsidR="003E105F" w:rsidRPr="00BE783E" w:rsidRDefault="003E105F" w:rsidP="003E105F">
      <w:pPr>
        <w:widowControl w:val="0"/>
        <w:autoSpaceDE w:val="0"/>
        <w:autoSpaceDN w:val="0"/>
        <w:adjustRightInd w:val="0"/>
        <w:ind w:left="720" w:firstLine="720"/>
        <w:rPr>
          <w:rFonts w:ascii="Tahoma" w:hAnsi="Tahoma" w:cs="Tahoma"/>
        </w:rPr>
      </w:pPr>
      <w:r w:rsidRPr="00BE783E">
        <w:rPr>
          <w:rFonts w:ascii="Tahoma" w:hAnsi="Tahoma" w:cs="Tahoma"/>
        </w:rPr>
        <w:t>P. O. Box T, Griffin, GA  30224</w:t>
      </w:r>
    </w:p>
    <w:p w14:paraId="4A79E5F7" w14:textId="24C076BF" w:rsidR="00FB14B9" w:rsidRDefault="003E105F" w:rsidP="003E105F">
      <w:pPr>
        <w:widowControl w:val="0"/>
        <w:autoSpaceDE w:val="0"/>
        <w:autoSpaceDN w:val="0"/>
        <w:adjustRightInd w:val="0"/>
        <w:spacing w:before="120"/>
        <w:rPr>
          <w:rFonts w:ascii="Tahoma" w:hAnsi="Tahoma" w:cs="Tahoma"/>
        </w:rPr>
      </w:pPr>
      <w:r w:rsidRPr="00BE783E">
        <w:rPr>
          <w:rFonts w:ascii="Tahoma" w:hAnsi="Tahoma" w:cs="Tahoma"/>
        </w:rPr>
        <w:t>Email:</w:t>
      </w:r>
      <w:r w:rsidRPr="00BE783E">
        <w:rPr>
          <w:rFonts w:ascii="Tahoma" w:hAnsi="Tahoma" w:cs="Tahoma"/>
        </w:rPr>
        <w:tab/>
      </w:r>
      <w:r w:rsidRPr="00BE783E">
        <w:rPr>
          <w:rFonts w:ascii="Tahoma" w:hAnsi="Tahoma" w:cs="Tahoma"/>
        </w:rPr>
        <w:tab/>
      </w:r>
      <w:hyperlink r:id="rId10" w:history="1">
        <w:r w:rsidR="00FB14B9" w:rsidRPr="0031099B">
          <w:rPr>
            <w:rStyle w:val="Hyperlink"/>
            <w:rFonts w:ascii="Tahoma" w:hAnsi="Tahoma" w:cs="Tahoma"/>
          </w:rPr>
          <w:t>BKeller@cityofgriffin.com</w:t>
        </w:r>
      </w:hyperlink>
    </w:p>
    <w:p w14:paraId="0403F8DF" w14:textId="6B1EBD67" w:rsidR="003E105F" w:rsidRDefault="003E105F" w:rsidP="00FB14B9">
      <w:pPr>
        <w:widowControl w:val="0"/>
        <w:autoSpaceDE w:val="0"/>
        <w:autoSpaceDN w:val="0"/>
        <w:adjustRightInd w:val="0"/>
        <w:spacing w:before="120"/>
        <w:rPr>
          <w:rFonts w:ascii="Tahoma" w:hAnsi="Tahoma" w:cs="Tahoma"/>
          <w:szCs w:val="22"/>
        </w:rPr>
      </w:pPr>
      <w:r w:rsidRPr="00BE783E">
        <w:rPr>
          <w:rFonts w:ascii="Tahoma" w:hAnsi="Tahoma" w:cs="Tahoma"/>
        </w:rPr>
        <w:t xml:space="preserve"> </w:t>
      </w:r>
      <w:r w:rsidRPr="00BE783E">
        <w:rPr>
          <w:rFonts w:ascii="Tahoma" w:hAnsi="Tahoma" w:cs="Tahoma"/>
          <w:szCs w:val="22"/>
        </w:rPr>
        <w:t>No questions other than written will be accepted. No response other than written will be binding upon the City.</w:t>
      </w:r>
      <w:r w:rsidRPr="00E17079">
        <w:rPr>
          <w:rFonts w:ascii="Tahoma" w:hAnsi="Tahoma" w:cs="Tahoma"/>
          <w:szCs w:val="22"/>
        </w:rPr>
        <w:t xml:space="preserve">  Questions will be combined into one list of questions and responses and will be posted as an addendum.</w:t>
      </w:r>
    </w:p>
    <w:p w14:paraId="1554F632" w14:textId="77777777" w:rsidR="00FB14B9" w:rsidRPr="00FB14B9" w:rsidRDefault="00FB14B9" w:rsidP="00FB14B9">
      <w:pPr>
        <w:widowControl w:val="0"/>
        <w:autoSpaceDE w:val="0"/>
        <w:autoSpaceDN w:val="0"/>
        <w:adjustRightInd w:val="0"/>
        <w:rPr>
          <w:rFonts w:ascii="Tahoma" w:hAnsi="Tahoma" w:cs="Tahoma"/>
        </w:rPr>
      </w:pPr>
    </w:p>
    <w:p w14:paraId="276F343E" w14:textId="77777777" w:rsidR="003E105F" w:rsidRPr="00FB7A69" w:rsidRDefault="003E105F" w:rsidP="003E105F">
      <w:pPr>
        <w:pStyle w:val="BodyText"/>
        <w:spacing w:after="120"/>
        <w:rPr>
          <w:rFonts w:ascii="Tahoma" w:hAnsi="Tahoma" w:cs="Tahoma"/>
          <w:b/>
          <w:sz w:val="20"/>
          <w:szCs w:val="22"/>
        </w:rPr>
      </w:pPr>
      <w:r w:rsidRPr="00B72917">
        <w:rPr>
          <w:rFonts w:ascii="Tahoma" w:hAnsi="Tahoma" w:cs="Tahoma"/>
          <w:b/>
          <w:sz w:val="20"/>
          <w:szCs w:val="22"/>
        </w:rPr>
        <w:t xml:space="preserve">From the issue date of this request until an award has either been made or deemed closed for other reasons, institutions or individuals providing submissions are not permitted to communicate with members </w:t>
      </w:r>
      <w:r w:rsidRPr="00FB7A69">
        <w:rPr>
          <w:rFonts w:ascii="Tahoma" w:hAnsi="Tahoma" w:cs="Tahoma"/>
          <w:b/>
          <w:sz w:val="20"/>
          <w:szCs w:val="22"/>
        </w:rPr>
        <w:t>of the commission, the evaluation team or City employees, other than Procurement, with regard to the purpose or intent of this document. The exception to this is the submission of written technical questions to the project manager</w:t>
      </w:r>
      <w:r w:rsidR="00BE783E">
        <w:rPr>
          <w:rFonts w:ascii="Tahoma" w:hAnsi="Tahoma" w:cs="Tahoma"/>
          <w:b/>
          <w:sz w:val="20"/>
          <w:szCs w:val="22"/>
        </w:rPr>
        <w:t xml:space="preserve"> with Procurement copied</w:t>
      </w:r>
      <w:r w:rsidRPr="00FB7A69">
        <w:rPr>
          <w:rFonts w:ascii="Tahoma" w:hAnsi="Tahoma" w:cs="Tahoma"/>
          <w:b/>
          <w:sz w:val="20"/>
          <w:szCs w:val="22"/>
        </w:rPr>
        <w:t xml:space="preserve">. The City reserves the right to reject the submission of the offending </w:t>
      </w:r>
      <w:r w:rsidR="00A43F72">
        <w:rPr>
          <w:rFonts w:ascii="Tahoma" w:hAnsi="Tahoma" w:cs="Tahoma"/>
          <w:b/>
          <w:sz w:val="20"/>
          <w:szCs w:val="22"/>
        </w:rPr>
        <w:t>supplier</w:t>
      </w:r>
      <w:r w:rsidRPr="00FB7A69">
        <w:rPr>
          <w:rFonts w:ascii="Tahoma" w:hAnsi="Tahoma" w:cs="Tahoma"/>
          <w:b/>
          <w:sz w:val="20"/>
          <w:szCs w:val="22"/>
        </w:rPr>
        <w:t xml:space="preserve"> if this provision is violated. </w:t>
      </w:r>
    </w:p>
    <w:p w14:paraId="7033EEF6" w14:textId="77777777" w:rsidR="00AA1620" w:rsidRPr="005D53AA" w:rsidRDefault="00AA1620" w:rsidP="00AA1620">
      <w:pPr>
        <w:pStyle w:val="BodyTextIndent3"/>
        <w:spacing w:after="120"/>
        <w:ind w:left="0"/>
        <w:jc w:val="both"/>
        <w:rPr>
          <w:rFonts w:ascii="Tahoma" w:hAnsi="Tahoma" w:cs="Tahoma"/>
          <w:sz w:val="22"/>
          <w:szCs w:val="22"/>
        </w:rPr>
      </w:pPr>
      <w:r w:rsidRPr="00072AF2">
        <w:rPr>
          <w:rFonts w:ascii="Tahoma" w:hAnsi="Tahoma" w:cs="Tahoma"/>
          <w:sz w:val="20"/>
          <w:szCs w:val="22"/>
        </w:rPr>
        <w:t xml:space="preserve">Any updates or changes to this and related documents will be posted on the City’s website </w:t>
      </w:r>
      <w:r w:rsidRPr="00072AF2">
        <w:rPr>
          <w:rFonts w:ascii="Tahoma" w:hAnsi="Tahoma" w:cs="Tahoma"/>
          <w:sz w:val="16"/>
          <w:szCs w:val="22"/>
        </w:rPr>
        <w:t>(</w:t>
      </w:r>
      <w:hyperlink r:id="rId11" w:history="1">
        <w:r w:rsidRPr="00072AF2">
          <w:rPr>
            <w:rStyle w:val="Hyperlink"/>
          </w:rPr>
          <w:t>https://vrapp.vendorregistry.com/Bids/View/BidsList?BuyerId=52b8c206-866a-4ed2-b7b8-bef7db8a901b</w:t>
        </w:r>
      </w:hyperlink>
      <w:r w:rsidRPr="00072AF2">
        <w:rPr>
          <w:rFonts w:ascii="Tahoma" w:hAnsi="Tahoma" w:cs="Tahoma"/>
          <w:sz w:val="18"/>
          <w:szCs w:val="22"/>
        </w:rPr>
        <w:t xml:space="preserve">) </w:t>
      </w:r>
      <w:r w:rsidRPr="00072AF2">
        <w:rPr>
          <w:rFonts w:ascii="Tahoma" w:hAnsi="Tahoma" w:cs="Tahoma"/>
          <w:sz w:val="20"/>
          <w:szCs w:val="22"/>
        </w:rPr>
        <w:t>or by selecting “Resources” and then “Bid Opportunities” from the City home page</w:t>
      </w:r>
      <w:r w:rsidRPr="00072AF2">
        <w:rPr>
          <w:rFonts w:ascii="Tahoma" w:hAnsi="Tahoma" w:cs="Tahoma"/>
          <w:sz w:val="18"/>
          <w:szCs w:val="22"/>
        </w:rPr>
        <w:t xml:space="preserve">.  </w:t>
      </w:r>
      <w:r w:rsidRPr="00072AF2">
        <w:rPr>
          <w:rFonts w:ascii="Tahoma" w:hAnsi="Tahoma" w:cs="Tahoma"/>
          <w:b/>
          <w:sz w:val="20"/>
          <w:szCs w:val="22"/>
        </w:rPr>
        <w:t xml:space="preserve">It is the Supplier’s responsibility to refer to the website for any addenda or other pertinent information before responding to this </w:t>
      </w:r>
      <w:r w:rsidR="00BE783E">
        <w:rPr>
          <w:rFonts w:ascii="Tahoma" w:hAnsi="Tahoma" w:cs="Tahoma"/>
          <w:b/>
          <w:sz w:val="20"/>
          <w:szCs w:val="22"/>
        </w:rPr>
        <w:t>ITB</w:t>
      </w:r>
      <w:r w:rsidRPr="00072AF2">
        <w:rPr>
          <w:rFonts w:ascii="Tahoma" w:hAnsi="Tahoma" w:cs="Tahoma"/>
          <w:b/>
          <w:sz w:val="20"/>
          <w:szCs w:val="22"/>
        </w:rPr>
        <w:t xml:space="preserve"> request</w:t>
      </w:r>
      <w:r w:rsidRPr="00072AF2">
        <w:rPr>
          <w:rFonts w:ascii="Tahoma" w:hAnsi="Tahoma" w:cs="Tahoma"/>
          <w:sz w:val="20"/>
          <w:szCs w:val="22"/>
        </w:rPr>
        <w:t xml:space="preserve">.    </w:t>
      </w:r>
      <w:r w:rsidRPr="005D53AA">
        <w:rPr>
          <w:rFonts w:ascii="Tahoma" w:hAnsi="Tahoma" w:cs="Tahoma"/>
          <w:sz w:val="20"/>
          <w:szCs w:val="22"/>
        </w:rPr>
        <w:t xml:space="preserve">   </w:t>
      </w:r>
    </w:p>
    <w:p w14:paraId="1363354D" w14:textId="77777777" w:rsidR="003E105F" w:rsidRPr="00FB7A69" w:rsidRDefault="003E105F" w:rsidP="00BD2DB2">
      <w:pPr>
        <w:pStyle w:val="Heading2"/>
        <w:numPr>
          <w:ilvl w:val="1"/>
          <w:numId w:val="12"/>
        </w:numPr>
      </w:pPr>
      <w:r w:rsidRPr="00FB7A69">
        <w:tab/>
      </w:r>
      <w:bookmarkStart w:id="30" w:name="_Toc365450266"/>
      <w:bookmarkStart w:id="31" w:name="_Toc365450394"/>
      <w:r w:rsidRPr="00FB7A69">
        <w:t>PUBLIC DISCLOSURE AND PROPRIETARY INFORMATION</w:t>
      </w:r>
      <w:bookmarkEnd w:id="30"/>
      <w:bookmarkEnd w:id="31"/>
      <w:r w:rsidRPr="00FB7A69">
        <w:t xml:space="preserve"> </w:t>
      </w:r>
    </w:p>
    <w:p w14:paraId="60008E08" w14:textId="77777777" w:rsidR="003E105F" w:rsidRPr="00FB7A6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lastRenderedPageBreak/>
        <w:t xml:space="preserve">All bids and any other public record with respect to solicitation shall be subject to public inspection, upon request, </w:t>
      </w:r>
      <w:r w:rsidRPr="00FB7A69">
        <w:rPr>
          <w:rFonts w:ascii="Tahoma" w:hAnsi="Tahoma" w:cs="Tahoma"/>
          <w:sz w:val="20"/>
          <w:szCs w:val="22"/>
          <w:u w:val="single"/>
        </w:rPr>
        <w:t>after</w:t>
      </w:r>
      <w:r w:rsidRPr="00FB7A69">
        <w:rPr>
          <w:rFonts w:ascii="Tahoma" w:hAnsi="Tahoma" w:cs="Tahoma"/>
          <w:sz w:val="20"/>
          <w:szCs w:val="22"/>
        </w:rPr>
        <w:t xml:space="preserve"> the posting of the Notice of Intent to Award (NOIA) or Notice of Award (NOA). This is being done in order to protect the integrity of the procurement process unless otherwise required by law. For any Open Records requests, the City may assess fees for the costs of producing these public records as permitted by the Georgia Open Records Act. </w:t>
      </w:r>
    </w:p>
    <w:p w14:paraId="1055B88D" w14:textId="77777777" w:rsidR="003E105F" w:rsidRPr="00E17079" w:rsidRDefault="003E105F" w:rsidP="003E105F">
      <w:pPr>
        <w:pStyle w:val="BodyTextIndent3"/>
        <w:spacing w:before="120" w:after="120"/>
        <w:ind w:left="0"/>
        <w:jc w:val="both"/>
        <w:rPr>
          <w:rFonts w:ascii="Tahoma" w:hAnsi="Tahoma" w:cs="Tahoma"/>
          <w:sz w:val="20"/>
          <w:szCs w:val="22"/>
        </w:rPr>
      </w:pPr>
      <w:r w:rsidRPr="00FB7A69">
        <w:rPr>
          <w:rFonts w:ascii="Tahoma" w:hAnsi="Tahoma" w:cs="Tahoma"/>
          <w:sz w:val="20"/>
          <w:szCs w:val="22"/>
        </w:rPr>
        <w:t>Exceptions to the availability of information include 1) bona fide trade secrets meeting confidentiality requirements that have been properly marked and documented; 2) matters involving individual safety as determined by the City; 3)</w:t>
      </w:r>
      <w:r w:rsidRPr="00E17079">
        <w:rPr>
          <w:rFonts w:ascii="Tahoma" w:hAnsi="Tahoma" w:cs="Tahoma"/>
          <w:sz w:val="20"/>
          <w:szCs w:val="22"/>
        </w:rPr>
        <w:t xml:space="preserve"> company financial information requested by the City to determine </w:t>
      </w:r>
      <w:r w:rsidR="00623DB0">
        <w:rPr>
          <w:rFonts w:ascii="Tahoma" w:hAnsi="Tahoma" w:cs="Tahoma"/>
          <w:sz w:val="20"/>
          <w:szCs w:val="22"/>
        </w:rPr>
        <w:t>supplier</w:t>
      </w:r>
      <w:r w:rsidRPr="00E17079">
        <w:rPr>
          <w:rFonts w:ascii="Tahoma" w:hAnsi="Tahoma" w:cs="Tahoma"/>
          <w:sz w:val="20"/>
          <w:szCs w:val="22"/>
        </w:rPr>
        <w:t xml:space="preserve"> responsibility; and 4) other constitutional protections. All documents that are to be proprietary and confidential are to be clearly marked as such.</w:t>
      </w:r>
    </w:p>
    <w:p w14:paraId="4395C56D" w14:textId="77777777" w:rsidR="003E105F" w:rsidRPr="00C1543B" w:rsidRDefault="003E105F" w:rsidP="003E105F">
      <w:pPr>
        <w:pStyle w:val="BodyTextIndent3"/>
        <w:spacing w:after="120"/>
        <w:ind w:left="0"/>
        <w:jc w:val="both"/>
        <w:rPr>
          <w:rFonts w:ascii="Tahoma" w:hAnsi="Tahoma" w:cs="Tahoma"/>
          <w:sz w:val="22"/>
          <w:szCs w:val="22"/>
        </w:rPr>
      </w:pPr>
      <w:r w:rsidRPr="00E17079">
        <w:rPr>
          <w:rFonts w:ascii="Tahoma" w:hAnsi="Tahoma" w:cs="Tahoma"/>
          <w:sz w:val="20"/>
          <w:szCs w:val="22"/>
        </w:rPr>
        <w:t xml:space="preserve">Information received in response to this </w:t>
      </w:r>
      <w:r w:rsidR="00C77F26">
        <w:rPr>
          <w:rFonts w:ascii="Tahoma" w:hAnsi="Tahoma" w:cs="Tahoma"/>
          <w:sz w:val="20"/>
          <w:szCs w:val="22"/>
        </w:rPr>
        <w:t xml:space="preserve">bid </w:t>
      </w:r>
      <w:r w:rsidRPr="00E17079">
        <w:rPr>
          <w:rFonts w:ascii="Tahoma" w:hAnsi="Tahoma" w:cs="Tahoma"/>
          <w:sz w:val="20"/>
          <w:szCs w:val="22"/>
        </w:rPr>
        <w:t xml:space="preserve">request will become the property of the City and will not be returned. If a proposer feels that any information is confidential or proprietary in nature, the proposer must prominently mark and initial such information as “PROPRIETARY INFORMATION”. The City will not release or divulge such information to third parties without the consent of the Proposer unless required to do so by applicable law or order a court of competent jurisdiction. </w:t>
      </w:r>
    </w:p>
    <w:p w14:paraId="63C3B605" w14:textId="77777777" w:rsidR="003E105F" w:rsidRDefault="003E105F" w:rsidP="00BD2DB2">
      <w:pPr>
        <w:pStyle w:val="Heading1"/>
        <w:numPr>
          <w:ilvl w:val="0"/>
          <w:numId w:val="12"/>
        </w:numPr>
      </w:pPr>
      <w:r w:rsidRPr="00C1543B">
        <w:tab/>
      </w:r>
      <w:r w:rsidRPr="00C1543B">
        <w:tab/>
      </w:r>
      <w:bookmarkStart w:id="32" w:name="_Toc365450267"/>
      <w:bookmarkStart w:id="33" w:name="_Toc365450395"/>
      <w:r w:rsidRPr="00C1543B">
        <w:t>SECTION III –OVERVIEW AND PROCEDURES</w:t>
      </w:r>
      <w:bookmarkEnd w:id="32"/>
      <w:bookmarkEnd w:id="33"/>
    </w:p>
    <w:p w14:paraId="662ACC55"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12EDD603" w14:textId="77777777" w:rsidR="003E105F" w:rsidRPr="00C1543B" w:rsidRDefault="003E105F" w:rsidP="00BD2DB2">
      <w:pPr>
        <w:pStyle w:val="Heading2"/>
        <w:numPr>
          <w:ilvl w:val="1"/>
          <w:numId w:val="12"/>
        </w:numPr>
      </w:pPr>
      <w:r w:rsidRPr="00C1543B">
        <w:t xml:space="preserve"> </w:t>
      </w:r>
      <w:r w:rsidRPr="00C1543B">
        <w:tab/>
      </w:r>
      <w:bookmarkStart w:id="34" w:name="_Toc365450268"/>
      <w:bookmarkStart w:id="35" w:name="_Toc365450396"/>
      <w:r w:rsidRPr="00C1543B">
        <w:t>COMPANY BACKGROUND &amp; EXPERIENCE</w:t>
      </w:r>
      <w:bookmarkEnd w:id="34"/>
      <w:bookmarkEnd w:id="35"/>
    </w:p>
    <w:p w14:paraId="4937F19A" w14:textId="77777777" w:rsidR="003E105F" w:rsidRPr="00E17079" w:rsidRDefault="00A43F72" w:rsidP="00334FB1">
      <w:pPr>
        <w:autoSpaceDE w:val="0"/>
        <w:autoSpaceDN w:val="0"/>
        <w:adjustRightInd w:val="0"/>
        <w:spacing w:before="120"/>
        <w:jc w:val="both"/>
        <w:rPr>
          <w:rFonts w:ascii="Tahoma" w:hAnsi="Tahoma" w:cs="Tahoma"/>
          <w:szCs w:val="22"/>
        </w:rPr>
      </w:pPr>
      <w:r>
        <w:rPr>
          <w:rFonts w:ascii="Tahoma" w:hAnsi="Tahoma" w:cs="Tahoma"/>
          <w:szCs w:val="22"/>
        </w:rPr>
        <w:t>Supplier</w:t>
      </w:r>
      <w:r w:rsidR="003E105F" w:rsidRPr="00E17079">
        <w:rPr>
          <w:rFonts w:ascii="Tahoma" w:hAnsi="Tahoma" w:cs="Tahoma"/>
          <w:szCs w:val="22"/>
        </w:rPr>
        <w:t>s that have not contracted with the city in the past 2 years should provide a list of clients for whom similar services, as detailed in this bid, have been provided during the past 3-4 years. References must be for the organization or person submitting the bid. Subcontractor’s references are not acceptable.</w:t>
      </w:r>
    </w:p>
    <w:p w14:paraId="023C89D9" w14:textId="77777777" w:rsidR="003E105F" w:rsidRPr="00E17079" w:rsidRDefault="003E105F" w:rsidP="003E105F">
      <w:pPr>
        <w:widowControl w:val="0"/>
        <w:autoSpaceDE w:val="0"/>
        <w:autoSpaceDN w:val="0"/>
        <w:adjustRightInd w:val="0"/>
        <w:jc w:val="both"/>
        <w:rPr>
          <w:rFonts w:ascii="Tahoma" w:hAnsi="Tahoma" w:cs="Tahoma"/>
          <w:szCs w:val="22"/>
        </w:rPr>
      </w:pPr>
      <w:r w:rsidRPr="00E17079">
        <w:rPr>
          <w:rFonts w:ascii="Tahoma" w:hAnsi="Tahoma" w:cs="Tahoma"/>
          <w:szCs w:val="22"/>
        </w:rPr>
        <w:t>The list must include:</w:t>
      </w:r>
    </w:p>
    <w:p w14:paraId="678108B2"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Dates of service</w:t>
      </w:r>
    </w:p>
    <w:p w14:paraId="5C377DB7"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Name of contact person</w:t>
      </w:r>
    </w:p>
    <w:p w14:paraId="57DEB949"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Title of contact person</w:t>
      </w:r>
    </w:p>
    <w:p w14:paraId="1676FD43" w14:textId="77777777" w:rsidR="003E105F" w:rsidRPr="00E17079" w:rsidRDefault="003E105F" w:rsidP="003E105F">
      <w:pPr>
        <w:widowControl w:val="0"/>
        <w:autoSpaceDE w:val="0"/>
        <w:autoSpaceDN w:val="0"/>
        <w:adjustRightInd w:val="0"/>
        <w:rPr>
          <w:rFonts w:ascii="Tahoma" w:hAnsi="Tahoma" w:cs="Tahoma"/>
          <w:szCs w:val="22"/>
        </w:rPr>
      </w:pPr>
      <w:r w:rsidRPr="00E17079">
        <w:rPr>
          <w:rFonts w:ascii="Tahoma" w:hAnsi="Tahoma" w:cs="Tahoma"/>
          <w:szCs w:val="22"/>
        </w:rPr>
        <w:t>Phone number of contact person</w:t>
      </w:r>
    </w:p>
    <w:p w14:paraId="6DDEC1B6" w14:textId="77777777" w:rsidR="003E105F" w:rsidRPr="00C1543B" w:rsidRDefault="003E105F" w:rsidP="003E105F">
      <w:pPr>
        <w:widowControl w:val="0"/>
        <w:autoSpaceDE w:val="0"/>
        <w:autoSpaceDN w:val="0"/>
        <w:adjustRightInd w:val="0"/>
        <w:spacing w:before="120"/>
        <w:jc w:val="both"/>
        <w:rPr>
          <w:rFonts w:ascii="Tahoma" w:hAnsi="Tahoma" w:cs="Tahoma"/>
          <w:sz w:val="22"/>
          <w:szCs w:val="22"/>
        </w:rPr>
      </w:pPr>
      <w:r w:rsidRPr="00E17079">
        <w:rPr>
          <w:rFonts w:ascii="Tahoma" w:hAnsi="Tahoma" w:cs="Tahoma"/>
          <w:szCs w:val="22"/>
        </w:rPr>
        <w:t xml:space="preserve">The </w:t>
      </w:r>
      <w:r w:rsidR="00A43F72">
        <w:rPr>
          <w:rFonts w:ascii="Tahoma" w:hAnsi="Tahoma" w:cs="Tahoma"/>
          <w:szCs w:val="22"/>
        </w:rPr>
        <w:t>Supplier</w:t>
      </w:r>
      <w:r w:rsidRPr="00E17079">
        <w:rPr>
          <w:rFonts w:ascii="Tahoma" w:hAnsi="Tahoma" w:cs="Tahoma"/>
          <w:szCs w:val="22"/>
        </w:rPr>
        <w:t xml:space="preserve"> will also disclose any services terminated by the client(s) and the reason(s) for termination. </w:t>
      </w:r>
      <w:r w:rsidRPr="00E17079">
        <w:rPr>
          <w:rFonts w:ascii="Tahoma" w:hAnsi="Tahoma" w:cs="Tahoma"/>
          <w:szCs w:val="22"/>
        </w:rPr>
        <w:br/>
        <w:t>Failure to provide this information will disqualify the bid submission.</w:t>
      </w:r>
    </w:p>
    <w:p w14:paraId="15BA632C" w14:textId="77777777" w:rsidR="003E105F" w:rsidRPr="00C1543B" w:rsidRDefault="003E105F" w:rsidP="00BD2DB2">
      <w:pPr>
        <w:pStyle w:val="Heading2"/>
        <w:numPr>
          <w:ilvl w:val="1"/>
          <w:numId w:val="12"/>
        </w:numPr>
      </w:pPr>
      <w:r w:rsidRPr="00C1543B">
        <w:t xml:space="preserve"> </w:t>
      </w:r>
      <w:r w:rsidRPr="00C1543B">
        <w:tab/>
      </w:r>
      <w:bookmarkStart w:id="36" w:name="_Toc365450269"/>
      <w:bookmarkStart w:id="37" w:name="_Toc365450397"/>
      <w:r w:rsidRPr="00C1543B">
        <w:t>REFERENCES</w:t>
      </w:r>
      <w:bookmarkEnd w:id="36"/>
      <w:bookmarkEnd w:id="37"/>
    </w:p>
    <w:p w14:paraId="2A7B52CC" w14:textId="77777777" w:rsidR="003E105F" w:rsidRPr="00C1543B" w:rsidRDefault="003E105F" w:rsidP="003E105F">
      <w:pPr>
        <w:rPr>
          <w:sz w:val="22"/>
          <w:szCs w:val="22"/>
        </w:rPr>
      </w:pPr>
      <w:r w:rsidRPr="00E17079">
        <w:rPr>
          <w:rFonts w:ascii="Tahoma" w:hAnsi="Tahoma" w:cs="Tahoma"/>
          <w:szCs w:val="22"/>
        </w:rPr>
        <w:t xml:space="preserve">References should be for historical projects of similar size and scope. Details regarding these references are noted on the Reference page. </w:t>
      </w:r>
    </w:p>
    <w:p w14:paraId="58241E58"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38" w:name="_Toc327534178"/>
      <w:bookmarkStart w:id="39" w:name="_Toc345428681"/>
      <w:bookmarkStart w:id="40" w:name="_Toc365450118"/>
      <w:bookmarkStart w:id="41" w:name="_Toc365450270"/>
      <w:bookmarkStart w:id="42" w:name="_Toc365450398"/>
      <w:bookmarkEnd w:id="38"/>
      <w:bookmarkEnd w:id="39"/>
      <w:bookmarkEnd w:id="40"/>
      <w:bookmarkEnd w:id="41"/>
      <w:bookmarkEnd w:id="42"/>
    </w:p>
    <w:p w14:paraId="7CAD05AF" w14:textId="77777777" w:rsidR="003E105F" w:rsidRPr="00C1543B" w:rsidRDefault="003E105F" w:rsidP="00BD2DB2">
      <w:pPr>
        <w:pStyle w:val="ListParagraph"/>
        <w:keepNext/>
        <w:numPr>
          <w:ilvl w:val="0"/>
          <w:numId w:val="5"/>
        </w:numPr>
        <w:autoSpaceDE w:val="0"/>
        <w:autoSpaceDN w:val="0"/>
        <w:adjustRightInd w:val="0"/>
        <w:spacing w:before="240" w:after="120"/>
        <w:outlineLvl w:val="1"/>
        <w:rPr>
          <w:rFonts w:ascii="Tahoma" w:hAnsi="Tahoma" w:cs="Tahoma"/>
          <w:b/>
          <w:bCs/>
          <w:vanish/>
          <w:sz w:val="22"/>
          <w:szCs w:val="22"/>
        </w:rPr>
      </w:pPr>
      <w:bookmarkStart w:id="43" w:name="_Toc327534179"/>
      <w:bookmarkStart w:id="44" w:name="_Toc345428682"/>
      <w:bookmarkStart w:id="45" w:name="_Toc365450119"/>
      <w:bookmarkStart w:id="46" w:name="_Toc365450271"/>
      <w:bookmarkStart w:id="47" w:name="_Toc365450399"/>
      <w:bookmarkEnd w:id="43"/>
      <w:bookmarkEnd w:id="44"/>
      <w:bookmarkEnd w:id="45"/>
      <w:bookmarkEnd w:id="46"/>
      <w:bookmarkEnd w:id="47"/>
    </w:p>
    <w:p w14:paraId="14C0041C" w14:textId="77777777" w:rsidR="003E105F" w:rsidRPr="00C1543B" w:rsidRDefault="003E105F" w:rsidP="00BD2DB2">
      <w:pPr>
        <w:pStyle w:val="Heading2"/>
        <w:numPr>
          <w:ilvl w:val="1"/>
          <w:numId w:val="12"/>
        </w:numPr>
      </w:pPr>
      <w:r w:rsidRPr="00C1543B">
        <w:t xml:space="preserve"> </w:t>
      </w:r>
      <w:r w:rsidRPr="00C1543B">
        <w:tab/>
      </w:r>
      <w:bookmarkStart w:id="48" w:name="_Toc365450272"/>
      <w:bookmarkStart w:id="49" w:name="_Toc365450400"/>
      <w:r w:rsidRPr="00C1543B">
        <w:t>BID</w:t>
      </w:r>
      <w:r>
        <w:t xml:space="preserve"> REQUIREMENTS</w:t>
      </w:r>
      <w:bookmarkEnd w:id="48"/>
      <w:bookmarkEnd w:id="49"/>
    </w:p>
    <w:p w14:paraId="256A71A0" w14:textId="77777777" w:rsidR="003E105F" w:rsidRPr="00FB7A69" w:rsidRDefault="003E105F" w:rsidP="00BD2DB2">
      <w:pPr>
        <w:pStyle w:val="Heading3"/>
        <w:numPr>
          <w:ilvl w:val="2"/>
          <w:numId w:val="12"/>
        </w:numPr>
      </w:pPr>
      <w:r w:rsidRPr="00E17079">
        <w:t xml:space="preserve"> </w:t>
      </w:r>
      <w:r w:rsidRPr="00FB7A69">
        <w:t>SPECIAL CONDITIONS</w:t>
      </w:r>
    </w:p>
    <w:p w14:paraId="7F95DD97" w14:textId="77777777" w:rsidR="00DA6F7C" w:rsidRPr="00CF3C76" w:rsidRDefault="003E105F" w:rsidP="00DA6F7C">
      <w:pPr>
        <w:widowControl w:val="0"/>
        <w:tabs>
          <w:tab w:val="num" w:pos="1400"/>
        </w:tabs>
        <w:autoSpaceDE w:val="0"/>
        <w:autoSpaceDN w:val="0"/>
        <w:adjustRightInd w:val="0"/>
        <w:spacing w:after="120"/>
        <w:ind w:left="403"/>
        <w:jc w:val="both"/>
        <w:rPr>
          <w:rFonts w:ascii="Tahoma" w:hAnsi="Tahoma" w:cs="Tahoma"/>
          <w:szCs w:val="22"/>
        </w:rPr>
      </w:pPr>
      <w:r>
        <w:rPr>
          <w:rFonts w:ascii="Tahoma" w:hAnsi="Tahoma" w:cs="Tahoma"/>
          <w:szCs w:val="22"/>
        </w:rPr>
        <w:t xml:space="preserve">By submitting a bid response, </w:t>
      </w:r>
      <w:r w:rsidR="00A43F72">
        <w:rPr>
          <w:rFonts w:ascii="Tahoma" w:hAnsi="Tahoma" w:cs="Tahoma"/>
          <w:szCs w:val="22"/>
        </w:rPr>
        <w:t>Supplier</w:t>
      </w:r>
      <w:r>
        <w:rPr>
          <w:rFonts w:ascii="Tahoma" w:hAnsi="Tahoma" w:cs="Tahoma"/>
          <w:szCs w:val="22"/>
        </w:rPr>
        <w:t xml:space="preserve">s certify that their proposals are made without collusion or fraud and they have not offered or received any inducements in connection with their proposals. They further agree that this solicitation and any resulting contract shall be governed in all respects by the laws of the State of Georgia and they shall comply with applicable federal, state and local laws and regulations. Any contracts or leases resulting from the award of a </w:t>
      </w:r>
      <w:r w:rsidRPr="009F4E98">
        <w:rPr>
          <w:rFonts w:ascii="Tahoma" w:hAnsi="Tahoma" w:cs="Tahoma"/>
          <w:szCs w:val="22"/>
        </w:rPr>
        <w:t xml:space="preserve">Bid are to be for a period of not more than one year, with four renewal options for a total period not to exceed five years. Any exceptions to this policy must be noted and agreed to by both parties in writing, prior to the issuance of the Notice </w:t>
      </w:r>
      <w:r w:rsidRPr="00CF3C76">
        <w:rPr>
          <w:rFonts w:ascii="Tahoma" w:hAnsi="Tahoma" w:cs="Tahoma"/>
          <w:szCs w:val="22"/>
        </w:rPr>
        <w:t>of Award. Pricing must remain firm for the duration of the initial term of the resulting contract; failure to hold firm pricing for the initial contract will be considered as sufficient cause for termination.</w:t>
      </w:r>
      <w:r w:rsidR="00DA6F7C" w:rsidRPr="00CF3C76">
        <w:rPr>
          <w:rFonts w:ascii="Tahoma" w:hAnsi="Tahoma" w:cs="Tahoma"/>
          <w:szCs w:val="22"/>
        </w:rPr>
        <w:t xml:space="preserve"> Proposal submissions must remain valid for a minimum period of ninety (90) days after the submission due date unless otherwise stipulated.</w:t>
      </w:r>
    </w:p>
    <w:p w14:paraId="3362DB39" w14:textId="77777777" w:rsidR="003E105F" w:rsidRPr="00FB7A69" w:rsidRDefault="003E105F" w:rsidP="003E105F">
      <w:pPr>
        <w:widowControl w:val="0"/>
        <w:tabs>
          <w:tab w:val="num" w:pos="1400"/>
          <w:tab w:val="left" w:pos="3060"/>
        </w:tabs>
        <w:autoSpaceDE w:val="0"/>
        <w:autoSpaceDN w:val="0"/>
        <w:adjustRightInd w:val="0"/>
        <w:spacing w:after="120"/>
        <w:ind w:left="403"/>
        <w:jc w:val="both"/>
        <w:rPr>
          <w:rFonts w:ascii="Tahoma" w:hAnsi="Tahoma" w:cs="Tahoma"/>
          <w:szCs w:val="22"/>
        </w:rPr>
      </w:pPr>
      <w:r w:rsidRPr="00CF3C76">
        <w:rPr>
          <w:rFonts w:ascii="Tahoma" w:hAnsi="Tahoma" w:cs="Tahoma"/>
          <w:szCs w:val="22"/>
        </w:rPr>
        <w:t xml:space="preserve">The City reserves the right to reduce or increase the scope of the project if the lowest responsible and responsive </w:t>
      </w:r>
      <w:r w:rsidR="00A43F72">
        <w:rPr>
          <w:rFonts w:ascii="Tahoma" w:hAnsi="Tahoma" w:cs="Tahoma"/>
          <w:szCs w:val="22"/>
        </w:rPr>
        <w:t>supplier</w:t>
      </w:r>
      <w:r w:rsidRPr="00CF3C76">
        <w:rPr>
          <w:rFonts w:ascii="Tahoma" w:hAnsi="Tahoma" w:cs="Tahoma"/>
          <w:szCs w:val="22"/>
        </w:rPr>
        <w:t>’s submittal is not in line with the budgeted amount for the project. The City, at its sole discretion, reserves the</w:t>
      </w:r>
      <w:r w:rsidRPr="009F4E98">
        <w:rPr>
          <w:rFonts w:ascii="Tahoma" w:hAnsi="Tahoma" w:cs="Tahoma"/>
          <w:szCs w:val="22"/>
        </w:rPr>
        <w:t xml:space="preserve"> right to increase or decrease the scope of work to facilitate an award. This scope reduction will be enacted only if it is</w:t>
      </w:r>
      <w:r w:rsidRPr="00FB7A69">
        <w:rPr>
          <w:rFonts w:ascii="Tahoma" w:hAnsi="Tahoma" w:cs="Tahoma"/>
          <w:szCs w:val="22"/>
        </w:rPr>
        <w:t xml:space="preserve"> in the best interest of the City and constitutes no guarantee of scope. </w:t>
      </w:r>
    </w:p>
    <w:p w14:paraId="7280ECCD" w14:textId="77777777" w:rsidR="003E105F"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The City also reserves the right to add to the contract any future work or purchased goods, with the agreement of the </w:t>
      </w:r>
      <w:r w:rsidR="00A43F72">
        <w:rPr>
          <w:rFonts w:ascii="Tahoma" w:hAnsi="Tahoma" w:cs="Tahoma"/>
          <w:szCs w:val="22"/>
        </w:rPr>
        <w:t>supplier</w:t>
      </w:r>
      <w:r w:rsidRPr="00FB7A69">
        <w:rPr>
          <w:rFonts w:ascii="Tahoma" w:hAnsi="Tahoma" w:cs="Tahoma"/>
          <w:szCs w:val="22"/>
        </w:rPr>
        <w:t>, at prices offered in this bid document. This option will be enacted during the contract or within six months subsequent to the end of the contract, if in the best interest of the City and with the agreement of both parties.</w:t>
      </w:r>
    </w:p>
    <w:p w14:paraId="57095F2B" w14:textId="77777777" w:rsidR="003E105F" w:rsidRPr="00483275" w:rsidRDefault="003E105F" w:rsidP="00BD2DB2">
      <w:pPr>
        <w:pStyle w:val="ListParagraph"/>
        <w:numPr>
          <w:ilvl w:val="2"/>
          <w:numId w:val="14"/>
        </w:numPr>
        <w:autoSpaceDE w:val="0"/>
        <w:autoSpaceDN w:val="0"/>
        <w:adjustRightInd w:val="0"/>
        <w:spacing w:before="120" w:after="120"/>
        <w:outlineLvl w:val="2"/>
        <w:rPr>
          <w:rFonts w:ascii="Tahoma" w:eastAsia="Times New Roman" w:hAnsi="Tahoma"/>
          <w:b/>
          <w:bCs/>
          <w:vanish/>
          <w:szCs w:val="23"/>
        </w:rPr>
      </w:pPr>
      <w:bookmarkStart w:id="50" w:name="_Toc345428685"/>
      <w:bookmarkStart w:id="51" w:name="_Toc365450122"/>
      <w:bookmarkEnd w:id="50"/>
      <w:bookmarkEnd w:id="51"/>
    </w:p>
    <w:p w14:paraId="1D94E7A3" w14:textId="77777777" w:rsidR="003E105F" w:rsidRDefault="003E105F" w:rsidP="00BD2DB2">
      <w:pPr>
        <w:pStyle w:val="Heading3"/>
        <w:numPr>
          <w:ilvl w:val="2"/>
          <w:numId w:val="14"/>
        </w:numPr>
      </w:pPr>
      <w:r>
        <w:t>RESPONSES</w:t>
      </w:r>
    </w:p>
    <w:p w14:paraId="74872B15"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 xml:space="preserve">In responding to a bid, ALL item numbers with appropriate formatting must show some type of acknowledgment in </w:t>
      </w:r>
      <w:r w:rsidRPr="00FB7A69">
        <w:rPr>
          <w:rFonts w:ascii="Tahoma" w:hAnsi="Tahoma" w:cs="Tahoma"/>
          <w:szCs w:val="22"/>
        </w:rPr>
        <w:lastRenderedPageBreak/>
        <w:t xml:space="preserve">order for the response to be properly evaluated. Failure to respond to all specification criteria items may be deemed as sufficient reason to reject a submission. If formatting is not provided for a response at the item level, any non-compliance must be clearly marked, detailed and included with the bid response. Any items not identified shall be deemed as in compliance. </w:t>
      </w:r>
      <w:r w:rsidR="00A43F72">
        <w:rPr>
          <w:rFonts w:ascii="Tahoma" w:hAnsi="Tahoma" w:cs="Tahoma"/>
          <w:szCs w:val="22"/>
        </w:rPr>
        <w:t>Supplier</w:t>
      </w:r>
      <w:r w:rsidRPr="00FB7A69">
        <w:rPr>
          <w:rFonts w:ascii="Tahoma" w:hAnsi="Tahoma" w:cs="Tahoma"/>
          <w:szCs w:val="22"/>
        </w:rPr>
        <w:t xml:space="preserve">s must:  1) complete any/all required forms; 2) indicate agreement or disagreement on each mandatory requirement and, if requested, provide additional information on how the specifications will be exceeded or not met; and 3) provide complete and detailed responses to any and all non-mandatory requirement that can be fulfilled. </w:t>
      </w:r>
    </w:p>
    <w:p w14:paraId="008CC0CA" w14:textId="77777777" w:rsidR="003E105F" w:rsidRPr="00FB7A69" w:rsidRDefault="003E105F" w:rsidP="003E105F">
      <w:pPr>
        <w:widowControl w:val="0"/>
        <w:tabs>
          <w:tab w:val="num" w:pos="1400"/>
        </w:tabs>
        <w:autoSpaceDE w:val="0"/>
        <w:autoSpaceDN w:val="0"/>
        <w:adjustRightInd w:val="0"/>
        <w:spacing w:after="120"/>
        <w:ind w:left="403"/>
        <w:jc w:val="both"/>
        <w:rPr>
          <w:rFonts w:ascii="Tahoma" w:hAnsi="Tahoma" w:cs="Tahoma"/>
          <w:szCs w:val="22"/>
        </w:rPr>
      </w:pPr>
      <w:r w:rsidRPr="00FB7A69">
        <w:rPr>
          <w:rFonts w:ascii="Tahoma" w:hAnsi="Tahoma" w:cs="Tahoma"/>
          <w:szCs w:val="22"/>
        </w:rPr>
        <w:t>If determined to be in the City’s best interests, a Best and Final Offer (BAFO) may be requested. A BAFO may be requested when:</w:t>
      </w:r>
    </w:p>
    <w:p w14:paraId="32CCB81C"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The prices for all responsive and responsible submittals exceed budget; </w:t>
      </w:r>
    </w:p>
    <w:p w14:paraId="72BFE2E3"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No single responsive and responsible submittal meets all requirements; </w:t>
      </w:r>
    </w:p>
    <w:p w14:paraId="46700634"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all responses are unclear or deficient in one of more areas; </w:t>
      </w:r>
    </w:p>
    <w:p w14:paraId="52AAD221" w14:textId="77777777" w:rsidR="003E105F" w:rsidRPr="00FB7A69" w:rsidRDefault="003E105F" w:rsidP="00BD2DB2">
      <w:pPr>
        <w:pStyle w:val="ListParagraph"/>
        <w:widowControl w:val="0"/>
        <w:numPr>
          <w:ilvl w:val="0"/>
          <w:numId w:val="4"/>
        </w:numPr>
        <w:tabs>
          <w:tab w:val="num" w:pos="1400"/>
        </w:tabs>
        <w:autoSpaceDE w:val="0"/>
        <w:autoSpaceDN w:val="0"/>
        <w:adjustRightInd w:val="0"/>
        <w:rPr>
          <w:rFonts w:ascii="Tahoma" w:hAnsi="Tahoma" w:cs="Tahoma"/>
          <w:szCs w:val="22"/>
        </w:rPr>
      </w:pPr>
      <w:r w:rsidRPr="00FB7A69">
        <w:rPr>
          <w:rFonts w:ascii="Tahoma" w:hAnsi="Tahoma" w:cs="Tahoma"/>
          <w:szCs w:val="22"/>
        </w:rPr>
        <w:t xml:space="preserve">When the grading scores of two or more submittals require additional evaluation; </w:t>
      </w:r>
    </w:p>
    <w:p w14:paraId="7E4C22A3" w14:textId="77777777" w:rsidR="003E105F" w:rsidRPr="00FB7A69" w:rsidRDefault="003E105F" w:rsidP="00BD2DB2">
      <w:pPr>
        <w:pStyle w:val="ListParagraph"/>
        <w:widowControl w:val="0"/>
        <w:numPr>
          <w:ilvl w:val="0"/>
          <w:numId w:val="4"/>
        </w:numPr>
        <w:tabs>
          <w:tab w:val="num" w:pos="1400"/>
        </w:tabs>
        <w:autoSpaceDE w:val="0"/>
        <w:autoSpaceDN w:val="0"/>
        <w:adjustRightInd w:val="0"/>
        <w:spacing w:after="120"/>
        <w:rPr>
          <w:rFonts w:ascii="Tahoma" w:hAnsi="Tahoma" w:cs="Tahoma"/>
          <w:szCs w:val="22"/>
        </w:rPr>
      </w:pPr>
      <w:r w:rsidRPr="00FB7A69">
        <w:rPr>
          <w:rFonts w:ascii="Tahoma" w:hAnsi="Tahoma" w:cs="Tahoma"/>
          <w:szCs w:val="22"/>
        </w:rPr>
        <w:t xml:space="preserve">At the discretion of the evaluation team to clarify submittals or to negotiate costs or other deliverables. </w:t>
      </w:r>
    </w:p>
    <w:p w14:paraId="49D9C193" w14:textId="77777777" w:rsidR="003E105F" w:rsidRPr="00483275" w:rsidRDefault="003E105F" w:rsidP="003E105F">
      <w:pPr>
        <w:ind w:left="450"/>
        <w:rPr>
          <w:rFonts w:ascii="Tahoma" w:hAnsi="Tahoma" w:cs="Tahoma"/>
          <w:szCs w:val="22"/>
        </w:rPr>
      </w:pPr>
    </w:p>
    <w:p w14:paraId="41E3EFB5" w14:textId="77777777" w:rsidR="003E105F" w:rsidRPr="00E17079" w:rsidRDefault="003E105F" w:rsidP="00BD2DB2">
      <w:pPr>
        <w:pStyle w:val="Heading3"/>
        <w:numPr>
          <w:ilvl w:val="2"/>
          <w:numId w:val="12"/>
        </w:numPr>
      </w:pPr>
      <w:r w:rsidRPr="00E17079">
        <w:t>PACKAGING OF BID</w:t>
      </w:r>
    </w:p>
    <w:p w14:paraId="606FBB48" w14:textId="77777777" w:rsidR="003E105F" w:rsidRDefault="003E105F" w:rsidP="003E105F">
      <w:pPr>
        <w:widowControl w:val="0"/>
        <w:autoSpaceDE w:val="0"/>
        <w:autoSpaceDN w:val="0"/>
        <w:adjustRightInd w:val="0"/>
        <w:spacing w:before="120"/>
        <w:ind w:firstLine="400"/>
        <w:jc w:val="both"/>
        <w:rPr>
          <w:rFonts w:ascii="Tahoma" w:hAnsi="Tahoma" w:cs="Tahoma"/>
          <w:szCs w:val="22"/>
        </w:rPr>
      </w:pPr>
      <w:r>
        <w:rPr>
          <w:rFonts w:ascii="Tahoma" w:hAnsi="Tahoma" w:cs="Tahoma"/>
          <w:szCs w:val="22"/>
        </w:rPr>
        <w:t>Submissions must be by the following method:</w:t>
      </w:r>
    </w:p>
    <w:p w14:paraId="3970B2C4" w14:textId="77777777" w:rsidR="003E105F" w:rsidRPr="009F4E98" w:rsidRDefault="003E105F" w:rsidP="003E105F">
      <w:pPr>
        <w:widowControl w:val="0"/>
        <w:autoSpaceDE w:val="0"/>
        <w:autoSpaceDN w:val="0"/>
        <w:adjustRightInd w:val="0"/>
        <w:spacing w:after="120"/>
        <w:ind w:left="403"/>
        <w:jc w:val="both"/>
        <w:rPr>
          <w:rFonts w:ascii="Tahoma" w:hAnsi="Tahoma" w:cs="Tahoma"/>
          <w:b/>
          <w:bCs/>
          <w:szCs w:val="22"/>
        </w:rPr>
      </w:pPr>
      <w:r>
        <w:rPr>
          <w:rFonts w:ascii="Tahoma" w:hAnsi="Tahoma" w:cs="Tahoma"/>
          <w:szCs w:val="22"/>
        </w:rPr>
        <w:t xml:space="preserve">No e-mail, fax or scanned submissions will be accepted. Hard copies are to be submitted in a sealed package </w:t>
      </w:r>
      <w:r w:rsidRPr="009F4E98">
        <w:rPr>
          <w:rFonts w:ascii="Tahoma" w:hAnsi="Tahoma" w:cs="Tahoma"/>
          <w:szCs w:val="22"/>
        </w:rPr>
        <w:t>containing an unbound original and the number of copies specified in Section I.  The sealed package must be labeled on the outside as follows:</w:t>
      </w:r>
    </w:p>
    <w:p w14:paraId="3386DB7A"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 (</w:t>
      </w:r>
      <w:r w:rsidR="00A43F72">
        <w:rPr>
          <w:rFonts w:ascii="Tahoma" w:hAnsi="Tahoma" w:cs="Tahoma"/>
          <w:b/>
          <w:bCs/>
          <w:szCs w:val="22"/>
        </w:rPr>
        <w:t>Supplier</w:t>
      </w:r>
      <w:r w:rsidRPr="009F4E98">
        <w:rPr>
          <w:rFonts w:ascii="Tahoma" w:hAnsi="Tahoma" w:cs="Tahoma"/>
          <w:b/>
          <w:bCs/>
          <w:szCs w:val="22"/>
        </w:rPr>
        <w:t xml:space="preserve"> Name)</w:t>
      </w:r>
    </w:p>
    <w:p w14:paraId="579E9BBB" w14:textId="77777777" w:rsidR="003E105F" w:rsidRPr="009F4E98" w:rsidRDefault="003E105F" w:rsidP="003E105F">
      <w:pPr>
        <w:widowControl w:val="0"/>
        <w:autoSpaceDE w:val="0"/>
        <w:autoSpaceDN w:val="0"/>
        <w:adjustRightInd w:val="0"/>
        <w:jc w:val="center"/>
        <w:rPr>
          <w:rFonts w:ascii="Tahoma" w:hAnsi="Tahoma" w:cs="Tahoma"/>
          <w:b/>
          <w:bCs/>
          <w:szCs w:val="22"/>
        </w:rPr>
      </w:pPr>
      <w:r w:rsidRPr="009F4E98">
        <w:rPr>
          <w:rFonts w:ascii="Tahoma" w:hAnsi="Tahoma" w:cs="Tahoma"/>
          <w:b/>
          <w:bCs/>
          <w:szCs w:val="22"/>
        </w:rPr>
        <w:t xml:space="preserve">BID # (Bid Number) </w:t>
      </w:r>
    </w:p>
    <w:p w14:paraId="7AC9288D" w14:textId="77777777" w:rsidR="003E105F" w:rsidRPr="009F4E98" w:rsidRDefault="003E105F" w:rsidP="003E105F">
      <w:pPr>
        <w:jc w:val="center"/>
        <w:rPr>
          <w:rFonts w:ascii="Tahoma" w:hAnsi="Tahoma" w:cs="Tahoma"/>
          <w:b/>
          <w:szCs w:val="22"/>
        </w:rPr>
      </w:pPr>
      <w:r w:rsidRPr="009F4E98">
        <w:rPr>
          <w:rFonts w:ascii="Tahoma" w:hAnsi="Tahoma" w:cs="Tahoma"/>
          <w:b/>
          <w:szCs w:val="22"/>
        </w:rPr>
        <w:t>(Bid Title)</w:t>
      </w:r>
    </w:p>
    <w:p w14:paraId="12259E57" w14:textId="77777777" w:rsidR="003E105F" w:rsidRPr="009F4E98" w:rsidRDefault="003E105F" w:rsidP="003E105F">
      <w:pPr>
        <w:jc w:val="center"/>
        <w:rPr>
          <w:rFonts w:ascii="Tahoma" w:hAnsi="Tahoma" w:cs="Tahoma"/>
          <w:szCs w:val="22"/>
        </w:rPr>
      </w:pPr>
      <w:r w:rsidRPr="009F4E98">
        <w:rPr>
          <w:rFonts w:ascii="Tahoma" w:hAnsi="Tahoma" w:cs="Tahoma"/>
          <w:b/>
          <w:szCs w:val="22"/>
        </w:rPr>
        <w:t xml:space="preserve"> </w:t>
      </w:r>
    </w:p>
    <w:p w14:paraId="48381F7C" w14:textId="77777777" w:rsidR="003E105F" w:rsidRPr="009F4E98" w:rsidRDefault="00A43F72" w:rsidP="003E105F">
      <w:pPr>
        <w:widowControl w:val="0"/>
        <w:autoSpaceDE w:val="0"/>
        <w:autoSpaceDN w:val="0"/>
        <w:adjustRightInd w:val="0"/>
        <w:ind w:left="400"/>
        <w:jc w:val="both"/>
        <w:rPr>
          <w:rFonts w:ascii="Tahoma" w:hAnsi="Tahoma" w:cs="Tahoma"/>
          <w:b/>
          <w:szCs w:val="22"/>
        </w:rPr>
      </w:pPr>
      <w:r>
        <w:rPr>
          <w:rFonts w:ascii="Tahoma" w:hAnsi="Tahoma" w:cs="Tahoma"/>
          <w:b/>
          <w:szCs w:val="22"/>
        </w:rPr>
        <w:t>Supplier</w:t>
      </w:r>
      <w:r w:rsidR="003E105F" w:rsidRPr="009F4E98">
        <w:rPr>
          <w:rFonts w:ascii="Tahoma" w:hAnsi="Tahoma" w:cs="Tahoma"/>
          <w:b/>
          <w:szCs w:val="22"/>
        </w:rPr>
        <w:t xml:space="preserve"> response to this bid must consist of the following documents in addition to any bid-specific information requested:</w:t>
      </w:r>
    </w:p>
    <w:p w14:paraId="2C1CB483"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Pricing</w:t>
      </w:r>
    </w:p>
    <w:p w14:paraId="6445BE9C"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Schedule of proposed work (when applicable),</w:t>
      </w:r>
    </w:p>
    <w:p w14:paraId="62AE4947" w14:textId="77777777" w:rsidR="003E105F" w:rsidRPr="00FF4D37"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FF4D37">
        <w:rPr>
          <w:rFonts w:ascii="Tahoma" w:hAnsi="Tahoma" w:cs="Tahoma"/>
          <w:b/>
          <w:szCs w:val="22"/>
        </w:rPr>
        <w:t>Completion Schedule (when applicable),</w:t>
      </w:r>
    </w:p>
    <w:p w14:paraId="533E0421" w14:textId="77777777" w:rsidR="0045667C" w:rsidRPr="00600D16" w:rsidRDefault="0045667C" w:rsidP="00BD2DB2">
      <w:pPr>
        <w:widowControl w:val="0"/>
        <w:numPr>
          <w:ilvl w:val="0"/>
          <w:numId w:val="7"/>
        </w:numPr>
        <w:autoSpaceDE w:val="0"/>
        <w:autoSpaceDN w:val="0"/>
        <w:adjustRightInd w:val="0"/>
        <w:ind w:firstLine="90"/>
        <w:jc w:val="both"/>
        <w:rPr>
          <w:rFonts w:ascii="Tahoma" w:hAnsi="Tahoma" w:cs="Tahoma"/>
          <w:b/>
          <w:szCs w:val="22"/>
        </w:rPr>
      </w:pPr>
      <w:r w:rsidRPr="00600D16">
        <w:rPr>
          <w:rFonts w:ascii="Tahoma" w:hAnsi="Tahoma" w:cs="Tahoma"/>
          <w:b/>
          <w:szCs w:val="22"/>
        </w:rPr>
        <w:t>Supplier Registration is to be completed online, with the following forms needing to be uploaded</w:t>
      </w:r>
    </w:p>
    <w:p w14:paraId="0D314FF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Supplier Affidavit (E-Verify) (</w:t>
      </w:r>
      <w:r w:rsidRPr="00600D16">
        <w:rPr>
          <w:rFonts w:ascii="Tahoma" w:hAnsi="Tahoma" w:cs="Tahoma"/>
          <w:b/>
          <w:i/>
          <w:sz w:val="18"/>
          <w:szCs w:val="22"/>
        </w:rPr>
        <w:t>available online</w:t>
      </w:r>
      <w:r w:rsidRPr="00600D16">
        <w:rPr>
          <w:rFonts w:ascii="Tahoma" w:hAnsi="Tahoma" w:cs="Tahoma"/>
          <w:b/>
          <w:szCs w:val="22"/>
        </w:rPr>
        <w:t xml:space="preserve">), </w:t>
      </w:r>
    </w:p>
    <w:p w14:paraId="37D47DE2"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W-9 (</w:t>
      </w:r>
      <w:r w:rsidRPr="00600D16">
        <w:rPr>
          <w:rFonts w:ascii="Tahoma" w:hAnsi="Tahoma" w:cs="Tahoma"/>
          <w:b/>
          <w:i/>
          <w:sz w:val="18"/>
          <w:szCs w:val="22"/>
        </w:rPr>
        <w:t>available online</w:t>
      </w:r>
      <w:r w:rsidRPr="00600D16">
        <w:rPr>
          <w:rFonts w:ascii="Tahoma" w:hAnsi="Tahoma" w:cs="Tahoma"/>
          <w:b/>
          <w:szCs w:val="22"/>
        </w:rPr>
        <w:t>),</w:t>
      </w:r>
    </w:p>
    <w:p w14:paraId="6DEE1CD1" w14:textId="77777777" w:rsidR="0045667C" w:rsidRPr="00600D16" w:rsidRDefault="0045667C" w:rsidP="00BD2DB2">
      <w:pPr>
        <w:widowControl w:val="0"/>
        <w:numPr>
          <w:ilvl w:val="0"/>
          <w:numId w:val="11"/>
        </w:numPr>
        <w:tabs>
          <w:tab w:val="left" w:pos="1800"/>
        </w:tabs>
        <w:autoSpaceDE w:val="0"/>
        <w:autoSpaceDN w:val="0"/>
        <w:adjustRightInd w:val="0"/>
        <w:ind w:left="1080"/>
        <w:rPr>
          <w:rFonts w:ascii="Tahoma" w:hAnsi="Tahoma" w:cs="Tahoma"/>
          <w:b/>
          <w:bCs/>
          <w:szCs w:val="22"/>
        </w:rPr>
      </w:pPr>
      <w:r w:rsidRPr="00600D16">
        <w:rPr>
          <w:rFonts w:ascii="Tahoma" w:hAnsi="Tahoma" w:cs="Tahoma"/>
          <w:b/>
          <w:szCs w:val="22"/>
        </w:rPr>
        <w:t xml:space="preserve">Some responses may require an additional notarized Supplier affidavit. (See section 1.4),  </w:t>
      </w:r>
    </w:p>
    <w:p w14:paraId="62D47655" w14:textId="77777777" w:rsidR="003E105F" w:rsidRPr="00FF4D37" w:rsidRDefault="00BF5F19" w:rsidP="00BD2DB2">
      <w:pPr>
        <w:widowControl w:val="0"/>
        <w:numPr>
          <w:ilvl w:val="1"/>
          <w:numId w:val="11"/>
        </w:numPr>
        <w:tabs>
          <w:tab w:val="left" w:pos="1800"/>
        </w:tabs>
        <w:autoSpaceDE w:val="0"/>
        <w:autoSpaceDN w:val="0"/>
        <w:adjustRightInd w:val="0"/>
        <w:rPr>
          <w:rFonts w:ascii="Tahoma" w:hAnsi="Tahoma" w:cs="Tahoma"/>
          <w:b/>
          <w:bCs/>
          <w:szCs w:val="22"/>
        </w:rPr>
      </w:pPr>
      <w:r w:rsidRPr="00FF4D37">
        <w:rPr>
          <w:rFonts w:ascii="Tahoma" w:hAnsi="Tahoma" w:cs="Tahoma"/>
          <w:i/>
          <w:szCs w:val="22"/>
        </w:rPr>
        <w:t>The City cannot award to a supplier that is not registered</w:t>
      </w:r>
      <w:r w:rsidR="007047BA" w:rsidRPr="00FF4D37">
        <w:rPr>
          <w:rFonts w:ascii="Tahoma" w:hAnsi="Tahoma" w:cs="Tahoma"/>
          <w:i/>
          <w:szCs w:val="22"/>
        </w:rPr>
        <w:t xml:space="preserve"> and compliant</w:t>
      </w:r>
      <w:r w:rsidRPr="00FF4D37">
        <w:rPr>
          <w:rFonts w:ascii="Tahoma" w:hAnsi="Tahoma" w:cs="Tahoma"/>
          <w:i/>
          <w:szCs w:val="22"/>
        </w:rPr>
        <w:t>,</w:t>
      </w:r>
    </w:p>
    <w:p w14:paraId="0BCC9730"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Tax Compliance form (required if over $99,000) (</w:t>
      </w:r>
      <w:r w:rsidRPr="009F4E98">
        <w:rPr>
          <w:rFonts w:ascii="Tahoma" w:hAnsi="Tahoma" w:cs="Tahoma"/>
          <w:b/>
          <w:i/>
          <w:sz w:val="18"/>
          <w:szCs w:val="22"/>
        </w:rPr>
        <w:t>supplied if required</w:t>
      </w:r>
      <w:r w:rsidRPr="009F4E98">
        <w:rPr>
          <w:rFonts w:ascii="Tahoma" w:hAnsi="Tahoma" w:cs="Tahoma"/>
          <w:b/>
          <w:szCs w:val="22"/>
        </w:rPr>
        <w:t>),</w:t>
      </w:r>
    </w:p>
    <w:p w14:paraId="42D0CD07" w14:textId="77777777" w:rsidR="003E105F" w:rsidRPr="009F4E98" w:rsidRDefault="003E105F" w:rsidP="00BD2DB2">
      <w:pPr>
        <w:widowControl w:val="0"/>
        <w:numPr>
          <w:ilvl w:val="0"/>
          <w:numId w:val="7"/>
        </w:numPr>
        <w:autoSpaceDE w:val="0"/>
        <w:autoSpaceDN w:val="0"/>
        <w:adjustRightInd w:val="0"/>
        <w:ind w:firstLine="90"/>
        <w:jc w:val="both"/>
        <w:rPr>
          <w:rFonts w:ascii="Tahoma" w:hAnsi="Tahoma" w:cs="Tahoma"/>
          <w:b/>
          <w:szCs w:val="22"/>
        </w:rPr>
      </w:pPr>
      <w:r w:rsidRPr="009F4E98">
        <w:rPr>
          <w:rFonts w:ascii="Tahoma" w:hAnsi="Tahoma" w:cs="Tahoma"/>
          <w:b/>
          <w:szCs w:val="22"/>
        </w:rPr>
        <w:t>Reference list of a minimum of three (3) references (</w:t>
      </w:r>
      <w:r w:rsidRPr="009F4E98">
        <w:rPr>
          <w:rFonts w:ascii="Tahoma" w:hAnsi="Tahoma" w:cs="Tahoma"/>
          <w:b/>
          <w:i/>
          <w:sz w:val="18"/>
          <w:szCs w:val="22"/>
        </w:rPr>
        <w:t>supplied</w:t>
      </w:r>
      <w:r w:rsidRPr="009F4E98">
        <w:rPr>
          <w:rFonts w:ascii="Tahoma" w:hAnsi="Tahoma" w:cs="Tahoma"/>
          <w:b/>
          <w:szCs w:val="22"/>
        </w:rPr>
        <w:t>).</w:t>
      </w:r>
    </w:p>
    <w:p w14:paraId="5F564F0C" w14:textId="77777777" w:rsidR="003E105F" w:rsidRPr="009F4E98" w:rsidRDefault="003E105F" w:rsidP="003E105F">
      <w:pPr>
        <w:widowControl w:val="0"/>
        <w:autoSpaceDE w:val="0"/>
        <w:autoSpaceDN w:val="0"/>
        <w:adjustRightInd w:val="0"/>
        <w:ind w:left="450"/>
        <w:jc w:val="both"/>
        <w:rPr>
          <w:rFonts w:ascii="Tahoma" w:hAnsi="Tahoma" w:cs="Tahoma"/>
          <w:b/>
          <w:sz w:val="22"/>
          <w:szCs w:val="22"/>
        </w:rPr>
      </w:pPr>
    </w:p>
    <w:p w14:paraId="0D236078" w14:textId="77777777" w:rsidR="003E105F" w:rsidRPr="009F4E98" w:rsidRDefault="003E105F" w:rsidP="00BD2DB2">
      <w:pPr>
        <w:pStyle w:val="Heading3"/>
        <w:numPr>
          <w:ilvl w:val="2"/>
          <w:numId w:val="12"/>
        </w:numPr>
      </w:pPr>
      <w:r w:rsidRPr="009F4E98">
        <w:t>SUBMISSION OF BID</w:t>
      </w:r>
    </w:p>
    <w:p w14:paraId="21389EA8" w14:textId="77777777" w:rsidR="003E105F" w:rsidRDefault="003E105F" w:rsidP="003E105F">
      <w:pPr>
        <w:widowControl w:val="0"/>
        <w:autoSpaceDE w:val="0"/>
        <w:autoSpaceDN w:val="0"/>
        <w:adjustRightInd w:val="0"/>
        <w:ind w:left="360"/>
        <w:jc w:val="both"/>
        <w:rPr>
          <w:rFonts w:ascii="Tahoma" w:hAnsi="Tahoma" w:cs="Tahoma"/>
          <w:b/>
          <w:bCs/>
        </w:rPr>
      </w:pPr>
      <w:r w:rsidRPr="009F4E98">
        <w:rPr>
          <w:rFonts w:ascii="Tahoma" w:hAnsi="Tahoma" w:cs="Tahoma"/>
        </w:rPr>
        <w:t xml:space="preserve">The original and specified copies of the bid response must be delivered to the Procurement Department no later than </w:t>
      </w:r>
      <w:r w:rsidRPr="009F4E98">
        <w:rPr>
          <w:rFonts w:ascii="Tahoma" w:hAnsi="Tahoma" w:cs="Tahoma"/>
          <w:b/>
          <w:bCs/>
        </w:rPr>
        <w:t>the time and date specified in Section I.  Any bid received after stated time or delivered to department other than Procurement will not be accepted. The City of Griffin will not be responsible for any responses not received by the Procurement Department prior to the deadline.</w:t>
      </w:r>
    </w:p>
    <w:p w14:paraId="142B5C50" w14:textId="77777777" w:rsidR="003E105F" w:rsidRPr="00FB7A69" w:rsidRDefault="003E105F" w:rsidP="003E105F">
      <w:pPr>
        <w:widowControl w:val="0"/>
        <w:autoSpaceDE w:val="0"/>
        <w:autoSpaceDN w:val="0"/>
        <w:adjustRightInd w:val="0"/>
        <w:ind w:left="400"/>
        <w:jc w:val="both"/>
        <w:rPr>
          <w:rFonts w:ascii="Tahoma" w:hAnsi="Tahoma" w:cs="Tahoma"/>
          <w:b/>
          <w:bCs/>
        </w:rPr>
      </w:pPr>
    </w:p>
    <w:p w14:paraId="5E813543" w14:textId="77777777" w:rsidR="003E105F" w:rsidRPr="00FF4D37" w:rsidRDefault="003E105F" w:rsidP="003E105F">
      <w:pPr>
        <w:widowControl w:val="0"/>
        <w:autoSpaceDE w:val="0"/>
        <w:autoSpaceDN w:val="0"/>
        <w:adjustRightInd w:val="0"/>
        <w:ind w:left="400"/>
        <w:jc w:val="both"/>
        <w:rPr>
          <w:rFonts w:ascii="Tahoma" w:hAnsi="Tahoma" w:cs="Tahoma"/>
        </w:rPr>
      </w:pPr>
      <w:r w:rsidRPr="00FF4D37">
        <w:rPr>
          <w:rFonts w:ascii="Tahoma" w:hAnsi="Tahoma" w:cs="Tahoma"/>
        </w:rPr>
        <w:t xml:space="preserve">Bids must be submitted to: </w:t>
      </w:r>
      <w:r w:rsidRPr="00FF4D37">
        <w:rPr>
          <w:rFonts w:ascii="Tahoma" w:hAnsi="Tahoma" w:cs="Tahoma"/>
        </w:rPr>
        <w:tab/>
      </w:r>
      <w:r w:rsidRPr="00FF4D37">
        <w:rPr>
          <w:rFonts w:ascii="Tahoma" w:hAnsi="Tahoma" w:cs="Tahoma"/>
        </w:rPr>
        <w:tab/>
      </w:r>
      <w:r w:rsidRPr="00FF4D37">
        <w:rPr>
          <w:rFonts w:ascii="Tahoma" w:hAnsi="Tahoma" w:cs="Tahoma"/>
        </w:rPr>
        <w:tab/>
      </w:r>
      <w:r w:rsidRPr="00FF4D37">
        <w:rPr>
          <w:rFonts w:ascii="Tahoma" w:hAnsi="Tahoma" w:cs="Tahoma"/>
        </w:rPr>
        <w:tab/>
      </w:r>
    </w:p>
    <w:p w14:paraId="1DE54121" w14:textId="77777777"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City of Griffin</w:t>
      </w:r>
      <w:r w:rsidRPr="00FF4D37">
        <w:rPr>
          <w:rFonts w:ascii="Tahoma" w:hAnsi="Tahoma" w:cs="Tahoma"/>
          <w:b/>
          <w:bCs/>
        </w:rPr>
        <w:br/>
        <w:t xml:space="preserve">Attention:  </w:t>
      </w:r>
      <w:r w:rsidR="001212AE" w:rsidRPr="00FF4D37">
        <w:rPr>
          <w:rFonts w:ascii="Tahoma" w:hAnsi="Tahoma" w:cs="Tahoma"/>
          <w:b/>
          <w:bCs/>
        </w:rPr>
        <w:t>Brant D. Keller – Contract Consultant</w:t>
      </w:r>
    </w:p>
    <w:p w14:paraId="7F005724" w14:textId="77777777"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P. O. Box T, Griffin, GA 30224</w:t>
      </w:r>
    </w:p>
    <w:p w14:paraId="4B1BFD35" w14:textId="77777777" w:rsidR="003E105F" w:rsidRPr="00FF4D37" w:rsidRDefault="003E105F" w:rsidP="003E105F">
      <w:pPr>
        <w:widowControl w:val="0"/>
        <w:autoSpaceDE w:val="0"/>
        <w:autoSpaceDN w:val="0"/>
        <w:adjustRightInd w:val="0"/>
        <w:ind w:left="400"/>
        <w:rPr>
          <w:rFonts w:ascii="Tahoma" w:hAnsi="Tahoma" w:cs="Tahoma"/>
          <w:bCs/>
        </w:rPr>
      </w:pPr>
      <w:r w:rsidRPr="00FF4D37">
        <w:rPr>
          <w:rFonts w:ascii="Tahoma" w:hAnsi="Tahoma" w:cs="Tahoma"/>
          <w:bCs/>
        </w:rPr>
        <w:br/>
        <w:t xml:space="preserve">Or delivered to: </w:t>
      </w:r>
    </w:p>
    <w:p w14:paraId="0BCDC149" w14:textId="77777777" w:rsidR="003E105F" w:rsidRPr="00FF4D37" w:rsidRDefault="003E105F" w:rsidP="003E105F">
      <w:pPr>
        <w:widowControl w:val="0"/>
        <w:autoSpaceDE w:val="0"/>
        <w:autoSpaceDN w:val="0"/>
        <w:adjustRightInd w:val="0"/>
        <w:ind w:left="400"/>
        <w:jc w:val="center"/>
        <w:rPr>
          <w:rFonts w:ascii="Tahoma" w:hAnsi="Tahoma" w:cs="Tahoma"/>
          <w:b/>
          <w:bCs/>
        </w:rPr>
      </w:pPr>
      <w:r w:rsidRPr="00FF4D37">
        <w:rPr>
          <w:rFonts w:ascii="Tahoma" w:hAnsi="Tahoma" w:cs="Tahoma"/>
          <w:b/>
          <w:bCs/>
        </w:rPr>
        <w:t xml:space="preserve">Attention:  </w:t>
      </w:r>
      <w:r w:rsidR="001212AE" w:rsidRPr="00FF4D37">
        <w:rPr>
          <w:rFonts w:ascii="Tahoma" w:hAnsi="Tahoma" w:cs="Tahoma"/>
          <w:b/>
          <w:bCs/>
        </w:rPr>
        <w:t>Brant D. Keller – Contract Consultant</w:t>
      </w:r>
    </w:p>
    <w:p w14:paraId="6F7CB7A0" w14:textId="77777777" w:rsidR="003E105F" w:rsidRPr="00FF4D37" w:rsidRDefault="003E105F" w:rsidP="00BD2DB2">
      <w:pPr>
        <w:widowControl w:val="0"/>
        <w:numPr>
          <w:ilvl w:val="0"/>
          <w:numId w:val="3"/>
        </w:numPr>
        <w:autoSpaceDE w:val="0"/>
        <w:autoSpaceDN w:val="0"/>
        <w:adjustRightInd w:val="0"/>
        <w:ind w:left="400"/>
        <w:jc w:val="center"/>
        <w:rPr>
          <w:rFonts w:ascii="Tahoma" w:hAnsi="Tahoma" w:cs="Tahoma"/>
          <w:b/>
          <w:bCs/>
        </w:rPr>
      </w:pPr>
      <w:r w:rsidRPr="00FF4D37">
        <w:rPr>
          <w:rFonts w:ascii="Tahoma" w:hAnsi="Tahoma" w:cs="Tahoma"/>
          <w:b/>
          <w:bCs/>
        </w:rPr>
        <w:t xml:space="preserve"> S Hill Street, 3</w:t>
      </w:r>
      <w:r w:rsidRPr="00FF4D37">
        <w:rPr>
          <w:rFonts w:ascii="Tahoma" w:hAnsi="Tahoma" w:cs="Tahoma"/>
          <w:b/>
          <w:bCs/>
          <w:vertAlign w:val="superscript"/>
        </w:rPr>
        <w:t>rd</w:t>
      </w:r>
      <w:r w:rsidRPr="00FF4D37">
        <w:rPr>
          <w:rFonts w:ascii="Tahoma" w:hAnsi="Tahoma" w:cs="Tahoma"/>
          <w:b/>
          <w:bCs/>
        </w:rPr>
        <w:t xml:space="preserve"> Floor</w:t>
      </w:r>
    </w:p>
    <w:p w14:paraId="1E9D787A" w14:textId="77777777" w:rsidR="003E105F" w:rsidRPr="00FF4D37" w:rsidRDefault="003E105F" w:rsidP="003E105F">
      <w:pPr>
        <w:widowControl w:val="0"/>
        <w:autoSpaceDE w:val="0"/>
        <w:autoSpaceDN w:val="0"/>
        <w:adjustRightInd w:val="0"/>
        <w:ind w:left="403"/>
        <w:jc w:val="center"/>
        <w:rPr>
          <w:rFonts w:ascii="Tahoma" w:hAnsi="Tahoma" w:cs="Tahoma"/>
          <w:b/>
          <w:bCs/>
        </w:rPr>
      </w:pPr>
      <w:r w:rsidRPr="00FF4D37">
        <w:rPr>
          <w:rFonts w:ascii="Tahoma" w:hAnsi="Tahoma" w:cs="Tahoma"/>
          <w:b/>
          <w:bCs/>
        </w:rPr>
        <w:t>Griffin, GA 30223</w:t>
      </w:r>
      <w:r w:rsidRPr="00FF4D37">
        <w:rPr>
          <w:rFonts w:ascii="Tahoma" w:hAnsi="Tahoma" w:cs="Tahoma"/>
          <w:b/>
          <w:bCs/>
        </w:rPr>
        <w:br/>
      </w:r>
    </w:p>
    <w:p w14:paraId="1A23A3D5" w14:textId="77777777" w:rsidR="003E105F" w:rsidRPr="005D53AA" w:rsidRDefault="003E105F" w:rsidP="003E105F">
      <w:pPr>
        <w:widowControl w:val="0"/>
        <w:autoSpaceDE w:val="0"/>
        <w:autoSpaceDN w:val="0"/>
        <w:adjustRightInd w:val="0"/>
        <w:ind w:left="500"/>
        <w:jc w:val="both"/>
        <w:rPr>
          <w:rFonts w:ascii="Tahoma" w:hAnsi="Tahoma" w:cs="Tahoma"/>
          <w:b/>
          <w:bCs/>
          <w:sz w:val="22"/>
          <w:szCs w:val="22"/>
        </w:rPr>
      </w:pPr>
      <w:r w:rsidRPr="00FF4D37">
        <w:rPr>
          <w:rFonts w:ascii="Tahoma" w:hAnsi="Tahoma" w:cs="Tahoma"/>
          <w:b/>
          <w:color w:val="003399"/>
        </w:rPr>
        <w:t>*Note: Notify Procurement via email (</w:t>
      </w:r>
      <w:r w:rsidR="001212AE" w:rsidRPr="00FF4D37">
        <w:rPr>
          <w:rFonts w:ascii="Tahoma" w:hAnsi="Tahoma" w:cs="Tahoma"/>
          <w:b/>
          <w:color w:val="003399"/>
        </w:rPr>
        <w:t>bkeller@cityofgriffin.com</w:t>
      </w:r>
      <w:r w:rsidRPr="00FF4D37">
        <w:rPr>
          <w:rFonts w:ascii="Tahoma" w:hAnsi="Tahoma" w:cs="Tahoma"/>
          <w:b/>
          <w:color w:val="003399"/>
        </w:rPr>
        <w:t>)</w:t>
      </w:r>
      <w:r w:rsidRPr="00FF4D37">
        <w:rPr>
          <w:rFonts w:ascii="Tahoma" w:hAnsi="Tahoma" w:cs="Tahoma"/>
          <w:b/>
        </w:rPr>
        <w:t xml:space="preserve"> </w:t>
      </w:r>
      <w:r w:rsidRPr="00FF4D37">
        <w:rPr>
          <w:rFonts w:ascii="Tahoma" w:hAnsi="Tahoma" w:cs="Tahoma"/>
          <w:b/>
          <w:color w:val="003399"/>
        </w:rPr>
        <w:t>if submittal is mailed via Post Office (USPS).</w:t>
      </w:r>
      <w:r w:rsidRPr="005D53AA">
        <w:rPr>
          <w:rFonts w:ascii="Tahoma" w:hAnsi="Tahoma" w:cs="Tahoma"/>
          <w:b/>
          <w:sz w:val="22"/>
          <w:szCs w:val="22"/>
        </w:rPr>
        <w:t xml:space="preserve"> </w:t>
      </w:r>
    </w:p>
    <w:p w14:paraId="6450EF1B" w14:textId="77777777" w:rsidR="003E105F" w:rsidRPr="00C1543B" w:rsidRDefault="003E105F" w:rsidP="003E105F">
      <w:pPr>
        <w:widowControl w:val="0"/>
        <w:autoSpaceDE w:val="0"/>
        <w:autoSpaceDN w:val="0"/>
        <w:adjustRightInd w:val="0"/>
        <w:ind w:left="403"/>
        <w:jc w:val="center"/>
        <w:rPr>
          <w:rFonts w:ascii="Tahoma" w:hAnsi="Tahoma" w:cs="Tahoma"/>
          <w:b/>
          <w:bCs/>
          <w:sz w:val="22"/>
          <w:szCs w:val="22"/>
        </w:rPr>
      </w:pPr>
    </w:p>
    <w:p w14:paraId="0FF1B8A7" w14:textId="77777777" w:rsidR="003E105F" w:rsidRPr="009F4E98" w:rsidRDefault="003E105F" w:rsidP="00BD2DB2">
      <w:pPr>
        <w:pStyle w:val="Heading3"/>
        <w:numPr>
          <w:ilvl w:val="2"/>
          <w:numId w:val="12"/>
        </w:numPr>
      </w:pPr>
      <w:r w:rsidRPr="009F4E98">
        <w:t>ALTERNATE BID DOCUMENTS</w:t>
      </w:r>
    </w:p>
    <w:p w14:paraId="474589FA" w14:textId="77777777" w:rsidR="003E105F" w:rsidRPr="009F4E98" w:rsidRDefault="003E105F" w:rsidP="003E105F">
      <w:pPr>
        <w:pStyle w:val="BodyTextIndent3"/>
        <w:ind w:left="403"/>
        <w:jc w:val="both"/>
        <w:rPr>
          <w:rFonts w:ascii="Tahoma" w:hAnsi="Tahoma" w:cs="Tahoma"/>
          <w:sz w:val="20"/>
          <w:szCs w:val="22"/>
        </w:rPr>
      </w:pPr>
      <w:r w:rsidRPr="009F4E98">
        <w:rPr>
          <w:rFonts w:ascii="Tahoma" w:hAnsi="Tahoma" w:cs="Tahoma"/>
          <w:sz w:val="20"/>
          <w:szCs w:val="22"/>
        </w:rPr>
        <w:t xml:space="preserve">Documents prepared by the City must be used for the submission of Bid Response. Alternate bids or bids that deviate from the requirements of this solicitation may not be considered. </w:t>
      </w:r>
      <w:r w:rsidR="00A43F72">
        <w:rPr>
          <w:rFonts w:ascii="Tahoma" w:hAnsi="Tahoma" w:cs="Tahoma"/>
          <w:sz w:val="20"/>
          <w:szCs w:val="22"/>
        </w:rPr>
        <w:t>Supplier</w:t>
      </w:r>
      <w:r w:rsidRPr="009F4E98">
        <w:rPr>
          <w:rFonts w:ascii="Tahoma" w:hAnsi="Tahoma" w:cs="Tahoma"/>
          <w:sz w:val="20"/>
          <w:szCs w:val="22"/>
        </w:rPr>
        <w:t>s shall not insert in their submission any written statement which will have the effect of making any material change or changes in the Scope of Services or in any contract between the parties covering the subject matter thereof.</w:t>
      </w:r>
    </w:p>
    <w:p w14:paraId="51CB1536" w14:textId="77777777" w:rsidR="003E105F" w:rsidRPr="009F4E98" w:rsidRDefault="003E105F" w:rsidP="003E105F">
      <w:pPr>
        <w:pStyle w:val="BodyTextIndent3"/>
        <w:ind w:left="403"/>
        <w:jc w:val="both"/>
        <w:rPr>
          <w:rFonts w:ascii="Tahoma" w:hAnsi="Tahoma" w:cs="Tahoma"/>
          <w:sz w:val="22"/>
          <w:szCs w:val="22"/>
        </w:rPr>
      </w:pPr>
    </w:p>
    <w:p w14:paraId="76F986D7" w14:textId="77777777" w:rsidR="003E105F" w:rsidRPr="009F4E98" w:rsidRDefault="003E105F" w:rsidP="00BD2DB2">
      <w:pPr>
        <w:pStyle w:val="Heading3"/>
        <w:numPr>
          <w:ilvl w:val="2"/>
          <w:numId w:val="12"/>
        </w:numPr>
      </w:pPr>
      <w:r w:rsidRPr="009F4E98">
        <w:t>ADDITIONAL INFORMATION/ADDENDA</w:t>
      </w:r>
    </w:p>
    <w:p w14:paraId="5DB6D838" w14:textId="77777777" w:rsidR="003E105F" w:rsidRPr="009F4E98" w:rsidRDefault="003E105F" w:rsidP="003E105F">
      <w:pPr>
        <w:pStyle w:val="BodyTextIndent2"/>
        <w:spacing w:before="120"/>
        <w:ind w:left="400"/>
        <w:rPr>
          <w:rFonts w:ascii="Tahoma" w:hAnsi="Tahoma" w:cs="Tahoma"/>
          <w:sz w:val="20"/>
          <w:szCs w:val="22"/>
        </w:rPr>
      </w:pPr>
      <w:r w:rsidRPr="009F4E98">
        <w:rPr>
          <w:rFonts w:ascii="Tahoma" w:hAnsi="Tahoma" w:cs="Tahoma"/>
          <w:sz w:val="20"/>
          <w:szCs w:val="22"/>
        </w:rPr>
        <w:t xml:space="preserve">The City will issue responses to inquiries and any other corrections or amendments it deems necessary in written addenda issued prior to the bid opening date. </w:t>
      </w:r>
      <w:r w:rsidR="00A43F72">
        <w:rPr>
          <w:rFonts w:ascii="Tahoma" w:hAnsi="Tahoma" w:cs="Tahoma"/>
          <w:sz w:val="20"/>
          <w:szCs w:val="22"/>
        </w:rPr>
        <w:t>Supplier</w:t>
      </w:r>
      <w:r w:rsidRPr="009F4E98">
        <w:rPr>
          <w:rFonts w:ascii="Tahoma" w:hAnsi="Tahoma" w:cs="Tahoma"/>
          <w:sz w:val="20"/>
          <w:szCs w:val="22"/>
        </w:rPr>
        <w:t xml:space="preserve">s should not rely on any representations, statements, or explanations other than those made in this Invitation to Bid and its’ addendums. Where there appears to be a conflict between the Invitation to bid and any addenda issued, the last addendum issued will prevail. It is the </w:t>
      </w:r>
      <w:r w:rsidR="00A43F72">
        <w:rPr>
          <w:rFonts w:ascii="Tahoma" w:hAnsi="Tahoma" w:cs="Tahoma"/>
          <w:sz w:val="20"/>
          <w:szCs w:val="22"/>
        </w:rPr>
        <w:t>Supplier</w:t>
      </w:r>
      <w:r w:rsidRPr="009F4E98">
        <w:rPr>
          <w:rFonts w:ascii="Tahoma" w:hAnsi="Tahoma" w:cs="Tahoma"/>
          <w:sz w:val="20"/>
          <w:szCs w:val="22"/>
        </w:rPr>
        <w:t>’s responsibility to check for addendums (under Bid Opportunities) on the City’s website.</w:t>
      </w:r>
    </w:p>
    <w:p w14:paraId="4A91CEC2" w14:textId="77777777" w:rsidR="003E105F" w:rsidRPr="009F4E98" w:rsidRDefault="00A43F72" w:rsidP="003E105F">
      <w:pPr>
        <w:autoSpaceDE w:val="0"/>
        <w:autoSpaceDN w:val="0"/>
        <w:adjustRightInd w:val="0"/>
        <w:spacing w:before="120"/>
        <w:ind w:left="403"/>
        <w:jc w:val="both"/>
        <w:rPr>
          <w:rFonts w:ascii="Tahoma" w:hAnsi="Tahoma" w:cs="Tahoma"/>
          <w:b/>
          <w:bCs/>
          <w:i/>
          <w:iCs/>
          <w:sz w:val="22"/>
          <w:szCs w:val="22"/>
        </w:rPr>
      </w:pPr>
      <w:r>
        <w:rPr>
          <w:rFonts w:ascii="Tahoma" w:hAnsi="Tahoma" w:cs="Tahoma"/>
          <w:b/>
          <w:bCs/>
          <w:i/>
          <w:iCs/>
          <w:szCs w:val="22"/>
        </w:rPr>
        <w:t>Supplier</w:t>
      </w:r>
      <w:r w:rsidR="003E105F" w:rsidRPr="009F4E98">
        <w:rPr>
          <w:rFonts w:ascii="Tahoma" w:hAnsi="Tahoma" w:cs="Tahoma"/>
          <w:b/>
          <w:bCs/>
          <w:i/>
          <w:iCs/>
          <w:szCs w:val="22"/>
        </w:rPr>
        <w:t xml:space="preserve">s must acknowledge any issued addenda. Bids which fail to acknowledge the </w:t>
      </w:r>
      <w:r>
        <w:rPr>
          <w:rFonts w:ascii="Tahoma" w:hAnsi="Tahoma" w:cs="Tahoma"/>
          <w:b/>
          <w:bCs/>
          <w:i/>
          <w:iCs/>
          <w:szCs w:val="22"/>
        </w:rPr>
        <w:t>supplier</w:t>
      </w:r>
      <w:r w:rsidR="003E105F" w:rsidRPr="009F4E98">
        <w:rPr>
          <w:rFonts w:ascii="Tahoma" w:hAnsi="Tahoma" w:cs="Tahoma"/>
          <w:b/>
          <w:bCs/>
          <w:i/>
          <w:iCs/>
          <w:szCs w:val="22"/>
        </w:rPr>
        <w:t xml:space="preserve">’s receipt of any addendum will result in the rejection of the bid if the addendum contains information which substantively changes the </w:t>
      </w:r>
      <w:r w:rsidR="00F4240A">
        <w:rPr>
          <w:rFonts w:ascii="Tahoma" w:hAnsi="Tahoma" w:cs="Tahoma"/>
          <w:b/>
          <w:bCs/>
          <w:i/>
          <w:iCs/>
          <w:szCs w:val="22"/>
        </w:rPr>
        <w:t>City</w:t>
      </w:r>
      <w:r w:rsidR="003E105F" w:rsidRPr="009F4E98">
        <w:rPr>
          <w:rFonts w:ascii="Tahoma" w:hAnsi="Tahoma" w:cs="Tahoma"/>
          <w:b/>
          <w:bCs/>
          <w:i/>
          <w:iCs/>
          <w:szCs w:val="22"/>
        </w:rPr>
        <w:t>’s requirements.</w:t>
      </w:r>
    </w:p>
    <w:p w14:paraId="56B5D053" w14:textId="77777777" w:rsidR="003E105F" w:rsidRPr="009F4E98" w:rsidRDefault="003E105F" w:rsidP="00BD2DB2">
      <w:pPr>
        <w:pStyle w:val="Heading3"/>
        <w:numPr>
          <w:ilvl w:val="2"/>
          <w:numId w:val="14"/>
        </w:numPr>
      </w:pPr>
      <w:r w:rsidRPr="009F4E98">
        <w:t>PROPOSAL PRICING, ERRORS AND OMISSIONS</w:t>
      </w:r>
    </w:p>
    <w:p w14:paraId="1805F6EB"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b w:val="0"/>
          <w:bCs w:val="0"/>
        </w:rPr>
        <w:t>In the event there is a discrepancy between a unit price submitted and the extended price, the unit price will</w:t>
      </w:r>
      <w:r w:rsidRPr="009F4E98">
        <w:rPr>
          <w:rFonts w:cs="Tahoma"/>
          <w:b w:val="0"/>
          <w:szCs w:val="22"/>
        </w:rPr>
        <w:t xml:space="preserve"> prevail.</w:t>
      </w:r>
    </w:p>
    <w:p w14:paraId="37DE4507" w14:textId="77777777" w:rsidR="003E105F" w:rsidRPr="009F4E98" w:rsidRDefault="003E105F" w:rsidP="00BD2DB2">
      <w:pPr>
        <w:pStyle w:val="Heading4"/>
        <w:numPr>
          <w:ilvl w:val="3"/>
          <w:numId w:val="14"/>
        </w:numPr>
        <w:tabs>
          <w:tab w:val="left" w:pos="1530"/>
          <w:tab w:val="left" w:pos="1620"/>
          <w:tab w:val="left" w:pos="1980"/>
        </w:tabs>
        <w:ind w:left="1710"/>
        <w:rPr>
          <w:b w:val="0"/>
        </w:rPr>
      </w:pPr>
      <w:r w:rsidRPr="009F4E98">
        <w:rPr>
          <w:rFonts w:cs="Tahoma"/>
          <w:b w:val="0"/>
          <w:szCs w:val="22"/>
        </w:rPr>
        <w:t>All corrections, changes or erasures to the proposal submission are to be initialed in ink.</w:t>
      </w:r>
    </w:p>
    <w:p w14:paraId="650AE519" w14:textId="77777777" w:rsidR="003E105F" w:rsidRPr="009F4E98" w:rsidRDefault="003E105F" w:rsidP="00BD2DB2">
      <w:pPr>
        <w:pStyle w:val="Heading3"/>
        <w:numPr>
          <w:ilvl w:val="2"/>
          <w:numId w:val="12"/>
        </w:numPr>
      </w:pPr>
      <w:r w:rsidRPr="009F4E98">
        <w:t>WITHDRAWAL OF BID</w:t>
      </w:r>
    </w:p>
    <w:p w14:paraId="6E03DBD4" w14:textId="77777777" w:rsidR="003E105F" w:rsidRPr="009F4E98" w:rsidRDefault="003E105F" w:rsidP="003E105F">
      <w:pPr>
        <w:pStyle w:val="BodyTextIndent2"/>
        <w:ind w:left="403"/>
        <w:rPr>
          <w:rFonts w:ascii="Tahoma" w:hAnsi="Tahoma" w:cs="Tahoma"/>
          <w:sz w:val="22"/>
          <w:szCs w:val="22"/>
        </w:rPr>
      </w:pPr>
      <w:r w:rsidRPr="009F4E98">
        <w:rPr>
          <w:rFonts w:ascii="Tahoma" w:hAnsi="Tahoma" w:cs="Tahoma"/>
          <w:sz w:val="20"/>
          <w:szCs w:val="22"/>
        </w:rPr>
        <w:t xml:space="preserve">A </w:t>
      </w:r>
      <w:r w:rsidR="00A43F72">
        <w:rPr>
          <w:rFonts w:ascii="Tahoma" w:hAnsi="Tahoma" w:cs="Tahoma"/>
          <w:sz w:val="20"/>
          <w:szCs w:val="22"/>
        </w:rPr>
        <w:t>supplier</w:t>
      </w:r>
      <w:r w:rsidRPr="009F4E98">
        <w:rPr>
          <w:rFonts w:ascii="Tahoma" w:hAnsi="Tahoma" w:cs="Tahoma"/>
          <w:sz w:val="20"/>
          <w:szCs w:val="22"/>
        </w:rPr>
        <w:t xml:space="preserve"> may withdraw his bid before the submittal deadline without prejudice to the </w:t>
      </w:r>
      <w:r w:rsidR="00A43F72">
        <w:rPr>
          <w:rFonts w:ascii="Tahoma" w:hAnsi="Tahoma" w:cs="Tahoma"/>
          <w:sz w:val="20"/>
          <w:szCs w:val="22"/>
        </w:rPr>
        <w:t>supplier</w:t>
      </w:r>
      <w:r w:rsidRPr="009F4E98">
        <w:rPr>
          <w:rFonts w:ascii="Tahoma" w:hAnsi="Tahoma" w:cs="Tahoma"/>
          <w:sz w:val="20"/>
          <w:szCs w:val="22"/>
        </w:rPr>
        <w:t xml:space="preserve"> by submitting a written request of withdrawal to the Procurement Analyst. </w:t>
      </w:r>
    </w:p>
    <w:p w14:paraId="25153580" w14:textId="77777777" w:rsidR="003E105F" w:rsidRPr="009F4E98" w:rsidRDefault="003E105F" w:rsidP="00BD2DB2">
      <w:pPr>
        <w:pStyle w:val="Heading3"/>
        <w:numPr>
          <w:ilvl w:val="2"/>
          <w:numId w:val="12"/>
        </w:numPr>
      </w:pPr>
      <w:r w:rsidRPr="009F4E98">
        <w:t>LATE SUBMITTAL, LATE MODIFICATIONS &amp; LATE WITHDRAWALS</w:t>
      </w:r>
    </w:p>
    <w:p w14:paraId="39B22F1D" w14:textId="77777777" w:rsidR="003E105F" w:rsidRPr="009F4E98" w:rsidRDefault="003E105F" w:rsidP="003E105F">
      <w:pPr>
        <w:pStyle w:val="BodyTextIndent3"/>
        <w:ind w:left="403"/>
        <w:jc w:val="both"/>
        <w:rPr>
          <w:rFonts w:ascii="Tahoma" w:hAnsi="Tahoma" w:cs="Tahoma"/>
          <w:sz w:val="22"/>
          <w:szCs w:val="22"/>
        </w:rPr>
      </w:pPr>
      <w:r w:rsidRPr="009F4E98">
        <w:rPr>
          <w:rFonts w:ascii="Tahoma" w:hAnsi="Tahoma" w:cs="Tahoma"/>
          <w:sz w:val="20"/>
          <w:szCs w:val="22"/>
        </w:rPr>
        <w:t>Bid submittals received after the bid opening date and time will not be accepted. Modifications received after the bid opening date will not be considered. The City assumes no responsibility for the premature opening of a bid not properly addressed and identified or not delivered to the proper designation.</w:t>
      </w:r>
    </w:p>
    <w:p w14:paraId="03C64D8C" w14:textId="77777777" w:rsidR="003E105F" w:rsidRPr="009F4E98" w:rsidRDefault="003E105F" w:rsidP="00BD2DB2">
      <w:pPr>
        <w:pStyle w:val="Heading3"/>
        <w:numPr>
          <w:ilvl w:val="2"/>
          <w:numId w:val="12"/>
        </w:numPr>
      </w:pPr>
      <w:r w:rsidRPr="009F4E98">
        <w:t>MI</w:t>
      </w:r>
      <w:r w:rsidR="0078076C">
        <w:t>N</w:t>
      </w:r>
      <w:r w:rsidRPr="009F4E98">
        <w:t>I</w:t>
      </w:r>
      <w:r w:rsidR="0078076C">
        <w:t>M</w:t>
      </w:r>
      <w:r w:rsidRPr="009F4E98">
        <w:t>UM BID ACCEPTANCE PERIOD</w:t>
      </w:r>
    </w:p>
    <w:p w14:paraId="69999773" w14:textId="77777777" w:rsidR="003E105F" w:rsidRPr="009F4E98" w:rsidRDefault="003E105F" w:rsidP="003E105F">
      <w:pPr>
        <w:pStyle w:val="BodyTextIndent2"/>
        <w:ind w:left="403"/>
        <w:rPr>
          <w:rFonts w:ascii="Tahoma" w:hAnsi="Tahoma" w:cs="Tahoma"/>
          <w:sz w:val="22"/>
          <w:szCs w:val="22"/>
        </w:rPr>
      </w:pPr>
      <w:r w:rsidRPr="00A211ED">
        <w:rPr>
          <w:rFonts w:ascii="Tahoma" w:hAnsi="Tahoma" w:cs="Tahoma"/>
          <w:sz w:val="20"/>
          <w:szCs w:val="22"/>
        </w:rPr>
        <w:t xml:space="preserve">Bids shall be valid and may not be withdrawn for a minimum period of </w:t>
      </w:r>
      <w:r w:rsidR="00E052D0" w:rsidRPr="00A211ED">
        <w:rPr>
          <w:rFonts w:ascii="Tahoma" w:hAnsi="Tahoma" w:cs="Tahoma"/>
          <w:sz w:val="20"/>
          <w:szCs w:val="22"/>
        </w:rPr>
        <w:t>90</w:t>
      </w:r>
      <w:r w:rsidRPr="00A211ED">
        <w:rPr>
          <w:rFonts w:ascii="Tahoma" w:hAnsi="Tahoma" w:cs="Tahoma"/>
          <w:sz w:val="20"/>
          <w:szCs w:val="22"/>
        </w:rPr>
        <w:t xml:space="preserve"> days from the date specified for receipt of</w:t>
      </w:r>
      <w:r w:rsidRPr="00E17079">
        <w:rPr>
          <w:rFonts w:ascii="Tahoma" w:hAnsi="Tahoma" w:cs="Tahoma"/>
          <w:sz w:val="20"/>
          <w:szCs w:val="22"/>
        </w:rPr>
        <w:t xml:space="preserve"> bids. </w:t>
      </w:r>
      <w:r w:rsidR="00A43F72">
        <w:rPr>
          <w:rFonts w:ascii="Tahoma" w:hAnsi="Tahoma" w:cs="Tahoma"/>
          <w:sz w:val="20"/>
          <w:szCs w:val="22"/>
        </w:rPr>
        <w:t>Supplier</w:t>
      </w:r>
      <w:r w:rsidRPr="00E17079">
        <w:rPr>
          <w:rFonts w:ascii="Tahoma" w:hAnsi="Tahoma" w:cs="Tahoma"/>
          <w:sz w:val="20"/>
          <w:szCs w:val="22"/>
        </w:rPr>
        <w:t xml:space="preserve">s will be asked for an ‘expiration date’ for the bid submitted, when appropriate. This does not impact the </w:t>
      </w:r>
      <w:r w:rsidRPr="009F4E98">
        <w:rPr>
          <w:rFonts w:ascii="Tahoma" w:hAnsi="Tahoma" w:cs="Tahoma"/>
          <w:sz w:val="20"/>
          <w:szCs w:val="22"/>
        </w:rPr>
        <w:t>contract price once a bid has been awarded.</w:t>
      </w:r>
    </w:p>
    <w:p w14:paraId="4453FB55" w14:textId="77777777" w:rsidR="003E105F" w:rsidRPr="009F4E98" w:rsidRDefault="003E105F" w:rsidP="00BD2DB2">
      <w:pPr>
        <w:pStyle w:val="Heading3"/>
        <w:numPr>
          <w:ilvl w:val="2"/>
          <w:numId w:val="14"/>
        </w:numPr>
      </w:pPr>
      <w:bookmarkStart w:id="52" w:name="_Toc365450132"/>
      <w:bookmarkEnd w:id="52"/>
      <w:r w:rsidRPr="009F4E98">
        <w:t xml:space="preserve">DISQUALIFICATION OF BIDS OR </w:t>
      </w:r>
      <w:r w:rsidR="00A43F72">
        <w:t>SUPPLIER</w:t>
      </w:r>
      <w:r w:rsidRPr="009F4E98">
        <w:t>S</w:t>
      </w:r>
    </w:p>
    <w:p w14:paraId="64DDBC93" w14:textId="77777777" w:rsidR="003E105F" w:rsidRPr="009F4E98" w:rsidRDefault="00A43F72" w:rsidP="003E105F">
      <w:pPr>
        <w:pStyle w:val="Heading3"/>
        <w:numPr>
          <w:ilvl w:val="0"/>
          <w:numId w:val="0"/>
        </w:numPr>
        <w:ind w:left="450"/>
        <w:rPr>
          <w:rFonts w:cs="Tahoma"/>
          <w:b w:val="0"/>
          <w:bCs w:val="0"/>
          <w:szCs w:val="20"/>
        </w:rPr>
      </w:pPr>
      <w:bookmarkStart w:id="53" w:name="_Toc365450143"/>
      <w:r>
        <w:rPr>
          <w:rFonts w:cs="Tahoma"/>
          <w:b w:val="0"/>
          <w:bCs w:val="0"/>
          <w:szCs w:val="20"/>
        </w:rPr>
        <w:t>Supplier</w:t>
      </w:r>
      <w:r w:rsidR="003E105F" w:rsidRPr="009F4E98">
        <w:rPr>
          <w:rFonts w:cs="Tahoma"/>
          <w:b w:val="0"/>
          <w:bCs w:val="0"/>
          <w:szCs w:val="20"/>
        </w:rPr>
        <w:t>s may be disqualified from participation in the bid process for reasons which include, but are not limited to the following:</w:t>
      </w:r>
      <w:bookmarkEnd w:id="53"/>
      <w:r w:rsidR="003E105F" w:rsidRPr="009F4E98">
        <w:rPr>
          <w:rFonts w:cs="Tahoma"/>
          <w:b w:val="0"/>
          <w:bCs w:val="0"/>
          <w:szCs w:val="20"/>
        </w:rPr>
        <w:t xml:space="preserve"> </w:t>
      </w:r>
    </w:p>
    <w:p w14:paraId="2998454C"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Evidence of collusion; </w:t>
      </w:r>
    </w:p>
    <w:p w14:paraId="51A72BA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Attempting to manipulate the submittal pricing for its’ own benefit (i.e. </w:t>
      </w:r>
      <w:r w:rsidRPr="009F4E98">
        <w:rPr>
          <w:rFonts w:cs="Tahoma"/>
          <w:b w:val="0"/>
        </w:rPr>
        <w:t xml:space="preserve">pricing resulting in a failure of the City’s ability to enforce the Contract or impose the remedies intended following breach by </w:t>
      </w:r>
      <w:r w:rsidR="00623DB0">
        <w:rPr>
          <w:rFonts w:cs="Tahoma"/>
          <w:b w:val="0"/>
        </w:rPr>
        <w:t>Supplier</w:t>
      </w:r>
      <w:r w:rsidRPr="009F4E98">
        <w:rPr>
          <w:rFonts w:cs="Tahoma"/>
          <w:b w:val="0"/>
        </w:rPr>
        <w:t>);</w:t>
      </w:r>
    </w:p>
    <w:p w14:paraId="15439F7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Being in arrears on any of its existing contracts with the City or in litigation with the City or having defaulted on a previous contract with the City;</w:t>
      </w:r>
    </w:p>
    <w:p w14:paraId="5E491EE6"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t xml:space="preserve">Being in arrears on taxes owed to the State of Georgia; </w:t>
      </w:r>
    </w:p>
    <w:p w14:paraId="36333DC3" w14:textId="77777777" w:rsidR="003E105F" w:rsidRPr="009F4E98" w:rsidRDefault="003E105F" w:rsidP="00BD2DB2">
      <w:pPr>
        <w:pStyle w:val="Heading4"/>
        <w:numPr>
          <w:ilvl w:val="3"/>
          <w:numId w:val="12"/>
        </w:numPr>
        <w:tabs>
          <w:tab w:val="left" w:pos="1980"/>
        </w:tabs>
        <w:ind w:left="1710"/>
        <w:jc w:val="both"/>
        <w:rPr>
          <w:b w:val="0"/>
        </w:rPr>
      </w:pPr>
      <w:r w:rsidRPr="009F4E98">
        <w:rPr>
          <w:rFonts w:cs="Tahoma"/>
          <w:b w:val="0"/>
        </w:rPr>
        <w:t xml:space="preserve">Poor, defective or otherwise unsatisfactory performance of work for the City or any other party on prior projects which, in the City's judgment and sole discretion, raises other party on prior projects which, in the City's judgment and sole discretion, raises party on prior projects which, in the City's judgment and sole discretion, raises doubts as to </w:t>
      </w:r>
      <w:r w:rsidR="00A43F72">
        <w:rPr>
          <w:rFonts w:cs="Tahoma"/>
          <w:b w:val="0"/>
        </w:rPr>
        <w:t>Supplier</w:t>
      </w:r>
      <w:r w:rsidRPr="009F4E98">
        <w:rPr>
          <w:rFonts w:cs="Tahoma"/>
          <w:b w:val="0"/>
        </w:rPr>
        <w:t>'s ability to properly perform the work;</w:t>
      </w:r>
    </w:p>
    <w:p w14:paraId="66D5445E" w14:textId="77777777" w:rsidR="003E105F" w:rsidRPr="009F4E98" w:rsidRDefault="003E105F" w:rsidP="00BD2DB2">
      <w:pPr>
        <w:pStyle w:val="Heading4"/>
        <w:numPr>
          <w:ilvl w:val="3"/>
          <w:numId w:val="12"/>
        </w:numPr>
        <w:tabs>
          <w:tab w:val="left" w:pos="1980"/>
        </w:tabs>
        <w:ind w:left="1710"/>
        <w:rPr>
          <w:b w:val="0"/>
        </w:rPr>
      </w:pPr>
      <w:r w:rsidRPr="009F4E98">
        <w:rPr>
          <w:b w:val="0"/>
        </w:rPr>
        <w:t xml:space="preserve">Any offering of gifts, unauthorized compensation or other unethical actions to City employees with respect to interest in any business activity; or </w:t>
      </w:r>
    </w:p>
    <w:p w14:paraId="1EACC4E2" w14:textId="77777777" w:rsidR="003E105F" w:rsidRPr="009F4E98" w:rsidRDefault="003E105F" w:rsidP="00BD2DB2">
      <w:pPr>
        <w:pStyle w:val="Heading4"/>
        <w:numPr>
          <w:ilvl w:val="3"/>
          <w:numId w:val="12"/>
        </w:numPr>
        <w:tabs>
          <w:tab w:val="left" w:pos="1980"/>
        </w:tabs>
        <w:ind w:left="1710"/>
        <w:rPr>
          <w:b w:val="0"/>
        </w:rPr>
      </w:pPr>
      <w:r w:rsidRPr="009F4E98">
        <w:rPr>
          <w:rFonts w:cs="Tahoma"/>
          <w:b w:val="0"/>
        </w:rPr>
        <w:lastRenderedPageBreak/>
        <w:t xml:space="preserve">Any other cause which, in the City's judgment and sole discretion, is sufficient to justify disqualification of the </w:t>
      </w:r>
      <w:r w:rsidR="00A43F72">
        <w:rPr>
          <w:rFonts w:cs="Tahoma"/>
          <w:b w:val="0"/>
        </w:rPr>
        <w:t>supplier</w:t>
      </w:r>
      <w:r w:rsidRPr="009F4E98">
        <w:rPr>
          <w:rFonts w:cs="Tahoma"/>
          <w:b w:val="0"/>
        </w:rPr>
        <w:t xml:space="preserve"> or the rejection of their submittal;</w:t>
      </w:r>
    </w:p>
    <w:p w14:paraId="6509D9CE" w14:textId="77777777" w:rsidR="003E105F" w:rsidRPr="009F4E98" w:rsidRDefault="003E105F" w:rsidP="00BD2DB2">
      <w:pPr>
        <w:pStyle w:val="Heading3"/>
        <w:numPr>
          <w:ilvl w:val="2"/>
          <w:numId w:val="12"/>
        </w:numPr>
      </w:pPr>
      <w:r w:rsidRPr="009F4E98">
        <w:t xml:space="preserve">REJECTION/CANCELATION/AWARD OF BIDS </w:t>
      </w:r>
    </w:p>
    <w:p w14:paraId="45F5AD85" w14:textId="77777777" w:rsidR="003E105F" w:rsidRPr="00E17079" w:rsidRDefault="003E105F" w:rsidP="003E105F">
      <w:pPr>
        <w:spacing w:after="120"/>
        <w:ind w:left="400"/>
        <w:rPr>
          <w:rFonts w:ascii="Tahoma" w:hAnsi="Tahoma" w:cs="Tahoma"/>
          <w:szCs w:val="22"/>
        </w:rPr>
      </w:pPr>
      <w:r w:rsidRPr="009F4E98">
        <w:rPr>
          <w:rFonts w:ascii="Tahoma" w:hAnsi="Tahoma" w:cs="Tahoma"/>
          <w:szCs w:val="22"/>
        </w:rPr>
        <w:t>The City reserves the right to:</w:t>
      </w:r>
    </w:p>
    <w:p w14:paraId="7D0EA08D" w14:textId="77777777" w:rsidR="003E105F" w:rsidRPr="00E17079" w:rsidRDefault="003E105F" w:rsidP="00BD2DB2">
      <w:pPr>
        <w:numPr>
          <w:ilvl w:val="0"/>
          <w:numId w:val="2"/>
        </w:numPr>
        <w:ind w:left="700" w:hanging="200"/>
        <w:rPr>
          <w:rFonts w:ascii="Tahoma" w:hAnsi="Tahoma" w:cs="Tahoma"/>
          <w:szCs w:val="22"/>
        </w:rPr>
      </w:pPr>
      <w:r w:rsidRPr="00E17079">
        <w:rPr>
          <w:rFonts w:ascii="Tahoma" w:hAnsi="Tahoma" w:cs="Tahoma"/>
          <w:szCs w:val="22"/>
        </w:rPr>
        <w:t xml:space="preserve"> reject any and all submittals received outside the time/place stated in the notice; </w:t>
      </w:r>
    </w:p>
    <w:p w14:paraId="35324E3D"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submittals which show omissions, irregularities, alteration of forms or unsolicited responses;  </w:t>
      </w:r>
    </w:p>
    <w:p w14:paraId="65F04E4D" w14:textId="77777777" w:rsidR="00953F78" w:rsidRPr="005D53AA" w:rsidRDefault="00953F78" w:rsidP="00BD2DB2">
      <w:pPr>
        <w:numPr>
          <w:ilvl w:val="0"/>
          <w:numId w:val="2"/>
        </w:numPr>
        <w:ind w:left="400" w:firstLine="100"/>
        <w:rPr>
          <w:rFonts w:ascii="Tahoma" w:hAnsi="Tahoma" w:cs="Tahoma"/>
          <w:szCs w:val="22"/>
        </w:rPr>
      </w:pPr>
      <w:r>
        <w:rPr>
          <w:rFonts w:ascii="Tahoma" w:hAnsi="Tahoma" w:cs="Tahoma"/>
          <w:szCs w:val="22"/>
        </w:rPr>
        <w:t xml:space="preserve"> </w:t>
      </w:r>
      <w:r w:rsidRPr="005D53AA">
        <w:rPr>
          <w:rFonts w:ascii="Tahoma" w:hAnsi="Tahoma" w:cs="Tahoma"/>
          <w:szCs w:val="22"/>
        </w:rPr>
        <w:t xml:space="preserve">waive any </w:t>
      </w:r>
      <w:r>
        <w:rPr>
          <w:rFonts w:ascii="Tahoma" w:hAnsi="Tahoma" w:cs="Tahoma"/>
          <w:szCs w:val="22"/>
        </w:rPr>
        <w:t xml:space="preserve">minor </w:t>
      </w:r>
      <w:r w:rsidRPr="005D53AA">
        <w:rPr>
          <w:rFonts w:ascii="Tahoma" w:hAnsi="Tahoma" w:cs="Tahoma"/>
          <w:szCs w:val="22"/>
        </w:rPr>
        <w:t>technicalities</w:t>
      </w:r>
      <w:r>
        <w:rPr>
          <w:rFonts w:ascii="Tahoma" w:hAnsi="Tahoma" w:cs="Tahoma"/>
          <w:szCs w:val="22"/>
        </w:rPr>
        <w:t xml:space="preserve"> of form</w:t>
      </w:r>
      <w:r w:rsidRPr="005D53AA">
        <w:rPr>
          <w:rFonts w:ascii="Tahoma" w:hAnsi="Tahoma" w:cs="Tahoma"/>
          <w:szCs w:val="22"/>
        </w:rPr>
        <w:t xml:space="preserve">, or formalities of the </w:t>
      </w:r>
      <w:r>
        <w:rPr>
          <w:rFonts w:ascii="Tahoma" w:hAnsi="Tahoma" w:cs="Tahoma"/>
          <w:szCs w:val="22"/>
        </w:rPr>
        <w:t>responses without prejudice to other responses</w:t>
      </w:r>
      <w:r w:rsidRPr="005D53AA">
        <w:rPr>
          <w:rFonts w:ascii="Tahoma" w:hAnsi="Tahoma" w:cs="Tahoma"/>
          <w:szCs w:val="22"/>
        </w:rPr>
        <w:t xml:space="preserve">; </w:t>
      </w:r>
    </w:p>
    <w:p w14:paraId="4EF8DF8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reject any or all bids or any part thereof; </w:t>
      </w:r>
    </w:p>
    <w:p w14:paraId="3CA3112F"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obtain clarification on any point in a respondent submittal or obtain additional information; </w:t>
      </w:r>
    </w:p>
    <w:p w14:paraId="56D71030" w14:textId="77777777" w:rsidR="003E105F" w:rsidRPr="00E17079" w:rsidRDefault="003E105F" w:rsidP="00BD2DB2">
      <w:pPr>
        <w:numPr>
          <w:ilvl w:val="0"/>
          <w:numId w:val="2"/>
        </w:numPr>
        <w:ind w:left="400" w:firstLine="100"/>
        <w:rPr>
          <w:rFonts w:ascii="Tahoma" w:hAnsi="Tahoma" w:cs="Tahoma"/>
          <w:szCs w:val="22"/>
        </w:rPr>
      </w:pPr>
      <w:r w:rsidRPr="00E17079">
        <w:rPr>
          <w:rFonts w:ascii="Tahoma" w:hAnsi="Tahoma" w:cs="Tahoma"/>
          <w:szCs w:val="22"/>
        </w:rPr>
        <w:t xml:space="preserve"> accept the bid that is in the best interest of the City, regardless of whether or not it is the lowest bid; </w:t>
      </w:r>
    </w:p>
    <w:p w14:paraId="1394F2A8" w14:textId="77777777" w:rsidR="003E105F" w:rsidRPr="00E17079" w:rsidRDefault="003E105F" w:rsidP="00BD2DB2">
      <w:pPr>
        <w:numPr>
          <w:ilvl w:val="0"/>
          <w:numId w:val="2"/>
        </w:numPr>
        <w:spacing w:after="120"/>
        <w:ind w:left="400" w:firstLine="100"/>
        <w:rPr>
          <w:rFonts w:ascii="Tahoma" w:hAnsi="Tahoma" w:cs="Tahoma"/>
          <w:szCs w:val="22"/>
        </w:rPr>
      </w:pPr>
      <w:r w:rsidRPr="00E17079">
        <w:rPr>
          <w:rFonts w:ascii="Tahoma" w:hAnsi="Tahoma" w:cs="Tahoma"/>
          <w:szCs w:val="22"/>
        </w:rPr>
        <w:t xml:space="preserve"> award the bids received on the basis of individual items or on the entire list of items. </w:t>
      </w:r>
    </w:p>
    <w:p w14:paraId="542DDC1D" w14:textId="77777777" w:rsidR="003E105F" w:rsidRPr="009F4E98" w:rsidRDefault="003E105F" w:rsidP="003E105F">
      <w:pPr>
        <w:autoSpaceDE w:val="0"/>
        <w:autoSpaceDN w:val="0"/>
        <w:adjustRightInd w:val="0"/>
        <w:spacing w:after="120"/>
        <w:ind w:left="403"/>
        <w:jc w:val="both"/>
        <w:rPr>
          <w:rFonts w:ascii="Tahoma" w:hAnsi="Tahoma" w:cs="Tahoma"/>
          <w:szCs w:val="22"/>
        </w:rPr>
      </w:pPr>
      <w:r w:rsidRPr="009F4E98">
        <w:rPr>
          <w:rFonts w:ascii="Tahoma" w:hAnsi="Tahoma" w:cs="Tahoma"/>
          <w:szCs w:val="22"/>
        </w:rPr>
        <w:t xml:space="preserve">The City also reserves the right to cancel this bid at any time and will not be liable for any cost/losses incurred by the </w:t>
      </w:r>
      <w:r w:rsidR="00A43F72">
        <w:rPr>
          <w:rFonts w:ascii="Tahoma" w:hAnsi="Tahoma" w:cs="Tahoma"/>
          <w:szCs w:val="22"/>
        </w:rPr>
        <w:t>Supplier</w:t>
      </w:r>
      <w:r w:rsidRPr="009F4E98">
        <w:rPr>
          <w:rFonts w:ascii="Tahoma" w:hAnsi="Tahoma" w:cs="Tahoma"/>
          <w:szCs w:val="22"/>
        </w:rPr>
        <w:t xml:space="preserve"> throughout this process. </w:t>
      </w:r>
    </w:p>
    <w:p w14:paraId="7E623081" w14:textId="77777777" w:rsidR="003E105F" w:rsidRPr="009F4E98" w:rsidRDefault="003E105F" w:rsidP="003E105F">
      <w:pPr>
        <w:autoSpaceDE w:val="0"/>
        <w:autoSpaceDN w:val="0"/>
        <w:adjustRightInd w:val="0"/>
        <w:spacing w:after="120"/>
        <w:ind w:left="403"/>
        <w:jc w:val="both"/>
        <w:rPr>
          <w:rFonts w:ascii="Tahoma" w:hAnsi="Tahoma" w:cs="Tahoma"/>
          <w:sz w:val="22"/>
          <w:szCs w:val="22"/>
        </w:rPr>
      </w:pPr>
      <w:r w:rsidRPr="009F4E98">
        <w:rPr>
          <w:rFonts w:ascii="Tahoma" w:hAnsi="Tahoma" w:cs="Tahoma"/>
          <w:szCs w:val="22"/>
        </w:rPr>
        <w:t xml:space="preserve">Where applicable, the City reserves the right to make multiple awards or to award a contract by individual line items or alternatives, by group of line items or alternatives, or to make an aggregate award, whichever is deemed most advantageous to the City. If the City determines that an aggregate award to one </w:t>
      </w:r>
      <w:r w:rsidR="00A43F72">
        <w:rPr>
          <w:rFonts w:ascii="Tahoma" w:hAnsi="Tahoma" w:cs="Tahoma"/>
          <w:szCs w:val="22"/>
        </w:rPr>
        <w:t>supplier</w:t>
      </w:r>
      <w:r w:rsidRPr="009F4E98">
        <w:rPr>
          <w:rFonts w:ascii="Tahoma" w:hAnsi="Tahoma" w:cs="Tahoma"/>
          <w:szCs w:val="22"/>
        </w:rPr>
        <w:t xml:space="preserve"> is not in the City’s best interest, "all or none" offers will be rejected.</w:t>
      </w:r>
    </w:p>
    <w:p w14:paraId="17EBBB41" w14:textId="77777777" w:rsidR="003E105F" w:rsidRPr="009F4E98" w:rsidRDefault="003E105F" w:rsidP="00BD2DB2">
      <w:pPr>
        <w:pStyle w:val="Heading3"/>
        <w:numPr>
          <w:ilvl w:val="2"/>
          <w:numId w:val="12"/>
        </w:numPr>
      </w:pPr>
      <w:r w:rsidRPr="009F4E98">
        <w:t xml:space="preserve">COST INCURRED BY </w:t>
      </w:r>
      <w:r w:rsidR="00A43F72">
        <w:t>SUPPLIER</w:t>
      </w:r>
      <w:r w:rsidRPr="009F4E98">
        <w:t>S</w:t>
      </w:r>
    </w:p>
    <w:p w14:paraId="497B5FCA" w14:textId="77777777" w:rsidR="003E105F" w:rsidRPr="009F4E98" w:rsidRDefault="003E105F" w:rsidP="003E105F">
      <w:pPr>
        <w:widowControl w:val="0"/>
        <w:autoSpaceDE w:val="0"/>
        <w:autoSpaceDN w:val="0"/>
        <w:adjustRightInd w:val="0"/>
        <w:ind w:left="403"/>
        <w:jc w:val="both"/>
        <w:rPr>
          <w:rFonts w:ascii="Tahoma" w:hAnsi="Tahoma" w:cs="Tahoma"/>
          <w:bCs/>
          <w:sz w:val="22"/>
          <w:szCs w:val="22"/>
        </w:rPr>
      </w:pPr>
      <w:r w:rsidRPr="009F4E98">
        <w:rPr>
          <w:rFonts w:ascii="Tahoma" w:hAnsi="Tahoma" w:cs="Tahoma"/>
          <w:bCs/>
          <w:szCs w:val="22"/>
        </w:rPr>
        <w:t xml:space="preserve">All expenses involved with the preparation and submission of the bid to the City, or any work performed in connection therewith, is the responsibility of the </w:t>
      </w:r>
      <w:r w:rsidR="00A43F72">
        <w:rPr>
          <w:rFonts w:ascii="Tahoma" w:hAnsi="Tahoma" w:cs="Tahoma"/>
          <w:bCs/>
          <w:szCs w:val="22"/>
        </w:rPr>
        <w:t>supplier</w:t>
      </w:r>
      <w:r w:rsidRPr="009F4E98">
        <w:rPr>
          <w:rFonts w:ascii="Tahoma" w:hAnsi="Tahoma" w:cs="Tahoma"/>
          <w:bCs/>
          <w:szCs w:val="22"/>
        </w:rPr>
        <w:t>(s).</w:t>
      </w:r>
    </w:p>
    <w:p w14:paraId="1D16A48C" w14:textId="77777777" w:rsidR="003E105F" w:rsidRPr="009F4E98" w:rsidRDefault="003E105F" w:rsidP="00BD2DB2">
      <w:pPr>
        <w:pStyle w:val="Heading3"/>
        <w:numPr>
          <w:ilvl w:val="2"/>
          <w:numId w:val="12"/>
        </w:numPr>
      </w:pPr>
      <w:r w:rsidRPr="009F4E98">
        <w:t>BID OPENING</w:t>
      </w:r>
    </w:p>
    <w:p w14:paraId="08B35260" w14:textId="77777777" w:rsidR="003E105F" w:rsidRPr="009F4E98" w:rsidRDefault="003E105F" w:rsidP="003E105F">
      <w:pPr>
        <w:pStyle w:val="BodyTextIndent3"/>
        <w:spacing w:after="120"/>
        <w:ind w:left="360"/>
        <w:jc w:val="both"/>
        <w:rPr>
          <w:rFonts w:ascii="Tahoma" w:hAnsi="Tahoma" w:cs="Tahoma"/>
          <w:sz w:val="22"/>
          <w:szCs w:val="22"/>
        </w:rPr>
      </w:pPr>
      <w:r w:rsidRPr="009F4E98">
        <w:rPr>
          <w:rFonts w:ascii="Tahoma" w:hAnsi="Tahoma" w:cs="Tahoma"/>
          <w:sz w:val="20"/>
          <w:szCs w:val="22"/>
        </w:rPr>
        <w:t xml:space="preserve">All bids will be opened on the pre-determined bid opening date. The bid details and related documents will not be publically announced or reviewed at the bid opening; they will be turned over to an evaluation committee. No awards will be made or implied at this time. The Status field on the City’s website will be updated following any change in the Bid process. Refer to section 2.1 for details regarding this Status. </w:t>
      </w:r>
      <w:r w:rsidRPr="009F4E98">
        <w:rPr>
          <w:rFonts w:ascii="Tahoma" w:hAnsi="Tahoma" w:cs="Tahoma"/>
          <w:b/>
          <w:sz w:val="20"/>
          <w:szCs w:val="22"/>
        </w:rPr>
        <w:t>Any bid-specific exceptions to the ‘non-public opening’ will be noted in the Schedule (section 1.2)</w:t>
      </w:r>
      <w:r w:rsidRPr="009F4E98">
        <w:rPr>
          <w:rFonts w:ascii="Tahoma" w:hAnsi="Tahoma" w:cs="Tahoma"/>
          <w:sz w:val="20"/>
          <w:szCs w:val="22"/>
        </w:rPr>
        <w:t>.</w:t>
      </w:r>
    </w:p>
    <w:p w14:paraId="626BD33D" w14:textId="77777777" w:rsidR="007B38F6" w:rsidRPr="005D53AA" w:rsidRDefault="007B38F6" w:rsidP="00BD2DB2">
      <w:pPr>
        <w:pStyle w:val="Heading3"/>
        <w:numPr>
          <w:ilvl w:val="2"/>
          <w:numId w:val="12"/>
        </w:numPr>
      </w:pPr>
      <w:r w:rsidRPr="005D53AA">
        <w:t xml:space="preserve">AWARD </w:t>
      </w:r>
      <w:r>
        <w:t xml:space="preserve">AND RESULTING </w:t>
      </w:r>
      <w:r w:rsidRPr="005D53AA">
        <w:t>CONTRACT</w:t>
      </w:r>
    </w:p>
    <w:p w14:paraId="5D93A4FF" w14:textId="77777777" w:rsidR="007B38F6" w:rsidRDefault="007B38F6" w:rsidP="007B38F6">
      <w:pPr>
        <w:pStyle w:val="BodyTextIndent2"/>
        <w:spacing w:after="120"/>
        <w:ind w:left="403"/>
        <w:rPr>
          <w:rFonts w:ascii="Tahoma" w:hAnsi="Tahoma" w:cs="Tahoma"/>
          <w:sz w:val="20"/>
          <w:szCs w:val="20"/>
        </w:rPr>
      </w:pPr>
      <w:r w:rsidRPr="005D53AA">
        <w:rPr>
          <w:rFonts w:ascii="Tahoma" w:hAnsi="Tahoma" w:cs="Tahoma"/>
          <w:sz w:val="20"/>
          <w:szCs w:val="20"/>
        </w:rPr>
        <w:t xml:space="preserve">Award will be made to the </w:t>
      </w:r>
      <w:r>
        <w:rPr>
          <w:rFonts w:ascii="Tahoma" w:hAnsi="Tahoma" w:cs="Tahoma"/>
          <w:sz w:val="20"/>
          <w:szCs w:val="20"/>
        </w:rPr>
        <w:t xml:space="preserve">lowest responsive and </w:t>
      </w:r>
      <w:r w:rsidRPr="005D53AA">
        <w:rPr>
          <w:rFonts w:ascii="Tahoma" w:hAnsi="Tahoma" w:cs="Tahoma"/>
          <w:sz w:val="20"/>
          <w:szCs w:val="20"/>
        </w:rPr>
        <w:t xml:space="preserve">responsible </w:t>
      </w:r>
      <w:r>
        <w:rPr>
          <w:rFonts w:ascii="Tahoma" w:hAnsi="Tahoma" w:cs="Tahoma"/>
          <w:sz w:val="20"/>
          <w:szCs w:val="20"/>
        </w:rPr>
        <w:t>Supplier</w:t>
      </w:r>
      <w:r w:rsidRPr="005D53AA">
        <w:rPr>
          <w:rFonts w:ascii="Tahoma" w:hAnsi="Tahoma" w:cs="Tahoma"/>
          <w:sz w:val="20"/>
          <w:szCs w:val="20"/>
        </w:rPr>
        <w:t xml:space="preserve"> whose </w:t>
      </w:r>
      <w:r>
        <w:rPr>
          <w:rFonts w:ascii="Tahoma" w:hAnsi="Tahoma" w:cs="Tahoma"/>
          <w:sz w:val="20"/>
          <w:szCs w:val="20"/>
        </w:rPr>
        <w:t>submittal</w:t>
      </w:r>
      <w:r w:rsidRPr="005D53AA">
        <w:rPr>
          <w:rFonts w:ascii="Tahoma" w:hAnsi="Tahoma" w:cs="Tahoma"/>
          <w:sz w:val="20"/>
          <w:szCs w:val="20"/>
        </w:rPr>
        <w:t xml:space="preserve"> is </w:t>
      </w:r>
      <w:r>
        <w:rPr>
          <w:rFonts w:ascii="Tahoma" w:hAnsi="Tahoma" w:cs="Tahoma"/>
          <w:sz w:val="20"/>
          <w:szCs w:val="20"/>
        </w:rPr>
        <w:t>compliant</w:t>
      </w:r>
      <w:r w:rsidRPr="005D53AA">
        <w:rPr>
          <w:rFonts w:ascii="Tahoma" w:hAnsi="Tahoma" w:cs="Tahoma"/>
          <w:sz w:val="20"/>
          <w:szCs w:val="20"/>
        </w:rPr>
        <w:t xml:space="preserve"> to the terms of this </w:t>
      </w:r>
      <w:r>
        <w:rPr>
          <w:rFonts w:ascii="Tahoma" w:hAnsi="Tahoma" w:cs="Tahoma"/>
          <w:sz w:val="20"/>
          <w:szCs w:val="20"/>
        </w:rPr>
        <w:t>bid request</w:t>
      </w:r>
      <w:r w:rsidRPr="005D53AA">
        <w:rPr>
          <w:rFonts w:ascii="Tahoma" w:hAnsi="Tahoma" w:cs="Tahoma"/>
          <w:sz w:val="20"/>
          <w:szCs w:val="20"/>
        </w:rPr>
        <w:t xml:space="preserve">. The quality of the articles to be supplied, their conformity with the specifications, their suitability to the requirements of the City, the delivery terms and other criteria, as well as </w:t>
      </w:r>
      <w:r w:rsidRPr="002A7DA2">
        <w:rPr>
          <w:rFonts w:ascii="Tahoma" w:hAnsi="Tahoma" w:cs="Tahoma"/>
          <w:sz w:val="20"/>
          <w:szCs w:val="20"/>
        </w:rPr>
        <w:t xml:space="preserve">price, will be taken into consideration in making the award. </w:t>
      </w:r>
    </w:p>
    <w:p w14:paraId="042DC2AD" w14:textId="77777777" w:rsidR="007B38F6" w:rsidRDefault="007B38F6" w:rsidP="007B38F6">
      <w:pPr>
        <w:pStyle w:val="BodyTextIndent2"/>
        <w:spacing w:after="120"/>
        <w:ind w:left="403"/>
        <w:rPr>
          <w:rFonts w:ascii="Tahoma" w:hAnsi="Tahoma" w:cs="Tahoma"/>
          <w:sz w:val="20"/>
          <w:szCs w:val="20"/>
        </w:rPr>
      </w:pPr>
      <w:r w:rsidRPr="00A211ED">
        <w:rPr>
          <w:rFonts w:ascii="Tahoma" w:hAnsi="Tahoma" w:cs="Tahoma"/>
          <w:sz w:val="20"/>
          <w:szCs w:val="20"/>
        </w:rPr>
        <w:t>Any resulting contract shall not be binding upon the City nor should any action be started until it has been executed by both parties and a copy of the fully executed contract has been delivered to the successful Supplier. Specifications noted in this bid request shall be incorporated into the resulting contract. The City reserves the option to prepare and negotiate its own contract, giving due consideration to the stipulations of the supplier’s proposed contract and associated legal documents.</w:t>
      </w:r>
    </w:p>
    <w:p w14:paraId="6A9219DF" w14:textId="77777777" w:rsidR="007B38F6" w:rsidRPr="007B38F6" w:rsidRDefault="007B38F6" w:rsidP="00BD2DB2">
      <w:pPr>
        <w:pStyle w:val="Heading3"/>
        <w:numPr>
          <w:ilvl w:val="2"/>
          <w:numId w:val="12"/>
        </w:numPr>
      </w:pPr>
      <w:r>
        <w:t xml:space="preserve">   </w:t>
      </w:r>
      <w:r w:rsidRPr="007B38F6">
        <w:t>PROTESTS</w:t>
      </w:r>
    </w:p>
    <w:p w14:paraId="01F7749B" w14:textId="77777777" w:rsidR="007B38F6" w:rsidRPr="007B38F6" w:rsidRDefault="007B38F6" w:rsidP="007B38F6">
      <w:pPr>
        <w:pStyle w:val="BodyTextIndent2"/>
        <w:spacing w:after="120"/>
        <w:ind w:left="403"/>
        <w:rPr>
          <w:rFonts w:ascii="Tahoma" w:hAnsi="Tahoma" w:cs="Tahoma"/>
          <w:sz w:val="20"/>
          <w:szCs w:val="20"/>
        </w:rPr>
      </w:pPr>
      <w:r w:rsidRPr="007B38F6">
        <w:rPr>
          <w:rFonts w:ascii="Tahoma" w:hAnsi="Tahoma" w:cs="Tahoma"/>
          <w:sz w:val="20"/>
          <w:szCs w:val="20"/>
        </w:rPr>
        <w:t>Protest may be filed by the affected party regarding any aspect of the solicitation, evaluation or award. All protests must be in writing, include the information listed below and directed to the Procurement Department. Protests regarding the specifications or how a solicitation was written must be filed at least seventy-two (72) hours prior to the deadline. Protests regarding the validity of the evaluation team or the evaluation process must be filed within seventy-two (72) hours of the notice to bidders. Protests regarding the recommended awardee must be filed within ten (10) days of the Notice.</w:t>
      </w:r>
    </w:p>
    <w:p w14:paraId="0D4103B4" w14:textId="77777777" w:rsidR="007B38F6" w:rsidRPr="00B36A4B" w:rsidRDefault="007B38F6" w:rsidP="00AC40CA">
      <w:pPr>
        <w:pStyle w:val="Heading4"/>
        <w:rPr>
          <w:b w:val="0"/>
        </w:rPr>
      </w:pPr>
      <w:r w:rsidRPr="00B36A4B">
        <w:rPr>
          <w:b w:val="0"/>
        </w:rPr>
        <w:t>FILING A PROTEST</w:t>
      </w:r>
    </w:p>
    <w:p w14:paraId="1237B603" w14:textId="77777777" w:rsidR="00B36A4B" w:rsidRPr="00DF1D8D" w:rsidRDefault="00B36A4B" w:rsidP="00B36A4B">
      <w:pPr>
        <w:ind w:left="450"/>
        <w:rPr>
          <w:rFonts w:ascii="Tahoma" w:hAnsi="Tahoma" w:cs="Tahoma"/>
        </w:rPr>
      </w:pPr>
      <w:r w:rsidRPr="00DF1D8D">
        <w:rPr>
          <w:rFonts w:ascii="Tahoma" w:hAnsi="Tahoma" w:cs="Tahoma"/>
        </w:rPr>
        <w:t xml:space="preserve">Only suppliers intending to </w:t>
      </w:r>
      <w:r>
        <w:rPr>
          <w:rFonts w:ascii="Tahoma" w:hAnsi="Tahoma" w:cs="Tahoma"/>
        </w:rPr>
        <w:t>submit a response</w:t>
      </w:r>
      <w:r w:rsidRPr="00DF1D8D">
        <w:rPr>
          <w:rFonts w:ascii="Tahoma" w:hAnsi="Tahoma" w:cs="Tahoma"/>
        </w:rPr>
        <w:t xml:space="preserve"> may protest a solicitation and only suppliers that </w:t>
      </w:r>
      <w:r>
        <w:rPr>
          <w:rFonts w:ascii="Tahoma" w:hAnsi="Tahoma" w:cs="Tahoma"/>
        </w:rPr>
        <w:t>respond to</w:t>
      </w:r>
      <w:r w:rsidRPr="00DF1D8D">
        <w:rPr>
          <w:rFonts w:ascii="Tahoma" w:hAnsi="Tahoma" w:cs="Tahoma"/>
        </w:rPr>
        <w:t xml:space="preserve"> a solicitation may protest the evaluation /award. All Protests must be directed to the Procurement Department, be in writing and contain the following information in order to be valid: </w:t>
      </w:r>
    </w:p>
    <w:p w14:paraId="7E4E3C3C" w14:textId="77777777" w:rsidR="007B38F6" w:rsidRPr="007B38F6" w:rsidRDefault="007B38F6" w:rsidP="00BD2DB2">
      <w:pPr>
        <w:pStyle w:val="Heading4"/>
        <w:numPr>
          <w:ilvl w:val="3"/>
          <w:numId w:val="14"/>
        </w:numPr>
        <w:rPr>
          <w:b w:val="0"/>
        </w:rPr>
      </w:pPr>
      <w:r w:rsidRPr="007B38F6">
        <w:rPr>
          <w:b w:val="0"/>
        </w:rPr>
        <w:t xml:space="preserve">The name (company), address, telephone number and email of the protestor </w:t>
      </w:r>
    </w:p>
    <w:p w14:paraId="1A69D2BB" w14:textId="77777777" w:rsidR="007B38F6" w:rsidRPr="007B38F6" w:rsidRDefault="007B38F6" w:rsidP="00BD2DB2">
      <w:pPr>
        <w:pStyle w:val="Heading4"/>
        <w:numPr>
          <w:ilvl w:val="3"/>
          <w:numId w:val="14"/>
        </w:numPr>
        <w:rPr>
          <w:b w:val="0"/>
        </w:rPr>
      </w:pPr>
      <w:r w:rsidRPr="007B38F6">
        <w:rPr>
          <w:b w:val="0"/>
        </w:rPr>
        <w:t>Signature and printed name of the protestor</w:t>
      </w:r>
    </w:p>
    <w:p w14:paraId="68C614A4" w14:textId="77777777" w:rsidR="007B38F6" w:rsidRPr="007B38F6" w:rsidRDefault="007B38F6" w:rsidP="00BD2DB2">
      <w:pPr>
        <w:pStyle w:val="Heading4"/>
        <w:numPr>
          <w:ilvl w:val="3"/>
          <w:numId w:val="14"/>
        </w:numPr>
        <w:rPr>
          <w:b w:val="0"/>
        </w:rPr>
      </w:pPr>
      <w:r w:rsidRPr="007B38F6">
        <w:rPr>
          <w:b w:val="0"/>
        </w:rPr>
        <w:t>Identification of the solicitation and the sections contested</w:t>
      </w:r>
    </w:p>
    <w:p w14:paraId="1212C713" w14:textId="77777777" w:rsidR="007B38F6" w:rsidRPr="007B38F6" w:rsidRDefault="007B38F6" w:rsidP="00BD2DB2">
      <w:pPr>
        <w:pStyle w:val="Heading4"/>
        <w:numPr>
          <w:ilvl w:val="3"/>
          <w:numId w:val="14"/>
        </w:numPr>
        <w:rPr>
          <w:b w:val="0"/>
        </w:rPr>
      </w:pPr>
      <w:r w:rsidRPr="007B38F6">
        <w:rPr>
          <w:b w:val="0"/>
        </w:rPr>
        <w:lastRenderedPageBreak/>
        <w:t>A statement of reason for the protest including copies of relevant supporting documents</w:t>
      </w:r>
    </w:p>
    <w:p w14:paraId="756BE22A" w14:textId="77777777" w:rsidR="007B38F6" w:rsidRPr="007B38F6" w:rsidRDefault="007B38F6" w:rsidP="00BD2DB2">
      <w:pPr>
        <w:pStyle w:val="Heading4"/>
        <w:numPr>
          <w:ilvl w:val="3"/>
          <w:numId w:val="14"/>
        </w:numPr>
        <w:rPr>
          <w:b w:val="0"/>
        </w:rPr>
      </w:pPr>
      <w:r w:rsidRPr="007B38F6">
        <w:rPr>
          <w:b w:val="0"/>
        </w:rPr>
        <w:t>A description of the remedy requested.</w:t>
      </w:r>
    </w:p>
    <w:p w14:paraId="46D0634A" w14:textId="77777777" w:rsidR="007B38F6" w:rsidRPr="007B38F6" w:rsidRDefault="007B38F6" w:rsidP="00BD2DB2">
      <w:pPr>
        <w:pStyle w:val="Heading4"/>
        <w:numPr>
          <w:ilvl w:val="3"/>
          <w:numId w:val="14"/>
        </w:numPr>
        <w:rPr>
          <w:b w:val="0"/>
        </w:rPr>
      </w:pPr>
      <w:r w:rsidRPr="007B38F6">
        <w:rPr>
          <w:b w:val="0"/>
        </w:rPr>
        <w:t>A decision will be rendered by Procurement. Should the protest need to be escalated, it shall continue as needed through the following stages: City Attorney, Board of Commissioners, court system.</w:t>
      </w:r>
    </w:p>
    <w:p w14:paraId="437DD570" w14:textId="77777777" w:rsidR="003E105F" w:rsidRPr="009F4E98" w:rsidRDefault="003E105F" w:rsidP="00BD2DB2">
      <w:pPr>
        <w:pStyle w:val="Heading2"/>
        <w:numPr>
          <w:ilvl w:val="1"/>
          <w:numId w:val="14"/>
        </w:numPr>
      </w:pPr>
      <w:bookmarkStart w:id="54" w:name="_Toc352657540"/>
      <w:bookmarkStart w:id="55" w:name="_Toc365450273"/>
      <w:bookmarkStart w:id="56" w:name="_Toc365450401"/>
      <w:r w:rsidRPr="009F4E98">
        <w:t>INSPECTION AND ACCEPTANCE OF EQUIPMENT</w:t>
      </w:r>
      <w:bookmarkEnd w:id="54"/>
      <w:r w:rsidRPr="009F4E98">
        <w:t xml:space="preserve"> (FOR PURCHASE)</w:t>
      </w:r>
      <w:bookmarkEnd w:id="55"/>
      <w:bookmarkEnd w:id="56"/>
    </w:p>
    <w:p w14:paraId="4D72156F" w14:textId="77777777" w:rsidR="003E105F" w:rsidRPr="005D53AA" w:rsidRDefault="003E105F" w:rsidP="003E105F">
      <w:pPr>
        <w:pStyle w:val="BodyTextIndent2"/>
        <w:ind w:left="360"/>
        <w:rPr>
          <w:rFonts w:ascii="Tahoma" w:hAnsi="Tahoma" w:cs="Tahoma"/>
          <w:sz w:val="20"/>
          <w:szCs w:val="20"/>
        </w:rPr>
      </w:pPr>
      <w:r w:rsidRPr="009F4E98">
        <w:rPr>
          <w:rFonts w:ascii="Tahoma" w:hAnsi="Tahoma" w:cs="Tahoma"/>
          <w:sz w:val="20"/>
          <w:szCs w:val="20"/>
        </w:rPr>
        <w:t>Where applicable, all items bid and furnished that are to be purchased must be completely new, free from defects and operate as intended unless otherwise specified in writing. Discontinued, remanufactured or demonstrator items will not be accepted unless specifically requested. The manufacturer’s standard warranty shall be identified and copies of the warranties are to be presented upon request. In addition, all items supplied shall comply with all Federal and State regulations, applicable and effective on the date of acceptance. All items must meet or exceed all existing</w:t>
      </w:r>
      <w:r w:rsidRPr="005D53AA">
        <w:rPr>
          <w:rFonts w:ascii="Tahoma" w:hAnsi="Tahoma" w:cs="Tahoma"/>
          <w:sz w:val="20"/>
          <w:szCs w:val="20"/>
        </w:rPr>
        <w:t xml:space="preserve"> Federal, State and Local health, safety, lighting, emissions and noise standards. </w:t>
      </w:r>
    </w:p>
    <w:p w14:paraId="2CAD24CF" w14:textId="77777777" w:rsidR="003E105F" w:rsidRPr="00C1543B" w:rsidRDefault="003E105F" w:rsidP="003E105F">
      <w:pPr>
        <w:pStyle w:val="BodyTextIndent2"/>
        <w:spacing w:before="120"/>
        <w:ind w:left="360"/>
        <w:rPr>
          <w:rFonts w:ascii="Tahoma" w:hAnsi="Tahoma" w:cs="Tahoma"/>
          <w:sz w:val="22"/>
          <w:szCs w:val="22"/>
        </w:rPr>
      </w:pPr>
      <w:r w:rsidRPr="00E17079">
        <w:rPr>
          <w:rFonts w:ascii="Tahoma" w:hAnsi="Tahoma" w:cs="Tahoma"/>
          <w:sz w:val="20"/>
          <w:szCs w:val="22"/>
        </w:rPr>
        <w:t>The City reserves the right to inspect and test any equipment being offered in the bid prior to making any award. The City may also request a demonstration or site visit for evaluation purposes. The equipment delivered under this bid shall remain the property of the seller until a physical inspection of the equipment is made and accepted by the City. In the event that the equipment supplied to the City is found to be defective or does not conform to the City’s specifications, the City reserves the right to cancel the order upon written notice to the seller and to return the equipment to the seller at the seller’s expense.</w:t>
      </w:r>
    </w:p>
    <w:p w14:paraId="0969D8BE" w14:textId="77777777" w:rsidR="003E105F" w:rsidRPr="00E17079" w:rsidRDefault="003E105F" w:rsidP="00BD2DB2">
      <w:pPr>
        <w:pStyle w:val="Heading2"/>
        <w:numPr>
          <w:ilvl w:val="1"/>
          <w:numId w:val="12"/>
        </w:numPr>
      </w:pPr>
      <w:r w:rsidRPr="00E17079">
        <w:t xml:space="preserve"> </w:t>
      </w:r>
      <w:r w:rsidRPr="00E17079">
        <w:tab/>
      </w:r>
      <w:bookmarkStart w:id="57" w:name="_Toc365450274"/>
      <w:bookmarkStart w:id="58" w:name="_Toc365450402"/>
      <w:r w:rsidRPr="00E17079">
        <w:t>STATEMENT OF EXPERIENCE AND QUALIFICATIONS</w:t>
      </w:r>
      <w:bookmarkEnd w:id="57"/>
      <w:bookmarkEnd w:id="58"/>
    </w:p>
    <w:p w14:paraId="3CACA5B3"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may be required, upon request, to prove to the satisfaction of the City that he/she has the skill and experience and the necessary facilities and ample financial resources to perform the contract(s) in a satisfactory manner and within the required time. If the available evidence of competency of any </w:t>
      </w:r>
      <w:r w:rsidR="00A43F72">
        <w:rPr>
          <w:rFonts w:ascii="Tahoma" w:hAnsi="Tahoma" w:cs="Tahoma"/>
          <w:sz w:val="20"/>
          <w:szCs w:val="22"/>
        </w:rPr>
        <w:t>supplier</w:t>
      </w:r>
      <w:r w:rsidRPr="00E17079">
        <w:rPr>
          <w:rFonts w:ascii="Tahoma" w:hAnsi="Tahoma" w:cs="Tahoma"/>
          <w:sz w:val="20"/>
          <w:szCs w:val="22"/>
        </w:rPr>
        <w:t xml:space="preserve"> is not satisfactory, the response of such </w:t>
      </w:r>
      <w:r w:rsidR="00A43F72">
        <w:rPr>
          <w:rFonts w:ascii="Tahoma" w:hAnsi="Tahoma" w:cs="Tahoma"/>
          <w:sz w:val="20"/>
          <w:szCs w:val="22"/>
        </w:rPr>
        <w:t>supplier</w:t>
      </w:r>
      <w:r w:rsidRPr="00E17079">
        <w:rPr>
          <w:rFonts w:ascii="Tahoma" w:hAnsi="Tahoma" w:cs="Tahoma"/>
          <w:sz w:val="20"/>
          <w:szCs w:val="22"/>
        </w:rPr>
        <w:t xml:space="preserve"> may be rejected. The City reserves the right to request clarifications of any response or to conduct discussions for the purpose of clarification. Any clarifications made as a result of these discussions are to be provided in writing.  </w:t>
      </w:r>
    </w:p>
    <w:p w14:paraId="465D921A" w14:textId="77777777" w:rsidR="003E105F" w:rsidRPr="00E17079" w:rsidRDefault="003E105F" w:rsidP="00BD2DB2">
      <w:pPr>
        <w:pStyle w:val="Heading2"/>
        <w:numPr>
          <w:ilvl w:val="1"/>
          <w:numId w:val="12"/>
        </w:numPr>
      </w:pPr>
      <w:r w:rsidRPr="00E17079">
        <w:t xml:space="preserve"> </w:t>
      </w:r>
      <w:r w:rsidRPr="00E17079">
        <w:tab/>
      </w:r>
      <w:bookmarkStart w:id="59" w:name="_Toc365450275"/>
      <w:bookmarkStart w:id="60" w:name="_Toc365450403"/>
      <w:r w:rsidRPr="00E17079">
        <w:t>NON-COLLUSION AFFIDAVIT</w:t>
      </w:r>
      <w:bookmarkEnd w:id="59"/>
      <w:bookmarkEnd w:id="60"/>
    </w:p>
    <w:p w14:paraId="0EBAD3A1" w14:textId="77777777" w:rsidR="00D7330E" w:rsidRPr="005D53AA" w:rsidRDefault="00D7330E" w:rsidP="00D7330E">
      <w:pPr>
        <w:pStyle w:val="BodyTextIndent2"/>
        <w:ind w:left="360"/>
        <w:rPr>
          <w:rFonts w:ascii="Tahoma" w:hAnsi="Tahoma" w:cs="Tahoma"/>
          <w:sz w:val="20"/>
          <w:szCs w:val="22"/>
        </w:rPr>
      </w:pPr>
      <w:r w:rsidRPr="005D53AA">
        <w:rPr>
          <w:rFonts w:ascii="Tahoma" w:hAnsi="Tahoma" w:cs="Tahoma"/>
          <w:sz w:val="20"/>
          <w:szCs w:val="22"/>
        </w:rPr>
        <w:t xml:space="preserve">By submitting </w:t>
      </w:r>
      <w:r>
        <w:rPr>
          <w:rFonts w:ascii="Tahoma" w:hAnsi="Tahoma" w:cs="Tahoma"/>
          <w:sz w:val="20"/>
          <w:szCs w:val="22"/>
        </w:rPr>
        <w:t>the notarized signature in the</w:t>
      </w:r>
      <w:r w:rsidRPr="005D53AA">
        <w:rPr>
          <w:rFonts w:ascii="Tahoma" w:hAnsi="Tahoma" w:cs="Tahoma"/>
          <w:sz w:val="20"/>
          <w:szCs w:val="22"/>
        </w:rPr>
        <w:t xml:space="preserve">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such </w:t>
      </w:r>
      <w:r>
        <w:rPr>
          <w:rFonts w:ascii="Tahoma" w:hAnsi="Tahoma" w:cs="Tahoma"/>
          <w:sz w:val="20"/>
          <w:szCs w:val="22"/>
        </w:rPr>
        <w:t>response</w:t>
      </w:r>
      <w:r w:rsidRPr="005D53AA">
        <w:rPr>
          <w:rFonts w:ascii="Tahoma" w:hAnsi="Tahoma" w:cs="Tahoma"/>
          <w:sz w:val="20"/>
          <w:szCs w:val="22"/>
        </w:rPr>
        <w:t xml:space="preserve"> is genuine and real and not made in the interest or on behalf of any person not therein named. It is further warranted that the </w:t>
      </w:r>
      <w:r>
        <w:rPr>
          <w:rFonts w:ascii="Tahoma" w:hAnsi="Tahoma" w:cs="Tahoma"/>
          <w:sz w:val="20"/>
          <w:szCs w:val="22"/>
        </w:rPr>
        <w:t>Supplier</w:t>
      </w:r>
      <w:r w:rsidRPr="005D53AA">
        <w:rPr>
          <w:rFonts w:ascii="Tahoma" w:hAnsi="Tahoma" w:cs="Tahoma"/>
          <w:sz w:val="20"/>
          <w:szCs w:val="22"/>
        </w:rPr>
        <w:t xml:space="preserve"> has not directly or indirectly solicited any other </w:t>
      </w:r>
      <w:r>
        <w:rPr>
          <w:rFonts w:ascii="Tahoma" w:hAnsi="Tahoma" w:cs="Tahoma"/>
          <w:sz w:val="20"/>
          <w:szCs w:val="22"/>
        </w:rPr>
        <w:t>Supplier</w:t>
      </w:r>
      <w:r w:rsidRPr="005D53AA">
        <w:rPr>
          <w:rFonts w:ascii="Tahoma" w:hAnsi="Tahoma" w:cs="Tahoma"/>
          <w:sz w:val="20"/>
          <w:szCs w:val="22"/>
        </w:rPr>
        <w:t xml:space="preserve"> to put in a sham </w:t>
      </w:r>
      <w:r>
        <w:rPr>
          <w:rFonts w:ascii="Tahoma" w:hAnsi="Tahoma" w:cs="Tahoma"/>
          <w:sz w:val="20"/>
          <w:szCs w:val="22"/>
        </w:rPr>
        <w:t>submittal</w:t>
      </w:r>
      <w:r w:rsidRPr="005D53AA">
        <w:rPr>
          <w:rFonts w:ascii="Tahoma" w:hAnsi="Tahoma" w:cs="Tahoma"/>
          <w:sz w:val="20"/>
          <w:szCs w:val="22"/>
        </w:rPr>
        <w:t xml:space="preserve">, or any potential </w:t>
      </w:r>
      <w:r>
        <w:rPr>
          <w:rFonts w:ascii="Tahoma" w:hAnsi="Tahoma" w:cs="Tahoma"/>
          <w:sz w:val="20"/>
          <w:szCs w:val="22"/>
        </w:rPr>
        <w:t>Supplier</w:t>
      </w:r>
      <w:r w:rsidRPr="005D53AA">
        <w:rPr>
          <w:rFonts w:ascii="Tahoma" w:hAnsi="Tahoma" w:cs="Tahoma"/>
          <w:sz w:val="20"/>
          <w:szCs w:val="22"/>
        </w:rPr>
        <w:t xml:space="preserve"> to refrain from submitting and that the </w:t>
      </w:r>
      <w:r>
        <w:rPr>
          <w:rFonts w:ascii="Tahoma" w:hAnsi="Tahoma" w:cs="Tahoma"/>
          <w:sz w:val="20"/>
          <w:szCs w:val="22"/>
        </w:rPr>
        <w:t>Supplier</w:t>
      </w:r>
      <w:r w:rsidRPr="005D53AA">
        <w:rPr>
          <w:rFonts w:ascii="Tahoma" w:hAnsi="Tahoma" w:cs="Tahoma"/>
          <w:sz w:val="20"/>
          <w:szCs w:val="22"/>
        </w:rPr>
        <w:t xml:space="preserve"> has not in any manner sought by collusion to secure any advantage over any other </w:t>
      </w:r>
      <w:r>
        <w:rPr>
          <w:rFonts w:ascii="Tahoma" w:hAnsi="Tahoma" w:cs="Tahoma"/>
          <w:sz w:val="20"/>
          <w:szCs w:val="22"/>
        </w:rPr>
        <w:t>Supplier</w:t>
      </w:r>
      <w:r w:rsidRPr="005D53AA">
        <w:rPr>
          <w:rFonts w:ascii="Tahoma" w:hAnsi="Tahoma" w:cs="Tahoma"/>
          <w:sz w:val="20"/>
          <w:szCs w:val="22"/>
        </w:rPr>
        <w:t>.</w:t>
      </w:r>
      <w:r>
        <w:rPr>
          <w:rFonts w:ascii="Tahoma" w:hAnsi="Tahoma" w:cs="Tahoma"/>
          <w:sz w:val="20"/>
          <w:szCs w:val="22"/>
        </w:rPr>
        <w:t xml:space="preserve"> </w:t>
      </w:r>
      <w:r w:rsidRPr="005D53AA">
        <w:rPr>
          <w:rFonts w:ascii="Tahoma" w:hAnsi="Tahoma" w:cs="Tahoma"/>
          <w:sz w:val="20"/>
          <w:szCs w:val="22"/>
        </w:rPr>
        <w:t xml:space="preserve">By submitting a </w:t>
      </w:r>
      <w:r>
        <w:rPr>
          <w:rFonts w:ascii="Tahoma" w:hAnsi="Tahoma" w:cs="Tahoma"/>
          <w:sz w:val="20"/>
          <w:szCs w:val="22"/>
        </w:rPr>
        <w:t>response</w:t>
      </w:r>
      <w:r w:rsidRPr="005D53AA">
        <w:rPr>
          <w:rFonts w:ascii="Tahoma" w:hAnsi="Tahoma" w:cs="Tahoma"/>
          <w:sz w:val="20"/>
          <w:szCs w:val="22"/>
        </w:rPr>
        <w:t xml:space="preserve">, the </w:t>
      </w:r>
      <w:r>
        <w:rPr>
          <w:rFonts w:ascii="Tahoma" w:hAnsi="Tahoma" w:cs="Tahoma"/>
          <w:sz w:val="20"/>
          <w:szCs w:val="22"/>
        </w:rPr>
        <w:t>Supplier</w:t>
      </w:r>
      <w:r w:rsidRPr="005D53AA">
        <w:rPr>
          <w:rFonts w:ascii="Tahoma" w:hAnsi="Tahoma" w:cs="Tahoma"/>
          <w:sz w:val="20"/>
          <w:szCs w:val="22"/>
        </w:rPr>
        <w:t xml:space="preserve"> represents and warrants that no official or employee of City has, in any manner, an interest directly or indirectly in the </w:t>
      </w:r>
      <w:r>
        <w:rPr>
          <w:rFonts w:ascii="Tahoma" w:hAnsi="Tahoma" w:cs="Tahoma"/>
          <w:sz w:val="20"/>
          <w:szCs w:val="22"/>
        </w:rPr>
        <w:t>RFP</w:t>
      </w:r>
      <w:r w:rsidRPr="005D53AA">
        <w:rPr>
          <w:rFonts w:ascii="Tahoma" w:hAnsi="Tahoma" w:cs="Tahoma"/>
          <w:sz w:val="20"/>
          <w:szCs w:val="22"/>
        </w:rPr>
        <w:t xml:space="preserve"> or in the contract which may be made under it, or in any expected profits to arise therefrom. It is further warranted that the </w:t>
      </w:r>
      <w:r>
        <w:rPr>
          <w:rFonts w:ascii="Tahoma" w:hAnsi="Tahoma" w:cs="Tahoma"/>
          <w:sz w:val="20"/>
          <w:szCs w:val="22"/>
        </w:rPr>
        <w:t>Supplier</w:t>
      </w:r>
      <w:r w:rsidRPr="005D53AA">
        <w:rPr>
          <w:rFonts w:ascii="Tahoma" w:hAnsi="Tahoma" w:cs="Tahoma"/>
          <w:sz w:val="20"/>
          <w:szCs w:val="22"/>
        </w:rPr>
        <w:t xml:space="preserve"> is independent of the City.</w:t>
      </w:r>
    </w:p>
    <w:p w14:paraId="30557558" w14:textId="77777777" w:rsidR="003E105F" w:rsidRPr="00E17079" w:rsidRDefault="003E105F" w:rsidP="00BD2DB2">
      <w:pPr>
        <w:pStyle w:val="Heading2"/>
        <w:numPr>
          <w:ilvl w:val="1"/>
          <w:numId w:val="12"/>
        </w:numPr>
      </w:pPr>
      <w:r w:rsidRPr="00E17079">
        <w:t xml:space="preserve"> </w:t>
      </w:r>
      <w:r w:rsidRPr="00E17079">
        <w:tab/>
      </w:r>
      <w:bookmarkStart w:id="61" w:name="_Toc365450276"/>
      <w:bookmarkStart w:id="62" w:name="_Toc365450404"/>
      <w:r w:rsidRPr="00E17079">
        <w:t>HOLD HARMLESS AND INDEMNIFICATION</w:t>
      </w:r>
      <w:bookmarkEnd w:id="61"/>
      <w:bookmarkEnd w:id="62"/>
    </w:p>
    <w:p w14:paraId="5983911A" w14:textId="77777777" w:rsidR="003E105F" w:rsidRPr="00E17079" w:rsidRDefault="003E105F" w:rsidP="003E105F">
      <w:pPr>
        <w:pStyle w:val="BodyTextIndent2"/>
        <w:ind w:left="360"/>
        <w:rPr>
          <w:rFonts w:ascii="Tahoma" w:hAnsi="Tahoma" w:cs="Tahoma"/>
          <w:sz w:val="20"/>
          <w:szCs w:val="22"/>
        </w:rPr>
      </w:pPr>
      <w:r w:rsidRPr="00E17079">
        <w:rPr>
          <w:rFonts w:ascii="Tahoma" w:hAnsi="Tahoma" w:cs="Tahoma"/>
          <w:sz w:val="20"/>
          <w:szCs w:val="22"/>
        </w:rPr>
        <w:t xml:space="preserve">The </w:t>
      </w:r>
      <w:r w:rsidR="00A43F72">
        <w:rPr>
          <w:rFonts w:ascii="Tahoma" w:hAnsi="Tahoma" w:cs="Tahoma"/>
          <w:sz w:val="20"/>
          <w:szCs w:val="22"/>
        </w:rPr>
        <w:t>Supplier</w:t>
      </w:r>
      <w:r w:rsidRPr="00E17079">
        <w:rPr>
          <w:rFonts w:ascii="Tahoma" w:hAnsi="Tahoma" w:cs="Tahoma"/>
          <w:sz w:val="20"/>
          <w:szCs w:val="22"/>
        </w:rPr>
        <w:t xml:space="preserve"> agrees, insofar as it legally may, to indemnify and hold harmless the City, its officers, employees and agents from and against all loss, costs, and expenses, including attorneys' fees, claims, suits and judgments in connection with injury to or death of any person or persons or loss of or damage to property resulting from any and all operations performed by </w:t>
      </w:r>
      <w:r w:rsidR="00A43F72">
        <w:rPr>
          <w:rFonts w:ascii="Tahoma" w:hAnsi="Tahoma" w:cs="Tahoma"/>
          <w:sz w:val="20"/>
          <w:szCs w:val="22"/>
        </w:rPr>
        <w:t>Supplier</w:t>
      </w:r>
      <w:r w:rsidRPr="00E17079">
        <w:rPr>
          <w:rFonts w:ascii="Tahoma" w:hAnsi="Tahoma" w:cs="Tahoma"/>
          <w:sz w:val="20"/>
          <w:szCs w:val="22"/>
        </w:rPr>
        <w:t>, its officers, employees, and agents under any of the terms of this contract.</w:t>
      </w:r>
    </w:p>
    <w:p w14:paraId="27626E02" w14:textId="77777777" w:rsidR="003E105F" w:rsidRPr="00812D40" w:rsidRDefault="003E105F" w:rsidP="00BD2DB2">
      <w:pPr>
        <w:pStyle w:val="Heading2"/>
        <w:numPr>
          <w:ilvl w:val="1"/>
          <w:numId w:val="12"/>
        </w:numPr>
        <w:rPr>
          <w:sz w:val="20"/>
        </w:rPr>
      </w:pPr>
      <w:r w:rsidRPr="00291BF4">
        <w:tab/>
      </w:r>
      <w:bookmarkStart w:id="63" w:name="_Toc365450277"/>
      <w:bookmarkStart w:id="64" w:name="_Toc365450405"/>
      <w:r w:rsidRPr="00291BF4">
        <w:t>BID BONDS</w:t>
      </w:r>
      <w:r>
        <w:t xml:space="preserve"> </w:t>
      </w:r>
      <w:r w:rsidRPr="00812D40">
        <w:rPr>
          <w:sz w:val="20"/>
        </w:rPr>
        <w:t>(Bid, Performance, Payment)</w:t>
      </w:r>
      <w:bookmarkEnd w:id="63"/>
      <w:bookmarkEnd w:id="64"/>
    </w:p>
    <w:p w14:paraId="06231B39" w14:textId="77777777" w:rsidR="00E052D0" w:rsidRDefault="003E105F" w:rsidP="003E105F">
      <w:pPr>
        <w:pStyle w:val="BodyTextIndent2"/>
        <w:spacing w:before="120"/>
        <w:ind w:left="360"/>
        <w:rPr>
          <w:rFonts w:ascii="Tahoma" w:hAnsi="Tahoma" w:cs="Tahoma"/>
          <w:sz w:val="20"/>
          <w:szCs w:val="20"/>
        </w:rPr>
      </w:pPr>
      <w:r w:rsidRPr="009D28A6">
        <w:rPr>
          <w:rFonts w:ascii="Tahoma" w:hAnsi="Tahoma" w:cs="Tahoma"/>
          <w:sz w:val="20"/>
          <w:szCs w:val="20"/>
        </w:rPr>
        <w:t xml:space="preserve">For any bid as required and noted in Section 1 of this bid document, a one hundred </w:t>
      </w:r>
      <w:r>
        <w:rPr>
          <w:rFonts w:ascii="Tahoma" w:hAnsi="Tahoma" w:cs="Tahoma"/>
          <w:sz w:val="20"/>
          <w:szCs w:val="20"/>
        </w:rPr>
        <w:t xml:space="preserve">ten </w:t>
      </w:r>
      <w:r w:rsidRPr="009D28A6">
        <w:rPr>
          <w:rFonts w:ascii="Tahoma" w:hAnsi="Tahoma" w:cs="Tahoma"/>
          <w:sz w:val="20"/>
          <w:szCs w:val="20"/>
        </w:rPr>
        <w:t>percent (1</w:t>
      </w:r>
      <w:r>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erformance bond and a one hundred </w:t>
      </w:r>
      <w:r w:rsidR="00E052D0">
        <w:rPr>
          <w:rFonts w:ascii="Tahoma" w:hAnsi="Tahoma" w:cs="Tahoma"/>
          <w:sz w:val="20"/>
          <w:szCs w:val="20"/>
        </w:rPr>
        <w:t xml:space="preserve">ten </w:t>
      </w:r>
      <w:r w:rsidRPr="009D28A6">
        <w:rPr>
          <w:rFonts w:ascii="Tahoma" w:hAnsi="Tahoma" w:cs="Tahoma"/>
          <w:sz w:val="20"/>
          <w:szCs w:val="20"/>
        </w:rPr>
        <w:t>percent (1</w:t>
      </w:r>
      <w:r w:rsidR="00E052D0">
        <w:rPr>
          <w:rFonts w:ascii="Tahoma" w:hAnsi="Tahoma" w:cs="Tahoma"/>
          <w:sz w:val="20"/>
          <w:szCs w:val="20"/>
        </w:rPr>
        <w:t>1</w:t>
      </w:r>
      <w:r w:rsidRPr="009D28A6">
        <w:rPr>
          <w:rFonts w:ascii="Tahoma" w:hAnsi="Tahoma" w:cs="Tahoma"/>
          <w:sz w:val="20"/>
          <w:szCs w:val="20"/>
        </w:rPr>
        <w:t xml:space="preserve">0%) </w:t>
      </w:r>
      <w:r>
        <w:rPr>
          <w:rFonts w:ascii="Tahoma" w:hAnsi="Tahoma" w:cs="Tahoma"/>
          <w:sz w:val="20"/>
          <w:szCs w:val="20"/>
        </w:rPr>
        <w:t>P</w:t>
      </w:r>
      <w:r w:rsidRPr="009D28A6">
        <w:rPr>
          <w:rFonts w:ascii="Tahoma" w:hAnsi="Tahoma" w:cs="Tahoma"/>
          <w:sz w:val="20"/>
          <w:szCs w:val="20"/>
        </w:rPr>
        <w:t xml:space="preserve">ayment bond shall be furnished payable to, in favor of, and for the protection of the City.  When </w:t>
      </w:r>
      <w:r>
        <w:rPr>
          <w:rFonts w:ascii="Tahoma" w:hAnsi="Tahoma" w:cs="Tahoma"/>
          <w:sz w:val="20"/>
          <w:szCs w:val="20"/>
        </w:rPr>
        <w:t>B</w:t>
      </w:r>
      <w:r w:rsidRPr="009D28A6">
        <w:rPr>
          <w:rFonts w:ascii="Tahoma" w:hAnsi="Tahoma" w:cs="Tahoma"/>
          <w:sz w:val="20"/>
          <w:szCs w:val="20"/>
        </w:rPr>
        <w:t xml:space="preserve">id bonds are required, they must be in a sum equal to five percent (5%) of the total amount of the </w:t>
      </w:r>
      <w:r w:rsidR="00A43F72">
        <w:rPr>
          <w:rFonts w:ascii="Tahoma" w:hAnsi="Tahoma" w:cs="Tahoma"/>
          <w:sz w:val="20"/>
          <w:szCs w:val="20"/>
        </w:rPr>
        <w:t>supplier</w:t>
      </w:r>
      <w:r w:rsidRPr="009D28A6">
        <w:rPr>
          <w:rFonts w:ascii="Tahoma" w:hAnsi="Tahoma" w:cs="Tahoma"/>
          <w:sz w:val="20"/>
          <w:szCs w:val="20"/>
        </w:rPr>
        <w:t>’s response</w:t>
      </w:r>
      <w:r>
        <w:rPr>
          <w:rFonts w:ascii="Tahoma" w:hAnsi="Tahoma" w:cs="Tahoma"/>
          <w:sz w:val="20"/>
          <w:szCs w:val="20"/>
        </w:rPr>
        <w:t xml:space="preserve"> and </w:t>
      </w:r>
      <w:r w:rsidRPr="009D28A6">
        <w:rPr>
          <w:rFonts w:ascii="Tahoma" w:hAnsi="Tahoma" w:cs="Tahoma"/>
          <w:sz w:val="20"/>
          <w:szCs w:val="20"/>
        </w:rPr>
        <w:t xml:space="preserve">may be in the form of a surety issued bond or cashier’s check made payable to the City of Griffin. </w:t>
      </w:r>
      <w:r>
        <w:rPr>
          <w:rFonts w:ascii="Tahoma" w:hAnsi="Tahoma" w:cs="Tahoma"/>
          <w:sz w:val="20"/>
          <w:szCs w:val="20"/>
        </w:rPr>
        <w:t xml:space="preserve">Bid bonds are returned to the unsuccessful </w:t>
      </w:r>
      <w:r w:rsidR="00A43F72">
        <w:rPr>
          <w:rFonts w:ascii="Tahoma" w:hAnsi="Tahoma" w:cs="Tahoma"/>
          <w:sz w:val="20"/>
          <w:szCs w:val="20"/>
        </w:rPr>
        <w:t>supplier</w:t>
      </w:r>
      <w:r>
        <w:rPr>
          <w:rFonts w:ascii="Tahoma" w:hAnsi="Tahoma" w:cs="Tahoma"/>
          <w:sz w:val="20"/>
          <w:szCs w:val="20"/>
        </w:rPr>
        <w:t xml:space="preserve">s when the Notice of Award has been issued or contract has been executed. When </w:t>
      </w:r>
      <w:r w:rsidRPr="009D28A6">
        <w:rPr>
          <w:rFonts w:ascii="Tahoma" w:hAnsi="Tahoma" w:cs="Tahoma"/>
          <w:sz w:val="20"/>
          <w:szCs w:val="20"/>
        </w:rPr>
        <w:t xml:space="preserve">bonding is required, failure to submit appropriate bonding will result in automatic rejection of bid. </w:t>
      </w:r>
      <w:r>
        <w:rPr>
          <w:rFonts w:ascii="Tahoma" w:hAnsi="Tahoma" w:cs="Tahoma"/>
          <w:sz w:val="20"/>
          <w:szCs w:val="20"/>
        </w:rPr>
        <w:t>Performance and/or Payment</w:t>
      </w:r>
      <w:r w:rsidRPr="009D28A6">
        <w:rPr>
          <w:rFonts w:ascii="Tahoma" w:hAnsi="Tahoma" w:cs="Tahoma"/>
          <w:sz w:val="20"/>
          <w:szCs w:val="20"/>
        </w:rPr>
        <w:t xml:space="preserve"> bonds must be presented within ten (10) days of the Notice of Intent to Award or prior to the award of contract, whichever is later. Surety companies executing bonds must appear on the Treasury Department’s most current publication (Circular 570 as amended) and be authorized to do business in Georgia. Unless otherwise specified, bonds shall be in effect for a period of one year from the completion of the project. The </w:t>
      </w:r>
      <w:r w:rsidRPr="009D28A6">
        <w:rPr>
          <w:rFonts w:ascii="Tahoma" w:hAnsi="Tahoma" w:cs="Tahoma"/>
          <w:sz w:val="20"/>
          <w:szCs w:val="20"/>
        </w:rPr>
        <w:lastRenderedPageBreak/>
        <w:t>bond amounts shall be increased as the contract amount is increased. No alternative securities are currently accepted in lieu of performance or payment surety bonds</w:t>
      </w:r>
      <w:r w:rsidR="00E052D0">
        <w:rPr>
          <w:rFonts w:ascii="Tahoma" w:hAnsi="Tahoma" w:cs="Tahoma"/>
          <w:sz w:val="20"/>
          <w:szCs w:val="20"/>
        </w:rPr>
        <w:t>.</w:t>
      </w:r>
    </w:p>
    <w:p w14:paraId="0BD7FAAE" w14:textId="77777777" w:rsidR="003E105F" w:rsidRPr="009F4E98" w:rsidRDefault="003E105F" w:rsidP="00BD2DB2">
      <w:pPr>
        <w:pStyle w:val="Heading1"/>
        <w:numPr>
          <w:ilvl w:val="0"/>
          <w:numId w:val="12"/>
        </w:numPr>
      </w:pPr>
      <w:r w:rsidRPr="00C1543B">
        <w:tab/>
      </w:r>
      <w:r w:rsidRPr="00C1543B">
        <w:tab/>
      </w:r>
      <w:bookmarkStart w:id="65" w:name="_Toc365450278"/>
      <w:bookmarkStart w:id="66" w:name="_Toc365450406"/>
      <w:r w:rsidRPr="009F4E98">
        <w:t>SECTION IV – OTHER GENERAL SPECIFICATIONS</w:t>
      </w:r>
      <w:bookmarkEnd w:id="65"/>
      <w:bookmarkEnd w:id="66"/>
    </w:p>
    <w:p w14:paraId="77B895B0" w14:textId="77777777" w:rsidR="003E105F" w:rsidRPr="009F4E98" w:rsidRDefault="003E105F" w:rsidP="003E105F">
      <w:pPr>
        <w:pStyle w:val="BodyText"/>
        <w:rPr>
          <w:rFonts w:ascii="Tahoma" w:hAnsi="Tahoma" w:cs="Tahoma"/>
          <w:b/>
          <w:bCs/>
          <w:sz w:val="22"/>
          <w:szCs w:val="22"/>
        </w:rPr>
      </w:pPr>
      <w:r w:rsidRPr="009F4E98">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9F4E98">
        <w:rPr>
          <w:rFonts w:ascii="Tahoma" w:hAnsi="Tahoma" w:cs="Tahoma"/>
          <w:bCs/>
          <w:sz w:val="20"/>
          <w:szCs w:val="22"/>
        </w:rPr>
        <w:t xml:space="preserve">review the general terms and conditions. </w:t>
      </w:r>
      <w:r w:rsidRPr="009F4E98">
        <w:rPr>
          <w:rFonts w:ascii="Tahoma" w:hAnsi="Tahoma" w:cs="Tahoma"/>
          <w:b/>
          <w:bCs/>
          <w:sz w:val="20"/>
          <w:szCs w:val="22"/>
        </w:rPr>
        <w:t>Any bid-specific information noted in Section I or in the Specifications &amp; Response Section will take precedence.</w:t>
      </w:r>
    </w:p>
    <w:p w14:paraId="7F536EC7" w14:textId="77777777" w:rsidR="00A22A49" w:rsidRDefault="003E105F" w:rsidP="00BD2DB2">
      <w:pPr>
        <w:pStyle w:val="Heading2"/>
        <w:numPr>
          <w:ilvl w:val="1"/>
          <w:numId w:val="12"/>
        </w:numPr>
        <w:tabs>
          <w:tab w:val="left" w:pos="990"/>
        </w:tabs>
      </w:pPr>
      <w:r w:rsidRPr="009F4E98">
        <w:rPr>
          <w:rFonts w:cs="Tahoma"/>
          <w:sz w:val="20"/>
          <w:szCs w:val="20"/>
        </w:rPr>
        <w:t xml:space="preserve"> </w:t>
      </w:r>
      <w:r w:rsidR="00A22A49">
        <w:t>LIQUIDATED DAMAGES</w:t>
      </w:r>
    </w:p>
    <w:p w14:paraId="3ECDD396" w14:textId="77777777" w:rsidR="00A22A49" w:rsidRPr="00A211ED" w:rsidRDefault="00A22A49" w:rsidP="00A22A49">
      <w:pPr>
        <w:ind w:left="360"/>
      </w:pPr>
      <w:r>
        <w:rPr>
          <w:rFonts w:ascii="Tahoma" w:hAnsi="Tahoma" w:cs="Tahoma"/>
          <w:color w:val="000000"/>
        </w:rPr>
        <w:t xml:space="preserve">Pursuant to O.C.G.A. </w:t>
      </w:r>
      <w:r>
        <w:rPr>
          <w:rFonts w:ascii="Verdana" w:hAnsi="Verdana"/>
          <w:color w:val="333333"/>
        </w:rPr>
        <w:t>§ 36-91-24, i</w:t>
      </w:r>
      <w:r>
        <w:rPr>
          <w:rFonts w:ascii="Tahoma" w:hAnsi="Tahoma" w:cs="Tahoma"/>
          <w:color w:val="000000"/>
        </w:rPr>
        <w:t xml:space="preserve">t is understood that the Notice-to-Proceed and the time for completion of the work as specified are ESSENTIAL conditions of any resulting contract and that the performance and completion of this work within the specified time is vital to the City’s economic interests. If the Supplier neglects, fails or refuses to complete the work within the mutually agreed time specified, the City may impose liquidated damages for each day </w:t>
      </w:r>
      <w:r w:rsidRPr="00A211ED">
        <w:rPr>
          <w:rFonts w:ascii="Tahoma" w:hAnsi="Tahoma" w:cs="Tahoma"/>
          <w:color w:val="000000"/>
        </w:rPr>
        <w:t xml:space="preserve">of non-compliance past the scheduled completion date. </w:t>
      </w:r>
      <w:r w:rsidR="0087148C" w:rsidRPr="00A211ED">
        <w:rPr>
          <w:rFonts w:ascii="Tahoma" w:hAnsi="Tahoma" w:cs="Tahoma"/>
          <w:color w:val="000000"/>
        </w:rPr>
        <w:t xml:space="preserve">Unless otherwise specified in Section I of this document or in the resulting contract, liquidated damages may be assessed at a rate of 1%, with a limit of $500.00 per day of non-compliance.   </w:t>
      </w:r>
      <w:r w:rsidRPr="00A211ED">
        <w:rPr>
          <w:rFonts w:ascii="Tahoma" w:hAnsi="Tahoma" w:cs="Tahoma"/>
          <w:color w:val="000000"/>
        </w:rPr>
        <w:t xml:space="preserve">   </w:t>
      </w:r>
    </w:p>
    <w:p w14:paraId="793AEEBD" w14:textId="77777777" w:rsidR="003E105F" w:rsidRPr="00A211ED" w:rsidRDefault="003E105F" w:rsidP="00BD2DB2">
      <w:pPr>
        <w:pStyle w:val="Heading2"/>
        <w:numPr>
          <w:ilvl w:val="1"/>
          <w:numId w:val="12"/>
        </w:numPr>
        <w:tabs>
          <w:tab w:val="left" w:pos="990"/>
        </w:tabs>
        <w:rPr>
          <w:rFonts w:cs="Tahoma"/>
          <w:szCs w:val="20"/>
        </w:rPr>
      </w:pPr>
      <w:r w:rsidRPr="00A211ED">
        <w:rPr>
          <w:rFonts w:cs="Tahoma"/>
          <w:sz w:val="20"/>
          <w:szCs w:val="20"/>
        </w:rPr>
        <w:tab/>
      </w:r>
      <w:bookmarkStart w:id="67" w:name="_Toc365450279"/>
      <w:bookmarkStart w:id="68" w:name="_Toc365450407"/>
      <w:r w:rsidRPr="00A211ED">
        <w:rPr>
          <w:rFonts w:cs="Tahoma"/>
          <w:szCs w:val="20"/>
        </w:rPr>
        <w:t>FORCE MAJEURE</w:t>
      </w:r>
      <w:bookmarkEnd w:id="67"/>
      <w:bookmarkEnd w:id="68"/>
    </w:p>
    <w:p w14:paraId="64E5D347" w14:textId="77777777" w:rsidR="003E105F" w:rsidRPr="009F4E98" w:rsidRDefault="003E105F" w:rsidP="00334FB1">
      <w:pPr>
        <w:autoSpaceDE w:val="0"/>
        <w:autoSpaceDN w:val="0"/>
        <w:adjustRightInd w:val="0"/>
        <w:spacing w:after="120"/>
        <w:ind w:left="360"/>
        <w:jc w:val="both"/>
        <w:rPr>
          <w:rFonts w:ascii="Tahoma" w:hAnsi="Tahoma" w:cs="Tahoma"/>
          <w:color w:val="000000"/>
        </w:rPr>
      </w:pPr>
      <w:r w:rsidRPr="009F4E98">
        <w:rPr>
          <w:rFonts w:ascii="Tahoma" w:hAnsi="Tahoma" w:cs="Tahoma"/>
          <w:color w:val="000000"/>
        </w:rPr>
        <w:t xml:space="preserve">The City and </w:t>
      </w:r>
      <w:r w:rsidR="00623DB0">
        <w:rPr>
          <w:rFonts w:ascii="Tahoma" w:hAnsi="Tahoma" w:cs="Tahoma"/>
          <w:color w:val="000000"/>
        </w:rPr>
        <w:t>Supplier</w:t>
      </w:r>
      <w:r w:rsidRPr="009F4E98">
        <w:rPr>
          <w:rFonts w:ascii="Tahoma" w:hAnsi="Tahoma" w:cs="Tahoma"/>
          <w:color w:val="000000"/>
        </w:rPr>
        <w:t xml:space="preserve"> will be excused from the performance of their respective obligations under this Contract when and to the extent that their performance is delayed or prevented by any circumstances beyond their control including but not limited to, fire, flood, explosion, strikes or other labor disputes, act of God or public emergency, war, riot, order/act of any governmental authority, provided that: </w:t>
      </w:r>
    </w:p>
    <w:p w14:paraId="5FE72621"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 xml:space="preserve">The non-performing party gives the other party prompt written notice within three (3) business days describing the particulars of the Force Majeure including, but not limited to, the nature of the occurrence and its expected duration, and continues to furnish timely reports with respect thereto during the period of the Force Majeure; </w:t>
      </w:r>
    </w:p>
    <w:p w14:paraId="41AEA9F0"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szCs w:val="20"/>
        </w:rPr>
        <w:t>T</w:t>
      </w:r>
      <w:r w:rsidRPr="009F4E98">
        <w:rPr>
          <w:rFonts w:cs="Tahoma"/>
          <w:b w:val="0"/>
          <w:color w:val="000000"/>
          <w:szCs w:val="20"/>
        </w:rPr>
        <w:t xml:space="preserve">he excuse of performance is of no greater scope and of no longer duration than is required by the Force Majeure; </w:t>
      </w:r>
    </w:p>
    <w:p w14:paraId="64BA2FE1" w14:textId="77777777" w:rsidR="003E105F" w:rsidRPr="009F4E98" w:rsidRDefault="003E105F" w:rsidP="00BD2DB2">
      <w:pPr>
        <w:pStyle w:val="Heading3"/>
        <w:numPr>
          <w:ilvl w:val="2"/>
          <w:numId w:val="14"/>
        </w:numPr>
        <w:tabs>
          <w:tab w:val="left" w:pos="990"/>
          <w:tab w:val="left" w:pos="1620"/>
        </w:tabs>
        <w:rPr>
          <w:rFonts w:cs="Tahoma"/>
          <w:b w:val="0"/>
          <w:szCs w:val="20"/>
        </w:rPr>
      </w:pPr>
      <w:r w:rsidRPr="009F4E98">
        <w:rPr>
          <w:rFonts w:cs="Tahoma"/>
          <w:b w:val="0"/>
          <w:color w:val="000000"/>
          <w:szCs w:val="20"/>
        </w:rPr>
        <w:t xml:space="preserve">No obligations of either party that arose before the Force Majeure causing the excuse of performance are excused as a result of the Force Majeure; </w:t>
      </w:r>
    </w:p>
    <w:p w14:paraId="55CBC6D2" w14:textId="77777777" w:rsidR="003E105F" w:rsidRPr="009F4E98" w:rsidRDefault="003E105F" w:rsidP="00BD2DB2">
      <w:pPr>
        <w:pStyle w:val="Heading3"/>
        <w:numPr>
          <w:ilvl w:val="2"/>
          <w:numId w:val="14"/>
        </w:numPr>
        <w:tabs>
          <w:tab w:val="left" w:pos="990"/>
          <w:tab w:val="left" w:pos="1620"/>
        </w:tabs>
        <w:jc w:val="both"/>
        <w:rPr>
          <w:rFonts w:cs="Tahoma"/>
          <w:b w:val="0"/>
          <w:szCs w:val="20"/>
        </w:rPr>
      </w:pPr>
      <w:r w:rsidRPr="009F4E98">
        <w:rPr>
          <w:rFonts w:cs="Tahoma"/>
          <w:b w:val="0"/>
          <w:color w:val="000000"/>
          <w:szCs w:val="20"/>
        </w:rPr>
        <w:t>The non-performing party uses its best efforts to remedy its inability to perform. Economic hardship of the Provider will not constitute Force Majeure. The term of the Provider shall be extended by a period equal to that during which either party's performance is suspended under this Section.</w:t>
      </w:r>
    </w:p>
    <w:p w14:paraId="05973857" w14:textId="77777777" w:rsidR="003E105F" w:rsidRPr="009F4E98" w:rsidRDefault="003E105F" w:rsidP="00334FB1">
      <w:pPr>
        <w:ind w:left="360"/>
        <w:jc w:val="both"/>
        <w:rPr>
          <w:rFonts w:ascii="Tahoma" w:hAnsi="Tahoma" w:cs="Tahoma"/>
        </w:rPr>
      </w:pPr>
      <w:r w:rsidRPr="009F4E98">
        <w:rPr>
          <w:rFonts w:ascii="Tahoma" w:hAnsi="Tahoma" w:cs="Tahoma"/>
        </w:rPr>
        <w:t>The provisions of this section shall not preclude the City from canceling or terminating any resulting award (or any order for any goods or services included herein), or from revising the scope of the Work, as otherwise permitted under this RFP.</w:t>
      </w:r>
    </w:p>
    <w:p w14:paraId="1559111D" w14:textId="77777777" w:rsidR="003E105F" w:rsidRPr="009F4E98" w:rsidRDefault="00623DB0" w:rsidP="00BD2DB2">
      <w:pPr>
        <w:pStyle w:val="Heading2"/>
        <w:numPr>
          <w:ilvl w:val="1"/>
          <w:numId w:val="12"/>
        </w:numPr>
      </w:pPr>
      <w:bookmarkStart w:id="69" w:name="_Toc365450280"/>
      <w:bookmarkStart w:id="70" w:name="_Toc365450408"/>
      <w:r>
        <w:t>SUPPLIER</w:t>
      </w:r>
      <w:r w:rsidR="003E105F" w:rsidRPr="009F4E98">
        <w:t>'S INVOICE</w:t>
      </w:r>
      <w:bookmarkEnd w:id="69"/>
      <w:bookmarkEnd w:id="70"/>
    </w:p>
    <w:p w14:paraId="14F23F28" w14:textId="77777777" w:rsidR="003E105F" w:rsidRPr="009F4E98" w:rsidRDefault="003E105F" w:rsidP="00BD2DB2">
      <w:pPr>
        <w:pStyle w:val="Heading3"/>
        <w:numPr>
          <w:ilvl w:val="2"/>
          <w:numId w:val="12"/>
        </w:numPr>
        <w:tabs>
          <w:tab w:val="left" w:pos="1620"/>
        </w:tabs>
        <w:rPr>
          <w:b w:val="0"/>
        </w:rPr>
      </w:pPr>
      <w:bookmarkStart w:id="71" w:name="_Toc327534200"/>
      <w:bookmarkStart w:id="72" w:name="_Toc345428705"/>
      <w:r w:rsidRPr="009F4E98">
        <w:rPr>
          <w:b w:val="0"/>
        </w:rPr>
        <w:t xml:space="preserve">The </w:t>
      </w:r>
      <w:r w:rsidR="00623DB0">
        <w:rPr>
          <w:b w:val="0"/>
        </w:rPr>
        <w:t>Supplier</w:t>
      </w:r>
      <w:r w:rsidRPr="009F4E98">
        <w:rPr>
          <w:b w:val="0"/>
        </w:rPr>
        <w:t xml:space="preserve"> shall prepare and submit invoices to the attention of the project manager at: City of Griffin, Attn: </w:t>
      </w:r>
      <w:r w:rsidRPr="009F4E98">
        <w:rPr>
          <w:b w:val="0"/>
          <w:i/>
          <w:sz w:val="18"/>
          <w:u w:val="single"/>
        </w:rPr>
        <w:t>(insert project manager name)</w:t>
      </w:r>
      <w:r w:rsidRPr="009F4E98">
        <w:rPr>
          <w:b w:val="0"/>
        </w:rPr>
        <w:t>, PO Box T, Griffin, GA  30224. A proper invoice must include the items listed below:</w:t>
      </w:r>
      <w:bookmarkEnd w:id="71"/>
      <w:bookmarkEnd w:id="72"/>
    </w:p>
    <w:p w14:paraId="2C6DAF29" w14:textId="77777777" w:rsidR="003E105F" w:rsidRPr="009F4E98"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(a) Name and address of the </w:t>
      </w:r>
      <w:r w:rsidR="00623DB0">
        <w:rPr>
          <w:rFonts w:ascii="Tahoma" w:hAnsi="Tahoma" w:cs="Tahoma"/>
          <w:sz w:val="20"/>
          <w:szCs w:val="22"/>
        </w:rPr>
        <w:t>Supplier</w:t>
      </w:r>
      <w:r w:rsidRPr="009F4E98">
        <w:rPr>
          <w:rFonts w:ascii="Tahoma" w:hAnsi="Tahoma" w:cs="Tahoma"/>
          <w:sz w:val="20"/>
          <w:szCs w:val="22"/>
        </w:rPr>
        <w:t>.</w:t>
      </w:r>
    </w:p>
    <w:p w14:paraId="06E57244" w14:textId="77777777" w:rsidR="003E105F" w:rsidRPr="00E17079" w:rsidRDefault="003E105F" w:rsidP="003E105F">
      <w:pPr>
        <w:pStyle w:val="BodyTextIndent3"/>
        <w:spacing w:before="120"/>
        <w:ind w:left="1440"/>
        <w:jc w:val="both"/>
        <w:rPr>
          <w:rFonts w:ascii="Tahoma" w:hAnsi="Tahoma" w:cs="Tahoma"/>
          <w:sz w:val="20"/>
          <w:szCs w:val="22"/>
        </w:rPr>
      </w:pPr>
      <w:r w:rsidRPr="009F4E98">
        <w:rPr>
          <w:rFonts w:ascii="Tahoma" w:hAnsi="Tahoma" w:cs="Tahoma"/>
          <w:sz w:val="20"/>
          <w:szCs w:val="22"/>
        </w:rPr>
        <w:t xml:space="preserve">(b) Invoice date and invoice number. (The </w:t>
      </w:r>
      <w:r w:rsidR="00623DB0">
        <w:rPr>
          <w:rFonts w:ascii="Tahoma" w:hAnsi="Tahoma" w:cs="Tahoma"/>
          <w:sz w:val="20"/>
          <w:szCs w:val="22"/>
        </w:rPr>
        <w:t>Supplier</w:t>
      </w:r>
      <w:r w:rsidRPr="009F4E98">
        <w:rPr>
          <w:rFonts w:ascii="Tahoma" w:hAnsi="Tahoma" w:cs="Tahoma"/>
          <w:sz w:val="20"/>
          <w:szCs w:val="22"/>
        </w:rPr>
        <w:t xml:space="preserve"> should date invoices as close as possible to the date of</w:t>
      </w:r>
      <w:r w:rsidRPr="00E17079">
        <w:rPr>
          <w:rFonts w:ascii="Tahoma" w:hAnsi="Tahoma" w:cs="Tahoma"/>
          <w:sz w:val="20"/>
          <w:szCs w:val="22"/>
        </w:rPr>
        <w:t xml:space="preserve"> the mailing or transmission.)</w:t>
      </w:r>
    </w:p>
    <w:p w14:paraId="2B5D614A"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(c) Purchase order number for supplies delivered or work completed.</w:t>
      </w:r>
    </w:p>
    <w:p w14:paraId="386A0B68" w14:textId="77777777" w:rsidR="003E105F" w:rsidRPr="00E17079" w:rsidRDefault="003E105F" w:rsidP="003E105F">
      <w:pPr>
        <w:pStyle w:val="BodyTextIndent2"/>
        <w:spacing w:before="120"/>
        <w:ind w:left="1440"/>
        <w:rPr>
          <w:rFonts w:ascii="Tahoma" w:hAnsi="Tahoma" w:cs="Tahoma"/>
          <w:sz w:val="20"/>
          <w:szCs w:val="22"/>
        </w:rPr>
      </w:pPr>
      <w:r w:rsidRPr="00E17079">
        <w:rPr>
          <w:rFonts w:ascii="Tahoma" w:hAnsi="Tahoma" w:cs="Tahoma"/>
          <w:sz w:val="20"/>
          <w:szCs w:val="22"/>
        </w:rPr>
        <w:t>(d) Description, quantity, unit of measure, unit price, and extended price of supplies delivered.</w:t>
      </w:r>
    </w:p>
    <w:p w14:paraId="57445F1C"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(e) Shipping and payment terms (e.g., shipment number and date of shipment, discount for prompt payment terms).</w:t>
      </w:r>
    </w:p>
    <w:p w14:paraId="7501963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(f) Name and address to which payment is to be sent.</w:t>
      </w:r>
    </w:p>
    <w:p w14:paraId="58EC2B58"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(g) Name (where practicable), title, phone number, and mailing address of person to notify in the event of a defective invoice.</w:t>
      </w:r>
    </w:p>
    <w:p w14:paraId="7747C2E1"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lastRenderedPageBreak/>
        <w:t>(h) Any other information or documentation required by the contract (e.g., evidence of shipment).</w:t>
      </w:r>
    </w:p>
    <w:p w14:paraId="170C31DE" w14:textId="77777777" w:rsidR="003E105F" w:rsidRPr="00E17079" w:rsidRDefault="003E105F" w:rsidP="00BD2DB2">
      <w:pPr>
        <w:pStyle w:val="Heading3"/>
        <w:numPr>
          <w:ilvl w:val="2"/>
          <w:numId w:val="12"/>
        </w:numPr>
        <w:tabs>
          <w:tab w:val="left" w:pos="1620"/>
        </w:tabs>
        <w:jc w:val="both"/>
        <w:rPr>
          <w:b w:val="0"/>
        </w:rPr>
      </w:pPr>
      <w:bookmarkStart w:id="73" w:name="_Toc327534201"/>
      <w:bookmarkStart w:id="74" w:name="_Toc345428706"/>
      <w:r w:rsidRPr="00E17079">
        <w:rPr>
          <w:b w:val="0"/>
        </w:rPr>
        <w:t>A summary invoice shall be provided for all deliveries made during a billing period, identifying the delivery tickets covered therein, stating their total dollar value. A summary invoice shall be supported by receipt copies of the delivery tickets. Delivery tickets or sales slips shall contain:</w:t>
      </w:r>
      <w:bookmarkEnd w:id="73"/>
      <w:bookmarkEnd w:id="74"/>
    </w:p>
    <w:p w14:paraId="49E1DC80"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(a)  Name of supplier</w:t>
      </w:r>
    </w:p>
    <w:p w14:paraId="78D505F2"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(b) Purchase Order number</w:t>
      </w:r>
    </w:p>
    <w:p w14:paraId="1F5200E3"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(c) Ship to Department and Address</w:t>
      </w:r>
    </w:p>
    <w:p w14:paraId="27F8D491" w14:textId="77777777" w:rsidR="003E105F" w:rsidRPr="00E17079" w:rsidRDefault="003E105F" w:rsidP="003E105F">
      <w:pPr>
        <w:autoSpaceDE w:val="0"/>
        <w:autoSpaceDN w:val="0"/>
        <w:adjustRightInd w:val="0"/>
        <w:spacing w:before="120"/>
        <w:ind w:left="1440"/>
        <w:jc w:val="both"/>
        <w:rPr>
          <w:rFonts w:ascii="Tahoma" w:hAnsi="Tahoma" w:cs="Tahoma"/>
          <w:szCs w:val="22"/>
        </w:rPr>
      </w:pPr>
      <w:r w:rsidRPr="00E17079">
        <w:rPr>
          <w:rFonts w:ascii="Tahoma" w:hAnsi="Tahoma" w:cs="Tahoma"/>
          <w:szCs w:val="22"/>
        </w:rPr>
        <w:t>(d) Description, Quantity, unit price, and extension of each item.</w:t>
      </w:r>
    </w:p>
    <w:p w14:paraId="0FFF78D3" w14:textId="77777777" w:rsidR="003E105F" w:rsidRPr="00C1543B" w:rsidRDefault="003E105F" w:rsidP="003E105F">
      <w:pPr>
        <w:autoSpaceDE w:val="0"/>
        <w:autoSpaceDN w:val="0"/>
        <w:adjustRightInd w:val="0"/>
        <w:spacing w:before="120"/>
        <w:ind w:left="1440"/>
        <w:jc w:val="both"/>
        <w:rPr>
          <w:rFonts w:ascii="Tahoma" w:hAnsi="Tahoma" w:cs="Tahoma"/>
          <w:sz w:val="22"/>
          <w:szCs w:val="22"/>
        </w:rPr>
      </w:pPr>
      <w:r w:rsidRPr="00E17079">
        <w:rPr>
          <w:rFonts w:ascii="Tahoma" w:hAnsi="Tahoma" w:cs="Tahoma"/>
          <w:szCs w:val="22"/>
        </w:rPr>
        <w:t>(e) Date of delivery or shipment.</w:t>
      </w:r>
    </w:p>
    <w:p w14:paraId="56CAE854" w14:textId="77777777" w:rsidR="003E105F" w:rsidRPr="00C1543B" w:rsidRDefault="003E105F" w:rsidP="00BD2DB2">
      <w:pPr>
        <w:pStyle w:val="Heading2"/>
        <w:numPr>
          <w:ilvl w:val="1"/>
          <w:numId w:val="12"/>
        </w:numPr>
      </w:pPr>
      <w:r w:rsidRPr="00C1543B">
        <w:t xml:space="preserve"> </w:t>
      </w:r>
      <w:r w:rsidRPr="00C1543B">
        <w:tab/>
      </w:r>
      <w:bookmarkStart w:id="75" w:name="_Toc365450281"/>
      <w:bookmarkStart w:id="76" w:name="_Toc365450409"/>
      <w:r w:rsidRPr="00C1543B">
        <w:t>TAX LIABILITY</w:t>
      </w:r>
      <w:bookmarkEnd w:id="75"/>
      <w:bookmarkEnd w:id="76"/>
    </w:p>
    <w:p w14:paraId="413FC8C4" w14:textId="77777777" w:rsidR="003E105F" w:rsidRPr="00C1543B" w:rsidRDefault="003E105F" w:rsidP="003E105F">
      <w:pPr>
        <w:autoSpaceDE w:val="0"/>
        <w:autoSpaceDN w:val="0"/>
        <w:adjustRightInd w:val="0"/>
        <w:spacing w:before="120" w:after="120"/>
        <w:ind w:left="720"/>
        <w:rPr>
          <w:rFonts w:ascii="Tahoma" w:hAnsi="Tahoma" w:cs="Tahoma"/>
          <w:sz w:val="22"/>
          <w:szCs w:val="22"/>
        </w:rPr>
      </w:pPr>
      <w:r w:rsidRPr="00E17079">
        <w:rPr>
          <w:rFonts w:ascii="Tahoma" w:hAnsi="Tahoma" w:cs="Tahoma"/>
          <w:szCs w:val="22"/>
        </w:rPr>
        <w:t xml:space="preserve">The successful </w:t>
      </w:r>
      <w:r w:rsidR="00A43F72">
        <w:rPr>
          <w:rFonts w:ascii="Tahoma" w:hAnsi="Tahoma" w:cs="Tahoma"/>
          <w:szCs w:val="22"/>
        </w:rPr>
        <w:t>supplier</w:t>
      </w:r>
      <w:r w:rsidRPr="00E17079">
        <w:rPr>
          <w:rFonts w:ascii="Tahoma" w:hAnsi="Tahoma" w:cs="Tahoma"/>
          <w:szCs w:val="22"/>
        </w:rPr>
        <w:t xml:space="preserve"> will be provided with the City’s Sales and Use Tax Certificate of Exemption number upon request. </w:t>
      </w:r>
    </w:p>
    <w:p w14:paraId="4705D068" w14:textId="77777777" w:rsidR="003E105F" w:rsidRPr="00C1543B" w:rsidRDefault="003E105F" w:rsidP="00BD2DB2">
      <w:pPr>
        <w:pStyle w:val="Heading2"/>
        <w:numPr>
          <w:ilvl w:val="1"/>
          <w:numId w:val="12"/>
        </w:numPr>
      </w:pPr>
      <w:r w:rsidRPr="00C1543B">
        <w:t xml:space="preserve"> </w:t>
      </w:r>
      <w:r w:rsidRPr="00C1543B">
        <w:tab/>
      </w:r>
      <w:bookmarkStart w:id="77" w:name="_Toc365450282"/>
      <w:bookmarkStart w:id="78" w:name="_Toc365450410"/>
      <w:r w:rsidRPr="00C1543B">
        <w:t>PAYMENT</w:t>
      </w:r>
      <w:bookmarkEnd w:id="77"/>
      <w:bookmarkEnd w:id="78"/>
    </w:p>
    <w:p w14:paraId="45191161" w14:textId="77777777" w:rsidR="003E105F" w:rsidRPr="00C1543B" w:rsidRDefault="003E105F" w:rsidP="003E105F">
      <w:pPr>
        <w:pStyle w:val="BodyTextIndent"/>
        <w:spacing w:before="120" w:after="120"/>
        <w:rPr>
          <w:rFonts w:ascii="Tahoma" w:hAnsi="Tahoma" w:cs="Tahoma"/>
          <w:sz w:val="22"/>
          <w:szCs w:val="22"/>
        </w:rPr>
      </w:pPr>
      <w:r w:rsidRPr="00E17079">
        <w:rPr>
          <w:rFonts w:ascii="Tahoma" w:hAnsi="Tahoma" w:cs="Tahoma"/>
          <w:sz w:val="20"/>
          <w:szCs w:val="22"/>
        </w:rPr>
        <w:t>Payment will be made for items accepted by the City; standard terms are net 30.</w:t>
      </w:r>
    </w:p>
    <w:p w14:paraId="6DBC89C8" w14:textId="77777777" w:rsidR="003E105F" w:rsidRPr="00C1543B" w:rsidRDefault="003E105F" w:rsidP="00BD2DB2">
      <w:pPr>
        <w:pStyle w:val="Heading2"/>
        <w:numPr>
          <w:ilvl w:val="1"/>
          <w:numId w:val="12"/>
        </w:numPr>
      </w:pPr>
      <w:r w:rsidRPr="00C1543B">
        <w:t xml:space="preserve"> </w:t>
      </w:r>
      <w:r w:rsidRPr="00C1543B">
        <w:tab/>
      </w:r>
      <w:bookmarkStart w:id="79" w:name="_Toc365450283"/>
      <w:bookmarkStart w:id="80" w:name="_Toc365450411"/>
      <w:r w:rsidRPr="00C1543B">
        <w:t>ESTIMATED QUANTITIES</w:t>
      </w:r>
      <w:bookmarkEnd w:id="79"/>
      <w:bookmarkEnd w:id="80"/>
    </w:p>
    <w:p w14:paraId="74FEABCC" w14:textId="77777777" w:rsidR="003E105F" w:rsidRPr="00C1543B" w:rsidRDefault="003E105F" w:rsidP="003E105F">
      <w:pPr>
        <w:autoSpaceDE w:val="0"/>
        <w:autoSpaceDN w:val="0"/>
        <w:adjustRightInd w:val="0"/>
        <w:spacing w:before="120"/>
        <w:ind w:left="720"/>
        <w:jc w:val="both"/>
        <w:rPr>
          <w:rFonts w:ascii="Tahoma" w:hAnsi="Tahoma" w:cs="Tahoma"/>
          <w:b/>
          <w:bCs/>
          <w:sz w:val="22"/>
          <w:szCs w:val="22"/>
        </w:rPr>
      </w:pPr>
      <w:r w:rsidRPr="00E17079">
        <w:rPr>
          <w:rFonts w:ascii="Tahoma" w:hAnsi="Tahoma" w:cs="Tahoma"/>
          <w:szCs w:val="22"/>
        </w:rPr>
        <w:t xml:space="preserve">The quantities of items specified in the Bid Schedule are estimates only and are not purchased by this contract. If the City’s requirements do not result in orders in the quantities described as "estimated", that fact shall not constitute the basis for an equitable price adjustment. Delivery shall be made only as authorized by orders issued in accordance with the Ordering clause. Subject to any limitations in the Order clause or elsewhere in this contract, the </w:t>
      </w:r>
      <w:r w:rsidR="00623DB0">
        <w:rPr>
          <w:rFonts w:ascii="Tahoma" w:hAnsi="Tahoma" w:cs="Tahoma"/>
          <w:szCs w:val="22"/>
        </w:rPr>
        <w:t>Supplier</w:t>
      </w:r>
      <w:r w:rsidRPr="00E17079">
        <w:rPr>
          <w:rFonts w:ascii="Tahoma" w:hAnsi="Tahoma" w:cs="Tahoma"/>
          <w:szCs w:val="22"/>
        </w:rPr>
        <w:t xml:space="preserve"> shall furnish to the City all items specified in the Bid Schedule and called for by orders issued in accordance with the Ordering clause.</w:t>
      </w:r>
    </w:p>
    <w:p w14:paraId="6911B1E9" w14:textId="77777777" w:rsidR="003E105F" w:rsidRPr="00C1543B" w:rsidRDefault="003E105F" w:rsidP="00BD2DB2">
      <w:pPr>
        <w:pStyle w:val="Heading2"/>
        <w:numPr>
          <w:ilvl w:val="1"/>
          <w:numId w:val="12"/>
        </w:numPr>
      </w:pPr>
      <w:r w:rsidRPr="00C1543B">
        <w:t xml:space="preserve"> </w:t>
      </w:r>
      <w:r w:rsidRPr="00C1543B">
        <w:tab/>
      </w:r>
      <w:bookmarkStart w:id="81" w:name="_Toc365450284"/>
      <w:bookmarkStart w:id="82" w:name="_Toc365450412"/>
      <w:r w:rsidRPr="00C1543B">
        <w:t>ASSIGNMENT OR NOVATION OF CONTRACT</w:t>
      </w:r>
      <w:bookmarkEnd w:id="81"/>
      <w:bookmarkEnd w:id="82"/>
    </w:p>
    <w:p w14:paraId="66E31AC6" w14:textId="77777777" w:rsidR="003E105F" w:rsidRPr="00C1543B" w:rsidRDefault="003E105F" w:rsidP="003E105F">
      <w:pPr>
        <w:autoSpaceDE w:val="0"/>
        <w:autoSpaceDN w:val="0"/>
        <w:adjustRightInd w:val="0"/>
        <w:spacing w:before="120"/>
        <w:ind w:left="720"/>
        <w:jc w:val="both"/>
        <w:rPr>
          <w:rFonts w:ascii="Tahoma" w:hAnsi="Tahoma" w:cs="Tahoma"/>
          <w:sz w:val="22"/>
          <w:szCs w:val="22"/>
        </w:rPr>
      </w:pPr>
      <w:r w:rsidRPr="00E17079">
        <w:rPr>
          <w:rFonts w:ascii="Tahoma" w:hAnsi="Tahoma" w:cs="Tahoma"/>
          <w:szCs w:val="22"/>
        </w:rPr>
        <w:t xml:space="preserve">The </w:t>
      </w:r>
      <w:r w:rsidR="00623DB0">
        <w:rPr>
          <w:rFonts w:ascii="Tahoma" w:hAnsi="Tahoma" w:cs="Tahoma"/>
          <w:szCs w:val="22"/>
        </w:rPr>
        <w:t>Supplier</w:t>
      </w:r>
      <w:r w:rsidRPr="00E17079">
        <w:rPr>
          <w:rFonts w:ascii="Tahoma" w:hAnsi="Tahoma" w:cs="Tahoma"/>
          <w:szCs w:val="22"/>
        </w:rPr>
        <w:t xml:space="preserve"> shall not assign or transfer, whether by Assignment or Novation, any of its rights, duties, benefits, obligations, liabilities, or responsibilities under the Contract without the written consent of the City; provided, however, that assignments to banks, trust companies or other financial institutions for the purpose of securing a bond may be made without the consent of the City.</w:t>
      </w:r>
    </w:p>
    <w:p w14:paraId="318703AF" w14:textId="77777777" w:rsidR="003E105F" w:rsidRPr="00C1543B" w:rsidRDefault="003E105F" w:rsidP="00BD2DB2">
      <w:pPr>
        <w:pStyle w:val="Heading2"/>
        <w:numPr>
          <w:ilvl w:val="1"/>
          <w:numId w:val="12"/>
        </w:numPr>
      </w:pPr>
      <w:r w:rsidRPr="00C1543B">
        <w:t xml:space="preserve"> </w:t>
      </w:r>
      <w:r w:rsidRPr="00C1543B">
        <w:tab/>
      </w:r>
      <w:bookmarkStart w:id="83" w:name="_Toc365450285"/>
      <w:bookmarkStart w:id="84" w:name="_Toc365450413"/>
      <w:r w:rsidRPr="00C1543B">
        <w:t>TERMINATION FOR CAUSE</w:t>
      </w:r>
      <w:bookmarkEnd w:id="83"/>
      <w:bookmarkEnd w:id="84"/>
    </w:p>
    <w:p w14:paraId="23A51DAD"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867656">
        <w:rPr>
          <w:rFonts w:ascii="Tahoma" w:hAnsi="Tahoma" w:cs="Tahoma"/>
          <w:szCs w:val="22"/>
        </w:rPr>
        <w:t xml:space="preserve">The City reserves the right to terminate the resulting contract, in whole or in part, for failure to comply with any </w:t>
      </w:r>
      <w:r w:rsidRPr="009F4E98">
        <w:rPr>
          <w:rFonts w:ascii="Tahoma" w:hAnsi="Tahoma" w:cs="Tahoma"/>
          <w:szCs w:val="22"/>
        </w:rPr>
        <w:t xml:space="preserve">provisions of the contract as outlined by providing a written notice to the </w:t>
      </w:r>
      <w:r w:rsidR="00623DB0">
        <w:rPr>
          <w:rFonts w:ascii="Tahoma" w:hAnsi="Tahoma" w:cs="Tahoma"/>
          <w:szCs w:val="22"/>
        </w:rPr>
        <w:t>Supplier</w:t>
      </w:r>
      <w:r w:rsidRPr="009F4E98">
        <w:rPr>
          <w:rFonts w:ascii="Tahoma" w:hAnsi="Tahoma" w:cs="Tahoma"/>
          <w:szCs w:val="22"/>
        </w:rPr>
        <w:t xml:space="preserve"> at least thirty (30) days before the effective date of termination. The </w:t>
      </w:r>
      <w:r w:rsidR="00623DB0">
        <w:rPr>
          <w:rFonts w:ascii="Tahoma" w:hAnsi="Tahoma" w:cs="Tahoma"/>
          <w:szCs w:val="22"/>
        </w:rPr>
        <w:t>Supplier</w:t>
      </w:r>
      <w:r w:rsidRPr="009F4E98">
        <w:rPr>
          <w:rFonts w:ascii="Tahoma" w:hAnsi="Tahoma" w:cs="Tahoma"/>
          <w:szCs w:val="22"/>
        </w:rPr>
        <w:t xml:space="preserve"> will not be relieved of any outstanding responsibilities or unfinished obligations under this contract. Receipt of items by the delivery date is critical to the terms of this contract. The City considers late delivery of contract items as reasonable cause to terminate the contract.</w:t>
      </w:r>
    </w:p>
    <w:p w14:paraId="10704C2B" w14:textId="77777777" w:rsidR="003E105F" w:rsidRPr="009F4E98" w:rsidRDefault="003E105F" w:rsidP="003E105F">
      <w:pPr>
        <w:autoSpaceDE w:val="0"/>
        <w:autoSpaceDN w:val="0"/>
        <w:adjustRightInd w:val="0"/>
        <w:spacing w:before="120"/>
        <w:ind w:left="720"/>
        <w:jc w:val="both"/>
        <w:rPr>
          <w:rFonts w:ascii="Tahoma" w:hAnsi="Tahoma" w:cs="Tahoma"/>
          <w:szCs w:val="22"/>
        </w:rPr>
      </w:pPr>
      <w:r w:rsidRPr="009F4E98">
        <w:rPr>
          <w:rFonts w:ascii="Tahoma" w:hAnsi="Tahoma" w:cs="Tahoma"/>
          <w:szCs w:val="22"/>
        </w:rPr>
        <w:t xml:space="preserve">Prior to termination, a Cure Notice will be issued by the City. The Notice will identify the problems and deadlines that need to be met to remedy the problems to avoid termination for default. If the </w:t>
      </w:r>
      <w:r w:rsidR="00623DB0">
        <w:rPr>
          <w:rFonts w:ascii="Tahoma" w:hAnsi="Tahoma" w:cs="Tahoma"/>
          <w:szCs w:val="22"/>
        </w:rPr>
        <w:t>Supplier</w:t>
      </w:r>
      <w:r w:rsidRPr="009F4E98">
        <w:rPr>
          <w:rFonts w:ascii="Tahoma" w:hAnsi="Tahoma" w:cs="Tahoma"/>
          <w:szCs w:val="22"/>
        </w:rPr>
        <w:t xml:space="preserve"> does not respond with an acceptable action plan to remedy the default or commence to remedy the default within a period of five (5) business days (or such longer period as the City may authorize in writing) after the issuance of notice, the City may issue termination for cause. </w:t>
      </w:r>
    </w:p>
    <w:p w14:paraId="3F26CAB0" w14:textId="2C798418" w:rsidR="003E105F" w:rsidRPr="009F4E98" w:rsidRDefault="003E105F" w:rsidP="00BD2DB2">
      <w:pPr>
        <w:pStyle w:val="Heading2"/>
        <w:numPr>
          <w:ilvl w:val="1"/>
          <w:numId w:val="14"/>
        </w:numPr>
        <w:tabs>
          <w:tab w:val="left" w:pos="1080"/>
        </w:tabs>
      </w:pPr>
      <w:r w:rsidRPr="009F4E98">
        <w:tab/>
      </w:r>
      <w:bookmarkStart w:id="85" w:name="_Toc365450286"/>
      <w:bookmarkStart w:id="86" w:name="_Toc365450414"/>
      <w:r w:rsidR="00CE762E">
        <w:t xml:space="preserve">   </w:t>
      </w:r>
      <w:r w:rsidRPr="009F4E98">
        <w:t>TERMINATION FOR CONVENIENCE</w:t>
      </w:r>
      <w:bookmarkEnd w:id="85"/>
      <w:bookmarkEnd w:id="86"/>
    </w:p>
    <w:p w14:paraId="4E3A9D33" w14:textId="77777777" w:rsidR="003E105F" w:rsidRPr="00415D47" w:rsidRDefault="003E105F" w:rsidP="00D7330E">
      <w:pPr>
        <w:pStyle w:val="BodyTextIndent2"/>
        <w:ind w:left="720"/>
      </w:pPr>
      <w:r w:rsidRPr="009F4E98">
        <w:rPr>
          <w:rFonts w:ascii="Tahoma" w:hAnsi="Tahoma" w:cs="Tahoma"/>
          <w:sz w:val="20"/>
          <w:szCs w:val="22"/>
        </w:rPr>
        <w:t>The City reserves the right to terminate the resulting contract, in whole or in part, in the event the City determines that such termination is in the best interest of the City, such as an unforeseen project cancellation. Any such termination shall be effected by the delivery of a notice specifying the extent to which performance of work under the contract is termination and the date upon which the termination becomes effective. The City will payment of deliverables satisfactorily executed according to industry standards or proven loss with respect to materials, etc.</w:t>
      </w:r>
    </w:p>
    <w:p w14:paraId="39AD9082" w14:textId="5A7C195A" w:rsidR="003E105F" w:rsidRPr="00415D47" w:rsidRDefault="00CE762E" w:rsidP="00BD2DB2">
      <w:pPr>
        <w:pStyle w:val="Heading2"/>
        <w:numPr>
          <w:ilvl w:val="1"/>
          <w:numId w:val="14"/>
        </w:numPr>
      </w:pPr>
      <w:bookmarkStart w:id="87" w:name="_Toc365450287"/>
      <w:bookmarkStart w:id="88" w:name="_Toc365450415"/>
      <w:r>
        <w:t xml:space="preserve">     </w:t>
      </w:r>
      <w:r w:rsidR="003E105F" w:rsidRPr="00415D47">
        <w:t>TERMINATION FOR FUND APPROPRIATION</w:t>
      </w:r>
      <w:bookmarkEnd w:id="87"/>
      <w:bookmarkEnd w:id="88"/>
    </w:p>
    <w:p w14:paraId="528DA30B" w14:textId="77777777" w:rsidR="003E105F" w:rsidRDefault="003E105F" w:rsidP="003E105F">
      <w:pPr>
        <w:pStyle w:val="BodyTextIndent2"/>
        <w:ind w:left="720"/>
        <w:rPr>
          <w:rFonts w:ascii="Tahoma" w:hAnsi="Tahoma" w:cs="Tahoma"/>
          <w:sz w:val="20"/>
          <w:szCs w:val="22"/>
        </w:rPr>
      </w:pPr>
      <w:r w:rsidRPr="00415D47">
        <w:rPr>
          <w:rFonts w:ascii="Tahoma" w:hAnsi="Tahoma" w:cs="Tahoma"/>
          <w:sz w:val="20"/>
          <w:szCs w:val="22"/>
        </w:rPr>
        <w:lastRenderedPageBreak/>
        <w:t xml:space="preserve">The City may unilaterally terminate this Agreement due to a lack of funding at any time by written notice to the </w:t>
      </w:r>
      <w:r w:rsidR="00623DB0">
        <w:rPr>
          <w:rFonts w:ascii="Tahoma" w:hAnsi="Tahoma" w:cs="Tahoma"/>
          <w:sz w:val="20"/>
          <w:szCs w:val="22"/>
        </w:rPr>
        <w:t>Supplier</w:t>
      </w:r>
      <w:r w:rsidRPr="00415D47">
        <w:rPr>
          <w:rFonts w:ascii="Tahoma" w:hAnsi="Tahoma" w:cs="Tahoma"/>
          <w:sz w:val="20"/>
          <w:szCs w:val="22"/>
        </w:rPr>
        <w:t xml:space="preserve">. In the event of the City's termination of the resulting contract for fund appropriation, the </w:t>
      </w:r>
      <w:r w:rsidR="00623DB0">
        <w:rPr>
          <w:rFonts w:ascii="Tahoma" w:hAnsi="Tahoma" w:cs="Tahoma"/>
          <w:sz w:val="20"/>
          <w:szCs w:val="22"/>
        </w:rPr>
        <w:t>Supplier</w:t>
      </w:r>
      <w:r w:rsidRPr="00415D47">
        <w:rPr>
          <w:rFonts w:ascii="Tahoma" w:hAnsi="Tahoma" w:cs="Tahoma"/>
          <w:sz w:val="20"/>
          <w:szCs w:val="22"/>
        </w:rPr>
        <w:t xml:space="preserve"> will be paid for those services actually performed. Partially completed performance of the Agreement will be compensated based upon a signed statement of completion to be submitted by the Service Provider which shall itemize each element of performance</w:t>
      </w:r>
    </w:p>
    <w:p w14:paraId="1EB4B257" w14:textId="77777777" w:rsidR="003E105F" w:rsidRPr="009F4911" w:rsidRDefault="003E105F" w:rsidP="003E105F">
      <w:pPr>
        <w:rPr>
          <w:highlight w:val="magenta"/>
        </w:rPr>
      </w:pPr>
    </w:p>
    <w:p w14:paraId="152A892D" w14:textId="036890E5" w:rsidR="003E105F" w:rsidRPr="009F4911" w:rsidRDefault="00CE762E" w:rsidP="00BD2DB2">
      <w:pPr>
        <w:pStyle w:val="Heading2"/>
        <w:numPr>
          <w:ilvl w:val="1"/>
          <w:numId w:val="12"/>
        </w:numPr>
      </w:pPr>
      <w:bookmarkStart w:id="89" w:name="_Toc365450288"/>
      <w:bookmarkStart w:id="90" w:name="_Toc365450416"/>
      <w:r>
        <w:t xml:space="preserve">      </w:t>
      </w:r>
      <w:r w:rsidR="003E105F" w:rsidRPr="009F4911">
        <w:t>CHANGES</w:t>
      </w:r>
      <w:bookmarkEnd w:id="89"/>
      <w:bookmarkEnd w:id="90"/>
    </w:p>
    <w:p w14:paraId="1BDD4776" w14:textId="77777777" w:rsidR="003E105F" w:rsidRPr="009F4911" w:rsidRDefault="003E105F" w:rsidP="003E105F">
      <w:pPr>
        <w:autoSpaceDE w:val="0"/>
        <w:autoSpaceDN w:val="0"/>
        <w:adjustRightInd w:val="0"/>
        <w:spacing w:before="120"/>
        <w:ind w:left="720"/>
        <w:jc w:val="both"/>
        <w:rPr>
          <w:rFonts w:ascii="Tahoma" w:hAnsi="Tahoma" w:cs="Tahoma"/>
          <w:szCs w:val="22"/>
        </w:rPr>
      </w:pPr>
      <w:r w:rsidRPr="009F4911">
        <w:rPr>
          <w:rFonts w:ascii="Tahoma" w:hAnsi="Tahoma" w:cs="Tahoma"/>
          <w:szCs w:val="22"/>
        </w:rPr>
        <w:t>All work and materials furnished for this project shall be made in conformance with the contract documents. Changes in the scope of work or the terms and conditions of this contract may be made only by written agreement of the parties. Changes that involve an alteration to the payment amounts shall not commence until approved by the City and a Change Order has been issued.</w:t>
      </w:r>
    </w:p>
    <w:p w14:paraId="130B319E" w14:textId="77777777" w:rsidR="003E105F" w:rsidRPr="009F4911" w:rsidRDefault="003E105F" w:rsidP="00BD2DB2">
      <w:pPr>
        <w:pStyle w:val="Heading2"/>
        <w:numPr>
          <w:ilvl w:val="1"/>
          <w:numId w:val="12"/>
        </w:numPr>
      </w:pPr>
      <w:r w:rsidRPr="009F4911">
        <w:tab/>
      </w:r>
      <w:bookmarkStart w:id="91" w:name="_Toc365450289"/>
      <w:bookmarkStart w:id="92" w:name="_Toc365450417"/>
      <w:r w:rsidRPr="009F4911">
        <w:t>REPORTING DISPUTES</w:t>
      </w:r>
      <w:bookmarkEnd w:id="91"/>
      <w:bookmarkEnd w:id="92"/>
    </w:p>
    <w:p w14:paraId="2F7B3345" w14:textId="77777777" w:rsidR="003E105F" w:rsidRDefault="003E105F" w:rsidP="003E105F">
      <w:pPr>
        <w:autoSpaceDE w:val="0"/>
        <w:autoSpaceDN w:val="0"/>
        <w:adjustRightInd w:val="0"/>
        <w:spacing w:before="120"/>
        <w:ind w:left="720"/>
        <w:jc w:val="both"/>
        <w:rPr>
          <w:rFonts w:ascii="Tahoma" w:hAnsi="Tahoma" w:cs="Tahoma"/>
          <w:sz w:val="22"/>
          <w:szCs w:val="22"/>
        </w:rPr>
      </w:pPr>
      <w:r w:rsidRPr="009F4911">
        <w:rPr>
          <w:rFonts w:ascii="Tahoma" w:hAnsi="Tahoma" w:cs="Tahoma"/>
          <w:szCs w:val="22"/>
        </w:rPr>
        <w:t xml:space="preserve">The </w:t>
      </w:r>
      <w:r w:rsidR="00623DB0">
        <w:rPr>
          <w:rFonts w:ascii="Tahoma" w:hAnsi="Tahoma" w:cs="Tahoma"/>
          <w:szCs w:val="22"/>
        </w:rPr>
        <w:t>Supplier</w:t>
      </w:r>
      <w:r w:rsidRPr="009F4911">
        <w:rPr>
          <w:rFonts w:ascii="Tahoma" w:hAnsi="Tahoma" w:cs="Tahoma"/>
          <w:szCs w:val="22"/>
        </w:rPr>
        <w:t xml:space="preserve"> shall report any contract disputes and/or problems to the Procurement Analyst, both verbally and in</w:t>
      </w:r>
      <w:r w:rsidRPr="00867656">
        <w:rPr>
          <w:rFonts w:ascii="Tahoma" w:hAnsi="Tahoma" w:cs="Tahoma"/>
          <w:szCs w:val="22"/>
        </w:rPr>
        <w:t xml:space="preserve"> writing within 48 hours of their occurrence.</w:t>
      </w:r>
    </w:p>
    <w:p w14:paraId="246AB2BD" w14:textId="77777777" w:rsidR="003E105F" w:rsidRPr="00C1543B" w:rsidRDefault="003E105F" w:rsidP="00BD2DB2">
      <w:pPr>
        <w:pStyle w:val="Heading1"/>
        <w:numPr>
          <w:ilvl w:val="0"/>
          <w:numId w:val="12"/>
        </w:numPr>
      </w:pPr>
      <w:r w:rsidRPr="00C1543B">
        <w:tab/>
      </w:r>
      <w:r w:rsidRPr="00C1543B">
        <w:tab/>
      </w:r>
      <w:bookmarkStart w:id="93" w:name="_Toc365450290"/>
      <w:bookmarkStart w:id="94" w:name="_Toc365450418"/>
      <w:r w:rsidRPr="00C1543B">
        <w:t>SECTION V –INSURANCE REQUIREMENTS</w:t>
      </w:r>
      <w:bookmarkEnd w:id="93"/>
      <w:bookmarkEnd w:id="94"/>
    </w:p>
    <w:p w14:paraId="2C57B9E1" w14:textId="77777777" w:rsidR="003E105F" w:rsidRDefault="003E105F" w:rsidP="003E105F">
      <w:pPr>
        <w:pStyle w:val="BodyText"/>
        <w:rPr>
          <w:rFonts w:ascii="Tahoma" w:hAnsi="Tahoma" w:cs="Tahoma"/>
          <w:b/>
          <w:bCs/>
          <w:sz w:val="22"/>
          <w:szCs w:val="22"/>
        </w:rPr>
      </w:pPr>
      <w:r>
        <w:rPr>
          <w:rFonts w:ascii="Tahoma" w:hAnsi="Tahoma" w:cs="Tahoma"/>
          <w:bCs/>
          <w:sz w:val="20"/>
          <w:szCs w:val="22"/>
        </w:rPr>
        <w:t xml:space="preserve">Sections </w:t>
      </w:r>
      <w:r w:rsidR="00035892">
        <w:rPr>
          <w:rFonts w:ascii="Tahoma" w:hAnsi="Tahoma" w:cs="Tahoma"/>
          <w:bCs/>
          <w:sz w:val="20"/>
          <w:szCs w:val="22"/>
        </w:rPr>
        <w:t>II - VII</w:t>
      </w:r>
      <w:r w:rsidR="00035892" w:rsidRPr="00291BF4">
        <w:rPr>
          <w:rFonts w:ascii="Tahoma" w:hAnsi="Tahoma" w:cs="Tahoma"/>
          <w:bCs/>
          <w:sz w:val="20"/>
          <w:szCs w:val="22"/>
        </w:rPr>
        <w:t xml:space="preserve"> </w:t>
      </w:r>
      <w:r w:rsidRPr="00291BF4">
        <w:rPr>
          <w:rFonts w:ascii="Tahoma" w:hAnsi="Tahoma" w:cs="Tahoma"/>
          <w:bCs/>
          <w:sz w:val="20"/>
          <w:szCs w:val="22"/>
        </w:rPr>
        <w:t xml:space="preserve">review the general terms and conditions. </w:t>
      </w:r>
      <w:r w:rsidRPr="002F0093">
        <w:rPr>
          <w:rFonts w:ascii="Tahoma" w:hAnsi="Tahoma" w:cs="Tahoma"/>
          <w:b/>
          <w:bCs/>
          <w:sz w:val="20"/>
          <w:szCs w:val="22"/>
        </w:rPr>
        <w:t>Any bid-specific information noted in Section I or in the Specifications &amp; Response Section will take precedence.</w:t>
      </w:r>
    </w:p>
    <w:p w14:paraId="3C82AF93" w14:textId="77777777" w:rsidR="003E105F" w:rsidRPr="00A211ED" w:rsidRDefault="003E105F" w:rsidP="003E105F">
      <w:pPr>
        <w:tabs>
          <w:tab w:val="left" w:pos="180"/>
          <w:tab w:val="left" w:pos="1080"/>
          <w:tab w:val="left" w:pos="1620"/>
          <w:tab w:val="left" w:pos="2160"/>
          <w:tab w:val="left" w:pos="2700"/>
        </w:tabs>
        <w:spacing w:before="120"/>
        <w:jc w:val="both"/>
        <w:rPr>
          <w:rFonts w:ascii="Tahoma" w:hAnsi="Tahoma" w:cs="Tahoma"/>
          <w:szCs w:val="22"/>
        </w:rPr>
      </w:pPr>
      <w:r w:rsidRPr="00867656">
        <w:rPr>
          <w:rFonts w:ascii="Tahoma" w:hAnsi="Tahoma" w:cs="Tahoma"/>
          <w:szCs w:val="22"/>
        </w:rPr>
        <w:t xml:space="preserve">Prior to commencing work, the </w:t>
      </w:r>
      <w:r w:rsidR="00623DB0">
        <w:rPr>
          <w:rFonts w:ascii="Tahoma" w:hAnsi="Tahoma" w:cs="Tahoma"/>
          <w:szCs w:val="22"/>
        </w:rPr>
        <w:t>Supplier</w:t>
      </w:r>
      <w:r w:rsidRPr="00867656">
        <w:rPr>
          <w:rFonts w:ascii="Tahoma" w:hAnsi="Tahoma" w:cs="Tahoma"/>
          <w:szCs w:val="22"/>
        </w:rPr>
        <w:t xml:space="preserve"> shall procure and maintain at </w:t>
      </w:r>
      <w:r w:rsidR="00623DB0">
        <w:rPr>
          <w:rFonts w:ascii="Tahoma" w:hAnsi="Tahoma" w:cs="Tahoma"/>
          <w:szCs w:val="22"/>
        </w:rPr>
        <w:t>their</w:t>
      </w:r>
      <w:r w:rsidRPr="00867656">
        <w:rPr>
          <w:rFonts w:ascii="Tahoma" w:hAnsi="Tahoma" w:cs="Tahoma"/>
          <w:szCs w:val="22"/>
        </w:rPr>
        <w:t xml:space="preserve"> own cost and expense for the duration of the agreement the following insurance against claims for injuries to person or damages to property which may arise from or in </w:t>
      </w:r>
      <w:r w:rsidRPr="00A211ED">
        <w:rPr>
          <w:rFonts w:ascii="Tahoma" w:hAnsi="Tahoma" w:cs="Tahoma"/>
          <w:szCs w:val="22"/>
        </w:rPr>
        <w:t xml:space="preserve">connection with the performance of the work or services hereunder by the </w:t>
      </w:r>
      <w:r w:rsidR="00623DB0" w:rsidRPr="00A211ED">
        <w:rPr>
          <w:rFonts w:ascii="Tahoma" w:hAnsi="Tahoma" w:cs="Tahoma"/>
          <w:szCs w:val="22"/>
        </w:rPr>
        <w:t>Supplier</w:t>
      </w:r>
      <w:r w:rsidRPr="00A211ED">
        <w:rPr>
          <w:rFonts w:ascii="Tahoma" w:hAnsi="Tahoma" w:cs="Tahoma"/>
          <w:szCs w:val="22"/>
        </w:rPr>
        <w:t xml:space="preserve">, his agents, representatives, employees or Subcontractors.  A Certificate of Insurance (COI) and any other documents required by the City must be submitted to the City prior to the commencement of any work. In the event of failure to supply the required documentation, the City shall have the right to recover any costs or damages incurred. </w:t>
      </w:r>
    </w:p>
    <w:p w14:paraId="7C967523" w14:textId="77777777" w:rsidR="0075451C" w:rsidRPr="001F3B94" w:rsidRDefault="0075451C" w:rsidP="0075451C">
      <w:pPr>
        <w:tabs>
          <w:tab w:val="left" w:pos="180"/>
          <w:tab w:val="left" w:pos="1080"/>
          <w:tab w:val="left" w:pos="1620"/>
          <w:tab w:val="left" w:pos="2160"/>
          <w:tab w:val="left" w:pos="2700"/>
        </w:tabs>
        <w:spacing w:before="120"/>
        <w:jc w:val="both"/>
        <w:rPr>
          <w:rFonts w:ascii="Tahoma" w:hAnsi="Tahoma" w:cs="Tahoma"/>
          <w:szCs w:val="22"/>
        </w:rPr>
      </w:pPr>
      <w:r w:rsidRPr="00A211ED">
        <w:rPr>
          <w:rFonts w:ascii="Tahoma" w:hAnsi="Tahoma" w:cs="Tahoma"/>
          <w:szCs w:val="22"/>
        </w:rPr>
        <w:t>The City of Griffin, its agents, elected officials, and employees shall be included as additionally named insured with respect</w:t>
      </w:r>
      <w:r w:rsidRPr="0021528B">
        <w:rPr>
          <w:rFonts w:ascii="Tahoma" w:hAnsi="Tahoma" w:cs="Tahoma"/>
          <w:szCs w:val="22"/>
        </w:rPr>
        <w:t xml:space="preserve"> to all liability policies herein except the professional liability coverage and worker’s compensation which shall be indicated on all applicable certificates of insurance. The insurance Certificates indicated above shall carry a written notice of </w:t>
      </w:r>
      <w:r w:rsidR="00C77F26">
        <w:rPr>
          <w:rFonts w:ascii="Tahoma" w:hAnsi="Tahoma" w:cs="Tahoma"/>
          <w:szCs w:val="22"/>
        </w:rPr>
        <w:t xml:space="preserve">change </w:t>
      </w:r>
      <w:r w:rsidRPr="0021528B">
        <w:rPr>
          <w:rFonts w:ascii="Tahoma" w:hAnsi="Tahoma" w:cs="Tahoma"/>
          <w:szCs w:val="22"/>
        </w:rPr>
        <w:t xml:space="preserve">cancellation and shall be submitted in a reasonable period prior to the execution of any work under this contract.  It shall be the responsibility of the </w:t>
      </w:r>
      <w:r>
        <w:rPr>
          <w:rFonts w:ascii="Tahoma" w:hAnsi="Tahoma" w:cs="Tahoma"/>
          <w:szCs w:val="22"/>
        </w:rPr>
        <w:t>Supplier</w:t>
      </w:r>
      <w:r w:rsidRPr="0021528B">
        <w:rPr>
          <w:rFonts w:ascii="Tahoma" w:hAnsi="Tahoma" w:cs="Tahoma"/>
          <w:szCs w:val="22"/>
        </w:rPr>
        <w:t xml:space="preserve"> to provide similar insurance for each subcontractor, or to provide evidence that each subcontractor carries his own insurance in like amounts, prior to the time such subcontractor proceeds to perform under the contract.  The </w:t>
      </w:r>
      <w:r>
        <w:rPr>
          <w:rFonts w:ascii="Tahoma" w:hAnsi="Tahoma" w:cs="Tahoma"/>
          <w:szCs w:val="22"/>
        </w:rPr>
        <w:t>Supplier</w:t>
      </w:r>
      <w:r w:rsidRPr="0021528B">
        <w:rPr>
          <w:rFonts w:ascii="Tahoma" w:hAnsi="Tahoma" w:cs="Tahoma"/>
          <w:szCs w:val="22"/>
        </w:rPr>
        <w:t>’s insurance policy shall be primary for the additional insured, and not excess over any policy held by the additional insured.</w:t>
      </w:r>
    </w:p>
    <w:p w14:paraId="3318BEA5" w14:textId="77777777" w:rsidR="003E105F" w:rsidRPr="009F4E98" w:rsidRDefault="003E105F" w:rsidP="003E105F">
      <w:pPr>
        <w:tabs>
          <w:tab w:val="left" w:pos="180"/>
          <w:tab w:val="left" w:pos="1080"/>
          <w:tab w:val="left" w:pos="1620"/>
          <w:tab w:val="left" w:pos="2160"/>
          <w:tab w:val="left" w:pos="2700"/>
        </w:tabs>
        <w:spacing w:before="120"/>
        <w:jc w:val="both"/>
        <w:rPr>
          <w:rFonts w:ascii="Tahoma" w:hAnsi="Tahoma" w:cs="Tahoma"/>
          <w:b/>
          <w:sz w:val="22"/>
          <w:szCs w:val="22"/>
        </w:rPr>
      </w:pPr>
      <w:r w:rsidRPr="009F4E98">
        <w:rPr>
          <w:rFonts w:ascii="Tahoma" w:hAnsi="Tahoma" w:cs="Tahoma"/>
          <w:szCs w:val="22"/>
        </w:rPr>
        <w:t xml:space="preserve">The information described below sets forth minimum amounts and coverage and is not to be construed in any way as a limitation on the </w:t>
      </w:r>
      <w:r w:rsidR="00623DB0">
        <w:rPr>
          <w:rFonts w:ascii="Tahoma" w:hAnsi="Tahoma" w:cs="Tahoma"/>
          <w:szCs w:val="22"/>
        </w:rPr>
        <w:t>Supplier</w:t>
      </w:r>
      <w:r w:rsidRPr="009F4E98">
        <w:rPr>
          <w:rFonts w:ascii="Tahoma" w:hAnsi="Tahoma" w:cs="Tahoma"/>
          <w:szCs w:val="22"/>
        </w:rPr>
        <w:t>’s liability.</w:t>
      </w:r>
    </w:p>
    <w:p w14:paraId="57568E64" w14:textId="77777777" w:rsidR="003E105F" w:rsidRPr="009F4E98" w:rsidRDefault="003E105F" w:rsidP="00BD2DB2">
      <w:pPr>
        <w:pStyle w:val="Heading2"/>
        <w:numPr>
          <w:ilvl w:val="1"/>
          <w:numId w:val="12"/>
        </w:numPr>
      </w:pPr>
      <w:r w:rsidRPr="009F4E98">
        <w:tab/>
      </w:r>
      <w:bookmarkStart w:id="95" w:name="_Toc352657557"/>
      <w:bookmarkStart w:id="96" w:name="_Toc365450291"/>
      <w:bookmarkStart w:id="97" w:name="_Toc365450419"/>
      <w:r w:rsidRPr="009F4E98">
        <w:t>STANDARD INSURANCE REQUIREMENTS</w:t>
      </w:r>
      <w:bookmarkEnd w:id="95"/>
      <w:bookmarkEnd w:id="96"/>
      <w:bookmarkEnd w:id="97"/>
    </w:p>
    <w:p w14:paraId="2EA172FD" w14:textId="77777777" w:rsidR="00090654" w:rsidRPr="00A211ED" w:rsidRDefault="00090654" w:rsidP="00090654">
      <w:pPr>
        <w:pStyle w:val="Heading3"/>
        <w:tabs>
          <w:tab w:val="left" w:pos="1530"/>
        </w:tabs>
        <w:jc w:val="both"/>
        <w:rPr>
          <w:b w:val="0"/>
        </w:rPr>
      </w:pPr>
      <w:r w:rsidRPr="00A211ED">
        <w:rPr>
          <w:rFonts w:cs="Tahoma"/>
          <w:b w:val="0"/>
          <w:bCs w:val="0"/>
          <w:szCs w:val="22"/>
        </w:rPr>
        <w:t xml:space="preserve">The City reserves the right to require higher insurance limits on any contract, provided notice of such requirement is stated in the solicitation. </w:t>
      </w:r>
    </w:p>
    <w:p w14:paraId="02C51387" w14:textId="77777777" w:rsidR="003E105F" w:rsidRPr="00FC2D56" w:rsidRDefault="003E105F" w:rsidP="00BD2DB2">
      <w:pPr>
        <w:pStyle w:val="Heading3"/>
        <w:numPr>
          <w:ilvl w:val="2"/>
          <w:numId w:val="12"/>
        </w:numPr>
        <w:tabs>
          <w:tab w:val="left" w:pos="1620"/>
        </w:tabs>
        <w:jc w:val="both"/>
        <w:rPr>
          <w:b w:val="0"/>
        </w:rPr>
      </w:pPr>
      <w:bookmarkStart w:id="98" w:name="_Toc339964299"/>
      <w:bookmarkStart w:id="99" w:name="_Toc352657558"/>
      <w:r w:rsidRPr="00FC2D56">
        <w:rPr>
          <w:b w:val="0"/>
          <w:i/>
        </w:rPr>
        <w:t>Commercial General Liability Insurance</w:t>
      </w:r>
      <w:r w:rsidRPr="00FC2D56">
        <w:rPr>
          <w:b w:val="0"/>
        </w:rPr>
        <w:t xml:space="preserve"> - $1,000,000 limit per person, $2,000,000 per occurrence for property damage and bodily injury.  The </w:t>
      </w:r>
      <w:r w:rsidR="00A43F72">
        <w:rPr>
          <w:b w:val="0"/>
        </w:rPr>
        <w:t>Supplier</w:t>
      </w:r>
      <w:r w:rsidRPr="00FC2D56">
        <w:rPr>
          <w:b w:val="0"/>
        </w:rPr>
        <w:t xml:space="preserve"> should indicate in the proposal and on the insurance certificate that the coverage provided is occurrence based. The City of Griffin shall be named as "additional insured” as its interest may appear and “waiver of subrogation granted”. The insurance shall include coverage for the following:</w:t>
      </w:r>
      <w:bookmarkEnd w:id="98"/>
      <w:bookmarkEnd w:id="99"/>
    </w:p>
    <w:p w14:paraId="5D8ADDA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Premise/Operations</w:t>
      </w:r>
    </w:p>
    <w:p w14:paraId="336772E5" w14:textId="77777777" w:rsidR="003E105F" w:rsidRPr="005D53AA" w:rsidRDefault="003E105F" w:rsidP="00BD2DB2">
      <w:pPr>
        <w:widowControl w:val="0"/>
        <w:numPr>
          <w:ilvl w:val="0"/>
          <w:numId w:val="1"/>
        </w:numPr>
        <w:tabs>
          <w:tab w:val="left" w:pos="108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Explosion, Collapse and Underground Property Damage Hazard (only when applicable to the</w:t>
      </w:r>
      <w:r w:rsidRPr="005D53AA">
        <w:rPr>
          <w:rFonts w:ascii="Tahoma" w:hAnsi="Tahoma" w:cs="Tahoma"/>
        </w:rPr>
        <w:br/>
        <w:t xml:space="preserve"> </w:t>
      </w:r>
      <w:r w:rsidRPr="005D53AA">
        <w:rPr>
          <w:rFonts w:ascii="Tahoma" w:hAnsi="Tahoma" w:cs="Tahoma"/>
        </w:rPr>
        <w:tab/>
        <w:t>project)</w:t>
      </w:r>
    </w:p>
    <w:p w14:paraId="22AF9063"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Products/Completed Operations</w:t>
      </w:r>
    </w:p>
    <w:p w14:paraId="4442ED99"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Contractual</w:t>
      </w:r>
    </w:p>
    <w:p w14:paraId="56A1D2EF"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 xml:space="preserve">Independent </w:t>
      </w:r>
      <w:r w:rsidR="00A43F72">
        <w:rPr>
          <w:rFonts w:ascii="Tahoma" w:hAnsi="Tahoma" w:cs="Tahoma"/>
        </w:rPr>
        <w:t>Supplier</w:t>
      </w:r>
      <w:r w:rsidRPr="005D53AA">
        <w:rPr>
          <w:rFonts w:ascii="Tahoma" w:hAnsi="Tahoma" w:cs="Tahoma"/>
        </w:rPr>
        <w:t>s</w:t>
      </w:r>
    </w:p>
    <w:p w14:paraId="1925F830"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Broad Form Property Damage</w:t>
      </w:r>
    </w:p>
    <w:p w14:paraId="60AF095A" w14:textId="77777777" w:rsidR="003E105F" w:rsidRPr="005D53AA" w:rsidRDefault="003E105F" w:rsidP="00BD2DB2">
      <w:pPr>
        <w:widowControl w:val="0"/>
        <w:numPr>
          <w:ilvl w:val="0"/>
          <w:numId w:val="1"/>
        </w:numPr>
        <w:tabs>
          <w:tab w:val="left" w:pos="1800"/>
          <w:tab w:val="left" w:pos="2160"/>
          <w:tab w:val="left" w:pos="252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Personal Injury</w:t>
      </w:r>
    </w:p>
    <w:p w14:paraId="36069936" w14:textId="77777777" w:rsidR="003E105F" w:rsidRPr="00FC2D56" w:rsidRDefault="003E105F" w:rsidP="00BD2DB2">
      <w:pPr>
        <w:pStyle w:val="Heading3"/>
        <w:numPr>
          <w:ilvl w:val="2"/>
          <w:numId w:val="12"/>
        </w:numPr>
        <w:tabs>
          <w:tab w:val="left" w:pos="1710"/>
        </w:tabs>
        <w:jc w:val="both"/>
        <w:rPr>
          <w:b w:val="0"/>
        </w:rPr>
      </w:pPr>
      <w:bookmarkStart w:id="100" w:name="_Toc339964300"/>
      <w:bookmarkStart w:id="101" w:name="_Toc352657559"/>
      <w:r w:rsidRPr="00FC2D56">
        <w:rPr>
          <w:b w:val="0"/>
          <w:i/>
        </w:rPr>
        <w:lastRenderedPageBreak/>
        <w:t>Automobile Insurance</w:t>
      </w:r>
      <w:r w:rsidRPr="00FC2D56">
        <w:rPr>
          <w:b w:val="0"/>
        </w:rPr>
        <w:t xml:space="preserve"> - $1,000,000 limit per person or $2,000,000 combined single limit for property damage and personal injury.</w:t>
      </w:r>
      <w:bookmarkEnd w:id="100"/>
      <w:bookmarkEnd w:id="101"/>
    </w:p>
    <w:p w14:paraId="36308C74" w14:textId="77777777" w:rsidR="003E105F" w:rsidRPr="005D53AA" w:rsidRDefault="003E105F" w:rsidP="00BD2DB2">
      <w:pPr>
        <w:widowControl w:val="0"/>
        <w:numPr>
          <w:ilvl w:val="0"/>
          <w:numId w:val="1"/>
        </w:numPr>
        <w:tabs>
          <w:tab w:val="left" w:pos="144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Owned/Leased Autos</w:t>
      </w:r>
    </w:p>
    <w:p w14:paraId="7F88FDD3"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Non-owned Autos</w:t>
      </w:r>
    </w:p>
    <w:p w14:paraId="457E96FD" w14:textId="77777777" w:rsidR="003E105F" w:rsidRPr="005D53AA" w:rsidRDefault="003E105F" w:rsidP="00BD2DB2">
      <w:pPr>
        <w:widowControl w:val="0"/>
        <w:numPr>
          <w:ilvl w:val="0"/>
          <w:numId w:val="1"/>
        </w:numPr>
        <w:tabs>
          <w:tab w:val="left" w:pos="1440"/>
          <w:tab w:val="left" w:pos="1800"/>
          <w:tab w:val="left" w:pos="2160"/>
        </w:tabs>
        <w:overflowPunct w:val="0"/>
        <w:autoSpaceDE w:val="0"/>
        <w:autoSpaceDN w:val="0"/>
        <w:adjustRightInd w:val="0"/>
        <w:ind w:left="1440" w:hanging="20"/>
        <w:jc w:val="both"/>
        <w:textAlignment w:val="baseline"/>
        <w:rPr>
          <w:rFonts w:ascii="Tahoma" w:hAnsi="Tahoma" w:cs="Tahoma"/>
        </w:rPr>
      </w:pPr>
      <w:r w:rsidRPr="005D53AA">
        <w:rPr>
          <w:rFonts w:ascii="Tahoma" w:hAnsi="Tahoma" w:cs="Tahoma"/>
        </w:rPr>
        <w:t>Hired Autos</w:t>
      </w:r>
    </w:p>
    <w:p w14:paraId="2473542F" w14:textId="77777777" w:rsidR="003E105F" w:rsidRPr="00A211ED" w:rsidRDefault="003E105F" w:rsidP="00BD2DB2">
      <w:pPr>
        <w:pStyle w:val="Heading3"/>
        <w:numPr>
          <w:ilvl w:val="2"/>
          <w:numId w:val="12"/>
        </w:numPr>
        <w:tabs>
          <w:tab w:val="left" w:pos="1710"/>
        </w:tabs>
        <w:rPr>
          <w:b w:val="0"/>
          <w:i/>
        </w:rPr>
      </w:pPr>
      <w:bookmarkStart w:id="102" w:name="_Toc339964301"/>
      <w:bookmarkStart w:id="103" w:name="_Toc352657560"/>
      <w:r w:rsidRPr="00A211ED">
        <w:rPr>
          <w:b w:val="0"/>
          <w:i/>
        </w:rPr>
        <w:t>Umbrella Coverage</w:t>
      </w:r>
      <w:bookmarkEnd w:id="102"/>
      <w:bookmarkEnd w:id="103"/>
      <w:r w:rsidRPr="00A211ED">
        <w:rPr>
          <w:b w:val="0"/>
          <w:i/>
        </w:rPr>
        <w:tab/>
      </w:r>
    </w:p>
    <w:p w14:paraId="7771549B" w14:textId="77777777" w:rsidR="003E105F" w:rsidRPr="00A211ED" w:rsidRDefault="003E105F" w:rsidP="00BD2DB2">
      <w:pPr>
        <w:pStyle w:val="Heading4"/>
        <w:numPr>
          <w:ilvl w:val="3"/>
          <w:numId w:val="12"/>
        </w:numPr>
        <w:jc w:val="both"/>
        <w:rPr>
          <w:b w:val="0"/>
        </w:rPr>
      </w:pPr>
      <w:r w:rsidRPr="00A211ED">
        <w:rPr>
          <w:b w:val="0"/>
          <w:i/>
        </w:rPr>
        <w:t>Workers’ Compensation and Employers’ Insurance</w:t>
      </w:r>
      <w:r w:rsidRPr="00A211ED">
        <w:rPr>
          <w:b w:val="0"/>
        </w:rPr>
        <w:t xml:space="preserve"> -- with benefits and monetary limits as set forth by Title 34, Chapter 9 of the O.C.G.A. </w:t>
      </w:r>
      <w:r w:rsidRPr="00A211ED">
        <w:rPr>
          <w:b w:val="0"/>
          <w:color w:val="000000"/>
        </w:rPr>
        <w:t xml:space="preserve">Workers’ Compensation coverage is required as a condition of performing work or services for the City whether or not the </w:t>
      </w:r>
      <w:r w:rsidR="00A43F72" w:rsidRPr="00A211ED">
        <w:rPr>
          <w:b w:val="0"/>
          <w:color w:val="000000"/>
        </w:rPr>
        <w:t>Supplier</w:t>
      </w:r>
      <w:r w:rsidRPr="00A211ED">
        <w:rPr>
          <w:b w:val="0"/>
          <w:color w:val="000000"/>
        </w:rPr>
        <w:t xml:space="preserve"> is otherwise required by law to provide such coverage.</w:t>
      </w:r>
      <w:r w:rsidR="007B0584" w:rsidRPr="00A211ED">
        <w:rPr>
          <w:b w:val="0"/>
          <w:color w:val="000000"/>
        </w:rPr>
        <w:t xml:space="preserve"> </w:t>
      </w:r>
      <w:r w:rsidR="007B0584" w:rsidRPr="00A211ED">
        <w:rPr>
          <w:b w:val="0"/>
        </w:rPr>
        <w:t xml:space="preserve">The </w:t>
      </w:r>
      <w:r w:rsidR="009A6CAF" w:rsidRPr="00A211ED">
        <w:rPr>
          <w:b w:val="0"/>
        </w:rPr>
        <w:t>Supplier shall supply the City with proof of compliance with the Workers’ Compensation Act while performing work for the City</w:t>
      </w:r>
      <w:r w:rsidR="009263A8" w:rsidRPr="00A211ED">
        <w:rPr>
          <w:b w:val="0"/>
        </w:rPr>
        <w:t xml:space="preserve"> by way of a COI</w:t>
      </w:r>
      <w:r w:rsidR="009A6CAF" w:rsidRPr="00A211ED">
        <w:rPr>
          <w:b w:val="0"/>
        </w:rPr>
        <w:t xml:space="preserve">. </w:t>
      </w:r>
      <w:r w:rsidR="009263A8" w:rsidRPr="00A211ED">
        <w:rPr>
          <w:b w:val="0"/>
        </w:rPr>
        <w:t>This proof</w:t>
      </w:r>
      <w:r w:rsidR="009A6CAF" w:rsidRPr="00A211ED">
        <w:rPr>
          <w:b w:val="0"/>
        </w:rPr>
        <w:t xml:space="preserve"> </w:t>
      </w:r>
      <w:r w:rsidR="008A071A" w:rsidRPr="00A211ED">
        <w:rPr>
          <w:b w:val="0"/>
        </w:rPr>
        <w:t xml:space="preserve">must be received by the City </w:t>
      </w:r>
      <w:r w:rsidR="008A071A" w:rsidRPr="00A211ED">
        <w:t>prior to</w:t>
      </w:r>
      <w:r w:rsidR="008A071A" w:rsidRPr="00A211ED">
        <w:rPr>
          <w:b w:val="0"/>
        </w:rPr>
        <w:t xml:space="preserve"> the commencement of work.</w:t>
      </w:r>
      <w:r w:rsidR="009263A8" w:rsidRPr="00A211ED">
        <w:rPr>
          <w:b w:val="0"/>
        </w:rPr>
        <w:t xml:space="preserve"> If the Supplier does not meet the requirement for workers’ compensation coverage, the certificate of insurance shall state that the contractor waives subrogation in regard to workers’ compensation. </w:t>
      </w:r>
      <w:r w:rsidR="008A071A" w:rsidRPr="00A211ED">
        <w:rPr>
          <w:b w:val="0"/>
        </w:rPr>
        <w:t xml:space="preserve"> </w:t>
      </w:r>
    </w:p>
    <w:p w14:paraId="51C7ADBA" w14:textId="77777777" w:rsidR="003E105F" w:rsidRPr="009F4E98" w:rsidRDefault="003E105F" w:rsidP="00BD2DB2">
      <w:pPr>
        <w:pStyle w:val="Heading4"/>
        <w:numPr>
          <w:ilvl w:val="3"/>
          <w:numId w:val="12"/>
        </w:numPr>
        <w:jc w:val="both"/>
        <w:rPr>
          <w:b w:val="0"/>
        </w:rPr>
      </w:pPr>
      <w:r w:rsidRPr="009F4E98">
        <w:rPr>
          <w:b w:val="0"/>
          <w:i/>
        </w:rPr>
        <w:t>Professional Liability/Errors &amp; Omissions Insurance</w:t>
      </w:r>
      <w:r w:rsidRPr="009F4E98">
        <w:rPr>
          <w:b w:val="0"/>
        </w:rPr>
        <w:t xml:space="preserve"> - $2,000,000 or as per project (ultimate loss value per occurrence). Primarily E&amp;O insurance is designed to protect the professional advice providers (i.e. consultants, financial services) or professional service-providing professionals (i.e. medical providers, lawyers).</w:t>
      </w:r>
    </w:p>
    <w:p w14:paraId="7460964D" w14:textId="77777777" w:rsidR="003E105F" w:rsidRPr="009F4E98" w:rsidRDefault="003E105F" w:rsidP="00BD2DB2">
      <w:pPr>
        <w:pStyle w:val="Heading2"/>
        <w:numPr>
          <w:ilvl w:val="1"/>
          <w:numId w:val="12"/>
        </w:numPr>
      </w:pPr>
      <w:r w:rsidRPr="009F4E98">
        <w:t xml:space="preserve"> </w:t>
      </w:r>
      <w:r w:rsidRPr="009F4E98">
        <w:tab/>
      </w:r>
      <w:bookmarkStart w:id="104" w:name="_Toc352657561"/>
      <w:bookmarkStart w:id="105" w:name="_Toc365450292"/>
      <w:bookmarkStart w:id="106" w:name="_Toc365450420"/>
      <w:r w:rsidRPr="009F4E98">
        <w:t>OTHER INSURANCE PROVISIONS</w:t>
      </w:r>
      <w:bookmarkEnd w:id="104"/>
      <w:bookmarkEnd w:id="105"/>
      <w:bookmarkEnd w:id="106"/>
    </w:p>
    <w:p w14:paraId="38731118" w14:textId="77777777" w:rsidR="003E105F" w:rsidRPr="00FC2D56" w:rsidRDefault="003E105F" w:rsidP="00BD2DB2">
      <w:pPr>
        <w:pStyle w:val="Heading3"/>
        <w:numPr>
          <w:ilvl w:val="2"/>
          <w:numId w:val="12"/>
        </w:numPr>
        <w:tabs>
          <w:tab w:val="left" w:pos="1710"/>
        </w:tabs>
        <w:rPr>
          <w:b w:val="0"/>
        </w:rPr>
      </w:pPr>
      <w:bookmarkStart w:id="107" w:name="_Toc339964303"/>
      <w:bookmarkStart w:id="108" w:name="_Toc352657562"/>
      <w:r w:rsidRPr="00FC2D56">
        <w:rPr>
          <w:b w:val="0"/>
        </w:rPr>
        <w:t>All Coverage</w:t>
      </w:r>
      <w:bookmarkEnd w:id="107"/>
      <w:bookmarkEnd w:id="108"/>
    </w:p>
    <w:p w14:paraId="316388C8" w14:textId="77777777" w:rsidR="003E105F" w:rsidRPr="00FC2D56" w:rsidRDefault="003E105F" w:rsidP="00BD2DB2">
      <w:pPr>
        <w:pStyle w:val="Heading4"/>
        <w:numPr>
          <w:ilvl w:val="3"/>
          <w:numId w:val="12"/>
        </w:numPr>
        <w:jc w:val="both"/>
        <w:rPr>
          <w:b w:val="0"/>
        </w:rPr>
      </w:pPr>
      <w:r w:rsidRPr="00FC2D56">
        <w:rPr>
          <w:b w:val="0"/>
        </w:rPr>
        <w:t>Each insurance policy required by this clause shall be endorsed to state that coverage shall not be suspended, voided, canceled, reduced in coverage or in limits except after thirty (30) days prior written notice has been given to the City.</w:t>
      </w:r>
    </w:p>
    <w:p w14:paraId="528329EF" w14:textId="77777777" w:rsidR="003E105F" w:rsidRPr="00FC2D56" w:rsidRDefault="003E105F" w:rsidP="00BD2DB2">
      <w:pPr>
        <w:pStyle w:val="Heading4"/>
        <w:numPr>
          <w:ilvl w:val="3"/>
          <w:numId w:val="12"/>
        </w:numPr>
        <w:jc w:val="both"/>
        <w:rPr>
          <w:b w:val="0"/>
        </w:rPr>
      </w:pPr>
      <w:r w:rsidRPr="00FC2D56">
        <w:rPr>
          <w:b w:val="0"/>
        </w:rPr>
        <w:t xml:space="preserve">If the </w:t>
      </w:r>
      <w:r w:rsidR="00623DB0">
        <w:rPr>
          <w:b w:val="0"/>
        </w:rPr>
        <w:t>Supplier</w:t>
      </w:r>
      <w:r w:rsidRPr="00FC2D56">
        <w:rPr>
          <w:b w:val="0"/>
        </w:rPr>
        <w:t xml:space="preserve">, for any reason, fails to maintain insurance coverage which is required pursuant to this Agreement, the same shall be deemed a material breach of contract.  City, at its sole option, may terminate this Agreement and obtain damages from the </w:t>
      </w:r>
      <w:r w:rsidR="00623DB0">
        <w:rPr>
          <w:b w:val="0"/>
        </w:rPr>
        <w:t>Supplier</w:t>
      </w:r>
      <w:r w:rsidRPr="00FC2D56">
        <w:rPr>
          <w:b w:val="0"/>
        </w:rPr>
        <w:t xml:space="preserve"> resulting from said breach.</w:t>
      </w:r>
    </w:p>
    <w:p w14:paraId="0CECA865" w14:textId="77777777" w:rsidR="003E105F" w:rsidRPr="00FC2D56" w:rsidRDefault="003E105F" w:rsidP="00BD2DB2">
      <w:pPr>
        <w:pStyle w:val="Heading4"/>
        <w:numPr>
          <w:ilvl w:val="3"/>
          <w:numId w:val="12"/>
        </w:numPr>
        <w:jc w:val="both"/>
        <w:rPr>
          <w:b w:val="0"/>
        </w:rPr>
      </w:pPr>
      <w:r w:rsidRPr="00FC2D56">
        <w:rPr>
          <w:b w:val="0"/>
        </w:rPr>
        <w:t xml:space="preserve">Alternatively, the City may purchase such required insurance coverage (but has no special obligation to do so), and without further notice to the </w:t>
      </w:r>
      <w:r w:rsidR="00623DB0">
        <w:rPr>
          <w:b w:val="0"/>
        </w:rPr>
        <w:t>Supplier</w:t>
      </w:r>
      <w:r w:rsidRPr="00FC2D56">
        <w:rPr>
          <w:b w:val="0"/>
        </w:rPr>
        <w:t xml:space="preserve">, the City may deduct from sums due to the </w:t>
      </w:r>
      <w:r w:rsidR="00623DB0">
        <w:rPr>
          <w:b w:val="0"/>
        </w:rPr>
        <w:t>Supplier</w:t>
      </w:r>
      <w:r w:rsidRPr="00FC2D56">
        <w:rPr>
          <w:b w:val="0"/>
        </w:rPr>
        <w:t xml:space="preserve"> any premium costs advanced by City for such insurance.</w:t>
      </w:r>
    </w:p>
    <w:p w14:paraId="6E04D3C0" w14:textId="77777777" w:rsidR="003E105F" w:rsidRPr="00FC2D56" w:rsidRDefault="003E105F" w:rsidP="00BD2DB2">
      <w:pPr>
        <w:pStyle w:val="Heading3"/>
        <w:numPr>
          <w:ilvl w:val="2"/>
          <w:numId w:val="12"/>
        </w:numPr>
        <w:rPr>
          <w:b w:val="0"/>
        </w:rPr>
      </w:pPr>
      <w:bookmarkStart w:id="109" w:name="_Toc339964304"/>
      <w:bookmarkStart w:id="110" w:name="_Toc352657563"/>
      <w:r w:rsidRPr="00FC2D56">
        <w:rPr>
          <w:b w:val="0"/>
        </w:rPr>
        <w:t>Commercial General Liability and Automobile Liability Coverage</w:t>
      </w:r>
      <w:bookmarkEnd w:id="109"/>
      <w:bookmarkEnd w:id="110"/>
    </w:p>
    <w:p w14:paraId="4A3C5B45" w14:textId="77777777" w:rsidR="003E105F" w:rsidRPr="00FC2D56" w:rsidRDefault="003E105F" w:rsidP="00BD2DB2">
      <w:pPr>
        <w:pStyle w:val="Heading4"/>
        <w:numPr>
          <w:ilvl w:val="3"/>
          <w:numId w:val="12"/>
        </w:numPr>
        <w:jc w:val="both"/>
        <w:rPr>
          <w:b w:val="0"/>
        </w:rPr>
      </w:pPr>
      <w:r w:rsidRPr="00FC2D56">
        <w:rPr>
          <w:b w:val="0"/>
        </w:rPr>
        <w:t xml:space="preserve">The City, members of its City Commission, boards, commissions and committees, officers, agents, employees and volunteers are to be covered as insured as respects:  liability arising out of activities performed by or on behalf of the </w:t>
      </w:r>
      <w:r w:rsidR="00623DB0">
        <w:rPr>
          <w:b w:val="0"/>
        </w:rPr>
        <w:t>Supplier</w:t>
      </w:r>
      <w:r w:rsidRPr="00FC2D56">
        <w:rPr>
          <w:b w:val="0"/>
        </w:rPr>
        <w:t xml:space="preserve">; products and completed operations of the </w:t>
      </w:r>
      <w:r w:rsidR="00623DB0">
        <w:rPr>
          <w:b w:val="0"/>
        </w:rPr>
        <w:t>Supplier</w:t>
      </w:r>
      <w:r w:rsidRPr="00FC2D56">
        <w:rPr>
          <w:b w:val="0"/>
        </w:rPr>
        <w:t xml:space="preserve">; premises owned, leased or used by the </w:t>
      </w:r>
      <w:r w:rsidR="00623DB0">
        <w:rPr>
          <w:b w:val="0"/>
        </w:rPr>
        <w:t>Supplier</w:t>
      </w:r>
      <w:r w:rsidRPr="00FC2D56">
        <w:rPr>
          <w:b w:val="0"/>
        </w:rPr>
        <w:t xml:space="preserve"> or premises on which the </w:t>
      </w:r>
      <w:r w:rsidR="00623DB0">
        <w:rPr>
          <w:b w:val="0"/>
        </w:rPr>
        <w:t>Supplier</w:t>
      </w:r>
      <w:r w:rsidRPr="00FC2D56">
        <w:rPr>
          <w:b w:val="0"/>
        </w:rPr>
        <w:t xml:space="preserve"> is performing services on behalf of the City.  The coverage shall contain no special limitations on the scope of protection afforded to the City, members of the City Commission, boards, commissions and committees, officers, agents, employees and volunteers.</w:t>
      </w:r>
    </w:p>
    <w:p w14:paraId="08863CE9" w14:textId="77777777" w:rsidR="003E105F" w:rsidRPr="00FC2D56" w:rsidRDefault="003E105F" w:rsidP="00BD2DB2">
      <w:pPr>
        <w:pStyle w:val="Heading4"/>
        <w:numPr>
          <w:ilvl w:val="3"/>
          <w:numId w:val="12"/>
        </w:numPr>
        <w:jc w:val="both"/>
        <w:rPr>
          <w:b w:val="0"/>
        </w:rPr>
      </w:pPr>
      <w:r w:rsidRPr="00FC2D56">
        <w:rPr>
          <w:b w:val="0"/>
        </w:rPr>
        <w:t xml:space="preserve">The </w:t>
      </w:r>
      <w:r w:rsidR="00623DB0">
        <w:rPr>
          <w:b w:val="0"/>
        </w:rPr>
        <w:t>Supplier</w:t>
      </w:r>
      <w:r w:rsidRPr="00FC2D56">
        <w:rPr>
          <w:b w:val="0"/>
        </w:rPr>
        <w:t xml:space="preserve">'s insurance coverage shall be primary insurance as respects the City, members of its City Commission, boards, commissions and committees, officers, agents, employees and volunteers.  Any insurance or self-insurance maintained by the City, members of its City Commission, boards, commissions and committees, officers, agents, employees and volunteers shall be excess of the </w:t>
      </w:r>
      <w:r w:rsidR="00623DB0">
        <w:rPr>
          <w:b w:val="0"/>
        </w:rPr>
        <w:t>Supplier</w:t>
      </w:r>
      <w:r w:rsidRPr="00FC2D56">
        <w:rPr>
          <w:b w:val="0"/>
        </w:rPr>
        <w:t>'s insurance and shall not contribute with it.</w:t>
      </w:r>
    </w:p>
    <w:p w14:paraId="20DB7E21" w14:textId="77777777" w:rsidR="003E105F" w:rsidRPr="00FC2D56" w:rsidRDefault="003E105F" w:rsidP="00BD2DB2">
      <w:pPr>
        <w:pStyle w:val="Heading4"/>
        <w:numPr>
          <w:ilvl w:val="3"/>
          <w:numId w:val="12"/>
        </w:numPr>
        <w:jc w:val="both"/>
        <w:rPr>
          <w:b w:val="0"/>
        </w:rPr>
      </w:pPr>
      <w:r w:rsidRPr="00FC2D56">
        <w:rPr>
          <w:b w:val="0"/>
        </w:rPr>
        <w:t>Any failure to comply with reporting provisions of the policies shall not affect coverage provided to the City, members of its City Commission, boards, commissions and committees, officers, agents, employees and volunteers.</w:t>
      </w:r>
    </w:p>
    <w:p w14:paraId="1F827668" w14:textId="77777777" w:rsidR="003E105F" w:rsidRPr="00FC2D56" w:rsidRDefault="003E105F" w:rsidP="00BD2DB2">
      <w:pPr>
        <w:pStyle w:val="Heading4"/>
        <w:numPr>
          <w:ilvl w:val="3"/>
          <w:numId w:val="12"/>
        </w:numPr>
        <w:jc w:val="both"/>
        <w:rPr>
          <w:b w:val="0"/>
        </w:rPr>
      </w:pPr>
      <w:r w:rsidRPr="00FC2D56">
        <w:rPr>
          <w:b w:val="0"/>
        </w:rPr>
        <w:t xml:space="preserve">Coverage shall state that </w:t>
      </w:r>
      <w:r w:rsidR="00623DB0">
        <w:rPr>
          <w:b w:val="0"/>
        </w:rPr>
        <w:t>Supplier</w:t>
      </w:r>
      <w:r w:rsidRPr="00FC2D56">
        <w:rPr>
          <w:b w:val="0"/>
        </w:rPr>
        <w:t>'s insurance shall apply separately to each insured against to whom a claim is made or suit is brought, except with respect to the limits of the insurer's liability.</w:t>
      </w:r>
    </w:p>
    <w:p w14:paraId="6B053305" w14:textId="77777777" w:rsidR="003E105F" w:rsidRPr="00FC2D56" w:rsidRDefault="003E105F" w:rsidP="00BD2DB2">
      <w:pPr>
        <w:pStyle w:val="Heading3"/>
        <w:numPr>
          <w:ilvl w:val="2"/>
          <w:numId w:val="12"/>
        </w:numPr>
        <w:rPr>
          <w:b w:val="0"/>
        </w:rPr>
      </w:pPr>
      <w:bookmarkStart w:id="111" w:name="_Toc339964305"/>
      <w:bookmarkStart w:id="112" w:name="_Toc352657564"/>
      <w:r w:rsidRPr="00FC2D56">
        <w:rPr>
          <w:b w:val="0"/>
        </w:rPr>
        <w:t>Workers' Compensation and Employers’ Liability and Property Coverage</w:t>
      </w:r>
      <w:bookmarkEnd w:id="111"/>
      <w:bookmarkEnd w:id="112"/>
    </w:p>
    <w:p w14:paraId="41832C58" w14:textId="47065599" w:rsidR="001152F9" w:rsidRDefault="003E105F" w:rsidP="001152F9">
      <w:pPr>
        <w:pStyle w:val="BodyTextIndent2"/>
        <w:ind w:left="720"/>
        <w:rPr>
          <w:rFonts w:ascii="Tahoma" w:hAnsi="Tahoma" w:cs="Tahoma"/>
          <w:sz w:val="20"/>
          <w:szCs w:val="22"/>
        </w:rPr>
      </w:pPr>
      <w:r w:rsidRPr="001C0608">
        <w:rPr>
          <w:rFonts w:ascii="Tahoma" w:hAnsi="Tahoma" w:cs="Tahoma"/>
          <w:sz w:val="20"/>
          <w:szCs w:val="22"/>
        </w:rPr>
        <w:t xml:space="preserve">The insurer shall agree to waive all rights of subrogation against the City, member of its’ City Commission, boards, commissions and committees, officers, agents, employees and volunteers for losses arising from activities and </w:t>
      </w:r>
      <w:bookmarkStart w:id="113" w:name="_Toc339964306"/>
      <w:bookmarkStart w:id="114" w:name="_Toc352657565"/>
      <w:r w:rsidR="001152F9" w:rsidRPr="001F3B94">
        <w:rPr>
          <w:rFonts w:ascii="Tahoma" w:hAnsi="Tahoma" w:cs="Tahoma"/>
          <w:sz w:val="20"/>
          <w:szCs w:val="22"/>
        </w:rPr>
        <w:t xml:space="preserve">operations of the </w:t>
      </w:r>
      <w:r w:rsidR="001152F9">
        <w:rPr>
          <w:rFonts w:ascii="Tahoma" w:hAnsi="Tahoma" w:cs="Tahoma"/>
          <w:sz w:val="20"/>
          <w:szCs w:val="22"/>
        </w:rPr>
        <w:t>Supplier</w:t>
      </w:r>
      <w:r w:rsidR="001152F9" w:rsidRPr="001F3B94">
        <w:rPr>
          <w:rFonts w:ascii="Tahoma" w:hAnsi="Tahoma" w:cs="Tahoma"/>
          <w:sz w:val="20"/>
          <w:szCs w:val="22"/>
        </w:rPr>
        <w:t xml:space="preserve"> in the performance of services under this </w:t>
      </w:r>
      <w:r w:rsidR="001152F9" w:rsidRPr="00600D16">
        <w:rPr>
          <w:rFonts w:ascii="Tahoma" w:hAnsi="Tahoma" w:cs="Tahoma"/>
          <w:sz w:val="20"/>
          <w:szCs w:val="22"/>
        </w:rPr>
        <w:t xml:space="preserve">Agreement </w:t>
      </w:r>
      <w:r w:rsidR="001152F9" w:rsidRPr="00FF4D37">
        <w:rPr>
          <w:rFonts w:ascii="Tahoma" w:hAnsi="Tahoma" w:cs="Tahoma"/>
          <w:i/>
          <w:sz w:val="18"/>
          <w:szCs w:val="22"/>
        </w:rPr>
        <w:t>(see 5.1.</w:t>
      </w:r>
      <w:r w:rsidR="00DA6F2F" w:rsidRPr="00FF4D37">
        <w:rPr>
          <w:rFonts w:ascii="Tahoma" w:hAnsi="Tahoma" w:cs="Tahoma"/>
          <w:i/>
          <w:sz w:val="18"/>
          <w:szCs w:val="22"/>
        </w:rPr>
        <w:t>4</w:t>
      </w:r>
      <w:r w:rsidR="001152F9" w:rsidRPr="00FF4D37">
        <w:rPr>
          <w:rFonts w:ascii="Tahoma" w:hAnsi="Tahoma" w:cs="Tahoma"/>
          <w:i/>
          <w:sz w:val="18"/>
          <w:szCs w:val="22"/>
        </w:rPr>
        <w:t>.1)</w:t>
      </w:r>
      <w:r w:rsidR="001152F9" w:rsidRPr="00600D16">
        <w:rPr>
          <w:rFonts w:ascii="Tahoma" w:hAnsi="Tahoma" w:cs="Tahoma"/>
          <w:sz w:val="20"/>
          <w:szCs w:val="22"/>
        </w:rPr>
        <w:t>.</w:t>
      </w:r>
    </w:p>
    <w:p w14:paraId="5A0E9F44" w14:textId="77777777" w:rsidR="00840746" w:rsidRDefault="00840746" w:rsidP="00A45B13">
      <w:pPr>
        <w:pStyle w:val="Heading3"/>
        <w:numPr>
          <w:ilvl w:val="0"/>
          <w:numId w:val="0"/>
        </w:numPr>
        <w:tabs>
          <w:tab w:val="left" w:pos="1620"/>
        </w:tabs>
        <w:rPr>
          <w:b w:val="0"/>
        </w:rPr>
      </w:pPr>
      <w:bookmarkStart w:id="115" w:name="_Toc339964308"/>
      <w:bookmarkStart w:id="116" w:name="_Toc352657567"/>
      <w:bookmarkEnd w:id="113"/>
      <w:bookmarkEnd w:id="114"/>
    </w:p>
    <w:p w14:paraId="6D289F97" w14:textId="49E8BB69" w:rsidR="006D1028" w:rsidRPr="006D1028" w:rsidRDefault="00A45B13" w:rsidP="00A45B13">
      <w:pPr>
        <w:pStyle w:val="Heading3"/>
        <w:numPr>
          <w:ilvl w:val="0"/>
          <w:numId w:val="0"/>
        </w:numPr>
        <w:tabs>
          <w:tab w:val="left" w:pos="1620"/>
        </w:tabs>
        <w:rPr>
          <w:b w:val="0"/>
        </w:rPr>
      </w:pPr>
      <w:r>
        <w:rPr>
          <w:b w:val="0"/>
        </w:rPr>
        <w:t xml:space="preserve">             </w:t>
      </w:r>
      <w:r w:rsidR="00F508C0">
        <w:rPr>
          <w:b w:val="0"/>
        </w:rPr>
        <w:t xml:space="preserve">         </w:t>
      </w:r>
      <w:r>
        <w:rPr>
          <w:b w:val="0"/>
        </w:rPr>
        <w:t xml:space="preserve">5.2.3.1    </w:t>
      </w:r>
      <w:r w:rsidR="006D1028" w:rsidRPr="006D1028">
        <w:rPr>
          <w:b w:val="0"/>
        </w:rPr>
        <w:t>Deductibles and Self-Insured Retention</w:t>
      </w:r>
    </w:p>
    <w:p w14:paraId="4A7F6867" w14:textId="61C70A72" w:rsidR="006D1028" w:rsidRPr="001F3B94" w:rsidRDefault="00A45B13" w:rsidP="006D1028">
      <w:pPr>
        <w:numPr>
          <w:ilvl w:val="12"/>
          <w:numId w:val="0"/>
        </w:numPr>
        <w:tabs>
          <w:tab w:val="left" w:pos="1530"/>
        </w:tabs>
        <w:spacing w:before="120"/>
        <w:ind w:left="1620"/>
        <w:jc w:val="both"/>
        <w:rPr>
          <w:rFonts w:ascii="Tahoma" w:hAnsi="Tahoma" w:cs="Tahoma"/>
        </w:rPr>
      </w:pPr>
      <w:r>
        <w:rPr>
          <w:rFonts w:ascii="Tahoma" w:hAnsi="Tahoma" w:cs="Tahoma"/>
        </w:rPr>
        <w:t xml:space="preserve"> </w:t>
      </w:r>
      <w:r>
        <w:rPr>
          <w:rFonts w:ascii="Tahoma" w:hAnsi="Tahoma" w:cs="Tahoma"/>
        </w:rPr>
        <w:tab/>
        <w:t xml:space="preserve"> </w:t>
      </w:r>
      <w:r w:rsidR="006D1028" w:rsidRPr="001F3B94">
        <w:rPr>
          <w:rFonts w:ascii="Tahoma" w:hAnsi="Tahoma" w:cs="Tahoma"/>
        </w:rPr>
        <w:t xml:space="preserve">Any deductibles or self-insured retentions must be declared to the </w:t>
      </w:r>
      <w:proofErr w:type="gramStart"/>
      <w:r w:rsidR="006D1028" w:rsidRPr="001F3B94">
        <w:rPr>
          <w:rFonts w:ascii="Tahoma" w:hAnsi="Tahoma" w:cs="Tahoma"/>
        </w:rPr>
        <w:t>City</w:t>
      </w:r>
      <w:proofErr w:type="gramEnd"/>
      <w:r w:rsidR="006D1028" w:rsidRPr="001F3B94">
        <w:rPr>
          <w:rFonts w:ascii="Tahoma" w:hAnsi="Tahoma" w:cs="Tahoma"/>
        </w:rPr>
        <w:t xml:space="preserve">.  </w:t>
      </w:r>
    </w:p>
    <w:p w14:paraId="14D51DB3" w14:textId="0FB37DC9" w:rsidR="006D1028" w:rsidRPr="006D1028" w:rsidRDefault="00A45B13" w:rsidP="00A45B13">
      <w:pPr>
        <w:pStyle w:val="Heading3"/>
        <w:numPr>
          <w:ilvl w:val="0"/>
          <w:numId w:val="0"/>
        </w:numPr>
        <w:tabs>
          <w:tab w:val="left" w:pos="1620"/>
        </w:tabs>
        <w:rPr>
          <w:b w:val="0"/>
        </w:rPr>
      </w:pPr>
      <w:bookmarkStart w:id="117" w:name="_Toc339964307"/>
      <w:bookmarkStart w:id="118" w:name="_Toc352657566"/>
      <w:r>
        <w:rPr>
          <w:b w:val="0"/>
        </w:rPr>
        <w:t xml:space="preserve">            </w:t>
      </w:r>
      <w:r w:rsidR="00F508C0">
        <w:rPr>
          <w:b w:val="0"/>
        </w:rPr>
        <w:t xml:space="preserve">          </w:t>
      </w:r>
      <w:r w:rsidR="00840746">
        <w:rPr>
          <w:b w:val="0"/>
        </w:rPr>
        <w:t>5.2.3</w:t>
      </w:r>
      <w:r>
        <w:rPr>
          <w:b w:val="0"/>
        </w:rPr>
        <w:t>.</w:t>
      </w:r>
      <w:r w:rsidR="00840746">
        <w:rPr>
          <w:b w:val="0"/>
        </w:rPr>
        <w:t>2</w:t>
      </w:r>
      <w:r>
        <w:rPr>
          <w:b w:val="0"/>
        </w:rPr>
        <w:t xml:space="preserve">    </w:t>
      </w:r>
      <w:r w:rsidR="006D1028" w:rsidRPr="006D1028">
        <w:rPr>
          <w:b w:val="0"/>
        </w:rPr>
        <w:t>Acceptability of Insurer</w:t>
      </w:r>
      <w:bookmarkEnd w:id="117"/>
      <w:bookmarkEnd w:id="118"/>
      <w:r w:rsidR="006D1028" w:rsidRPr="006D1028">
        <w:rPr>
          <w:b w:val="0"/>
        </w:rPr>
        <w:tab/>
      </w:r>
      <w:r w:rsidR="006D1028" w:rsidRPr="006D1028">
        <w:rPr>
          <w:b w:val="0"/>
        </w:rPr>
        <w:tab/>
      </w:r>
      <w:r w:rsidR="006D1028" w:rsidRPr="006D1028">
        <w:rPr>
          <w:b w:val="0"/>
        </w:rPr>
        <w:tab/>
      </w:r>
      <w:r w:rsidR="006D1028" w:rsidRPr="006D1028">
        <w:rPr>
          <w:b w:val="0"/>
        </w:rPr>
        <w:tab/>
      </w:r>
    </w:p>
    <w:p w14:paraId="5AC7705B" w14:textId="2BE8AC27" w:rsidR="00A45B13" w:rsidRDefault="00A45B13" w:rsidP="00A45B13">
      <w:pPr>
        <w:numPr>
          <w:ilvl w:val="12"/>
          <w:numId w:val="0"/>
        </w:numPr>
        <w:tabs>
          <w:tab w:val="left" w:pos="1530"/>
        </w:tabs>
        <w:spacing w:before="120"/>
        <w:jc w:val="both"/>
        <w:rPr>
          <w:rFonts w:ascii="Tahoma" w:hAnsi="Tahoma" w:cs="Tahoma"/>
        </w:rPr>
      </w:pPr>
      <w:r>
        <w:rPr>
          <w:rFonts w:ascii="Tahoma" w:hAnsi="Tahoma" w:cs="Tahoma"/>
        </w:rPr>
        <w:t xml:space="preserve">             </w:t>
      </w:r>
      <w:r>
        <w:rPr>
          <w:rFonts w:ascii="Tahoma" w:hAnsi="Tahoma" w:cs="Tahoma"/>
        </w:rPr>
        <w:tab/>
        <w:t xml:space="preserve">  </w:t>
      </w:r>
      <w:r>
        <w:rPr>
          <w:rFonts w:ascii="Tahoma" w:hAnsi="Tahoma" w:cs="Tahoma"/>
        </w:rPr>
        <w:tab/>
        <w:t xml:space="preserve"> </w:t>
      </w:r>
      <w:r w:rsidR="006D1028" w:rsidRPr="001F3B94">
        <w:rPr>
          <w:rFonts w:ascii="Tahoma" w:hAnsi="Tahoma" w:cs="Tahoma"/>
        </w:rPr>
        <w:t>Insurance is to be placed with Georgia admitted ‘A’ rated carriers or better by A.M. Best's rating</w:t>
      </w:r>
    </w:p>
    <w:p w14:paraId="4EE10D2E" w14:textId="18212DDC" w:rsidR="006D1028" w:rsidRPr="001F3B94" w:rsidRDefault="00A45B13" w:rsidP="00A45B13">
      <w:pPr>
        <w:numPr>
          <w:ilvl w:val="12"/>
          <w:numId w:val="0"/>
        </w:numPr>
        <w:tabs>
          <w:tab w:val="left" w:pos="1530"/>
        </w:tabs>
        <w:jc w:val="both"/>
        <w:rPr>
          <w:rFonts w:ascii="Tahoma" w:hAnsi="Tahoma" w:cs="Tahoma"/>
        </w:rPr>
      </w:pPr>
      <w:r>
        <w:rPr>
          <w:rFonts w:ascii="Tahoma" w:hAnsi="Tahoma" w:cs="Tahoma"/>
        </w:rPr>
        <w:tab/>
        <w:t xml:space="preserve">  </w:t>
      </w:r>
      <w:r>
        <w:rPr>
          <w:rFonts w:ascii="Tahoma" w:hAnsi="Tahoma" w:cs="Tahoma"/>
        </w:rPr>
        <w:tab/>
        <w:t xml:space="preserve"> service.</w:t>
      </w:r>
      <w:r>
        <w:rPr>
          <w:rFonts w:ascii="Tahoma" w:hAnsi="Tahoma" w:cs="Tahoma"/>
        </w:rPr>
        <w:tab/>
      </w:r>
      <w:r w:rsidR="006D1028" w:rsidRPr="001F3B94">
        <w:rPr>
          <w:rFonts w:ascii="Tahoma" w:hAnsi="Tahoma" w:cs="Tahoma"/>
        </w:rPr>
        <w:t xml:space="preserve"> </w:t>
      </w:r>
      <w:r>
        <w:rPr>
          <w:rFonts w:ascii="Tahoma" w:hAnsi="Tahoma" w:cs="Tahoma"/>
        </w:rPr>
        <w:t xml:space="preserve">        </w:t>
      </w:r>
    </w:p>
    <w:p w14:paraId="2AC37D8C" w14:textId="5F947F76" w:rsidR="003E105F" w:rsidRPr="00FC2D56" w:rsidRDefault="00874FCB" w:rsidP="00874FCB">
      <w:pPr>
        <w:pStyle w:val="Heading3"/>
        <w:numPr>
          <w:ilvl w:val="0"/>
          <w:numId w:val="0"/>
        </w:numPr>
        <w:ind w:left="1440" w:hanging="576"/>
        <w:rPr>
          <w:b w:val="0"/>
        </w:rPr>
      </w:pPr>
      <w:r>
        <w:rPr>
          <w:b w:val="0"/>
        </w:rPr>
        <w:t xml:space="preserve">        </w:t>
      </w:r>
      <w:r w:rsidR="00A45B13">
        <w:rPr>
          <w:b w:val="0"/>
        </w:rPr>
        <w:t xml:space="preserve">5.2.3.3    </w:t>
      </w:r>
      <w:r w:rsidR="003E105F" w:rsidRPr="00FC2D56">
        <w:rPr>
          <w:b w:val="0"/>
        </w:rPr>
        <w:t>Verification of Coverage</w:t>
      </w:r>
      <w:bookmarkEnd w:id="115"/>
      <w:bookmarkEnd w:id="116"/>
    </w:p>
    <w:p w14:paraId="28B4238D" w14:textId="414D26A4" w:rsidR="003E105F" w:rsidRPr="005D53AA" w:rsidRDefault="00623DB0" w:rsidP="00A45B13">
      <w:pPr>
        <w:numPr>
          <w:ilvl w:val="12"/>
          <w:numId w:val="0"/>
        </w:numPr>
        <w:tabs>
          <w:tab w:val="left" w:pos="1530"/>
        </w:tabs>
        <w:spacing w:before="120"/>
        <w:ind w:left="2160"/>
        <w:jc w:val="both"/>
        <w:rPr>
          <w:rFonts w:ascii="Tahoma" w:hAnsi="Tahoma" w:cs="Tahoma"/>
        </w:rPr>
      </w:pPr>
      <w:r>
        <w:rPr>
          <w:rFonts w:ascii="Tahoma" w:hAnsi="Tahoma" w:cs="Tahoma"/>
        </w:rPr>
        <w:t>Supplier</w:t>
      </w:r>
      <w:r w:rsidR="003E105F" w:rsidRPr="005D53AA">
        <w:rPr>
          <w:rFonts w:ascii="Tahoma" w:hAnsi="Tahoma" w:cs="Tahoma"/>
        </w:rPr>
        <w:t xml:space="preserve"> shall furnish the City with certificates of insurance and with original endorsements affecting coverage required by this clause.  The certificates and endorsements for each policy are to be signed by a person authorized by that insurer to bind coverage on its behalf.  The certificates and endorsements are to be received and approved by the City before work commences.</w:t>
      </w:r>
    </w:p>
    <w:p w14:paraId="21C49AD6" w14:textId="5EEAA82F" w:rsidR="003E105F" w:rsidRPr="00FC2D56" w:rsidRDefault="00A45B13" w:rsidP="00A45B13">
      <w:pPr>
        <w:pStyle w:val="Heading3"/>
        <w:numPr>
          <w:ilvl w:val="0"/>
          <w:numId w:val="0"/>
        </w:numPr>
        <w:ind w:left="1440"/>
        <w:rPr>
          <w:b w:val="0"/>
        </w:rPr>
      </w:pPr>
      <w:bookmarkStart w:id="119" w:name="_Toc339964309"/>
      <w:bookmarkStart w:id="120" w:name="_Toc352657568"/>
      <w:r>
        <w:rPr>
          <w:b w:val="0"/>
        </w:rPr>
        <w:t xml:space="preserve">5.2.3.4   </w:t>
      </w:r>
      <w:r w:rsidR="003E105F" w:rsidRPr="00FC2D56">
        <w:rPr>
          <w:b w:val="0"/>
        </w:rPr>
        <w:t>Subcontractors</w:t>
      </w:r>
      <w:bookmarkEnd w:id="119"/>
      <w:bookmarkEnd w:id="120"/>
    </w:p>
    <w:p w14:paraId="0E74C994" w14:textId="6B807360" w:rsidR="003E105F" w:rsidRDefault="00F508C0" w:rsidP="003E105F">
      <w:pPr>
        <w:numPr>
          <w:ilvl w:val="12"/>
          <w:numId w:val="0"/>
        </w:numPr>
        <w:tabs>
          <w:tab w:val="left" w:pos="1530"/>
        </w:tabs>
        <w:spacing w:before="120"/>
        <w:ind w:left="1620"/>
        <w:jc w:val="both"/>
        <w:rPr>
          <w:rFonts w:ascii="Tahoma" w:hAnsi="Tahoma" w:cs="Tahoma"/>
        </w:rPr>
      </w:pPr>
      <w:r>
        <w:rPr>
          <w:rFonts w:ascii="Tahoma" w:hAnsi="Tahoma" w:cs="Tahoma"/>
        </w:rPr>
        <w:tab/>
      </w:r>
      <w:r w:rsidR="003E105F" w:rsidRPr="005D53AA">
        <w:rPr>
          <w:rFonts w:ascii="Tahoma" w:hAnsi="Tahoma" w:cs="Tahoma"/>
        </w:rPr>
        <w:t>Subcontractors must also be insured under the policies of insurance required herein.</w:t>
      </w:r>
    </w:p>
    <w:p w14:paraId="3165F155" w14:textId="77777777" w:rsidR="003E105F" w:rsidRPr="005D53AA" w:rsidRDefault="003E105F" w:rsidP="00BD2DB2">
      <w:pPr>
        <w:pStyle w:val="Heading1"/>
        <w:numPr>
          <w:ilvl w:val="0"/>
          <w:numId w:val="12"/>
        </w:numPr>
      </w:pPr>
      <w:r w:rsidRPr="005D53AA">
        <w:tab/>
      </w:r>
      <w:bookmarkStart w:id="121" w:name="_Toc352657569"/>
      <w:bookmarkStart w:id="122" w:name="_Toc363031034"/>
      <w:bookmarkStart w:id="123" w:name="_Toc363032308"/>
      <w:bookmarkStart w:id="124" w:name="_Toc363032596"/>
      <w:bookmarkStart w:id="125" w:name="_Toc363032947"/>
      <w:bookmarkStart w:id="126" w:name="_Toc365450421"/>
      <w:r>
        <w:t>REQUIRED IMMIGRATION/ENTITLEMENT AFFIDAVITS FOR GEORGIA</w:t>
      </w:r>
      <w:bookmarkEnd w:id="121"/>
      <w:bookmarkEnd w:id="122"/>
      <w:bookmarkEnd w:id="123"/>
      <w:bookmarkEnd w:id="124"/>
      <w:bookmarkEnd w:id="125"/>
      <w:bookmarkEnd w:id="126"/>
      <w:r>
        <w:t xml:space="preserve"> </w:t>
      </w:r>
    </w:p>
    <w:p w14:paraId="2EE8170E" w14:textId="77777777" w:rsidR="003E105F" w:rsidRPr="00A51077" w:rsidRDefault="003E105F" w:rsidP="003E105F">
      <w:pPr>
        <w:spacing w:after="120"/>
        <w:jc w:val="both"/>
        <w:rPr>
          <w:rFonts w:ascii="Tahoma" w:hAnsi="Tahoma" w:cs="Tahoma"/>
        </w:rPr>
      </w:pPr>
      <w:r w:rsidRPr="00A51077">
        <w:rPr>
          <w:rFonts w:ascii="Tahoma" w:hAnsi="Tahoma" w:cs="Tahoma"/>
        </w:rPr>
        <w:t xml:space="preserve">For the successful </w:t>
      </w:r>
      <w:r w:rsidR="00A43F72">
        <w:rPr>
          <w:rFonts w:ascii="Tahoma" w:hAnsi="Tahoma" w:cs="Tahoma"/>
        </w:rPr>
        <w:t>Supplier</w:t>
      </w:r>
      <w:r w:rsidRPr="00A51077">
        <w:rPr>
          <w:rFonts w:ascii="Tahoma" w:hAnsi="Tahoma" w:cs="Tahoma"/>
        </w:rPr>
        <w:t>s contracting for physical labor or providing services with the City:</w:t>
      </w:r>
    </w:p>
    <w:p w14:paraId="18C95160" w14:textId="77777777" w:rsidR="003E105F" w:rsidRDefault="003E105F" w:rsidP="00BD2DB2">
      <w:pPr>
        <w:pStyle w:val="Heading2"/>
        <w:numPr>
          <w:ilvl w:val="1"/>
          <w:numId w:val="12"/>
        </w:numPr>
        <w:rPr>
          <w:sz w:val="20"/>
          <w:szCs w:val="20"/>
        </w:rPr>
      </w:pPr>
      <w:bookmarkStart w:id="127" w:name="_Toc363031035"/>
      <w:bookmarkStart w:id="128" w:name="_Toc363032309"/>
      <w:bookmarkStart w:id="129" w:name="_Toc363032597"/>
      <w:bookmarkStart w:id="130" w:name="_Toc363032948"/>
      <w:bookmarkStart w:id="131" w:name="_Toc365450422"/>
      <w:bookmarkStart w:id="132" w:name="_Toc339964311"/>
      <w:bookmarkStart w:id="133" w:name="_Toc352657570"/>
      <w:r w:rsidRPr="00055C52">
        <w:rPr>
          <w:sz w:val="20"/>
          <w:szCs w:val="20"/>
        </w:rPr>
        <w:t>V</w:t>
      </w:r>
      <w:r>
        <w:rPr>
          <w:sz w:val="20"/>
          <w:szCs w:val="20"/>
        </w:rPr>
        <w:t>ENDOR/CONTRACTOR AFFIDAVIT</w:t>
      </w:r>
      <w:bookmarkEnd w:id="127"/>
      <w:bookmarkEnd w:id="128"/>
      <w:bookmarkEnd w:id="129"/>
      <w:bookmarkEnd w:id="130"/>
      <w:bookmarkEnd w:id="131"/>
      <w:r>
        <w:rPr>
          <w:sz w:val="20"/>
          <w:szCs w:val="20"/>
        </w:rPr>
        <w:t xml:space="preserve"> </w:t>
      </w:r>
    </w:p>
    <w:p w14:paraId="7E4388D1" w14:textId="77777777" w:rsidR="003E105F" w:rsidRPr="006D7503" w:rsidRDefault="003E105F" w:rsidP="00BD2DB2">
      <w:pPr>
        <w:pStyle w:val="Heading3"/>
        <w:numPr>
          <w:ilvl w:val="2"/>
          <w:numId w:val="12"/>
        </w:numPr>
        <w:tabs>
          <w:tab w:val="left" w:pos="1620"/>
        </w:tabs>
        <w:jc w:val="both"/>
        <w:rPr>
          <w:b w:val="0"/>
        </w:rPr>
      </w:pPr>
      <w:r w:rsidRPr="006D7503">
        <w:rPr>
          <w:b w:val="0"/>
          <w:szCs w:val="20"/>
        </w:rPr>
        <w:t xml:space="preserve">Pursuant to the Georgia Security and Immigration Compliance Act of 2006, the </w:t>
      </w:r>
      <w:r w:rsidR="00A43F72">
        <w:rPr>
          <w:b w:val="0"/>
          <w:szCs w:val="20"/>
        </w:rPr>
        <w:t>Supplier</w:t>
      </w:r>
      <w:r w:rsidRPr="006D7503">
        <w:rPr>
          <w:b w:val="0"/>
          <w:szCs w:val="20"/>
        </w:rPr>
        <w:t xml:space="preserve"> understands and agrees that compliance with the requirements of O.C.G.A. § 13-10-91 and Georgia Department of Labor Rule 300-10-1-.02 are conditions of this Agreement. The </w:t>
      </w:r>
      <w:r w:rsidR="00A43F72">
        <w:rPr>
          <w:b w:val="0"/>
          <w:szCs w:val="20"/>
        </w:rPr>
        <w:t>Supplier</w:t>
      </w:r>
      <w:r w:rsidRPr="006D7503">
        <w:rPr>
          <w:b w:val="0"/>
          <w:szCs w:val="20"/>
        </w:rPr>
        <w:t xml:space="preserve"> further agrees that such compliance shall be attested by the </w:t>
      </w:r>
      <w:r w:rsidR="00A43F72">
        <w:rPr>
          <w:b w:val="0"/>
          <w:szCs w:val="20"/>
        </w:rPr>
        <w:t>Supplier</w:t>
      </w:r>
      <w:r w:rsidRPr="006D7503">
        <w:rPr>
          <w:b w:val="0"/>
          <w:szCs w:val="20"/>
        </w:rPr>
        <w:t xml:space="preserve"> through execution of the </w:t>
      </w:r>
      <w:r w:rsidR="00A43F72">
        <w:rPr>
          <w:b w:val="0"/>
          <w:szCs w:val="20"/>
        </w:rPr>
        <w:t>contractor</w:t>
      </w:r>
      <w:r w:rsidRPr="006D7503">
        <w:rPr>
          <w:b w:val="0"/>
          <w:szCs w:val="20"/>
        </w:rPr>
        <w:t xml:space="preserve"> affidavit required by Georgia Department of Labor Rule 300-10-1-.07, or a substantially similar </w:t>
      </w:r>
      <w:r w:rsidR="00A43F72">
        <w:rPr>
          <w:b w:val="0"/>
          <w:szCs w:val="20"/>
        </w:rPr>
        <w:t>supplier</w:t>
      </w:r>
      <w:r w:rsidRPr="006D7503">
        <w:rPr>
          <w:b w:val="0"/>
          <w:szCs w:val="20"/>
        </w:rPr>
        <w:t xml:space="preserve"> affidavit. The </w:t>
      </w:r>
      <w:r w:rsidR="00A43F72">
        <w:rPr>
          <w:b w:val="0"/>
          <w:szCs w:val="20"/>
        </w:rPr>
        <w:t>Supplier</w:t>
      </w:r>
      <w:r w:rsidRPr="006D7503">
        <w:rPr>
          <w:b w:val="0"/>
          <w:szCs w:val="20"/>
        </w:rPr>
        <w:t>'s fully executed affidavit is attached hereto as an Exhibit and is incorporated into this Agreement by reference herein</w:t>
      </w:r>
      <w:r w:rsidRPr="006D7503">
        <w:rPr>
          <w:b w:val="0"/>
        </w:rPr>
        <w:t>.</w:t>
      </w:r>
    </w:p>
    <w:p w14:paraId="7FE4BBEC" w14:textId="77777777" w:rsidR="003E105F" w:rsidRPr="00055C52" w:rsidRDefault="003E105F" w:rsidP="00BD2DB2">
      <w:pPr>
        <w:pStyle w:val="Heading2"/>
        <w:numPr>
          <w:ilvl w:val="1"/>
          <w:numId w:val="12"/>
        </w:numPr>
        <w:rPr>
          <w:sz w:val="20"/>
          <w:szCs w:val="20"/>
        </w:rPr>
      </w:pPr>
      <w:bookmarkStart w:id="134" w:name="_Toc363031037"/>
      <w:bookmarkStart w:id="135" w:name="_Toc363032311"/>
      <w:bookmarkStart w:id="136" w:name="_Toc363032598"/>
      <w:bookmarkStart w:id="137" w:name="_Toc363032949"/>
      <w:bookmarkStart w:id="138" w:name="_Toc365450423"/>
      <w:bookmarkStart w:id="139" w:name="_Toc339964312"/>
      <w:bookmarkStart w:id="140" w:name="_Toc352657571"/>
      <w:bookmarkEnd w:id="132"/>
      <w:bookmarkEnd w:id="133"/>
      <w:r>
        <w:rPr>
          <w:sz w:val="20"/>
          <w:szCs w:val="20"/>
        </w:rPr>
        <w:t>SUBCONTRACTORS</w:t>
      </w:r>
      <w:bookmarkEnd w:id="134"/>
      <w:bookmarkEnd w:id="135"/>
      <w:bookmarkEnd w:id="136"/>
      <w:bookmarkEnd w:id="137"/>
      <w:bookmarkEnd w:id="138"/>
    </w:p>
    <w:p w14:paraId="050A52A3" w14:textId="77777777" w:rsidR="003E105F" w:rsidRPr="006D7503" w:rsidRDefault="003E105F" w:rsidP="00BD2DB2">
      <w:pPr>
        <w:pStyle w:val="Heading3"/>
        <w:numPr>
          <w:ilvl w:val="2"/>
          <w:numId w:val="12"/>
        </w:numPr>
        <w:tabs>
          <w:tab w:val="left" w:pos="1620"/>
        </w:tabs>
        <w:jc w:val="both"/>
        <w:rPr>
          <w:b w:val="0"/>
          <w:szCs w:val="20"/>
        </w:rPr>
      </w:pPr>
      <w:bookmarkStart w:id="141" w:name="_Toc339964313"/>
      <w:bookmarkStart w:id="142" w:name="_Toc352657572"/>
      <w:bookmarkEnd w:id="139"/>
      <w:bookmarkEnd w:id="140"/>
      <w:r w:rsidRPr="006D7503">
        <w:rPr>
          <w:b w:val="0"/>
          <w:szCs w:val="20"/>
        </w:rPr>
        <w:t xml:space="preserve">The </w:t>
      </w:r>
      <w:r w:rsidR="00A43F72">
        <w:rPr>
          <w:b w:val="0"/>
          <w:szCs w:val="20"/>
        </w:rPr>
        <w:t>Supplier</w:t>
      </w:r>
      <w:r w:rsidRPr="006D7503">
        <w:rPr>
          <w:b w:val="0"/>
          <w:szCs w:val="20"/>
        </w:rPr>
        <w:t xml:space="preserve"> understands and agrees that, in the event the </w:t>
      </w:r>
      <w:r w:rsidR="00A43F72">
        <w:rPr>
          <w:b w:val="0"/>
          <w:szCs w:val="20"/>
        </w:rPr>
        <w:t>Supplier</w:t>
      </w:r>
      <w:r w:rsidRPr="006D7503">
        <w:rPr>
          <w:b w:val="0"/>
          <w:szCs w:val="20"/>
        </w:rPr>
        <w:t xml:space="preserve"> employs or contracts with any subcontractor or subcontractors in connection with this Agreement, the </w:t>
      </w:r>
      <w:r w:rsidR="00A43F72">
        <w:rPr>
          <w:b w:val="0"/>
          <w:szCs w:val="20"/>
        </w:rPr>
        <w:t>Supplier</w:t>
      </w:r>
      <w:r w:rsidRPr="006D7503">
        <w:rPr>
          <w:b w:val="0"/>
          <w:szCs w:val="20"/>
        </w:rPr>
        <w:t xml:space="preserve"> shall:</w:t>
      </w:r>
    </w:p>
    <w:p w14:paraId="7810DB1A" w14:textId="77777777" w:rsidR="003E105F" w:rsidRPr="006D7503" w:rsidRDefault="003E105F" w:rsidP="00BD2DB2">
      <w:pPr>
        <w:pStyle w:val="Heading4"/>
        <w:numPr>
          <w:ilvl w:val="3"/>
          <w:numId w:val="12"/>
        </w:numPr>
        <w:rPr>
          <w:b w:val="0"/>
        </w:rPr>
      </w:pPr>
      <w:r w:rsidRPr="006D7503">
        <w:rPr>
          <w:b w:val="0"/>
        </w:rPr>
        <w:t xml:space="preserve">Be responsible to the City for the acts and omissions of a sub-contractor or persons employed by said sub-contractor to the same extent that the </w:t>
      </w:r>
      <w:r w:rsidR="00A43F72">
        <w:rPr>
          <w:b w:val="0"/>
        </w:rPr>
        <w:t>Supplier</w:t>
      </w:r>
      <w:r w:rsidRPr="006D7503">
        <w:rPr>
          <w:b w:val="0"/>
        </w:rPr>
        <w:t xml:space="preserve"> is liable to the City.</w:t>
      </w:r>
    </w:p>
    <w:p w14:paraId="39B274E0" w14:textId="77777777" w:rsidR="003E105F" w:rsidRPr="006D7503" w:rsidRDefault="003E105F" w:rsidP="00BD2DB2">
      <w:pPr>
        <w:pStyle w:val="Heading4"/>
        <w:numPr>
          <w:ilvl w:val="3"/>
          <w:numId w:val="12"/>
        </w:numPr>
        <w:rPr>
          <w:b w:val="0"/>
        </w:rPr>
      </w:pPr>
      <w:r w:rsidRPr="006D7503">
        <w:rPr>
          <w:b w:val="0"/>
        </w:rPr>
        <w:t>Secure from each such subcontractor an indication of the employee number category as identified in O.C.G.A. § 13-10-91 that is applicable to the subcontractor;</w:t>
      </w:r>
      <w:bookmarkEnd w:id="141"/>
      <w:bookmarkEnd w:id="142"/>
    </w:p>
    <w:p w14:paraId="0E3A75BE" w14:textId="77777777" w:rsidR="003E105F" w:rsidRPr="001152F9" w:rsidRDefault="003E105F" w:rsidP="00BD2DB2">
      <w:pPr>
        <w:pStyle w:val="Heading4"/>
        <w:numPr>
          <w:ilvl w:val="3"/>
          <w:numId w:val="12"/>
        </w:numPr>
        <w:jc w:val="both"/>
        <w:rPr>
          <w:rFonts w:cs="Tahoma"/>
          <w:i/>
          <w:szCs w:val="20"/>
        </w:rPr>
      </w:pPr>
      <w:bookmarkStart w:id="143" w:name="_Toc339964314"/>
      <w:bookmarkStart w:id="144" w:name="_Toc352657573"/>
      <w:r w:rsidRPr="006D7503">
        <w:rPr>
          <w:b w:val="0"/>
        </w:rPr>
        <w:t xml:space="preserve">Secure from each such subcontractor an attestation of the subcontractor's compliance  with O.C.G.A. § 13-10-91 and Georgia Department of Labor Rule 300-10-1-.02 by causing each such subcontractor to execute the subcontractor affidavit required by Georgia Department of Labor Rule 300-10-1-.08, or a substantially similar subcontractor affidavit. The </w:t>
      </w:r>
      <w:r w:rsidR="00A43F72">
        <w:rPr>
          <w:b w:val="0"/>
        </w:rPr>
        <w:t>Supplier</w:t>
      </w:r>
      <w:r w:rsidRPr="006D7503">
        <w:rPr>
          <w:b w:val="0"/>
        </w:rPr>
        <w:t xml:space="preserve"> further understands and agrees that the </w:t>
      </w:r>
      <w:r w:rsidR="00A43F72">
        <w:rPr>
          <w:b w:val="0"/>
        </w:rPr>
        <w:t>Supplier</w:t>
      </w:r>
      <w:r w:rsidRPr="006D7503">
        <w:rPr>
          <w:b w:val="0"/>
        </w:rPr>
        <w:t xml:space="preserve"> shall require the executed subcontractor affidavit to become a part of the agreement between the </w:t>
      </w:r>
      <w:r w:rsidR="00A43F72">
        <w:rPr>
          <w:b w:val="0"/>
        </w:rPr>
        <w:t>Supplier</w:t>
      </w:r>
      <w:r w:rsidRPr="006D7503">
        <w:rPr>
          <w:b w:val="0"/>
        </w:rPr>
        <w:t xml:space="preserve"> and each such subcontractor. The </w:t>
      </w:r>
      <w:r w:rsidR="00A43F72">
        <w:rPr>
          <w:b w:val="0"/>
        </w:rPr>
        <w:t>Supplier</w:t>
      </w:r>
      <w:r w:rsidRPr="006D7503">
        <w:rPr>
          <w:b w:val="0"/>
        </w:rPr>
        <w:t xml:space="preserve"> agrees to maintain records of each subcontractor attestation required hereunder for inspection by the Department at any time."</w:t>
      </w:r>
      <w:bookmarkEnd w:id="143"/>
      <w:bookmarkEnd w:id="144"/>
    </w:p>
    <w:p w14:paraId="73C3AE9F" w14:textId="77777777" w:rsidR="003D799B" w:rsidRPr="00E71588" w:rsidRDefault="00334FB1" w:rsidP="00BD2DB2">
      <w:pPr>
        <w:pStyle w:val="Heading1"/>
        <w:numPr>
          <w:ilvl w:val="0"/>
          <w:numId w:val="12"/>
        </w:numPr>
        <w:rPr>
          <w:sz w:val="20"/>
        </w:rPr>
      </w:pPr>
      <w:r w:rsidRPr="005D53AA">
        <w:tab/>
      </w:r>
      <w:r w:rsidR="003D799B">
        <w:t>TITLE VI –</w:t>
      </w:r>
      <w:r w:rsidR="003D799B" w:rsidRPr="00E71588">
        <w:rPr>
          <w:sz w:val="20"/>
        </w:rPr>
        <w:t>as applied through the Civil Rights Restoration Act of 1987</w:t>
      </w:r>
    </w:p>
    <w:p w14:paraId="350EF73C" w14:textId="77777777" w:rsidR="00334FB1" w:rsidRPr="00BC1C82" w:rsidRDefault="00334FB1" w:rsidP="00334FB1">
      <w:pPr>
        <w:ind w:left="360" w:right="450"/>
        <w:jc w:val="both"/>
        <w:rPr>
          <w:rFonts w:ascii="Tahoma" w:hAnsi="Tahoma" w:cs="Tahoma"/>
          <w:b/>
          <w:sz w:val="14"/>
        </w:rPr>
      </w:pPr>
      <w:r w:rsidRPr="00BC1C82">
        <w:rPr>
          <w:rFonts w:ascii="Tahoma" w:hAnsi="Tahoma" w:cs="Tahoma"/>
          <w:bCs/>
          <w:szCs w:val="26"/>
        </w:rPr>
        <w:t xml:space="preserve">The CITY OF GRIFFIN, GEORGIA, in accordance with Title VI of the Civil Rights Act of 1964, 42 U.S.C. 2000d to 2000d-4, as amended by The Civil Rights Restoration Act of 1987, hereby notifies all </w:t>
      </w:r>
      <w:r w:rsidR="00A43F72">
        <w:rPr>
          <w:rFonts w:ascii="Tahoma" w:hAnsi="Tahoma" w:cs="Tahoma"/>
          <w:bCs/>
          <w:szCs w:val="26"/>
        </w:rPr>
        <w:t>supplier</w:t>
      </w:r>
      <w:r w:rsidRPr="00BC1C82">
        <w:rPr>
          <w:rFonts w:ascii="Tahoma" w:hAnsi="Tahoma" w:cs="Tahoma"/>
          <w:bCs/>
          <w:szCs w:val="26"/>
        </w:rPr>
        <w:t>s that no person shall on the grounds of race, color, national origin, sex, age, and handicap/disability, be excluded from participation in, be denied the benefits of, or be otherwise subjected to discrimination under any program or activity conducted by the CITY regardless of whether those programs, services, and activities are federally-funded or not.  Further, it will affirmatively ensure that in any contract entered into pursuant to this advertisement, disadvantaged business enterprises as defined at 49 CFR Part 23 will be afforded full opportunity to submit bids in response to this invitation and will not be discriminated against on the grounds of race, color, national origin, sex, age, handicap/disabled in consideration for an award.</w:t>
      </w:r>
    </w:p>
    <w:p w14:paraId="1A2F7AD0" w14:textId="77777777" w:rsidR="003E105F" w:rsidRDefault="003E105F" w:rsidP="003E105F"/>
    <w:p w14:paraId="2A873204"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1F967CA0" w14:textId="77777777" w:rsidR="003E105F" w:rsidRDefault="003E105F" w:rsidP="003E105F">
      <w:pPr>
        <w:pStyle w:val="Caption"/>
        <w:framePr w:w="0" w:hRule="auto" w:wrap="auto" w:vAnchor="margin" w:hAnchor="text" w:xAlign="left" w:yAlign="inline"/>
        <w:rPr>
          <w:rFonts w:ascii="Tahoma" w:hAnsi="Tahoma" w:cs="Tahoma"/>
          <w:b/>
          <w:bCs/>
          <w:i/>
          <w:sz w:val="22"/>
          <w:szCs w:val="22"/>
        </w:rPr>
      </w:pPr>
    </w:p>
    <w:p w14:paraId="6B37D04D"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Please separate and use the following pages with your response submittal. </w:t>
      </w:r>
    </w:p>
    <w:p w14:paraId="573F136E" w14:textId="77777777" w:rsidR="003E105F" w:rsidRPr="009F4E98" w:rsidRDefault="003E105F" w:rsidP="003E105F">
      <w:pPr>
        <w:pStyle w:val="Caption"/>
        <w:framePr w:w="0" w:hRule="auto" w:wrap="auto" w:vAnchor="margin" w:hAnchor="text" w:xAlign="left" w:yAlign="inline"/>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Additional pages may be used as needed. Thank you for your interest and </w:t>
      </w:r>
    </w:p>
    <w:p w14:paraId="29D94DBC" w14:textId="77777777" w:rsidR="003E105F" w:rsidRPr="009F4E98" w:rsidRDefault="003E105F" w:rsidP="003E105F">
      <w:pPr>
        <w:pStyle w:val="BodyText"/>
        <w:ind w:firstLine="720"/>
        <w:jc w:val="center"/>
        <w:rPr>
          <w:rFonts w:ascii="Tahoma" w:hAnsi="Tahoma" w:cs="Tahoma"/>
          <w:b/>
          <w:bCs/>
          <w:i/>
          <w:color w:val="76923C" w:themeColor="accent3" w:themeShade="BF"/>
          <w:sz w:val="22"/>
          <w:szCs w:val="22"/>
        </w:rPr>
      </w:pPr>
      <w:r w:rsidRPr="009F4E98">
        <w:rPr>
          <w:rFonts w:ascii="Tahoma" w:hAnsi="Tahoma" w:cs="Tahoma"/>
          <w:b/>
          <w:bCs/>
          <w:i/>
          <w:color w:val="76923C" w:themeColor="accent3" w:themeShade="BF"/>
          <w:sz w:val="22"/>
          <w:szCs w:val="22"/>
        </w:rPr>
        <w:t xml:space="preserve">participation in this opportunity. </w:t>
      </w:r>
    </w:p>
    <w:p w14:paraId="1087F8EC" w14:textId="77777777" w:rsidR="003E105F" w:rsidRPr="009F4E98" w:rsidRDefault="003E105F" w:rsidP="003E105F">
      <w:pPr>
        <w:pStyle w:val="BodyText"/>
        <w:ind w:firstLine="720"/>
        <w:jc w:val="center"/>
        <w:rPr>
          <w:rFonts w:ascii="Tahoma" w:hAnsi="Tahoma" w:cs="Tahoma"/>
          <w:i/>
          <w:color w:val="76923C" w:themeColor="accent3" w:themeShade="BF"/>
          <w:sz w:val="22"/>
          <w:szCs w:val="22"/>
        </w:rPr>
      </w:pPr>
      <w:r w:rsidRPr="009F4E98">
        <w:rPr>
          <w:rFonts w:ascii="Tahoma" w:hAnsi="Tahoma" w:cs="Tahoma"/>
          <w:i/>
          <w:color w:val="76923C" w:themeColor="accent3" w:themeShade="BF"/>
          <w:sz w:val="22"/>
          <w:szCs w:val="22"/>
        </w:rPr>
        <w:t xml:space="preserve">  </w:t>
      </w:r>
    </w:p>
    <w:p w14:paraId="4B651E1F" w14:textId="77777777" w:rsidR="00F75C2F" w:rsidRDefault="00F75C2F">
      <w:pPr>
        <w:rPr>
          <w:rFonts w:ascii="Tahoma" w:hAnsi="Tahoma" w:cs="Tahoma"/>
          <w:sz w:val="22"/>
          <w:szCs w:val="22"/>
        </w:rPr>
      </w:pPr>
      <w:r>
        <w:rPr>
          <w:rFonts w:ascii="Tahoma" w:hAnsi="Tahoma" w:cs="Tahoma"/>
          <w:sz w:val="22"/>
          <w:szCs w:val="22"/>
        </w:rPr>
        <w:br w:type="page"/>
      </w:r>
    </w:p>
    <w:p w14:paraId="0141616F"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44438E74" w14:textId="77777777" w:rsidR="006B5463" w:rsidRPr="00117902" w:rsidRDefault="006B5463" w:rsidP="006B5463">
      <w:pPr>
        <w:pStyle w:val="Caption"/>
        <w:framePr w:w="0" w:hRule="auto" w:wrap="auto" w:vAnchor="margin" w:hAnchor="text" w:xAlign="left" w:yAlign="inline"/>
        <w:rPr>
          <w:rFonts w:ascii="Tahoma" w:hAnsi="Tahoma" w:cs="Tahoma"/>
          <w:sz w:val="22"/>
          <w:szCs w:val="22"/>
        </w:rPr>
      </w:pPr>
    </w:p>
    <w:p w14:paraId="6EBCDBA5"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5E4336A3"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r>
        <w:rPr>
          <w:noProof/>
        </w:rPr>
        <w:drawing>
          <wp:inline distT="0" distB="0" distL="0" distR="0" wp14:anchorId="1F4D7782" wp14:editId="79EE7085">
            <wp:extent cx="2839534" cy="124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56146" cy="1253066"/>
                    </a:xfrm>
                    <a:prstGeom prst="rect">
                      <a:avLst/>
                    </a:prstGeom>
                    <a:noFill/>
                    <a:ln>
                      <a:noFill/>
                    </a:ln>
                  </pic:spPr>
                </pic:pic>
              </a:graphicData>
            </a:graphic>
          </wp:inline>
        </w:drawing>
      </w:r>
    </w:p>
    <w:p w14:paraId="5393E20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6B5420EE" w14:textId="77777777" w:rsidR="00EE3D0E" w:rsidRDefault="00EE3D0E" w:rsidP="006B5463">
      <w:pPr>
        <w:pStyle w:val="Caption"/>
        <w:framePr w:w="0" w:hRule="auto" w:wrap="auto" w:vAnchor="margin" w:hAnchor="text" w:xAlign="left" w:yAlign="inline"/>
        <w:spacing w:line="240" w:lineRule="auto"/>
        <w:rPr>
          <w:rFonts w:ascii="Tahoma" w:hAnsi="Tahoma" w:cs="Tahoma"/>
          <w:b/>
          <w:sz w:val="28"/>
          <w:szCs w:val="22"/>
        </w:rPr>
      </w:pPr>
    </w:p>
    <w:p w14:paraId="15802F3E" w14:textId="77777777" w:rsidR="006B5463" w:rsidRPr="003D3440" w:rsidRDefault="006B5463" w:rsidP="006B5463">
      <w:pPr>
        <w:pStyle w:val="Caption"/>
        <w:framePr w:w="0" w:hRule="auto" w:wrap="auto" w:vAnchor="margin" w:hAnchor="text" w:xAlign="left" w:yAlign="inline"/>
        <w:spacing w:line="240" w:lineRule="auto"/>
        <w:rPr>
          <w:rFonts w:ascii="Tahoma" w:hAnsi="Tahoma" w:cs="Tahoma"/>
          <w:b/>
          <w:sz w:val="28"/>
          <w:szCs w:val="22"/>
        </w:rPr>
      </w:pPr>
      <w:r w:rsidRPr="003D3440">
        <w:rPr>
          <w:rFonts w:ascii="Tahoma" w:hAnsi="Tahoma" w:cs="Tahoma"/>
          <w:b/>
          <w:sz w:val="28"/>
          <w:szCs w:val="22"/>
        </w:rPr>
        <w:t>CITY OF GRIFFIN, GEORGIA</w:t>
      </w:r>
    </w:p>
    <w:p w14:paraId="71A11CD6" w14:textId="77777777" w:rsidR="006B5463" w:rsidRPr="00117902" w:rsidRDefault="006B5463" w:rsidP="006B5463">
      <w:pPr>
        <w:widowControl w:val="0"/>
        <w:autoSpaceDE w:val="0"/>
        <w:autoSpaceDN w:val="0"/>
        <w:adjustRightInd w:val="0"/>
        <w:jc w:val="center"/>
        <w:rPr>
          <w:rFonts w:ascii="Tahoma" w:hAnsi="Tahoma" w:cs="Tahoma"/>
          <w:sz w:val="22"/>
          <w:szCs w:val="22"/>
        </w:rPr>
      </w:pPr>
    </w:p>
    <w:p w14:paraId="4CDC2A3D" w14:textId="77777777" w:rsidR="00E757DD" w:rsidRPr="00EE3D0E" w:rsidRDefault="00174857" w:rsidP="00674AD0">
      <w:pPr>
        <w:pStyle w:val="Heading6"/>
        <w:numPr>
          <w:ilvl w:val="0"/>
          <w:numId w:val="0"/>
        </w:numPr>
        <w:jc w:val="center"/>
        <w:rPr>
          <w:rStyle w:val="Strong"/>
          <w:b/>
          <w:sz w:val="28"/>
        </w:rPr>
      </w:pPr>
      <w:r w:rsidRPr="00EE3D0E">
        <w:rPr>
          <w:rStyle w:val="Strong"/>
          <w:b/>
          <w:sz w:val="28"/>
        </w:rPr>
        <w:t>RESPONSE SUBMITTAL</w:t>
      </w:r>
      <w:r w:rsidR="00A07508">
        <w:rPr>
          <w:rStyle w:val="Strong"/>
          <w:b/>
          <w:sz w:val="28"/>
        </w:rPr>
        <w:t xml:space="preserve"> COVER</w:t>
      </w:r>
    </w:p>
    <w:p w14:paraId="354D4099" w14:textId="77777777" w:rsidR="00E757DD" w:rsidRPr="00117902" w:rsidRDefault="00E757DD" w:rsidP="00E757DD">
      <w:pPr>
        <w:widowControl w:val="0"/>
        <w:autoSpaceDE w:val="0"/>
        <w:autoSpaceDN w:val="0"/>
        <w:adjustRightInd w:val="0"/>
        <w:spacing w:line="556" w:lineRule="exact"/>
        <w:jc w:val="center"/>
        <w:rPr>
          <w:rFonts w:ascii="Tahoma" w:hAnsi="Tahoma" w:cs="Tahoma"/>
          <w:b/>
          <w:bCs/>
          <w:sz w:val="22"/>
          <w:szCs w:val="22"/>
        </w:rPr>
      </w:pPr>
    </w:p>
    <w:p w14:paraId="6FB410A2" w14:textId="77777777" w:rsidR="00AD0E57" w:rsidRPr="001A4932" w:rsidRDefault="00AD0E57" w:rsidP="00674AD0">
      <w:pPr>
        <w:pStyle w:val="Heading1"/>
        <w:numPr>
          <w:ilvl w:val="0"/>
          <w:numId w:val="0"/>
        </w:numPr>
        <w:ind w:left="576" w:hanging="576"/>
        <w:jc w:val="center"/>
        <w:rPr>
          <w:rFonts w:cs="Tahoma"/>
          <w:sz w:val="24"/>
          <w:szCs w:val="22"/>
        </w:rPr>
      </w:pPr>
      <w:bookmarkStart w:id="145" w:name="_Toc365450297"/>
      <w:bookmarkStart w:id="146" w:name="_Toc365450425"/>
      <w:r w:rsidRPr="001A4932">
        <w:rPr>
          <w:rFonts w:cs="Tahoma"/>
          <w:sz w:val="24"/>
          <w:szCs w:val="22"/>
        </w:rPr>
        <w:t>BID #</w:t>
      </w:r>
      <w:r w:rsidR="001212AE">
        <w:rPr>
          <w:rFonts w:cs="Tahoma"/>
          <w:sz w:val="24"/>
          <w:szCs w:val="22"/>
        </w:rPr>
        <w:t>22</w:t>
      </w:r>
      <w:r w:rsidRPr="001A4932">
        <w:rPr>
          <w:rFonts w:cs="Tahoma"/>
          <w:sz w:val="24"/>
          <w:szCs w:val="22"/>
        </w:rPr>
        <w:t>-</w:t>
      </w:r>
      <w:bookmarkEnd w:id="145"/>
      <w:bookmarkEnd w:id="146"/>
      <w:r w:rsidR="00E463BD">
        <w:rPr>
          <w:rFonts w:cs="Tahoma"/>
          <w:sz w:val="24"/>
          <w:szCs w:val="22"/>
        </w:rPr>
        <w:t>010</w:t>
      </w:r>
    </w:p>
    <w:p w14:paraId="69EF1BFF" w14:textId="77777777" w:rsidR="00AD0E57" w:rsidRPr="001A4932" w:rsidRDefault="00AD0E57" w:rsidP="00AD0E57">
      <w:pPr>
        <w:widowControl w:val="0"/>
        <w:autoSpaceDE w:val="0"/>
        <w:autoSpaceDN w:val="0"/>
        <w:adjustRightInd w:val="0"/>
        <w:spacing w:line="556" w:lineRule="exact"/>
        <w:jc w:val="center"/>
        <w:rPr>
          <w:rFonts w:ascii="Tahoma" w:hAnsi="Tahoma" w:cs="Tahoma"/>
          <w:b/>
          <w:bCs/>
          <w:sz w:val="24"/>
          <w:szCs w:val="22"/>
        </w:rPr>
      </w:pPr>
      <w:r w:rsidRPr="001A4932">
        <w:rPr>
          <w:rFonts w:ascii="Tahoma" w:hAnsi="Tahoma" w:cs="Tahoma"/>
          <w:b/>
          <w:bCs/>
          <w:sz w:val="24"/>
          <w:szCs w:val="22"/>
        </w:rPr>
        <w:t>For</w:t>
      </w:r>
    </w:p>
    <w:p w14:paraId="1511FD4D" w14:textId="77777777" w:rsidR="00463EB2" w:rsidRPr="00034B3C" w:rsidRDefault="00463EB2" w:rsidP="00463EB2">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MILLING &amp; RESURFACING </w:t>
      </w:r>
      <w:r w:rsidR="001212AE">
        <w:rPr>
          <w:rFonts w:ascii="Tahoma" w:hAnsi="Tahoma" w:cs="Tahoma"/>
          <w:b/>
          <w:bCs/>
          <w:sz w:val="24"/>
          <w:szCs w:val="22"/>
        </w:rPr>
        <w:t>FY22</w:t>
      </w:r>
    </w:p>
    <w:p w14:paraId="6E2F2985" w14:textId="77777777" w:rsidR="00E757DD" w:rsidRPr="00034B3C" w:rsidRDefault="00DF081F" w:rsidP="00E757DD">
      <w:pPr>
        <w:widowControl w:val="0"/>
        <w:autoSpaceDE w:val="0"/>
        <w:autoSpaceDN w:val="0"/>
        <w:adjustRightInd w:val="0"/>
        <w:spacing w:line="556" w:lineRule="exact"/>
        <w:jc w:val="center"/>
        <w:rPr>
          <w:rFonts w:ascii="Tahoma" w:hAnsi="Tahoma" w:cs="Tahoma"/>
          <w:b/>
          <w:bCs/>
          <w:sz w:val="24"/>
          <w:szCs w:val="22"/>
        </w:rPr>
      </w:pPr>
      <w:r>
        <w:rPr>
          <w:rFonts w:ascii="Tahoma" w:hAnsi="Tahoma" w:cs="Tahoma"/>
          <w:b/>
          <w:bCs/>
          <w:sz w:val="24"/>
          <w:szCs w:val="22"/>
        </w:rPr>
        <w:t xml:space="preserve"> </w:t>
      </w:r>
    </w:p>
    <w:p w14:paraId="2258B626"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405099C2" w14:textId="77777777" w:rsidR="006B5463" w:rsidRDefault="006B5463" w:rsidP="006B5463">
      <w:pPr>
        <w:widowControl w:val="0"/>
        <w:autoSpaceDE w:val="0"/>
        <w:autoSpaceDN w:val="0"/>
        <w:adjustRightInd w:val="0"/>
        <w:spacing w:line="268" w:lineRule="exact"/>
        <w:jc w:val="center"/>
        <w:rPr>
          <w:rFonts w:ascii="Tahoma" w:hAnsi="Tahoma" w:cs="Tahoma"/>
          <w:sz w:val="22"/>
          <w:szCs w:val="22"/>
        </w:rPr>
      </w:pPr>
    </w:p>
    <w:p w14:paraId="6F278C07" w14:textId="77777777" w:rsidR="006B5463" w:rsidRPr="00117902" w:rsidRDefault="006B5463" w:rsidP="006B5463">
      <w:pPr>
        <w:widowControl w:val="0"/>
        <w:autoSpaceDE w:val="0"/>
        <w:autoSpaceDN w:val="0"/>
        <w:adjustRightInd w:val="0"/>
        <w:spacing w:line="268" w:lineRule="exact"/>
        <w:jc w:val="center"/>
        <w:rPr>
          <w:rFonts w:ascii="Tahoma" w:hAnsi="Tahoma" w:cs="Tahoma"/>
          <w:sz w:val="22"/>
          <w:szCs w:val="22"/>
        </w:rPr>
      </w:pPr>
    </w:p>
    <w:p w14:paraId="5B33DF9A"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Submitted by: </w:t>
      </w:r>
    </w:p>
    <w:p w14:paraId="701608E9"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p>
    <w:p w14:paraId="1860B70D"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N</w:t>
      </w:r>
      <w:r>
        <w:rPr>
          <w:rFonts w:ascii="Tahoma" w:hAnsi="Tahoma" w:cs="Tahoma"/>
          <w:sz w:val="22"/>
          <w:szCs w:val="22"/>
        </w:rPr>
        <w:t>ame of Company</w:t>
      </w:r>
      <w:r w:rsidRPr="00EF37B3">
        <w:rPr>
          <w:rFonts w:ascii="Tahoma" w:hAnsi="Tahoma" w:cs="Tahoma"/>
          <w:sz w:val="22"/>
          <w:szCs w:val="22"/>
        </w:rPr>
        <w:t xml:space="preserve">:                                                                         </w:t>
      </w:r>
    </w:p>
    <w:p w14:paraId="515B307C"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M</w:t>
      </w:r>
      <w:r>
        <w:rPr>
          <w:rFonts w:ascii="Tahoma" w:hAnsi="Tahoma" w:cs="Tahoma"/>
          <w:sz w:val="22"/>
          <w:szCs w:val="22"/>
        </w:rPr>
        <w:t>ailing Address</w:t>
      </w:r>
      <w:r w:rsidRPr="00EF37B3">
        <w:rPr>
          <w:rFonts w:ascii="Tahoma" w:hAnsi="Tahoma" w:cs="Tahoma"/>
          <w:sz w:val="22"/>
          <w:szCs w:val="22"/>
        </w:rPr>
        <w:t xml:space="preserve">:  </w:t>
      </w:r>
      <w:r w:rsidRPr="00EF37B3">
        <w:rPr>
          <w:rFonts w:ascii="Tahoma" w:hAnsi="Tahoma" w:cs="Tahoma"/>
          <w:sz w:val="22"/>
          <w:szCs w:val="22"/>
          <w:u w:val="single"/>
        </w:rPr>
        <w:t xml:space="preserve"> </w:t>
      </w:r>
    </w:p>
    <w:p w14:paraId="325FD8D1"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C</w:t>
      </w:r>
      <w:r>
        <w:rPr>
          <w:rFonts w:ascii="Tahoma" w:hAnsi="Tahoma" w:cs="Tahoma"/>
          <w:sz w:val="22"/>
          <w:szCs w:val="22"/>
        </w:rPr>
        <w:t>ity</w:t>
      </w:r>
      <w:r w:rsidRPr="00EF37B3">
        <w:rPr>
          <w:rFonts w:ascii="Tahoma" w:hAnsi="Tahoma" w:cs="Tahoma"/>
          <w:sz w:val="22"/>
          <w:szCs w:val="22"/>
        </w:rPr>
        <w:t>/S</w:t>
      </w:r>
      <w:r>
        <w:rPr>
          <w:rFonts w:ascii="Tahoma" w:hAnsi="Tahoma" w:cs="Tahoma"/>
          <w:sz w:val="22"/>
          <w:szCs w:val="22"/>
        </w:rPr>
        <w:t>tate</w:t>
      </w:r>
      <w:r w:rsidRPr="00EF37B3">
        <w:rPr>
          <w:rFonts w:ascii="Tahoma" w:hAnsi="Tahoma" w:cs="Tahoma"/>
          <w:sz w:val="22"/>
          <w:szCs w:val="22"/>
        </w:rPr>
        <w:t>/Z</w:t>
      </w:r>
      <w:r>
        <w:rPr>
          <w:rFonts w:ascii="Tahoma" w:hAnsi="Tahoma" w:cs="Tahoma"/>
          <w:sz w:val="22"/>
          <w:szCs w:val="22"/>
        </w:rPr>
        <w:t>ip</w:t>
      </w:r>
      <w:r w:rsidRPr="00EF37B3">
        <w:rPr>
          <w:rFonts w:ascii="Tahoma" w:hAnsi="Tahoma" w:cs="Tahoma"/>
          <w:sz w:val="22"/>
          <w:szCs w:val="22"/>
        </w:rPr>
        <w:t>:</w:t>
      </w:r>
      <w:r w:rsidRPr="00EF37B3">
        <w:rPr>
          <w:rFonts w:ascii="Tahoma" w:hAnsi="Tahoma" w:cs="Tahoma"/>
          <w:sz w:val="22"/>
          <w:szCs w:val="22"/>
          <w:u w:val="single"/>
        </w:rPr>
        <w:t xml:space="preserve"> </w:t>
      </w:r>
    </w:p>
    <w:p w14:paraId="220DA69D" w14:textId="77777777" w:rsidR="006B5463" w:rsidRPr="00EF37B3" w:rsidRDefault="006B5463" w:rsidP="006B5463">
      <w:pPr>
        <w:tabs>
          <w:tab w:val="left" w:pos="1440"/>
          <w:tab w:val="left" w:pos="5040"/>
        </w:tabs>
        <w:spacing w:before="240"/>
        <w:rPr>
          <w:rFonts w:ascii="Tahoma" w:hAnsi="Tahoma" w:cs="Tahoma"/>
          <w:sz w:val="22"/>
          <w:szCs w:val="22"/>
        </w:rPr>
      </w:pPr>
      <w:r>
        <w:rPr>
          <w:rFonts w:ascii="Tahoma" w:hAnsi="Tahoma" w:cs="Tahoma"/>
          <w:sz w:val="22"/>
          <w:szCs w:val="22"/>
        </w:rPr>
        <w:tab/>
      </w:r>
      <w:r w:rsidRPr="00EF37B3">
        <w:rPr>
          <w:rFonts w:ascii="Tahoma" w:hAnsi="Tahoma" w:cs="Tahoma"/>
          <w:sz w:val="22"/>
          <w:szCs w:val="22"/>
        </w:rPr>
        <w:t>P</w:t>
      </w:r>
      <w:r>
        <w:rPr>
          <w:rFonts w:ascii="Tahoma" w:hAnsi="Tahoma" w:cs="Tahoma"/>
          <w:sz w:val="22"/>
          <w:szCs w:val="22"/>
        </w:rPr>
        <w:t xml:space="preserve">hone </w:t>
      </w:r>
      <w:r w:rsidRPr="00EF37B3">
        <w:rPr>
          <w:rFonts w:ascii="Tahoma" w:hAnsi="Tahoma" w:cs="Tahoma"/>
          <w:sz w:val="22"/>
          <w:szCs w:val="22"/>
        </w:rPr>
        <w:t>(including area code):</w:t>
      </w:r>
      <w:r w:rsidRPr="00EF37B3">
        <w:rPr>
          <w:rFonts w:ascii="Tahoma" w:hAnsi="Tahoma" w:cs="Tahoma"/>
          <w:sz w:val="22"/>
          <w:szCs w:val="22"/>
          <w:u w:val="single"/>
        </w:rPr>
        <w:t xml:space="preserve"> </w:t>
      </w:r>
    </w:p>
    <w:p w14:paraId="00BDA2F7" w14:textId="77777777" w:rsidR="006B5463" w:rsidRPr="00EF37B3" w:rsidRDefault="006B5463" w:rsidP="006B5463">
      <w:pPr>
        <w:tabs>
          <w:tab w:val="left" w:pos="1440"/>
          <w:tab w:val="left" w:pos="5040"/>
        </w:tabs>
        <w:spacing w:before="240"/>
        <w:rPr>
          <w:rFonts w:ascii="Tahoma" w:hAnsi="Tahoma" w:cs="Tahoma"/>
          <w:sz w:val="22"/>
          <w:szCs w:val="22"/>
          <w:u w:val="single"/>
        </w:rPr>
      </w:pPr>
      <w:r>
        <w:rPr>
          <w:rFonts w:ascii="Tahoma" w:hAnsi="Tahoma" w:cs="Tahoma"/>
          <w:sz w:val="22"/>
          <w:szCs w:val="22"/>
        </w:rPr>
        <w:tab/>
      </w:r>
      <w:r w:rsidRPr="00EF37B3">
        <w:rPr>
          <w:rFonts w:ascii="Tahoma" w:hAnsi="Tahoma" w:cs="Tahoma"/>
          <w:sz w:val="22"/>
          <w:szCs w:val="22"/>
        </w:rPr>
        <w:t>E-</w:t>
      </w:r>
      <w:r>
        <w:rPr>
          <w:rFonts w:ascii="Tahoma" w:hAnsi="Tahoma" w:cs="Tahoma"/>
          <w:sz w:val="22"/>
          <w:szCs w:val="22"/>
        </w:rPr>
        <w:t>mail</w:t>
      </w:r>
      <w:r w:rsidRPr="00EF37B3">
        <w:rPr>
          <w:rFonts w:ascii="Tahoma" w:hAnsi="Tahoma" w:cs="Tahoma"/>
          <w:sz w:val="22"/>
          <w:szCs w:val="22"/>
        </w:rPr>
        <w:t>:</w:t>
      </w:r>
      <w:r w:rsidRPr="00EF37B3">
        <w:rPr>
          <w:rFonts w:ascii="Tahoma" w:hAnsi="Tahoma" w:cs="Tahoma"/>
          <w:sz w:val="22"/>
          <w:szCs w:val="22"/>
          <w:u w:val="single"/>
        </w:rPr>
        <w:t xml:space="preserve"> </w:t>
      </w:r>
    </w:p>
    <w:p w14:paraId="06218D9D" w14:textId="77777777" w:rsidR="006B5463" w:rsidRPr="00117902" w:rsidRDefault="006B5463" w:rsidP="006B5463">
      <w:pPr>
        <w:pStyle w:val="BodyText"/>
        <w:jc w:val="center"/>
        <w:rPr>
          <w:rFonts w:ascii="Tahoma" w:hAnsi="Tahoma" w:cs="Tahoma"/>
          <w:i/>
          <w:iCs/>
          <w:sz w:val="22"/>
          <w:szCs w:val="22"/>
        </w:rPr>
      </w:pPr>
    </w:p>
    <w:p w14:paraId="50427622" w14:textId="77777777" w:rsidR="006B5463" w:rsidRDefault="006B5463" w:rsidP="006B5463">
      <w:pPr>
        <w:widowControl w:val="0"/>
        <w:autoSpaceDE w:val="0"/>
        <w:autoSpaceDN w:val="0"/>
        <w:adjustRightInd w:val="0"/>
        <w:jc w:val="both"/>
        <w:rPr>
          <w:rFonts w:ascii="Tahoma" w:hAnsi="Tahoma" w:cs="Tahoma"/>
          <w:sz w:val="22"/>
          <w:szCs w:val="22"/>
        </w:rPr>
      </w:pPr>
    </w:p>
    <w:p w14:paraId="20BAE13C" w14:textId="77777777" w:rsidR="006B5463" w:rsidRPr="00117902" w:rsidRDefault="006B5463" w:rsidP="006B5463">
      <w:pPr>
        <w:widowControl w:val="0"/>
        <w:autoSpaceDE w:val="0"/>
        <w:autoSpaceDN w:val="0"/>
        <w:adjustRightInd w:val="0"/>
        <w:jc w:val="both"/>
        <w:rPr>
          <w:rFonts w:ascii="Tahoma" w:hAnsi="Tahoma" w:cs="Tahoma"/>
          <w:sz w:val="22"/>
          <w:szCs w:val="22"/>
        </w:rPr>
      </w:pPr>
    </w:p>
    <w:p w14:paraId="3C5F7E15" w14:textId="77777777" w:rsidR="006B5463" w:rsidRPr="00117902" w:rsidRDefault="006B5463" w:rsidP="006B5463">
      <w:pPr>
        <w:widowControl w:val="0"/>
        <w:autoSpaceDE w:val="0"/>
        <w:autoSpaceDN w:val="0"/>
        <w:adjustRightInd w:val="0"/>
        <w:jc w:val="center"/>
        <w:rPr>
          <w:rFonts w:ascii="Tahoma" w:hAnsi="Tahoma" w:cs="Tahoma"/>
          <w:b/>
          <w:bCs/>
          <w:sz w:val="22"/>
          <w:szCs w:val="22"/>
        </w:rPr>
      </w:pPr>
      <w:r>
        <w:rPr>
          <w:rFonts w:ascii="Tahoma" w:hAnsi="Tahoma" w:cs="Tahoma"/>
          <w:b/>
          <w:bCs/>
          <w:sz w:val="22"/>
          <w:szCs w:val="22"/>
        </w:rPr>
        <w:t xml:space="preserve">Submittal </w:t>
      </w:r>
      <w:r w:rsidRPr="00117902">
        <w:rPr>
          <w:rFonts w:ascii="Tahoma" w:hAnsi="Tahoma" w:cs="Tahoma"/>
          <w:b/>
          <w:bCs/>
          <w:sz w:val="22"/>
          <w:szCs w:val="22"/>
        </w:rPr>
        <w:t xml:space="preserve">Deadline: </w:t>
      </w:r>
    </w:p>
    <w:p w14:paraId="3674C9D1" w14:textId="77777777" w:rsidR="001A4932" w:rsidRPr="00117902" w:rsidRDefault="00600D16" w:rsidP="001A4932">
      <w:pPr>
        <w:widowControl w:val="0"/>
        <w:autoSpaceDE w:val="0"/>
        <w:autoSpaceDN w:val="0"/>
        <w:adjustRightInd w:val="0"/>
        <w:jc w:val="center"/>
        <w:rPr>
          <w:rFonts w:ascii="Tahoma" w:hAnsi="Tahoma" w:cs="Tahoma"/>
          <w:i/>
          <w:iCs/>
          <w:sz w:val="22"/>
          <w:szCs w:val="22"/>
        </w:rPr>
      </w:pPr>
      <w:r>
        <w:rPr>
          <w:rFonts w:ascii="Tahoma" w:hAnsi="Tahoma" w:cs="Tahoma"/>
          <w:b/>
          <w:bCs/>
          <w:sz w:val="22"/>
          <w:szCs w:val="22"/>
        </w:rPr>
        <w:t>July 26</w:t>
      </w:r>
      <w:r w:rsidR="000D2165">
        <w:rPr>
          <w:rFonts w:ascii="Tahoma" w:hAnsi="Tahoma" w:cs="Tahoma"/>
          <w:b/>
          <w:bCs/>
          <w:sz w:val="22"/>
          <w:szCs w:val="22"/>
        </w:rPr>
        <w:t>, 2022</w:t>
      </w:r>
      <w:r w:rsidR="001A4932" w:rsidRPr="0040386C">
        <w:rPr>
          <w:rFonts w:ascii="Tahoma" w:hAnsi="Tahoma" w:cs="Tahoma"/>
          <w:b/>
          <w:bCs/>
          <w:sz w:val="22"/>
          <w:szCs w:val="22"/>
        </w:rPr>
        <w:t xml:space="preserve"> at 2:</w:t>
      </w:r>
      <w:r w:rsidR="006A5CAB">
        <w:rPr>
          <w:rFonts w:ascii="Tahoma" w:hAnsi="Tahoma" w:cs="Tahoma"/>
          <w:b/>
          <w:bCs/>
          <w:sz w:val="22"/>
          <w:szCs w:val="22"/>
        </w:rPr>
        <w:t>0</w:t>
      </w:r>
      <w:r w:rsidR="001A4932" w:rsidRPr="0040386C">
        <w:rPr>
          <w:rFonts w:ascii="Tahoma" w:hAnsi="Tahoma" w:cs="Tahoma"/>
          <w:b/>
          <w:bCs/>
          <w:sz w:val="22"/>
          <w:szCs w:val="22"/>
        </w:rPr>
        <w:t>0 P.M.</w:t>
      </w:r>
      <w:r w:rsidR="001A4932" w:rsidRPr="00117902">
        <w:rPr>
          <w:rFonts w:ascii="Tahoma" w:hAnsi="Tahoma" w:cs="Tahoma"/>
          <w:i/>
          <w:iCs/>
          <w:sz w:val="22"/>
          <w:szCs w:val="22"/>
        </w:rPr>
        <w:t xml:space="preserve"> </w:t>
      </w:r>
    </w:p>
    <w:p w14:paraId="396F16C4" w14:textId="77777777" w:rsidR="006B5463" w:rsidRPr="00117902" w:rsidRDefault="006B5463" w:rsidP="006B5463">
      <w:pPr>
        <w:rPr>
          <w:rFonts w:ascii="Tahoma" w:hAnsi="Tahoma" w:cs="Tahoma"/>
          <w:sz w:val="22"/>
          <w:szCs w:val="22"/>
        </w:rPr>
      </w:pPr>
    </w:p>
    <w:p w14:paraId="75C92DC0" w14:textId="77777777" w:rsidR="00D7330E" w:rsidRPr="00A72836" w:rsidRDefault="00AD0E57" w:rsidP="00D7330E">
      <w:pPr>
        <w:autoSpaceDE w:val="0"/>
        <w:autoSpaceDN w:val="0"/>
        <w:adjustRightInd w:val="0"/>
        <w:spacing w:after="240"/>
        <w:rPr>
          <w:rFonts w:ascii="Tahoma" w:hAnsi="Tahoma" w:cs="Tahoma"/>
          <w:b/>
          <w:sz w:val="19"/>
          <w:szCs w:val="19"/>
        </w:rPr>
      </w:pPr>
      <w:r>
        <w:rPr>
          <w:rFonts w:ascii="Tahoma" w:hAnsi="Tahoma" w:cs="Tahoma"/>
          <w:b/>
          <w:sz w:val="32"/>
          <w:szCs w:val="22"/>
        </w:rPr>
        <w:br w:type="page"/>
      </w:r>
      <w:r w:rsidR="00D7330E" w:rsidRPr="00A72836">
        <w:rPr>
          <w:rFonts w:ascii="Tahoma" w:hAnsi="Tahoma" w:cs="Tahoma"/>
          <w:b/>
          <w:sz w:val="19"/>
          <w:szCs w:val="19"/>
        </w:rPr>
        <w:lastRenderedPageBreak/>
        <w:t>FAILURE TO RETURN THIS PAGE AS PART OF YOUR SUBMISSION MAY RESULT IN REJECTION OF RESPONSE</w:t>
      </w:r>
    </w:p>
    <w:p w14:paraId="41ED02B4" w14:textId="77777777" w:rsidR="00D7330E" w:rsidRPr="00544D24" w:rsidRDefault="00D7330E" w:rsidP="00D7330E">
      <w:pPr>
        <w:pStyle w:val="Default"/>
        <w:spacing w:before="120" w:after="200"/>
        <w:rPr>
          <w:rFonts w:ascii="Tahoma" w:hAnsi="Tahoma" w:cs="Tahoma"/>
          <w:color w:val="auto"/>
          <w:sz w:val="30"/>
          <w:szCs w:val="30"/>
        </w:rPr>
      </w:pPr>
      <w:r w:rsidRPr="00212778">
        <w:rPr>
          <w:noProof/>
          <w:sz w:val="32"/>
        </w:rPr>
        <w:drawing>
          <wp:anchor distT="0" distB="0" distL="114300" distR="114300" simplePos="0" relativeHeight="251894272" behindDoc="1" locked="0" layoutInCell="1" allowOverlap="1" wp14:anchorId="4B5F9B4C" wp14:editId="2DD58B8D">
            <wp:simplePos x="0" y="0"/>
            <wp:positionH relativeFrom="column">
              <wp:posOffset>205740</wp:posOffset>
            </wp:positionH>
            <wp:positionV relativeFrom="paragraph">
              <wp:posOffset>45720</wp:posOffset>
            </wp:positionV>
            <wp:extent cx="1295400" cy="568325"/>
            <wp:effectExtent l="0" t="0" r="0" b="3175"/>
            <wp:wrapTight wrapText="bothSides">
              <wp:wrapPolygon edited="0">
                <wp:start x="0" y="0"/>
                <wp:lineTo x="0" y="20997"/>
                <wp:lineTo x="21282" y="20997"/>
                <wp:lineTo x="21282" y="0"/>
                <wp:lineTo x="0" y="0"/>
              </wp:wrapPolygon>
            </wp:wrapTight>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Pr>
          <w:rFonts w:ascii="Tahoma" w:hAnsi="Tahoma" w:cs="Tahoma"/>
          <w:b/>
          <w:bCs/>
          <w:sz w:val="30"/>
          <w:szCs w:val="30"/>
        </w:rPr>
        <w:t>SUPPLIER DISCLOSURES</w:t>
      </w:r>
      <w:r>
        <w:rPr>
          <w:rFonts w:ascii="Tahoma" w:hAnsi="Tahoma" w:cs="Tahoma"/>
          <w:b/>
          <w:bCs/>
          <w:sz w:val="30"/>
          <w:szCs w:val="30"/>
        </w:rPr>
        <w:br/>
      </w:r>
      <w:r>
        <w:rPr>
          <w:rFonts w:ascii="Tahoma" w:hAnsi="Tahoma" w:cs="Tahoma"/>
          <w:b/>
          <w:bCs/>
          <w:sz w:val="30"/>
          <w:szCs w:val="30"/>
        </w:rPr>
        <w:tab/>
      </w:r>
      <w:r>
        <w:rPr>
          <w:rFonts w:ascii="Tahoma" w:hAnsi="Tahoma" w:cs="Tahoma"/>
          <w:b/>
          <w:bCs/>
          <w:sz w:val="30"/>
          <w:szCs w:val="30"/>
        </w:rPr>
        <w:tab/>
      </w:r>
      <w:r>
        <w:rPr>
          <w:rFonts w:ascii="Tahoma" w:hAnsi="Tahoma" w:cs="Tahoma"/>
          <w:b/>
          <w:bCs/>
          <w:sz w:val="30"/>
          <w:szCs w:val="30"/>
        </w:rPr>
        <w:tab/>
      </w:r>
      <w:r w:rsidRPr="00544D24">
        <w:rPr>
          <w:rFonts w:ascii="Tahoma" w:hAnsi="Tahoma" w:cs="Tahoma"/>
          <w:b/>
          <w:bCs/>
          <w:color w:val="auto"/>
          <w:sz w:val="30"/>
          <w:szCs w:val="30"/>
        </w:rPr>
        <w:t xml:space="preserve"> </w:t>
      </w:r>
      <w:r>
        <w:rPr>
          <w:rFonts w:ascii="Tahoma" w:hAnsi="Tahoma" w:cs="Tahoma"/>
          <w:b/>
          <w:bCs/>
          <w:color w:val="auto"/>
          <w:sz w:val="30"/>
          <w:szCs w:val="30"/>
        </w:rPr>
        <w:t xml:space="preserve">    </w:t>
      </w:r>
      <w:r w:rsidR="00760AB6">
        <w:rPr>
          <w:rFonts w:ascii="Tahoma" w:hAnsi="Tahoma" w:cs="Tahoma"/>
          <w:b/>
          <w:bCs/>
          <w:color w:val="auto"/>
          <w:sz w:val="30"/>
          <w:szCs w:val="30"/>
        </w:rPr>
        <w:t>22</w:t>
      </w:r>
      <w:r w:rsidRPr="00544D24">
        <w:rPr>
          <w:rFonts w:ascii="Tahoma" w:hAnsi="Tahoma" w:cs="Tahoma"/>
          <w:b/>
          <w:bCs/>
          <w:color w:val="auto"/>
          <w:sz w:val="30"/>
          <w:szCs w:val="30"/>
        </w:rPr>
        <w:t>-</w:t>
      </w:r>
      <w:r w:rsidR="00E463BD">
        <w:rPr>
          <w:rFonts w:ascii="Tahoma" w:hAnsi="Tahoma" w:cs="Tahoma"/>
          <w:b/>
          <w:bCs/>
          <w:color w:val="auto"/>
          <w:sz w:val="30"/>
          <w:szCs w:val="30"/>
        </w:rPr>
        <w:t>010</w:t>
      </w:r>
    </w:p>
    <w:p w14:paraId="3C8D9938" w14:textId="77777777" w:rsidR="00D7330E" w:rsidRDefault="00D7330E" w:rsidP="00D7330E">
      <w:pPr>
        <w:pStyle w:val="Default"/>
        <w:ind w:right="360"/>
        <w:jc w:val="both"/>
        <w:rPr>
          <w:rFonts w:ascii="Tahoma" w:hAnsi="Tahoma" w:cs="Tahoma"/>
          <w:b/>
          <w:bCs/>
          <w:sz w:val="18"/>
          <w:szCs w:val="23"/>
        </w:rPr>
      </w:pPr>
    </w:p>
    <w:p w14:paraId="1F3BCD6A" w14:textId="77777777" w:rsidR="00D7330E" w:rsidRDefault="00D7330E" w:rsidP="00D7330E">
      <w:pPr>
        <w:pStyle w:val="Default"/>
        <w:ind w:right="360"/>
        <w:jc w:val="both"/>
        <w:rPr>
          <w:rFonts w:ascii="Tahoma" w:hAnsi="Tahoma" w:cs="Tahoma"/>
          <w:b/>
          <w:bCs/>
          <w:sz w:val="18"/>
          <w:szCs w:val="23"/>
        </w:rPr>
      </w:pPr>
      <w:r>
        <w:rPr>
          <w:rFonts w:ascii="Tahoma" w:hAnsi="Tahoma" w:cs="Tahoma"/>
          <w:b/>
          <w:bCs/>
          <w:sz w:val="18"/>
          <w:szCs w:val="23"/>
        </w:rPr>
        <w:t xml:space="preserve">All solicitations MUST contain signed and notarized statement of Non-Collusion and non-Conflict of Interest. </w:t>
      </w:r>
      <w:proofErr w:type="gramStart"/>
      <w:r>
        <w:rPr>
          <w:rFonts w:ascii="Tahoma" w:hAnsi="Tahoma" w:cs="Tahoma"/>
          <w:b/>
          <w:bCs/>
          <w:sz w:val="18"/>
          <w:szCs w:val="23"/>
        </w:rPr>
        <w:t xml:space="preserve">Any </w:t>
      </w:r>
      <w:r w:rsidRPr="00D81EE0">
        <w:rPr>
          <w:rFonts w:ascii="Tahoma" w:hAnsi="Tahoma" w:cs="Tahoma"/>
          <w:b/>
          <w:bCs/>
          <w:sz w:val="18"/>
          <w:szCs w:val="23"/>
        </w:rPr>
        <w:t xml:space="preserve"> YES</w:t>
      </w:r>
      <w:proofErr w:type="gramEnd"/>
      <w:r w:rsidRPr="00D81EE0">
        <w:rPr>
          <w:rFonts w:ascii="Tahoma" w:hAnsi="Tahoma" w:cs="Tahoma"/>
          <w:b/>
          <w:bCs/>
          <w:sz w:val="18"/>
          <w:szCs w:val="23"/>
        </w:rPr>
        <w:t xml:space="preserve"> response </w:t>
      </w:r>
      <w:r>
        <w:rPr>
          <w:rFonts w:ascii="Tahoma" w:hAnsi="Tahoma" w:cs="Tahoma"/>
          <w:b/>
          <w:bCs/>
          <w:sz w:val="18"/>
          <w:szCs w:val="23"/>
        </w:rPr>
        <w:t xml:space="preserve">for other disclosures must be detailed </w:t>
      </w:r>
      <w:r w:rsidRPr="00D81EE0">
        <w:rPr>
          <w:rFonts w:ascii="Tahoma" w:hAnsi="Tahoma" w:cs="Tahoma"/>
          <w:b/>
          <w:bCs/>
          <w:sz w:val="18"/>
          <w:szCs w:val="23"/>
        </w:rPr>
        <w:t>and attach</w:t>
      </w:r>
      <w:r>
        <w:rPr>
          <w:rFonts w:ascii="Tahoma" w:hAnsi="Tahoma" w:cs="Tahoma"/>
          <w:b/>
          <w:bCs/>
          <w:sz w:val="18"/>
          <w:szCs w:val="23"/>
        </w:rPr>
        <w:t>ed</w:t>
      </w:r>
      <w:r w:rsidRPr="00D81EE0">
        <w:rPr>
          <w:rFonts w:ascii="Tahoma" w:hAnsi="Tahoma" w:cs="Tahoma"/>
          <w:b/>
          <w:bCs/>
          <w:sz w:val="18"/>
          <w:szCs w:val="23"/>
        </w:rPr>
        <w:t xml:space="preserve"> to this sheet as part of your submittal. Reference to ‘Supplier’ denotes the organization submitting the response as well as the principal representing the organization.</w:t>
      </w:r>
    </w:p>
    <w:p w14:paraId="54442DB4" w14:textId="77777777" w:rsidR="00D7330E" w:rsidRDefault="00D7330E" w:rsidP="00D7330E">
      <w:pPr>
        <w:pStyle w:val="Default"/>
        <w:ind w:right="360"/>
        <w:jc w:val="both"/>
        <w:rPr>
          <w:rFonts w:ascii="Tahoma" w:hAnsi="Tahoma" w:cs="Tahoma"/>
          <w:b/>
          <w:bCs/>
          <w:sz w:val="18"/>
          <w:szCs w:val="23"/>
        </w:rPr>
      </w:pPr>
    </w:p>
    <w:p w14:paraId="569A3632" w14:textId="77777777" w:rsidR="00D7330E" w:rsidRDefault="00D7330E" w:rsidP="00D7330E">
      <w:pPr>
        <w:autoSpaceDE w:val="0"/>
        <w:autoSpaceDN w:val="0"/>
        <w:adjustRightInd w:val="0"/>
        <w:rPr>
          <w:rFonts w:ascii="Tahoma" w:hAnsi="Tahoma" w:cs="Tahoma"/>
          <w:bCs/>
          <w:sz w:val="19"/>
          <w:szCs w:val="19"/>
        </w:rPr>
      </w:pPr>
      <w:r w:rsidRPr="00403D8B">
        <w:rPr>
          <w:rFonts w:ascii="Tahoma" w:hAnsi="Tahoma" w:cs="Tahoma"/>
          <w:b/>
          <w:bCs/>
          <w:sz w:val="22"/>
          <w:szCs w:val="19"/>
        </w:rPr>
        <w:t>Collusion</w:t>
      </w:r>
      <w:r w:rsidRPr="005D35F7">
        <w:rPr>
          <w:rFonts w:ascii="Tahoma" w:hAnsi="Tahoma" w:cs="Tahoma"/>
          <w:b/>
          <w:bCs/>
          <w:sz w:val="19"/>
          <w:szCs w:val="19"/>
        </w:rPr>
        <w:t xml:space="preserve">. </w:t>
      </w:r>
      <w:r w:rsidRPr="00633776">
        <w:rPr>
          <w:rFonts w:ascii="Tahoma" w:hAnsi="Tahoma" w:cs="Tahoma"/>
          <w:bCs/>
          <w:sz w:val="19"/>
          <w:szCs w:val="19"/>
        </w:rPr>
        <w:t xml:space="preserve">Collusion </w:t>
      </w:r>
      <w:r>
        <w:rPr>
          <w:rFonts w:ascii="Tahoma" w:hAnsi="Tahoma" w:cs="Tahoma"/>
          <w:bCs/>
          <w:sz w:val="19"/>
          <w:szCs w:val="19"/>
        </w:rPr>
        <w:t xml:space="preserve">exists when two or more parties act together to achieve a fraudulent or unlawful act. Collusion inhibits free and open competition and is in violation of antitrust laws. </w:t>
      </w:r>
    </w:p>
    <w:p w14:paraId="751DF3E7"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this bid </w:t>
      </w:r>
      <w:r>
        <w:rPr>
          <w:rFonts w:ascii="Tahoma" w:hAnsi="Tahoma" w:cs="Tahoma"/>
          <w:bCs/>
          <w:sz w:val="19"/>
          <w:szCs w:val="19"/>
        </w:rPr>
        <w:t>response is genuine and is not a collusive or sham proposal. I further state that:</w:t>
      </w:r>
    </w:p>
    <w:p w14:paraId="1922D9A9"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Pr>
          <w:rFonts w:ascii="Tahoma" w:hAnsi="Tahoma" w:cs="Tahoma"/>
          <w:bCs/>
          <w:sz w:val="19"/>
          <w:szCs w:val="19"/>
        </w:rPr>
        <w:t>The prepared response is</w:t>
      </w:r>
      <w:r w:rsidRPr="004E0504">
        <w:rPr>
          <w:rFonts w:ascii="Tahoma" w:hAnsi="Tahoma" w:cs="Tahoma"/>
          <w:bCs/>
          <w:sz w:val="19"/>
          <w:szCs w:val="19"/>
        </w:rPr>
        <w:t xml:space="preserve"> made without prior understanding, agreement, or connection with</w:t>
      </w:r>
      <w:r>
        <w:rPr>
          <w:rFonts w:ascii="Tahoma" w:hAnsi="Tahoma" w:cs="Tahoma"/>
          <w:bCs/>
          <w:sz w:val="19"/>
          <w:szCs w:val="19"/>
        </w:rPr>
        <w:t xml:space="preserve"> </w:t>
      </w:r>
      <w:r w:rsidRPr="004E0504">
        <w:rPr>
          <w:rFonts w:ascii="Tahoma" w:hAnsi="Tahoma" w:cs="Tahoma"/>
          <w:bCs/>
          <w:sz w:val="19"/>
          <w:szCs w:val="19"/>
        </w:rPr>
        <w:t>any corporation, firm, or person submitting a bid or offer for the same supplies, labor, services,</w:t>
      </w:r>
      <w:r>
        <w:rPr>
          <w:rFonts w:ascii="Tahoma" w:hAnsi="Tahoma" w:cs="Tahoma"/>
          <w:bCs/>
          <w:sz w:val="19"/>
          <w:szCs w:val="19"/>
        </w:rPr>
        <w:t xml:space="preserve"> </w:t>
      </w:r>
      <w:r w:rsidRPr="004E0504">
        <w:rPr>
          <w:rFonts w:ascii="Tahoma" w:hAnsi="Tahoma" w:cs="Tahoma"/>
          <w:bCs/>
          <w:sz w:val="19"/>
          <w:szCs w:val="19"/>
        </w:rPr>
        <w:t>construction, materials or equipment to be furnished or professional or consultant services, and is in</w:t>
      </w:r>
      <w:r>
        <w:rPr>
          <w:rFonts w:ascii="Tahoma" w:hAnsi="Tahoma" w:cs="Tahoma"/>
          <w:bCs/>
          <w:sz w:val="19"/>
          <w:szCs w:val="19"/>
        </w:rPr>
        <w:t xml:space="preserve"> </w:t>
      </w:r>
      <w:r w:rsidRPr="004E0504">
        <w:rPr>
          <w:rFonts w:ascii="Tahoma" w:hAnsi="Tahoma" w:cs="Tahoma"/>
          <w:bCs/>
          <w:sz w:val="19"/>
          <w:szCs w:val="19"/>
        </w:rPr>
        <w:t>all respects fair and without collusion or fraud</w:t>
      </w:r>
      <w:r>
        <w:rPr>
          <w:rFonts w:ascii="Tahoma" w:hAnsi="Tahoma" w:cs="Tahoma"/>
          <w:bCs/>
          <w:sz w:val="19"/>
          <w:szCs w:val="19"/>
        </w:rPr>
        <w:t>; and</w:t>
      </w:r>
      <w:r w:rsidRPr="004E0504">
        <w:rPr>
          <w:rFonts w:ascii="Tahoma" w:hAnsi="Tahoma" w:cs="Tahoma"/>
          <w:bCs/>
          <w:sz w:val="19"/>
          <w:szCs w:val="19"/>
        </w:rPr>
        <w:t xml:space="preserve"> </w:t>
      </w:r>
    </w:p>
    <w:p w14:paraId="6904DBD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The price(s) s</w:t>
      </w:r>
      <w:r>
        <w:rPr>
          <w:rFonts w:ascii="Tahoma" w:hAnsi="Tahoma" w:cs="Tahoma"/>
          <w:sz w:val="20"/>
          <w:szCs w:val="23"/>
        </w:rPr>
        <w:t>ubmitted</w:t>
      </w:r>
      <w:r w:rsidRPr="00A4180C">
        <w:rPr>
          <w:rFonts w:ascii="Tahoma" w:hAnsi="Tahoma" w:cs="Tahoma"/>
          <w:sz w:val="20"/>
          <w:szCs w:val="23"/>
        </w:rPr>
        <w:t xml:space="preserve"> has/have been arrived at independently and without consultation, communication or agreement with any other </w:t>
      </w:r>
      <w:r>
        <w:rPr>
          <w:rFonts w:ascii="Tahoma" w:hAnsi="Tahoma" w:cs="Tahoma"/>
          <w:sz w:val="20"/>
          <w:szCs w:val="23"/>
        </w:rPr>
        <w:t>supplier</w:t>
      </w:r>
      <w:r w:rsidRPr="00A4180C">
        <w:rPr>
          <w:rFonts w:ascii="Tahoma" w:hAnsi="Tahoma" w:cs="Tahoma"/>
          <w:sz w:val="20"/>
          <w:szCs w:val="23"/>
        </w:rPr>
        <w:t xml:space="preserve">, </w:t>
      </w:r>
      <w:r>
        <w:rPr>
          <w:rFonts w:ascii="Tahoma" w:hAnsi="Tahoma" w:cs="Tahoma"/>
          <w:sz w:val="20"/>
          <w:szCs w:val="23"/>
        </w:rPr>
        <w:t>supplie</w:t>
      </w:r>
      <w:r w:rsidRPr="00A4180C">
        <w:rPr>
          <w:rFonts w:ascii="Tahoma" w:hAnsi="Tahoma" w:cs="Tahoma"/>
          <w:sz w:val="20"/>
          <w:szCs w:val="23"/>
        </w:rPr>
        <w:t xml:space="preserve">r or potential responder to the </w:t>
      </w:r>
      <w:r>
        <w:rPr>
          <w:rFonts w:ascii="Tahoma" w:hAnsi="Tahoma" w:cs="Tahoma"/>
          <w:sz w:val="20"/>
          <w:szCs w:val="23"/>
        </w:rPr>
        <w:t>solicitation</w:t>
      </w:r>
      <w:r w:rsidRPr="00A4180C">
        <w:rPr>
          <w:rFonts w:ascii="Tahoma" w:hAnsi="Tahoma" w:cs="Tahoma"/>
          <w:sz w:val="20"/>
          <w:szCs w:val="23"/>
        </w:rPr>
        <w:t>; and</w:t>
      </w:r>
    </w:p>
    <w:p w14:paraId="7A73CBAE" w14:textId="77777777" w:rsidR="00D7330E" w:rsidRPr="00F21706" w:rsidRDefault="00D7330E" w:rsidP="00BD2DB2">
      <w:pPr>
        <w:pStyle w:val="Default"/>
        <w:numPr>
          <w:ilvl w:val="0"/>
          <w:numId w:val="17"/>
        </w:numPr>
        <w:spacing w:after="120"/>
        <w:ind w:right="360"/>
        <w:jc w:val="both"/>
        <w:rPr>
          <w:rFonts w:ascii="Tahoma" w:hAnsi="Tahoma" w:cs="Tahoma"/>
          <w:b/>
          <w:bCs/>
          <w:sz w:val="18"/>
          <w:szCs w:val="23"/>
        </w:rPr>
      </w:pPr>
      <w:r w:rsidRPr="00A4180C">
        <w:rPr>
          <w:rFonts w:ascii="Tahoma" w:hAnsi="Tahoma" w:cs="Tahoma"/>
          <w:sz w:val="20"/>
          <w:szCs w:val="23"/>
        </w:rPr>
        <w:t xml:space="preserve">No attempt has been made or will be made to induce any company or person to refrain from responding to this </w:t>
      </w:r>
      <w:r>
        <w:rPr>
          <w:rFonts w:ascii="Tahoma" w:hAnsi="Tahoma" w:cs="Tahoma"/>
          <w:sz w:val="20"/>
          <w:szCs w:val="23"/>
        </w:rPr>
        <w:t>solicitation</w:t>
      </w:r>
      <w:r w:rsidRPr="00A4180C">
        <w:rPr>
          <w:rFonts w:ascii="Tahoma" w:hAnsi="Tahoma" w:cs="Tahoma"/>
          <w:sz w:val="20"/>
          <w:szCs w:val="23"/>
        </w:rPr>
        <w:t xml:space="preserve">, or to induce them to submit a budget that is higher than the budget in this </w:t>
      </w:r>
      <w:r>
        <w:rPr>
          <w:rFonts w:ascii="Tahoma" w:hAnsi="Tahoma" w:cs="Tahoma"/>
          <w:sz w:val="20"/>
          <w:szCs w:val="23"/>
        </w:rPr>
        <w:t>solicitation</w:t>
      </w:r>
      <w:r w:rsidRPr="00A4180C">
        <w:rPr>
          <w:rFonts w:ascii="Tahoma" w:hAnsi="Tahoma" w:cs="Tahoma"/>
          <w:sz w:val="20"/>
          <w:szCs w:val="23"/>
        </w:rPr>
        <w:t xml:space="preserve">, or to submit any intentionally high or noncompetitive </w:t>
      </w:r>
      <w:r>
        <w:rPr>
          <w:rFonts w:ascii="Tahoma" w:hAnsi="Tahoma" w:cs="Tahoma"/>
          <w:sz w:val="20"/>
          <w:szCs w:val="23"/>
        </w:rPr>
        <w:t>response</w:t>
      </w:r>
      <w:r w:rsidRPr="00A4180C">
        <w:rPr>
          <w:rFonts w:ascii="Tahoma" w:hAnsi="Tahoma" w:cs="Tahoma"/>
          <w:sz w:val="20"/>
          <w:szCs w:val="23"/>
        </w:rPr>
        <w:t xml:space="preserve"> or other form of nonresponsive </w:t>
      </w:r>
      <w:r>
        <w:rPr>
          <w:rFonts w:ascii="Tahoma" w:hAnsi="Tahoma" w:cs="Tahoma"/>
          <w:sz w:val="20"/>
          <w:szCs w:val="23"/>
        </w:rPr>
        <w:t>submittal</w:t>
      </w:r>
      <w:r w:rsidRPr="00A4180C">
        <w:rPr>
          <w:rFonts w:ascii="Tahoma" w:hAnsi="Tahoma" w:cs="Tahoma"/>
          <w:sz w:val="20"/>
          <w:szCs w:val="23"/>
        </w:rPr>
        <w:t>; and</w:t>
      </w:r>
    </w:p>
    <w:p w14:paraId="4759D1F7" w14:textId="77777777" w:rsidR="00D7330E" w:rsidRDefault="00D7330E" w:rsidP="00BD2DB2">
      <w:pPr>
        <w:pStyle w:val="Default"/>
        <w:numPr>
          <w:ilvl w:val="0"/>
          <w:numId w:val="17"/>
        </w:numPr>
        <w:spacing w:after="120"/>
        <w:ind w:right="360"/>
        <w:jc w:val="both"/>
        <w:rPr>
          <w:rFonts w:ascii="Tahoma" w:hAnsi="Tahoma" w:cs="Tahoma"/>
          <w:b/>
          <w:bCs/>
          <w:sz w:val="18"/>
          <w:szCs w:val="23"/>
        </w:rPr>
      </w:pPr>
      <w:r w:rsidRPr="004E0504">
        <w:rPr>
          <w:rFonts w:ascii="Tahoma" w:hAnsi="Tahoma" w:cs="Tahoma"/>
          <w:bCs/>
          <w:sz w:val="19"/>
          <w:szCs w:val="19"/>
        </w:rPr>
        <w:t>I understand collusive bidding is a violation of city,</w:t>
      </w:r>
      <w:r>
        <w:rPr>
          <w:rFonts w:ascii="Tahoma" w:hAnsi="Tahoma" w:cs="Tahoma"/>
          <w:bCs/>
          <w:sz w:val="19"/>
          <w:szCs w:val="19"/>
        </w:rPr>
        <w:t xml:space="preserve"> </w:t>
      </w:r>
      <w:r w:rsidRPr="004E0504">
        <w:rPr>
          <w:rFonts w:ascii="Tahoma" w:hAnsi="Tahoma" w:cs="Tahoma"/>
          <w:bCs/>
          <w:sz w:val="19"/>
          <w:szCs w:val="19"/>
        </w:rPr>
        <w:t xml:space="preserve">state and federal law and can result in fines, prison sentences, and civil damages awards. I </w:t>
      </w:r>
      <w:r>
        <w:rPr>
          <w:rFonts w:ascii="Tahoma" w:hAnsi="Tahoma" w:cs="Tahoma"/>
          <w:bCs/>
          <w:sz w:val="19"/>
          <w:szCs w:val="19"/>
        </w:rPr>
        <w:t>also</w:t>
      </w:r>
      <w:r w:rsidRPr="004E0504">
        <w:rPr>
          <w:rFonts w:ascii="Tahoma" w:hAnsi="Tahoma" w:cs="Tahoma"/>
          <w:bCs/>
          <w:sz w:val="19"/>
          <w:szCs w:val="19"/>
        </w:rPr>
        <w:t xml:space="preserve"> certify that I am</w:t>
      </w:r>
      <w:r>
        <w:rPr>
          <w:rFonts w:ascii="Tahoma" w:hAnsi="Tahoma" w:cs="Tahoma"/>
          <w:bCs/>
          <w:sz w:val="19"/>
          <w:szCs w:val="19"/>
        </w:rPr>
        <w:t xml:space="preserve"> </w:t>
      </w:r>
      <w:r w:rsidRPr="004E0504">
        <w:rPr>
          <w:rFonts w:ascii="Tahoma" w:hAnsi="Tahoma" w:cs="Tahoma"/>
          <w:bCs/>
          <w:sz w:val="19"/>
          <w:szCs w:val="19"/>
        </w:rPr>
        <w:t>authorized to sign for this Supplier</w:t>
      </w:r>
      <w:r>
        <w:rPr>
          <w:rFonts w:ascii="Tahoma" w:hAnsi="Tahoma" w:cs="Tahoma"/>
          <w:bCs/>
          <w:sz w:val="19"/>
          <w:szCs w:val="19"/>
        </w:rPr>
        <w:t xml:space="preserve">. </w:t>
      </w:r>
    </w:p>
    <w:p w14:paraId="5BD8BF07" w14:textId="77777777" w:rsidR="00D7330E" w:rsidRDefault="00D7330E" w:rsidP="00D7330E">
      <w:pPr>
        <w:pStyle w:val="Default"/>
        <w:spacing w:after="120"/>
        <w:ind w:right="360"/>
        <w:jc w:val="both"/>
        <w:rPr>
          <w:rFonts w:ascii="Tahoma" w:hAnsi="Tahoma" w:cs="Tahoma"/>
          <w:b/>
          <w:bCs/>
          <w:sz w:val="18"/>
          <w:szCs w:val="23"/>
        </w:rPr>
      </w:pPr>
      <w:r w:rsidRPr="00403D8B">
        <w:rPr>
          <w:rFonts w:ascii="Tahoma" w:hAnsi="Tahoma" w:cs="Tahoma"/>
          <w:b/>
          <w:bCs/>
          <w:sz w:val="22"/>
          <w:szCs w:val="19"/>
        </w:rPr>
        <w:t>Conflict of interest</w:t>
      </w:r>
      <w:r w:rsidRPr="00403D8B">
        <w:rPr>
          <w:rFonts w:ascii="Tahoma" w:hAnsi="Tahoma" w:cs="Tahoma"/>
          <w:bCs/>
          <w:sz w:val="22"/>
          <w:szCs w:val="19"/>
        </w:rPr>
        <w:t xml:space="preserve">. </w:t>
      </w:r>
      <w:r w:rsidRPr="005D35F7">
        <w:rPr>
          <w:rFonts w:ascii="Tahoma" w:hAnsi="Tahoma" w:cs="Tahoma"/>
          <w:bCs/>
          <w:sz w:val="19"/>
          <w:szCs w:val="19"/>
        </w:rPr>
        <w:t>A Con</w:t>
      </w:r>
      <w:r w:rsidRPr="005D35F7">
        <w:rPr>
          <w:rFonts w:ascii="Tahoma" w:hAnsi="Tahoma" w:cs="Tahoma"/>
          <w:sz w:val="19"/>
          <w:szCs w:val="19"/>
        </w:rPr>
        <w:t>flict of Interest exists when personal interests interfere in any way with the best interest of the City. This can arise if any agent of the City or their families will receive a monetary or other type of benefit based on the award of this project or if any supplier has an unfair competitive advantage over other suppliers. A conflict is also perceived if any previous history would make it impossible for the supplier to objectively fulfill the obligations associated with this project.</w:t>
      </w:r>
    </w:p>
    <w:p w14:paraId="252568A1" w14:textId="77777777" w:rsidR="00D7330E" w:rsidRDefault="00D7330E" w:rsidP="00D7330E">
      <w:pPr>
        <w:pStyle w:val="Default"/>
        <w:spacing w:after="120"/>
        <w:ind w:right="360"/>
        <w:jc w:val="both"/>
        <w:rPr>
          <w:rFonts w:ascii="Tahoma" w:hAnsi="Tahoma" w:cs="Tahoma"/>
          <w:bCs/>
          <w:sz w:val="19"/>
          <w:szCs w:val="19"/>
        </w:rPr>
      </w:pPr>
      <w:r w:rsidRPr="004E0504">
        <w:rPr>
          <w:rFonts w:ascii="Tahoma" w:hAnsi="Tahoma" w:cs="Tahoma"/>
          <w:bCs/>
          <w:sz w:val="19"/>
          <w:szCs w:val="19"/>
        </w:rPr>
        <w:t xml:space="preserve">I certify that </w:t>
      </w:r>
      <w:r>
        <w:rPr>
          <w:rFonts w:ascii="Tahoma" w:hAnsi="Tahoma" w:cs="Tahoma"/>
          <w:bCs/>
          <w:sz w:val="19"/>
          <w:szCs w:val="19"/>
        </w:rPr>
        <w:t>there is no known conflict of interest with the City or any employee or agent of the City. There is presently no interest and no interest shall be acquired that would directly or indirectly conflict in any manner with the performance of this solicitation, should it be awarded.</w:t>
      </w:r>
    </w:p>
    <w:p w14:paraId="272BB059" w14:textId="77777777" w:rsidR="00D7330E" w:rsidRDefault="00D7330E" w:rsidP="00D7330E">
      <w:pPr>
        <w:pStyle w:val="Default"/>
        <w:ind w:right="360"/>
        <w:jc w:val="both"/>
        <w:rPr>
          <w:rFonts w:ascii="Tahoma" w:hAnsi="Tahoma" w:cs="Tahoma"/>
          <w:b/>
          <w:bCs/>
          <w:sz w:val="18"/>
          <w:szCs w:val="23"/>
        </w:rPr>
      </w:pPr>
    </w:p>
    <w:p w14:paraId="5219013A"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5840" behindDoc="0" locked="0" layoutInCell="1" allowOverlap="1" wp14:anchorId="74576B00" wp14:editId="58B0C37A">
                <wp:simplePos x="0" y="0"/>
                <wp:positionH relativeFrom="column">
                  <wp:posOffset>7620</wp:posOffset>
                </wp:positionH>
                <wp:positionV relativeFrom="paragraph">
                  <wp:posOffset>6985</wp:posOffset>
                </wp:positionV>
                <wp:extent cx="3307080" cy="0"/>
                <wp:effectExtent l="0" t="0" r="26670" b="19050"/>
                <wp:wrapNone/>
                <wp:docPr id="62" name="Straight Connector 62"/>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0BEEE0" id="Straight Connector 62" o:spid="_x0000_s1026" style="position:absolute;z-index:251875840;visibility:visible;mso-wrap-style:square;mso-wrap-distance-left:9pt;mso-wrap-distance-top:0;mso-wrap-distance-right:9pt;mso-wrap-distance-bottom:0;mso-position-horizontal:absolute;mso-position-horizontal-relative:text;mso-position-vertical:absolute;mso-position-vertical-relative:text" from=".6pt,.55pt" to="2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nUQ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" strokecolor="black [3040]"/>
            </w:pict>
          </mc:Fallback>
        </mc:AlternateContent>
      </w:r>
      <w:r>
        <w:rPr>
          <w:rFonts w:ascii="Tahoma" w:hAnsi="Tahoma" w:cs="Tahoma"/>
          <w:b/>
          <w:bCs/>
          <w:sz w:val="18"/>
          <w:szCs w:val="23"/>
        </w:rPr>
        <w:t>Company Name</w:t>
      </w:r>
    </w:p>
    <w:p w14:paraId="2450DF12" w14:textId="77777777" w:rsidR="00D7330E" w:rsidRDefault="00D7330E" w:rsidP="00D7330E">
      <w:pPr>
        <w:pStyle w:val="Default"/>
        <w:ind w:right="360"/>
        <w:jc w:val="both"/>
        <w:rPr>
          <w:rFonts w:ascii="Tahoma" w:hAnsi="Tahoma" w:cs="Tahoma"/>
          <w:b/>
          <w:bCs/>
          <w:sz w:val="18"/>
          <w:szCs w:val="23"/>
        </w:rPr>
      </w:pPr>
    </w:p>
    <w:p w14:paraId="4D8A7694"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80960" behindDoc="0" locked="0" layoutInCell="1" allowOverlap="1" wp14:anchorId="10480F7E" wp14:editId="37870507">
                <wp:simplePos x="0" y="0"/>
                <wp:positionH relativeFrom="column">
                  <wp:posOffset>4008120</wp:posOffset>
                </wp:positionH>
                <wp:positionV relativeFrom="paragraph">
                  <wp:posOffset>111760</wp:posOffset>
                </wp:positionV>
                <wp:extent cx="2628900" cy="0"/>
                <wp:effectExtent l="0" t="0" r="19050" b="19050"/>
                <wp:wrapNone/>
                <wp:docPr id="63" name="Straight Connector 63"/>
                <wp:cNvGraphicFramePr/>
                <a:graphic xmlns:a="http://schemas.openxmlformats.org/drawingml/2006/main">
                  <a:graphicData uri="http://schemas.microsoft.com/office/word/2010/wordprocessingShape">
                    <wps:wsp>
                      <wps:cNvCnPr/>
                      <wps:spPr>
                        <a:xfrm>
                          <a:off x="0" y="0"/>
                          <a:ext cx="26289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7F7248" id="Straight Connector 63" o:spid="_x0000_s1026" style="position:absolute;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6pt,8.8pt" to="522.6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" strokecolor="black [3040]"/>
            </w:pict>
          </mc:Fallback>
        </mc:AlternateContent>
      </w:r>
    </w:p>
    <w:p w14:paraId="53F3D8B7" w14:textId="77777777" w:rsidR="00D7330E" w:rsidRDefault="00D7330E" w:rsidP="00D7330E">
      <w:pPr>
        <w:pStyle w:val="Default"/>
        <w:ind w:right="360"/>
        <w:jc w:val="both"/>
        <w:rPr>
          <w:rFonts w:ascii="Tahoma" w:hAnsi="Tahoma" w:cs="Tahoma"/>
          <w:b/>
          <w:bCs/>
          <w:sz w:val="18"/>
          <w:szCs w:val="23"/>
        </w:rPr>
      </w:pPr>
      <w:r>
        <w:rPr>
          <w:rFonts w:ascii="Tahoma" w:hAnsi="Tahoma" w:cs="Tahoma"/>
          <w:b/>
          <w:bCs/>
          <w:noProof/>
          <w:sz w:val="18"/>
          <w:szCs w:val="23"/>
        </w:rPr>
        <mc:AlternateContent>
          <mc:Choice Requires="wps">
            <w:drawing>
              <wp:anchor distT="0" distB="0" distL="114300" distR="114300" simplePos="0" relativeHeight="251876864" behindDoc="0" locked="0" layoutInCell="1" allowOverlap="1" wp14:anchorId="51D8B67B" wp14:editId="01DD7DD4">
                <wp:simplePos x="0" y="0"/>
                <wp:positionH relativeFrom="column">
                  <wp:posOffset>0</wp:posOffset>
                </wp:positionH>
                <wp:positionV relativeFrom="paragraph">
                  <wp:posOffset>0</wp:posOffset>
                </wp:positionV>
                <wp:extent cx="3307080" cy="0"/>
                <wp:effectExtent l="0" t="0" r="26670" b="19050"/>
                <wp:wrapNone/>
                <wp:docPr id="64" name="Straight Connector 64"/>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D776B8" id="Straight Connector 64" o:spid="_x0000_s1026" style="position:absolute;z-index:251876864;visibility:visible;mso-wrap-style:square;mso-wrap-distance-left:9pt;mso-wrap-distance-top:0;mso-wrap-distance-right:9pt;mso-wrap-distance-bottom:0;mso-position-horizontal:absolute;mso-position-horizontal-relative:text;mso-position-vertical:absolute;mso-position-vertical-relative:text" from="0,0" to="26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" strokecolor="black [3040]"/>
            </w:pict>
          </mc:Fallback>
        </mc:AlternateContent>
      </w:r>
      <w:r>
        <w:rPr>
          <w:rFonts w:ascii="Tahoma" w:hAnsi="Tahoma" w:cs="Tahoma"/>
          <w:b/>
          <w:bCs/>
          <w:sz w:val="18"/>
          <w:szCs w:val="23"/>
        </w:rPr>
        <w:t>Signature of Authorized official of company                                              Printed Name</w:t>
      </w:r>
    </w:p>
    <w:p w14:paraId="4CCDD339" w14:textId="77777777" w:rsidR="00D7330E" w:rsidRDefault="00D7330E" w:rsidP="00D7330E">
      <w:pPr>
        <w:pStyle w:val="Default"/>
        <w:ind w:right="360"/>
        <w:jc w:val="both"/>
        <w:rPr>
          <w:rFonts w:ascii="Tahoma" w:hAnsi="Tahoma" w:cs="Tahoma"/>
          <w:b/>
          <w:bCs/>
          <w:sz w:val="18"/>
          <w:szCs w:val="23"/>
        </w:rPr>
      </w:pPr>
    </w:p>
    <w:p w14:paraId="0F2D1D62" w14:textId="77777777" w:rsidR="00D7330E" w:rsidRPr="00FF4D37" w:rsidRDefault="00D7330E" w:rsidP="00D7330E">
      <w:pPr>
        <w:pStyle w:val="Default"/>
        <w:ind w:right="360"/>
        <w:jc w:val="both"/>
        <w:rPr>
          <w:rFonts w:ascii="Tahoma" w:hAnsi="Tahoma" w:cs="Tahoma"/>
          <w:b/>
          <w:bCs/>
          <w:sz w:val="18"/>
          <w:szCs w:val="23"/>
        </w:rPr>
      </w:pPr>
      <w:r>
        <w:rPr>
          <w:rFonts w:ascii="Tahoma" w:hAnsi="Tahoma" w:cs="Tahoma"/>
          <w:b/>
          <w:bCs/>
          <w:sz w:val="18"/>
          <w:szCs w:val="23"/>
        </w:rPr>
        <w:br/>
      </w:r>
      <w:r>
        <w:rPr>
          <w:rFonts w:ascii="Tahoma" w:hAnsi="Tahoma" w:cs="Tahoma"/>
          <w:b/>
          <w:bCs/>
          <w:sz w:val="18"/>
          <w:szCs w:val="23"/>
        </w:rPr>
        <w:br/>
      </w:r>
      <w:r>
        <w:rPr>
          <w:rFonts w:ascii="Tahoma" w:hAnsi="Tahoma" w:cs="Tahoma"/>
          <w:b/>
          <w:bCs/>
          <w:sz w:val="18"/>
          <w:szCs w:val="23"/>
        </w:rPr>
        <w:br/>
      </w:r>
      <w:r w:rsidRPr="00FF4D37">
        <w:rPr>
          <w:rFonts w:ascii="Tahoma" w:hAnsi="Tahoma" w:cs="Tahoma"/>
          <w:b/>
          <w:bCs/>
          <w:sz w:val="18"/>
          <w:szCs w:val="23"/>
        </w:rPr>
        <w:t>Sworn to and subscribed before me this          day of                        , 20     .</w:t>
      </w:r>
    </w:p>
    <w:p w14:paraId="50CCECC0" w14:textId="77777777" w:rsidR="00D7330E" w:rsidRPr="00FF4D37" w:rsidRDefault="00D7330E" w:rsidP="00D7330E">
      <w:pPr>
        <w:pStyle w:val="Default"/>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91200" behindDoc="0" locked="0" layoutInCell="1" allowOverlap="1" wp14:anchorId="2930EC22" wp14:editId="54DF9E15">
                <wp:simplePos x="0" y="0"/>
                <wp:positionH relativeFrom="column">
                  <wp:posOffset>2933700</wp:posOffset>
                </wp:positionH>
                <wp:positionV relativeFrom="paragraph">
                  <wp:posOffset>15875</wp:posOffset>
                </wp:positionV>
                <wp:extent cx="792480" cy="0"/>
                <wp:effectExtent l="0" t="0" r="26670" b="19050"/>
                <wp:wrapNone/>
                <wp:docPr id="65" name="Straight Connector 65"/>
                <wp:cNvGraphicFramePr/>
                <a:graphic xmlns:a="http://schemas.openxmlformats.org/drawingml/2006/main">
                  <a:graphicData uri="http://schemas.microsoft.com/office/word/2010/wordprocessingShape">
                    <wps:wsp>
                      <wps:cNvCnPr/>
                      <wps:spPr>
                        <a:xfrm>
                          <a:off x="0" y="0"/>
                          <a:ext cx="7924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C2BBCF" id="Straight Connector 65" o:spid="_x0000_s1026" style="position:absolute;z-index:251891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1pt,1.25pt" to="293.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2224" behindDoc="0" locked="0" layoutInCell="1" allowOverlap="1" wp14:anchorId="21C07248" wp14:editId="6EED0826">
                <wp:simplePos x="0" y="0"/>
                <wp:positionH relativeFrom="column">
                  <wp:posOffset>2293620</wp:posOffset>
                </wp:positionH>
                <wp:positionV relativeFrom="paragraph">
                  <wp:posOffset>635</wp:posOffset>
                </wp:positionV>
                <wp:extent cx="281940" cy="0"/>
                <wp:effectExtent l="0" t="0" r="22860" b="19050"/>
                <wp:wrapNone/>
                <wp:docPr id="66" name="Straight Connector 66"/>
                <wp:cNvGraphicFramePr/>
                <a:graphic xmlns:a="http://schemas.openxmlformats.org/drawingml/2006/main">
                  <a:graphicData uri="http://schemas.microsoft.com/office/word/2010/wordprocessingShape">
                    <wps:wsp>
                      <wps:cNvCnPr/>
                      <wps:spPr>
                        <a:xfrm>
                          <a:off x="0" y="0"/>
                          <a:ext cx="281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75D6C07" id="Straight Connector 66" o:spid="_x0000_s1026" style="position:absolute;z-index:25189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6pt,.05pt" to="202.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" strokecolor="black [3040]"/>
            </w:pict>
          </mc:Fallback>
        </mc:AlternateContent>
      </w:r>
      <w:r w:rsidRPr="00FF4D37">
        <w:rPr>
          <w:rFonts w:ascii="Tahoma" w:hAnsi="Tahoma" w:cs="Tahoma"/>
          <w:b/>
          <w:bCs/>
          <w:noProof/>
          <w:sz w:val="18"/>
          <w:szCs w:val="23"/>
        </w:rPr>
        <mc:AlternateContent>
          <mc:Choice Requires="wps">
            <w:drawing>
              <wp:anchor distT="0" distB="0" distL="114300" distR="114300" simplePos="0" relativeHeight="251893248" behindDoc="0" locked="0" layoutInCell="1" allowOverlap="1" wp14:anchorId="165E8B66" wp14:editId="4416899E">
                <wp:simplePos x="0" y="0"/>
                <wp:positionH relativeFrom="column">
                  <wp:posOffset>3977640</wp:posOffset>
                </wp:positionH>
                <wp:positionV relativeFrom="paragraph">
                  <wp:posOffset>15875</wp:posOffset>
                </wp:positionV>
                <wp:extent cx="91440" cy="0"/>
                <wp:effectExtent l="0" t="0" r="22860" b="19050"/>
                <wp:wrapNone/>
                <wp:docPr id="67" name="Straight Connector 67"/>
                <wp:cNvGraphicFramePr/>
                <a:graphic xmlns:a="http://schemas.openxmlformats.org/drawingml/2006/main">
                  <a:graphicData uri="http://schemas.microsoft.com/office/word/2010/wordprocessingShape">
                    <wps:wsp>
                      <wps:cNvCnPr/>
                      <wps:spPr>
                        <a:xfrm>
                          <a:off x="0" y="0"/>
                          <a:ext cx="914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5B84BF" id="Straight Connector 67" o:spid="_x0000_s1026" style="position:absolute;z-index:251893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2pt,1.25pt" to="320.4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" strokecolor="black [3040]"/>
            </w:pict>
          </mc:Fallback>
        </mc:AlternateContent>
      </w:r>
    </w:p>
    <w:p w14:paraId="60A36BC6"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7888" behindDoc="0" locked="0" layoutInCell="1" allowOverlap="1" wp14:anchorId="2FAA49C4" wp14:editId="32DCB61A">
                <wp:simplePos x="0" y="0"/>
                <wp:positionH relativeFrom="column">
                  <wp:posOffset>876300</wp:posOffset>
                </wp:positionH>
                <wp:positionV relativeFrom="paragraph">
                  <wp:posOffset>160655</wp:posOffset>
                </wp:positionV>
                <wp:extent cx="3307080" cy="0"/>
                <wp:effectExtent l="0" t="0" r="26670" b="19050"/>
                <wp:wrapNone/>
                <wp:docPr id="68" name="Straight Connector 68"/>
                <wp:cNvGraphicFramePr/>
                <a:graphic xmlns:a="http://schemas.openxmlformats.org/drawingml/2006/main">
                  <a:graphicData uri="http://schemas.microsoft.com/office/word/2010/wordprocessingShape">
                    <wps:wsp>
                      <wps:cNvCnPr/>
                      <wps:spPr>
                        <a:xfrm>
                          <a:off x="0" y="0"/>
                          <a:ext cx="330708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10033E" id="Straight Connector 68" o:spid="_x0000_s1026" style="position:absolute;z-index:251877888;visibility:visible;mso-wrap-style:square;mso-wrap-distance-left:9pt;mso-wrap-distance-top:0;mso-wrap-distance-right:9pt;mso-wrap-distance-bottom:0;mso-position-horizontal:absolute;mso-position-horizontal-relative:text;mso-position-vertical:absolute;mso-position-vertical-relative:text" from="69pt,12.65pt" to="329.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" strokecolor="black [3040]"/>
            </w:pict>
          </mc:Fallback>
        </mc:AlternateContent>
      </w:r>
      <w:r w:rsidRPr="00FF4D37">
        <w:rPr>
          <w:rFonts w:ascii="Tahoma" w:hAnsi="Tahoma" w:cs="Tahoma"/>
          <w:b/>
          <w:bCs/>
          <w:sz w:val="18"/>
          <w:szCs w:val="23"/>
        </w:rPr>
        <w:t>Notary Public:</w:t>
      </w:r>
      <w:r w:rsidRPr="00FF4D37">
        <w:rPr>
          <w:rFonts w:ascii="Tahoma" w:hAnsi="Tahoma" w:cs="Tahoma"/>
          <w:b/>
          <w:bCs/>
          <w:noProof/>
          <w:sz w:val="18"/>
          <w:szCs w:val="23"/>
        </w:rPr>
        <w:t xml:space="preserve"> </w:t>
      </w:r>
    </w:p>
    <w:p w14:paraId="786A6597" w14:textId="77777777" w:rsidR="00D7330E" w:rsidRPr="00FF4D37" w:rsidRDefault="00D7330E" w:rsidP="00D7330E">
      <w:pPr>
        <w:pStyle w:val="Default"/>
        <w:spacing w:after="120"/>
        <w:ind w:right="360"/>
        <w:jc w:val="both"/>
        <w:rPr>
          <w:rFonts w:ascii="Tahoma" w:hAnsi="Tahoma" w:cs="Tahoma"/>
          <w:b/>
          <w:bCs/>
          <w:sz w:val="18"/>
          <w:szCs w:val="23"/>
        </w:rPr>
      </w:pPr>
      <w:r w:rsidRPr="00FF4D37">
        <w:rPr>
          <w:rFonts w:ascii="Tahoma" w:hAnsi="Tahoma" w:cs="Tahoma"/>
          <w:b/>
          <w:bCs/>
          <w:noProof/>
          <w:sz w:val="18"/>
          <w:szCs w:val="23"/>
        </w:rPr>
        <mc:AlternateContent>
          <mc:Choice Requires="wps">
            <w:drawing>
              <wp:anchor distT="0" distB="0" distL="114300" distR="114300" simplePos="0" relativeHeight="251878912" behindDoc="0" locked="0" layoutInCell="1" allowOverlap="1" wp14:anchorId="5842CB60" wp14:editId="15810A1A">
                <wp:simplePos x="0" y="0"/>
                <wp:positionH relativeFrom="column">
                  <wp:posOffset>449580</wp:posOffset>
                </wp:positionH>
                <wp:positionV relativeFrom="paragraph">
                  <wp:posOffset>127000</wp:posOffset>
                </wp:positionV>
                <wp:extent cx="3710940" cy="0"/>
                <wp:effectExtent l="0" t="0" r="22860" b="19050"/>
                <wp:wrapNone/>
                <wp:docPr id="69" name="Straight Connector 69"/>
                <wp:cNvGraphicFramePr/>
                <a:graphic xmlns:a="http://schemas.openxmlformats.org/drawingml/2006/main">
                  <a:graphicData uri="http://schemas.microsoft.com/office/word/2010/wordprocessingShape">
                    <wps:wsp>
                      <wps:cNvCnPr/>
                      <wps:spPr>
                        <a:xfrm>
                          <a:off x="0" y="0"/>
                          <a:ext cx="37109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761B1E4" id="Straight Connector 69" o:spid="_x0000_s1026" style="position:absolute;z-index:251878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4pt,10pt" to="327.6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" strokecolor="black [3040]"/>
            </w:pict>
          </mc:Fallback>
        </mc:AlternateContent>
      </w:r>
      <w:r w:rsidRPr="00FF4D37">
        <w:rPr>
          <w:rFonts w:ascii="Tahoma" w:hAnsi="Tahoma" w:cs="Tahoma"/>
          <w:b/>
          <w:bCs/>
          <w:sz w:val="18"/>
          <w:szCs w:val="23"/>
        </w:rPr>
        <w:t>County:</w:t>
      </w:r>
      <w:r w:rsidRPr="00FF4D37">
        <w:rPr>
          <w:rFonts w:ascii="Tahoma" w:hAnsi="Tahoma" w:cs="Tahoma"/>
          <w:b/>
          <w:bCs/>
          <w:noProof/>
          <w:sz w:val="18"/>
          <w:szCs w:val="23"/>
        </w:rPr>
        <w:t xml:space="preserve"> </w:t>
      </w:r>
    </w:p>
    <w:p w14:paraId="24C849D1" w14:textId="77777777" w:rsidR="00D7330E" w:rsidRDefault="00D7330E" w:rsidP="00D7330E">
      <w:pPr>
        <w:pStyle w:val="Default"/>
        <w:spacing w:after="120"/>
        <w:ind w:right="360"/>
        <w:jc w:val="both"/>
        <w:rPr>
          <w:rFonts w:ascii="Tahoma" w:hAnsi="Tahoma" w:cs="Tahoma"/>
          <w:b/>
          <w:bCs/>
          <w:noProof/>
          <w:sz w:val="18"/>
          <w:szCs w:val="23"/>
        </w:rPr>
      </w:pPr>
      <w:r w:rsidRPr="00FF4D37">
        <w:rPr>
          <w:rFonts w:ascii="Tahoma" w:hAnsi="Tahoma" w:cs="Tahoma"/>
          <w:b/>
          <w:bCs/>
          <w:noProof/>
          <w:sz w:val="18"/>
          <w:szCs w:val="23"/>
        </w:rPr>
        <mc:AlternateContent>
          <mc:Choice Requires="wps">
            <w:drawing>
              <wp:anchor distT="0" distB="0" distL="114300" distR="114300" simplePos="0" relativeHeight="251879936" behindDoc="0" locked="0" layoutInCell="1" allowOverlap="1" wp14:anchorId="126D5453" wp14:editId="0748B592">
                <wp:simplePos x="0" y="0"/>
                <wp:positionH relativeFrom="column">
                  <wp:posOffset>1226820</wp:posOffset>
                </wp:positionH>
                <wp:positionV relativeFrom="paragraph">
                  <wp:posOffset>133985</wp:posOffset>
                </wp:positionV>
                <wp:extent cx="2941320" cy="0"/>
                <wp:effectExtent l="0" t="0" r="30480" b="19050"/>
                <wp:wrapNone/>
                <wp:docPr id="70" name="Straight Connector 70"/>
                <wp:cNvGraphicFramePr/>
                <a:graphic xmlns:a="http://schemas.openxmlformats.org/drawingml/2006/main">
                  <a:graphicData uri="http://schemas.microsoft.com/office/word/2010/wordprocessingShape">
                    <wps:wsp>
                      <wps:cNvCnPr/>
                      <wps:spPr>
                        <a:xfrm>
                          <a:off x="0" y="0"/>
                          <a:ext cx="294132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05AF5B9" id="Straight Connector 70" o:spid="_x0000_s1026" style="position:absolute;z-index:25187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6.6pt,10.55pt" to="328.2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" strokecolor="black [3040]"/>
            </w:pict>
          </mc:Fallback>
        </mc:AlternateContent>
      </w:r>
      <w:r w:rsidRPr="00FF4D37">
        <w:rPr>
          <w:rFonts w:ascii="Tahoma" w:hAnsi="Tahoma" w:cs="Tahoma"/>
          <w:b/>
          <w:bCs/>
          <w:sz w:val="18"/>
          <w:szCs w:val="23"/>
        </w:rPr>
        <w:t>Commission Expires:</w:t>
      </w:r>
      <w:r w:rsidRPr="00FD7136">
        <w:rPr>
          <w:rFonts w:ascii="Tahoma" w:hAnsi="Tahoma" w:cs="Tahoma"/>
          <w:b/>
          <w:bCs/>
          <w:noProof/>
          <w:sz w:val="18"/>
          <w:szCs w:val="23"/>
        </w:rPr>
        <w:t xml:space="preserve"> </w:t>
      </w:r>
    </w:p>
    <w:p w14:paraId="32C4A96C" w14:textId="77777777" w:rsidR="00D7330E" w:rsidRDefault="00D7330E" w:rsidP="00D7330E">
      <w:pPr>
        <w:pStyle w:val="Default"/>
        <w:spacing w:after="120"/>
        <w:ind w:right="360"/>
        <w:jc w:val="both"/>
        <w:rPr>
          <w:rFonts w:ascii="Tahoma" w:hAnsi="Tahoma" w:cs="Tahoma"/>
          <w:b/>
          <w:bCs/>
          <w:noProof/>
          <w:sz w:val="18"/>
          <w:szCs w:val="23"/>
        </w:rPr>
      </w:pPr>
    </w:p>
    <w:p w14:paraId="3DA46D8D" w14:textId="77777777" w:rsidR="00D7330E" w:rsidRDefault="00D7330E" w:rsidP="00D7330E">
      <w:pPr>
        <w:pStyle w:val="Default"/>
        <w:ind w:right="360"/>
        <w:jc w:val="center"/>
        <w:rPr>
          <w:rFonts w:ascii="Tahoma" w:hAnsi="Tahoma" w:cs="Tahoma"/>
          <w:b/>
          <w:bCs/>
          <w:sz w:val="30"/>
          <w:szCs w:val="30"/>
        </w:rPr>
      </w:pPr>
      <w:r>
        <w:rPr>
          <w:rFonts w:ascii="Tahoma" w:hAnsi="Tahoma" w:cs="Tahoma"/>
          <w:b/>
          <w:bCs/>
          <w:sz w:val="30"/>
          <w:szCs w:val="30"/>
        </w:rPr>
        <w:t>OTHER SUPPLIER DISCLOSURES</w:t>
      </w:r>
    </w:p>
    <w:p w14:paraId="680B817A" w14:textId="77777777" w:rsidR="00D7330E" w:rsidRDefault="00D7330E" w:rsidP="00D7330E">
      <w:pPr>
        <w:pStyle w:val="Default"/>
        <w:spacing w:after="200"/>
        <w:ind w:right="360"/>
        <w:jc w:val="center"/>
        <w:rPr>
          <w:rFonts w:ascii="Tahoma" w:hAnsi="Tahoma" w:cs="Tahoma"/>
          <w:b/>
          <w:bCs/>
          <w:sz w:val="16"/>
          <w:szCs w:val="23"/>
        </w:rPr>
      </w:pPr>
      <w:r w:rsidRPr="00271E02">
        <w:rPr>
          <w:rFonts w:ascii="Tahoma" w:hAnsi="Tahoma" w:cs="Tahoma"/>
          <w:bCs/>
          <w:i/>
          <w:sz w:val="20"/>
          <w:szCs w:val="30"/>
        </w:rPr>
        <w:t>Any response of ‘Yes’ must be explained in full (separate sheet may be used).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804"/>
        <w:gridCol w:w="9650"/>
      </w:tblGrid>
      <w:tr w:rsidR="00D7330E" w:rsidRPr="005D35F7" w14:paraId="0155EDA1" w14:textId="77777777" w:rsidTr="00BE783E">
        <w:tc>
          <w:tcPr>
            <w:tcW w:w="804" w:type="dxa"/>
            <w:vAlign w:val="center"/>
          </w:tcPr>
          <w:p w14:paraId="1C731B8F" w14:textId="77777777" w:rsidR="00D7330E" w:rsidRPr="005D35F7" w:rsidRDefault="00D7330E" w:rsidP="00BE783E">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6F5088E" w14:textId="77777777" w:rsidR="00D7330E" w:rsidRPr="005D35F7" w:rsidRDefault="00D7330E" w:rsidP="00BE783E">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Debarment. </w:t>
            </w:r>
            <w:r w:rsidRPr="005D35F7">
              <w:rPr>
                <w:rFonts w:ascii="Tahoma" w:hAnsi="Tahoma" w:cs="Tahoma"/>
                <w:bCs/>
                <w:sz w:val="19"/>
                <w:szCs w:val="19"/>
              </w:rPr>
              <w:t>Supplier c</w:t>
            </w:r>
            <w:r w:rsidRPr="005D35F7">
              <w:rPr>
                <w:rFonts w:ascii="Tahoma" w:hAnsi="Tahoma" w:cs="Tahoma"/>
                <w:sz w:val="19"/>
                <w:szCs w:val="19"/>
              </w:rPr>
              <w:t>ertifies that neither it or its subcontractors is presently debarred, suspended, proposed for debarment, declared ineligible, or otherwise excluded from doing business with any government agency. Has the Supplier been deemed ineligible from participating in any business with any government agency in the past five (5) years?</w:t>
            </w:r>
          </w:p>
        </w:tc>
      </w:tr>
      <w:tr w:rsidR="00492A05" w:rsidRPr="005D35F7" w14:paraId="2D7762F8" w14:textId="77777777" w:rsidTr="00BA71E4">
        <w:tc>
          <w:tcPr>
            <w:tcW w:w="804" w:type="dxa"/>
            <w:vAlign w:val="center"/>
          </w:tcPr>
          <w:p w14:paraId="5889FC4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lastRenderedPageBreak/>
              <w:t>___</w:t>
            </w:r>
          </w:p>
        </w:tc>
        <w:tc>
          <w:tcPr>
            <w:tcW w:w="9650" w:type="dxa"/>
            <w:vAlign w:val="center"/>
          </w:tcPr>
          <w:p w14:paraId="409EF70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Lit</w:t>
            </w:r>
            <w:r>
              <w:rPr>
                <w:rFonts w:ascii="Tahoma" w:hAnsi="Tahoma" w:cs="Tahoma"/>
                <w:b/>
                <w:bCs/>
                <w:sz w:val="19"/>
                <w:szCs w:val="19"/>
              </w:rPr>
              <w:t>i</w:t>
            </w:r>
            <w:r w:rsidRPr="005D35F7">
              <w:rPr>
                <w:rFonts w:ascii="Tahoma" w:hAnsi="Tahoma" w:cs="Tahoma"/>
                <w:b/>
                <w:bCs/>
                <w:sz w:val="19"/>
                <w:szCs w:val="19"/>
              </w:rPr>
              <w:t xml:space="preserve">gation. </w:t>
            </w:r>
            <w:r w:rsidRPr="005D35F7">
              <w:rPr>
                <w:rFonts w:ascii="Tahoma" w:hAnsi="Tahoma" w:cs="Tahoma"/>
                <w:bCs/>
                <w:sz w:val="19"/>
                <w:szCs w:val="19"/>
              </w:rPr>
              <w:t xml:space="preserve">Within the past five (5) years, has the Supplier been the subject of or party to any civil or criminal proceedings or investigations based on wrongful death, fraud, theft, breach of contract, safety, misrepresentation or any other conduct?   </w:t>
            </w:r>
          </w:p>
        </w:tc>
      </w:tr>
      <w:tr w:rsidR="00492A05" w:rsidRPr="005D35F7" w14:paraId="100CF99D" w14:textId="77777777" w:rsidTr="00BA71E4">
        <w:tc>
          <w:tcPr>
            <w:tcW w:w="804" w:type="dxa"/>
            <w:vAlign w:val="center"/>
          </w:tcPr>
          <w:p w14:paraId="581C8A00" w14:textId="77777777" w:rsidR="00492A05" w:rsidRPr="005D35F7" w:rsidRDefault="00492A05" w:rsidP="00BA71E4">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59E70DE5" w14:textId="77777777" w:rsidR="00492A05" w:rsidRPr="005D35F7" w:rsidRDefault="00492A05" w:rsidP="00BA71E4">
            <w:pPr>
              <w:pStyle w:val="Default"/>
              <w:spacing w:after="120"/>
              <w:ind w:left="86"/>
              <w:jc w:val="both"/>
              <w:rPr>
                <w:rFonts w:ascii="Tahoma" w:hAnsi="Tahoma" w:cs="Tahoma"/>
                <w:b/>
                <w:bCs/>
                <w:sz w:val="14"/>
                <w:szCs w:val="19"/>
              </w:rPr>
            </w:pPr>
            <w:r w:rsidRPr="005D35F7">
              <w:rPr>
                <w:rFonts w:ascii="Tahoma" w:hAnsi="Tahoma" w:cs="Tahoma"/>
                <w:b/>
                <w:bCs/>
                <w:sz w:val="19"/>
                <w:szCs w:val="19"/>
              </w:rPr>
              <w:t xml:space="preserve">Financial stability. </w:t>
            </w:r>
            <w:r w:rsidRPr="005D35F7">
              <w:rPr>
                <w:rFonts w:ascii="Tahoma" w:hAnsi="Tahoma" w:cs="Tahoma"/>
                <w:bCs/>
                <w:sz w:val="19"/>
                <w:szCs w:val="19"/>
              </w:rPr>
              <w:t xml:space="preserve">Financial stability demonstrates that the Supplier has the resources to complete and the ability to remain in business for the duration of the subsequent contract. Has any petition of bankruptcy, orders or judgment been filed against the supplier in the past five (5) years? </w:t>
            </w:r>
            <w:r w:rsidRPr="005D35F7">
              <w:rPr>
                <w:rFonts w:ascii="Tahoma" w:hAnsi="Tahoma" w:cs="Tahoma"/>
                <w:sz w:val="19"/>
                <w:szCs w:val="19"/>
              </w:rPr>
              <w:t xml:space="preserve"> </w:t>
            </w:r>
          </w:p>
        </w:tc>
      </w:tr>
      <w:tr w:rsidR="00BD5545" w:rsidRPr="005D35F7" w14:paraId="41062A27" w14:textId="77777777" w:rsidTr="00463EB2">
        <w:trPr>
          <w:trHeight w:val="909"/>
        </w:trPr>
        <w:tc>
          <w:tcPr>
            <w:tcW w:w="804" w:type="dxa"/>
            <w:vAlign w:val="center"/>
          </w:tcPr>
          <w:p w14:paraId="5CD0B355"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4D7C9FAA" w14:textId="77777777" w:rsidR="00BD5545" w:rsidRPr="005D35F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 xml:space="preserve">Liquidated Damages. </w:t>
            </w:r>
            <w:r w:rsidRPr="005D35F7">
              <w:rPr>
                <w:rFonts w:ascii="Tahoma" w:hAnsi="Tahoma" w:cs="Tahoma"/>
                <w:bCs/>
                <w:sz w:val="19"/>
                <w:szCs w:val="19"/>
              </w:rPr>
              <w:t>Liquidated Damages are type</w:t>
            </w:r>
            <w:r>
              <w:rPr>
                <w:rFonts w:ascii="Tahoma" w:hAnsi="Tahoma" w:cs="Tahoma"/>
                <w:bCs/>
                <w:sz w:val="19"/>
                <w:szCs w:val="19"/>
              </w:rPr>
              <w:t>s</w:t>
            </w:r>
            <w:r w:rsidRPr="005D35F7">
              <w:rPr>
                <w:rFonts w:ascii="Tahoma" w:hAnsi="Tahoma" w:cs="Tahoma"/>
                <w:bCs/>
                <w:sz w:val="19"/>
                <w:szCs w:val="19"/>
              </w:rPr>
              <w:t xml:space="preserve"> of compensation designed to reimburse the City</w:t>
            </w:r>
            <w:r>
              <w:rPr>
                <w:rFonts w:ascii="Tahoma" w:hAnsi="Tahoma" w:cs="Tahoma"/>
                <w:bCs/>
                <w:sz w:val="19"/>
                <w:szCs w:val="19"/>
              </w:rPr>
              <w:t xml:space="preserve"> for certain problems or delays associated with a project; it </w:t>
            </w:r>
            <w:r w:rsidRPr="005D35F7">
              <w:rPr>
                <w:rFonts w:ascii="Tahoma" w:hAnsi="Tahoma" w:cs="Tahoma"/>
                <w:bCs/>
                <w:sz w:val="19"/>
                <w:szCs w:val="19"/>
              </w:rPr>
              <w:t>serve</w:t>
            </w:r>
            <w:r>
              <w:rPr>
                <w:rFonts w:ascii="Tahoma" w:hAnsi="Tahoma" w:cs="Tahoma"/>
                <w:bCs/>
                <w:sz w:val="19"/>
                <w:szCs w:val="19"/>
              </w:rPr>
              <w:t>s</w:t>
            </w:r>
            <w:r w:rsidRPr="005D35F7">
              <w:rPr>
                <w:rFonts w:ascii="Tahoma" w:hAnsi="Tahoma" w:cs="Tahoma"/>
                <w:bCs/>
                <w:sz w:val="19"/>
                <w:szCs w:val="19"/>
              </w:rPr>
              <w:t xml:space="preserve"> as protection to both parties in the form of ‘contract completion insurance’.  </w:t>
            </w:r>
            <w:r w:rsidRPr="005D35F7">
              <w:rPr>
                <w:rFonts w:ascii="Tahoma" w:hAnsi="Tahoma" w:cs="Tahoma"/>
                <w:sz w:val="19"/>
                <w:szCs w:val="19"/>
              </w:rPr>
              <w:t xml:space="preserve">Has the Supplier been assessed any liquidated damages or defaulted on any project with a government agency in the past five (5) years? </w:t>
            </w:r>
          </w:p>
        </w:tc>
      </w:tr>
      <w:tr w:rsidR="00BD5545" w14:paraId="05DBF984" w14:textId="77777777" w:rsidTr="00463EB2">
        <w:tc>
          <w:tcPr>
            <w:tcW w:w="804" w:type="dxa"/>
            <w:vAlign w:val="center"/>
          </w:tcPr>
          <w:p w14:paraId="248BFB80"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293C3578" w14:textId="77777777" w:rsidR="00BD5545" w:rsidRPr="00924957" w:rsidRDefault="00BD5545" w:rsidP="00463EB2">
            <w:pPr>
              <w:pStyle w:val="Default"/>
              <w:spacing w:after="120"/>
              <w:ind w:left="86"/>
              <w:jc w:val="both"/>
              <w:rPr>
                <w:rFonts w:ascii="Tahoma" w:hAnsi="Tahoma" w:cs="Tahoma"/>
                <w:b/>
                <w:bCs/>
                <w:sz w:val="19"/>
                <w:szCs w:val="19"/>
              </w:rPr>
            </w:pPr>
            <w:r w:rsidRPr="005D35F7">
              <w:rPr>
                <w:rFonts w:ascii="Tahoma" w:hAnsi="Tahoma" w:cs="Tahoma"/>
                <w:b/>
                <w:bCs/>
                <w:sz w:val="19"/>
                <w:szCs w:val="19"/>
              </w:rPr>
              <w:t>OSHA.</w:t>
            </w:r>
            <w:r w:rsidRPr="005D35F7">
              <w:rPr>
                <w:rFonts w:ascii="Tahoma" w:hAnsi="Tahoma" w:cs="Tahoma"/>
                <w:sz w:val="19"/>
                <w:szCs w:val="19"/>
              </w:rPr>
              <w:t xml:space="preserve"> Has the Supplier been cited for any OSHA violations in </w:t>
            </w:r>
            <w:r w:rsidRPr="005D35F7">
              <w:rPr>
                <w:rFonts w:ascii="Tahoma" w:hAnsi="Tahoma" w:cs="Tahoma"/>
                <w:bCs/>
                <w:sz w:val="19"/>
                <w:szCs w:val="19"/>
              </w:rPr>
              <w:t>the past five (5) years?</w:t>
            </w:r>
            <w:r>
              <w:rPr>
                <w:rFonts w:ascii="Tahoma" w:hAnsi="Tahoma" w:cs="Tahoma"/>
                <w:bCs/>
                <w:sz w:val="19"/>
                <w:szCs w:val="19"/>
              </w:rPr>
              <w:t xml:space="preserve"> </w:t>
            </w:r>
            <w:r>
              <w:rPr>
                <w:rFonts w:ascii="Tahoma" w:hAnsi="Tahoma" w:cs="Tahoma"/>
                <w:sz w:val="19"/>
                <w:szCs w:val="19"/>
              </w:rPr>
              <w:t xml:space="preserve"> </w:t>
            </w:r>
          </w:p>
        </w:tc>
      </w:tr>
      <w:tr w:rsidR="00BD5545" w14:paraId="1D6C7581" w14:textId="77777777" w:rsidTr="00463EB2">
        <w:tc>
          <w:tcPr>
            <w:tcW w:w="804" w:type="dxa"/>
            <w:vAlign w:val="center"/>
          </w:tcPr>
          <w:p w14:paraId="62FFE3EA" w14:textId="77777777" w:rsidR="00BD5545" w:rsidRPr="005D35F7" w:rsidRDefault="00BD5545" w:rsidP="00463EB2">
            <w:pPr>
              <w:pStyle w:val="Default"/>
              <w:spacing w:after="120"/>
              <w:ind w:left="90"/>
              <w:jc w:val="both"/>
              <w:rPr>
                <w:rFonts w:ascii="Tahoma" w:hAnsi="Tahoma" w:cs="Tahoma"/>
                <w:b/>
                <w:bCs/>
                <w:sz w:val="19"/>
                <w:szCs w:val="19"/>
              </w:rPr>
            </w:pPr>
            <w:r w:rsidRPr="005D35F7">
              <w:rPr>
                <w:rFonts w:ascii="Tahoma" w:hAnsi="Tahoma" w:cs="Tahoma"/>
                <w:b/>
                <w:bCs/>
                <w:sz w:val="19"/>
                <w:szCs w:val="19"/>
              </w:rPr>
              <w:t>___</w:t>
            </w:r>
          </w:p>
        </w:tc>
        <w:tc>
          <w:tcPr>
            <w:tcW w:w="9650" w:type="dxa"/>
            <w:vAlign w:val="center"/>
          </w:tcPr>
          <w:p w14:paraId="0DD7733C" w14:textId="77777777" w:rsidR="00BD5545" w:rsidRPr="00811A00" w:rsidRDefault="00BD5545" w:rsidP="00463EB2">
            <w:pPr>
              <w:pStyle w:val="Default"/>
              <w:spacing w:after="120"/>
              <w:ind w:left="86"/>
              <w:jc w:val="both"/>
              <w:rPr>
                <w:rFonts w:ascii="Tahoma" w:hAnsi="Tahoma" w:cs="Tahoma"/>
                <w:bCs/>
                <w:sz w:val="19"/>
                <w:szCs w:val="19"/>
              </w:rPr>
            </w:pPr>
            <w:r>
              <w:rPr>
                <w:rFonts w:ascii="Tahoma" w:hAnsi="Tahoma" w:cs="Tahoma"/>
                <w:b/>
                <w:bCs/>
                <w:sz w:val="19"/>
                <w:szCs w:val="19"/>
              </w:rPr>
              <w:t xml:space="preserve">COMMUNICATIONS. </w:t>
            </w:r>
            <w:r>
              <w:rPr>
                <w:rFonts w:ascii="Tahoma" w:hAnsi="Tahoma" w:cs="Tahoma"/>
                <w:bCs/>
                <w:sz w:val="19"/>
                <w:szCs w:val="19"/>
              </w:rPr>
              <w:t xml:space="preserve"> Has the Supplier communicated OR discussed pricing with anyone associated with the City, other than Procurement, since the solicitation was published? </w:t>
            </w:r>
          </w:p>
        </w:tc>
      </w:tr>
    </w:tbl>
    <w:p w14:paraId="64E48BE2" w14:textId="77777777" w:rsidR="00BD5545" w:rsidRDefault="00BD5545" w:rsidP="00BD5545">
      <w:pPr>
        <w:pStyle w:val="Default"/>
        <w:spacing w:before="200" w:after="200"/>
        <w:ind w:right="360"/>
        <w:jc w:val="center"/>
        <w:rPr>
          <w:rFonts w:ascii="Tahoma" w:hAnsi="Tahoma" w:cs="Tahoma"/>
          <w:b/>
          <w:bCs/>
          <w:sz w:val="30"/>
          <w:szCs w:val="30"/>
        </w:rPr>
      </w:pPr>
      <w:r>
        <w:rPr>
          <w:rFonts w:ascii="Tahoma" w:hAnsi="Tahoma" w:cs="Tahoma"/>
          <w:b/>
          <w:bCs/>
          <w:sz w:val="30"/>
          <w:szCs w:val="30"/>
        </w:rPr>
        <w:t xml:space="preserve">SUPPLIER ACKNOWLEDGEMENTS </w:t>
      </w:r>
      <w:r w:rsidRPr="00A07508">
        <w:rPr>
          <w:rFonts w:ascii="Tahoma" w:hAnsi="Tahoma" w:cs="Tahoma"/>
          <w:bCs/>
          <w:i/>
          <w:sz w:val="18"/>
          <w:szCs w:val="30"/>
        </w:rPr>
        <w:t>(please initial)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100"/>
      </w:tblGrid>
      <w:tr w:rsidR="00BD5545" w14:paraId="10C78932" w14:textId="77777777" w:rsidTr="00463EB2">
        <w:tc>
          <w:tcPr>
            <w:tcW w:w="700" w:type="dxa"/>
            <w:vAlign w:val="center"/>
          </w:tcPr>
          <w:p w14:paraId="2ED75BE2"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16ECAD78"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sz w:val="19"/>
                <w:szCs w:val="19"/>
              </w:rPr>
              <w:t xml:space="preserve">Resources. </w:t>
            </w:r>
            <w:r>
              <w:rPr>
                <w:rFonts w:ascii="Tahoma" w:hAnsi="Tahoma" w:cs="Tahoma"/>
                <w:sz w:val="19"/>
                <w:szCs w:val="19"/>
              </w:rPr>
              <w:t>We agree that we have the resources needed for the satisfactory completion of the project.</w:t>
            </w:r>
          </w:p>
        </w:tc>
      </w:tr>
      <w:tr w:rsidR="00BD5545" w:rsidRPr="00924957" w14:paraId="3CAFA6FE" w14:textId="77777777" w:rsidTr="00463EB2">
        <w:tc>
          <w:tcPr>
            <w:tcW w:w="700" w:type="dxa"/>
            <w:vAlign w:val="center"/>
          </w:tcPr>
          <w:p w14:paraId="51E70A45"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2781E15E"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Exceptions</w:t>
            </w:r>
            <w:r w:rsidRPr="00924957">
              <w:rPr>
                <w:rFonts w:ascii="Tahoma" w:hAnsi="Tahoma" w:cs="Tahoma"/>
                <w:b/>
                <w:bCs/>
                <w:sz w:val="19"/>
                <w:szCs w:val="19"/>
              </w:rPr>
              <w:t xml:space="preserve">. </w:t>
            </w:r>
            <w:r w:rsidRPr="005D763A">
              <w:rPr>
                <w:rFonts w:ascii="Tahoma" w:hAnsi="Tahoma" w:cs="Tahoma"/>
                <w:bCs/>
                <w:sz w:val="19"/>
                <w:szCs w:val="19"/>
              </w:rPr>
              <w:t xml:space="preserve">All deviations </w:t>
            </w:r>
            <w:r>
              <w:rPr>
                <w:rFonts w:ascii="Tahoma" w:hAnsi="Tahoma" w:cs="Tahoma"/>
                <w:sz w:val="19"/>
                <w:szCs w:val="19"/>
              </w:rPr>
              <w:t>and exceptions to this RFP must be expressly stated in writing and attached as an Exception page. The absence of any exceptions assures the City of their full agreement and compliance with all specifications, terms and conditions, requirements and obligations of this RFP.</w:t>
            </w:r>
          </w:p>
        </w:tc>
      </w:tr>
      <w:tr w:rsidR="00BD5545" w:rsidRPr="00924957" w14:paraId="2D6F3452" w14:textId="77777777" w:rsidTr="00463EB2">
        <w:tc>
          <w:tcPr>
            <w:tcW w:w="700" w:type="dxa"/>
            <w:vAlign w:val="center"/>
          </w:tcPr>
          <w:p w14:paraId="39A641EE"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3A3C1144"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Occupational Tax License</w:t>
            </w:r>
            <w:r w:rsidRPr="00924957">
              <w:rPr>
                <w:rFonts w:ascii="Tahoma" w:hAnsi="Tahoma" w:cs="Tahoma"/>
                <w:b/>
                <w:bCs/>
                <w:sz w:val="19"/>
                <w:szCs w:val="19"/>
              </w:rPr>
              <w:t xml:space="preserve">. </w:t>
            </w:r>
            <w:r>
              <w:rPr>
                <w:rFonts w:ascii="Tahoma" w:hAnsi="Tahoma" w:cs="Tahoma"/>
                <w:sz w:val="19"/>
                <w:szCs w:val="19"/>
              </w:rPr>
              <w:t>If a City of Griffin Occupational Tax License is needed in order to fulfill the project, we will obtain such license prior to the confirmation of contract.</w:t>
            </w:r>
          </w:p>
        </w:tc>
      </w:tr>
      <w:tr w:rsidR="00BD5545" w:rsidRPr="00924957" w14:paraId="5A7D7098" w14:textId="77777777" w:rsidTr="00463EB2">
        <w:tc>
          <w:tcPr>
            <w:tcW w:w="700" w:type="dxa"/>
            <w:vAlign w:val="center"/>
          </w:tcPr>
          <w:p w14:paraId="1E3706BB" w14:textId="77777777" w:rsidR="00BD5545" w:rsidRDefault="00BD5545" w:rsidP="00463EB2">
            <w:pPr>
              <w:pStyle w:val="Default"/>
              <w:widowControl w:val="0"/>
              <w:spacing w:after="120"/>
              <w:rPr>
                <w:rFonts w:ascii="Tahoma" w:hAnsi="Tahoma" w:cs="Tahoma"/>
                <w:b/>
                <w:bCs/>
                <w:sz w:val="19"/>
                <w:szCs w:val="19"/>
              </w:rPr>
            </w:pPr>
            <w:r>
              <w:rPr>
                <w:rFonts w:ascii="Tahoma" w:hAnsi="Tahoma" w:cs="Tahoma"/>
                <w:b/>
                <w:bCs/>
                <w:sz w:val="19"/>
                <w:szCs w:val="19"/>
              </w:rPr>
              <w:t>____</w:t>
            </w:r>
          </w:p>
        </w:tc>
        <w:tc>
          <w:tcPr>
            <w:tcW w:w="0" w:type="auto"/>
            <w:vAlign w:val="bottom"/>
          </w:tcPr>
          <w:p w14:paraId="4009FEB6" w14:textId="77777777" w:rsidR="00BD5545" w:rsidRPr="00924957" w:rsidRDefault="00BD5545" w:rsidP="00463EB2">
            <w:pPr>
              <w:pStyle w:val="Default"/>
              <w:widowControl w:val="0"/>
              <w:spacing w:after="60"/>
              <w:rPr>
                <w:rFonts w:ascii="Tahoma" w:hAnsi="Tahoma" w:cs="Tahoma"/>
                <w:b/>
                <w:bCs/>
                <w:sz w:val="19"/>
                <w:szCs w:val="19"/>
              </w:rPr>
            </w:pPr>
            <w:r>
              <w:rPr>
                <w:rFonts w:ascii="Tahoma" w:hAnsi="Tahoma" w:cs="Tahoma"/>
                <w:b/>
                <w:bCs/>
                <w:sz w:val="19"/>
                <w:szCs w:val="19"/>
              </w:rPr>
              <w:t>Insurance</w:t>
            </w:r>
            <w:r w:rsidRPr="00924957">
              <w:rPr>
                <w:rFonts w:ascii="Tahoma" w:hAnsi="Tahoma" w:cs="Tahoma"/>
                <w:b/>
                <w:bCs/>
                <w:sz w:val="19"/>
                <w:szCs w:val="19"/>
              </w:rPr>
              <w:t xml:space="preserve">. </w:t>
            </w:r>
            <w:r>
              <w:rPr>
                <w:rFonts w:ascii="Tahoma" w:hAnsi="Tahoma" w:cs="Tahoma"/>
                <w:sz w:val="19"/>
                <w:szCs w:val="19"/>
              </w:rPr>
              <w:t>We understand the insurance requirements noted and are prepared to supply the required insurance endorsements for these requirements prior to the confirmation of contract</w:t>
            </w:r>
            <w:r w:rsidRPr="00924957">
              <w:rPr>
                <w:rFonts w:ascii="Tahoma" w:hAnsi="Tahoma" w:cs="Tahoma"/>
                <w:sz w:val="19"/>
                <w:szCs w:val="19"/>
              </w:rPr>
              <w:t>.</w:t>
            </w:r>
          </w:p>
        </w:tc>
      </w:tr>
      <w:tr w:rsidR="00BD5545" w:rsidRPr="00924957" w14:paraId="6B8B1E2D" w14:textId="77777777" w:rsidTr="00463EB2">
        <w:trPr>
          <w:trHeight w:val="504"/>
        </w:trPr>
        <w:tc>
          <w:tcPr>
            <w:tcW w:w="700" w:type="dxa"/>
            <w:vAlign w:val="center"/>
          </w:tcPr>
          <w:p w14:paraId="19556750" w14:textId="77777777" w:rsidR="00BD5545" w:rsidRPr="00403D8B" w:rsidRDefault="00BD5545" w:rsidP="00463EB2">
            <w:pPr>
              <w:pStyle w:val="Default"/>
              <w:widowControl w:val="0"/>
              <w:spacing w:after="120"/>
              <w:rPr>
                <w:rFonts w:ascii="Tahoma" w:hAnsi="Tahoma" w:cs="Tahoma"/>
                <w:b/>
                <w:bCs/>
                <w:sz w:val="19"/>
                <w:szCs w:val="19"/>
              </w:rPr>
            </w:pPr>
            <w:r w:rsidRPr="00403D8B">
              <w:rPr>
                <w:rFonts w:ascii="Tahoma" w:hAnsi="Tahoma" w:cs="Tahoma"/>
                <w:b/>
                <w:bCs/>
                <w:sz w:val="19"/>
                <w:szCs w:val="19"/>
              </w:rPr>
              <w:t>____</w:t>
            </w:r>
          </w:p>
        </w:tc>
        <w:tc>
          <w:tcPr>
            <w:tcW w:w="0" w:type="auto"/>
            <w:vAlign w:val="bottom"/>
          </w:tcPr>
          <w:p w14:paraId="7C6937B5" w14:textId="77777777" w:rsidR="00BD5545" w:rsidRPr="00403D8B" w:rsidRDefault="00BD5545" w:rsidP="00463EB2">
            <w:pPr>
              <w:pStyle w:val="Default"/>
              <w:widowControl w:val="0"/>
              <w:spacing w:after="60"/>
              <w:rPr>
                <w:rFonts w:ascii="Tahoma" w:hAnsi="Tahoma" w:cs="Tahoma"/>
                <w:b/>
                <w:bCs/>
                <w:sz w:val="19"/>
                <w:szCs w:val="19"/>
              </w:rPr>
            </w:pPr>
            <w:r w:rsidRPr="00403D8B">
              <w:rPr>
                <w:rFonts w:ascii="Tahoma" w:hAnsi="Tahoma" w:cs="Tahoma"/>
                <w:b/>
                <w:bCs/>
                <w:sz w:val="19"/>
                <w:szCs w:val="19"/>
              </w:rPr>
              <w:t xml:space="preserve">Terms and Conditions. </w:t>
            </w:r>
            <w:r w:rsidRPr="00403D8B">
              <w:rPr>
                <w:rFonts w:ascii="Tahoma" w:hAnsi="Tahoma" w:cs="Tahoma"/>
                <w:bCs/>
                <w:sz w:val="19"/>
                <w:szCs w:val="19"/>
              </w:rPr>
              <w:t>The specifications, as well as the terms and conditions of this Request for Proposal shall be incorporated as an integral part of the final contract.</w:t>
            </w:r>
            <w:r w:rsidRPr="00403D8B">
              <w:rPr>
                <w:rFonts w:ascii="Tahoma" w:hAnsi="Tahoma" w:cs="Tahoma"/>
                <w:b/>
                <w:bCs/>
                <w:sz w:val="19"/>
                <w:szCs w:val="19"/>
              </w:rPr>
              <w:t xml:space="preserve"> </w:t>
            </w:r>
          </w:p>
        </w:tc>
      </w:tr>
    </w:tbl>
    <w:p w14:paraId="53119544" w14:textId="77777777" w:rsidR="00BD5545" w:rsidRPr="00544D24" w:rsidRDefault="00BD5545" w:rsidP="00BD5545">
      <w:pPr>
        <w:autoSpaceDE w:val="0"/>
        <w:autoSpaceDN w:val="0"/>
        <w:adjustRightInd w:val="0"/>
        <w:spacing w:before="200" w:after="200"/>
        <w:rPr>
          <w:rFonts w:ascii="Tahoma" w:hAnsi="Tahoma" w:cs="Tahoma"/>
          <w:sz w:val="19"/>
          <w:szCs w:val="19"/>
        </w:rPr>
      </w:pPr>
      <w:r w:rsidRPr="00544D24">
        <w:rPr>
          <w:rFonts w:ascii="Tahoma" w:hAnsi="Tahoma" w:cs="Tahoma"/>
          <w:sz w:val="19"/>
          <w:szCs w:val="19"/>
        </w:rPr>
        <w:t xml:space="preserve">The Supplier has examined, carefully studied and hereby acknowledges the Specifications and any Addenda and agrees to provide the required services in accordance with this proposal. </w:t>
      </w:r>
      <w:r w:rsidRPr="00544D24">
        <w:rPr>
          <w:rFonts w:ascii="Tahoma" w:hAnsi="Tahoma" w:cs="Tahoma"/>
          <w:b/>
          <w:sz w:val="19"/>
          <w:szCs w:val="19"/>
        </w:rPr>
        <w:t>The Supplier agrees to all specification items listed unless specifically noted on an Exceptions page</w:t>
      </w:r>
      <w:r w:rsidRPr="00544D24">
        <w:rPr>
          <w:rFonts w:ascii="Tahoma" w:hAnsi="Tahoma" w:cs="Tahoma"/>
          <w:sz w:val="19"/>
          <w:szCs w:val="19"/>
        </w:rPr>
        <w:t xml:space="preserve">. The Supplier further certifies that they are not currently debarred from submitting proposals by any agency of the State of Georgia or the federal government. </w:t>
      </w:r>
    </w:p>
    <w:p w14:paraId="6498215A"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Specifications . . . . . . . . . . . . . . . . . . .  Acknowledgement _______________</w:t>
      </w:r>
    </w:p>
    <w:p w14:paraId="3B4456C2"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w:t>
      </w:r>
      <w:proofErr w:type="gramStart"/>
      <w:r w:rsidRPr="00544D24">
        <w:rPr>
          <w:rFonts w:ascii="Tahoma" w:hAnsi="Tahoma" w:cs="Tahoma"/>
          <w:sz w:val="19"/>
          <w:szCs w:val="19"/>
        </w:rPr>
        <w:t>_  dated</w:t>
      </w:r>
      <w:proofErr w:type="gramEnd"/>
      <w:r w:rsidRPr="00544D24">
        <w:rPr>
          <w:rFonts w:ascii="Tahoma" w:hAnsi="Tahoma" w:cs="Tahoma"/>
          <w:sz w:val="19"/>
          <w:szCs w:val="19"/>
        </w:rPr>
        <w:t xml:space="preserve"> _________  Acknowledgement _______________</w:t>
      </w:r>
    </w:p>
    <w:p w14:paraId="47C11AE1"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w:t>
      </w:r>
      <w:proofErr w:type="gramStart"/>
      <w:r w:rsidRPr="00544D24">
        <w:rPr>
          <w:rFonts w:ascii="Tahoma" w:hAnsi="Tahoma" w:cs="Tahoma"/>
          <w:sz w:val="19"/>
          <w:szCs w:val="19"/>
        </w:rPr>
        <w:t>_  dated</w:t>
      </w:r>
      <w:proofErr w:type="gramEnd"/>
      <w:r w:rsidRPr="00544D24">
        <w:rPr>
          <w:rFonts w:ascii="Tahoma" w:hAnsi="Tahoma" w:cs="Tahoma"/>
          <w:sz w:val="19"/>
          <w:szCs w:val="19"/>
        </w:rPr>
        <w:t xml:space="preserve"> _________  Acknowledgement _______________</w:t>
      </w:r>
    </w:p>
    <w:p w14:paraId="563111BD" w14:textId="77777777" w:rsidR="00BD5545" w:rsidRPr="00544D24" w:rsidRDefault="00BD5545" w:rsidP="00BD5545">
      <w:pPr>
        <w:spacing w:after="120"/>
        <w:ind w:left="720"/>
        <w:rPr>
          <w:rFonts w:ascii="Tahoma" w:hAnsi="Tahoma" w:cs="Tahoma"/>
          <w:sz w:val="19"/>
          <w:szCs w:val="19"/>
        </w:rPr>
      </w:pPr>
      <w:r w:rsidRPr="00544D24">
        <w:rPr>
          <w:rFonts w:ascii="Tahoma" w:hAnsi="Tahoma" w:cs="Tahoma"/>
          <w:sz w:val="19"/>
          <w:szCs w:val="19"/>
        </w:rPr>
        <w:t>Addendum No. ____</w:t>
      </w:r>
      <w:proofErr w:type="gramStart"/>
      <w:r w:rsidRPr="00544D24">
        <w:rPr>
          <w:rFonts w:ascii="Tahoma" w:hAnsi="Tahoma" w:cs="Tahoma"/>
          <w:sz w:val="19"/>
          <w:szCs w:val="19"/>
        </w:rPr>
        <w:t>_  dated</w:t>
      </w:r>
      <w:proofErr w:type="gramEnd"/>
      <w:r w:rsidRPr="00544D24">
        <w:rPr>
          <w:rFonts w:ascii="Tahoma" w:hAnsi="Tahoma" w:cs="Tahoma"/>
          <w:sz w:val="19"/>
          <w:szCs w:val="19"/>
        </w:rPr>
        <w:t xml:space="preserve"> _________  Acknowledgement _______________</w:t>
      </w:r>
    </w:p>
    <w:p w14:paraId="33825DFF" w14:textId="77777777" w:rsidR="00BD5545" w:rsidRPr="00544D24" w:rsidRDefault="00BD5545" w:rsidP="00BD5545">
      <w:pPr>
        <w:pStyle w:val="Default"/>
        <w:spacing w:before="240" w:after="200"/>
        <w:jc w:val="center"/>
        <w:rPr>
          <w:rFonts w:ascii="Tahoma" w:hAnsi="Tahoma" w:cs="Tahoma"/>
          <w:b/>
          <w:bCs/>
          <w:i/>
          <w:iCs/>
          <w:sz w:val="19"/>
          <w:szCs w:val="19"/>
          <w:u w:val="single"/>
        </w:rPr>
      </w:pPr>
      <w:r w:rsidRPr="00544D24">
        <w:rPr>
          <w:rFonts w:ascii="Tahoma" w:hAnsi="Tahoma" w:cs="Tahoma"/>
          <w:b/>
          <w:bCs/>
          <w:i/>
          <w:iCs/>
          <w:sz w:val="19"/>
          <w:szCs w:val="19"/>
          <w:u w:val="single"/>
        </w:rPr>
        <w:t>Suppliers must acknowledge the Specifications and any issued addenda. Responses which fail to acknowledge the Supplier’s receipt of any addendum will result in the rejection of the bid if the addendum contained information which substantively changes the City’s requirements.</w:t>
      </w:r>
    </w:p>
    <w:p w14:paraId="2B5CCD6A" w14:textId="77777777" w:rsidR="00BD5545" w:rsidRPr="001F639A" w:rsidRDefault="00BD5545" w:rsidP="00BD5545">
      <w:pPr>
        <w:tabs>
          <w:tab w:val="left" w:pos="2016"/>
          <w:tab w:val="left" w:pos="2304"/>
          <w:tab w:val="left" w:pos="5040"/>
        </w:tabs>
        <w:spacing w:after="120"/>
        <w:jc w:val="center"/>
        <w:rPr>
          <w:rFonts w:ascii="Tahoma" w:hAnsi="Tahoma" w:cs="Tahoma"/>
          <w:b/>
          <w:sz w:val="32"/>
          <w:szCs w:val="22"/>
        </w:rPr>
      </w:pPr>
      <w:proofErr w:type="gramStart"/>
      <w:r w:rsidRPr="001F639A">
        <w:rPr>
          <w:rFonts w:ascii="Tahoma" w:hAnsi="Tahoma" w:cs="Tahoma"/>
          <w:b/>
          <w:sz w:val="32"/>
          <w:szCs w:val="22"/>
        </w:rPr>
        <w:t>BID  RESPONSE</w:t>
      </w:r>
      <w:proofErr w:type="gramEnd"/>
      <w:r w:rsidRPr="001F639A">
        <w:rPr>
          <w:rFonts w:ascii="Tahoma" w:hAnsi="Tahoma" w:cs="Tahoma"/>
          <w:b/>
          <w:sz w:val="32"/>
          <w:szCs w:val="22"/>
        </w:rPr>
        <w:t xml:space="preserve">  SIGNATURE </w:t>
      </w:r>
    </w:p>
    <w:p w14:paraId="224123D1"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0" distB="0" distL="114300" distR="114300" simplePos="0" relativeHeight="251903488" behindDoc="0" locked="0" layoutInCell="1" allowOverlap="1" wp14:anchorId="0B6A451C" wp14:editId="06E9F6F3">
                <wp:simplePos x="0" y="0"/>
                <wp:positionH relativeFrom="column">
                  <wp:posOffset>4533900</wp:posOffset>
                </wp:positionH>
                <wp:positionV relativeFrom="paragraph">
                  <wp:posOffset>128905</wp:posOffset>
                </wp:positionV>
                <wp:extent cx="219075" cy="635"/>
                <wp:effectExtent l="0" t="0" r="28575" b="37465"/>
                <wp:wrapNone/>
                <wp:docPr id="72"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82823C" id="_x0000_t32" coordsize="21600,21600" o:spt="32" o:oned="t" path="m,l21600,21600e" filled="f">
                <v:path arrowok="t" fillok="f" o:connecttype="none"/>
                <o:lock v:ext="edit" shapetype="t"/>
              </v:shapetype>
              <v:shape id="Straight Arrow Connector 131" o:spid="_x0000_s1026" type="#_x0000_t32" style="position:absolute;margin-left:357pt;margin-top:10.15pt;width:17.25pt;height:.05pt;flip:y;z-index:2519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IA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"/>
            </w:pict>
          </mc:Fallback>
        </mc:AlternateContent>
      </w:r>
      <w:r w:rsidRPr="00544D24">
        <w:rPr>
          <w:rFonts w:ascii="Tahoma" w:hAnsi="Tahoma" w:cs="Tahoma"/>
          <w:sz w:val="19"/>
          <w:szCs w:val="19"/>
        </w:rPr>
        <w:t xml:space="preserve">I am registered (and compliant) with the City’s online registration system:         </w:t>
      </w:r>
      <w:proofErr w:type="gramStart"/>
      <w:r w:rsidRPr="00544D24">
        <w:rPr>
          <w:rFonts w:ascii="Tahoma" w:hAnsi="Tahoma" w:cs="Tahoma"/>
          <w:sz w:val="19"/>
          <w:szCs w:val="19"/>
        </w:rPr>
        <w:t>Yes</w:t>
      </w:r>
      <w:proofErr w:type="gramEnd"/>
      <w:r w:rsidRPr="00544D24">
        <w:rPr>
          <w:rFonts w:ascii="Tahoma" w:hAnsi="Tahoma" w:cs="Tahoma"/>
          <w:sz w:val="19"/>
          <w:szCs w:val="19"/>
        </w:rPr>
        <w:t xml:space="preserve">              Not yet</w:t>
      </w:r>
      <w:r w:rsidRPr="00544D24">
        <w:rPr>
          <w:rFonts w:ascii="Tahoma" w:hAnsi="Tahoma" w:cs="Tahoma"/>
          <w:sz w:val="19"/>
          <w:szCs w:val="19"/>
        </w:rPr>
        <w:tab/>
      </w:r>
    </w:p>
    <w:p w14:paraId="3807C744" w14:textId="77777777" w:rsidR="00BD5545" w:rsidRPr="00544D24" w:rsidRDefault="00BD5545" w:rsidP="00BD5545">
      <w:pPr>
        <w:tabs>
          <w:tab w:val="left" w:pos="5040"/>
        </w:tabs>
        <w:rPr>
          <w:rFonts w:ascii="Tahoma" w:hAnsi="Tahoma" w:cs="Tahoma"/>
          <w:i/>
          <w:sz w:val="19"/>
          <w:szCs w:val="19"/>
        </w:rPr>
      </w:pPr>
      <w:r w:rsidRPr="00544D24">
        <w:rPr>
          <w:noProof/>
          <w:sz w:val="19"/>
          <w:szCs w:val="19"/>
        </w:rPr>
        <mc:AlternateContent>
          <mc:Choice Requires="wps">
            <w:drawing>
              <wp:anchor distT="0" distB="0" distL="114300" distR="114300" simplePos="0" relativeHeight="251904512" behindDoc="0" locked="0" layoutInCell="1" allowOverlap="1" wp14:anchorId="58B38F75" wp14:editId="7B936AC5">
                <wp:simplePos x="0" y="0"/>
                <wp:positionH relativeFrom="column">
                  <wp:posOffset>5394960</wp:posOffset>
                </wp:positionH>
                <wp:positionV relativeFrom="paragraph">
                  <wp:posOffset>8255</wp:posOffset>
                </wp:positionV>
                <wp:extent cx="219075" cy="635"/>
                <wp:effectExtent l="0" t="0" r="28575" b="37465"/>
                <wp:wrapNone/>
                <wp:docPr id="7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90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8005C" id="Straight Arrow Connector 131" o:spid="_x0000_s1026" type="#_x0000_t32" style="position:absolute;margin-left:424.8pt;margin-top:.65pt;width:17.25pt;height:.05pt;flip:y;z-index:25190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"/>
            </w:pict>
          </mc:Fallback>
        </mc:AlternateContent>
      </w:r>
      <w:r w:rsidRPr="00544D24">
        <w:rPr>
          <w:rFonts w:ascii="Tahoma" w:hAnsi="Tahoma" w:cs="Tahoma"/>
          <w:i/>
          <w:sz w:val="19"/>
          <w:szCs w:val="19"/>
        </w:rPr>
        <w:t xml:space="preserve">            The City cannot award to a supplier that is not registered and compliant.</w:t>
      </w:r>
      <w:r w:rsidRPr="00544D24">
        <w:rPr>
          <w:rFonts w:ascii="Tahoma" w:hAnsi="Tahoma" w:cs="Tahoma"/>
          <w:i/>
          <w:sz w:val="19"/>
          <w:szCs w:val="19"/>
        </w:rPr>
        <w:tab/>
        <w:t xml:space="preserve">      </w:t>
      </w:r>
    </w:p>
    <w:p w14:paraId="1D745A57" w14:textId="77777777" w:rsidR="00BD5545" w:rsidRPr="00544D24" w:rsidRDefault="00BD5545" w:rsidP="00BD5545">
      <w:pPr>
        <w:tabs>
          <w:tab w:val="left" w:pos="5040"/>
        </w:tabs>
        <w:spacing w:before="120"/>
        <w:rPr>
          <w:rFonts w:ascii="Tahoma" w:hAnsi="Tahoma" w:cs="Tahoma"/>
          <w:sz w:val="19"/>
          <w:szCs w:val="19"/>
          <w:u w:val="single"/>
        </w:rPr>
      </w:pPr>
      <w:r w:rsidRPr="00544D24">
        <w:rPr>
          <w:rFonts w:ascii="Tahoma" w:hAnsi="Tahoma" w:cs="Tahoma"/>
          <w:sz w:val="19"/>
          <w:szCs w:val="19"/>
        </w:rPr>
        <w:t xml:space="preserve">NAME OF COMPANY:                                                                         </w:t>
      </w:r>
    </w:p>
    <w:p w14:paraId="13BA7EE5"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898368" behindDoc="0" locked="0" layoutInCell="1" allowOverlap="1" wp14:anchorId="6173FDA7" wp14:editId="39D6D3B3">
                <wp:simplePos x="0" y="0"/>
                <wp:positionH relativeFrom="column">
                  <wp:posOffset>1173480</wp:posOffset>
                </wp:positionH>
                <wp:positionV relativeFrom="paragraph">
                  <wp:posOffset>32385</wp:posOffset>
                </wp:positionV>
                <wp:extent cx="5276850" cy="0"/>
                <wp:effectExtent l="0" t="0" r="19050" b="19050"/>
                <wp:wrapNone/>
                <wp:docPr id="73" name="Straight Arrow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6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5A5B2" id="Straight Arrow Connector 130" o:spid="_x0000_s1026" type="#_x0000_t32" style="position:absolute;margin-left:92.4pt;margin-top:2.55pt;width:415.5pt;height:0;z-index:251898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"/>
            </w:pict>
          </mc:Fallback>
        </mc:AlternateContent>
      </w:r>
      <w:r w:rsidRPr="00544D24">
        <w:rPr>
          <w:rFonts w:ascii="Tahoma" w:hAnsi="Tahoma" w:cs="Tahoma"/>
          <w:sz w:val="19"/>
          <w:szCs w:val="19"/>
        </w:rPr>
        <w:t xml:space="preserve">MAILING ADDRESS:  </w:t>
      </w:r>
      <w:r w:rsidRPr="00544D24">
        <w:rPr>
          <w:rFonts w:ascii="Tahoma" w:hAnsi="Tahoma" w:cs="Tahoma"/>
          <w:sz w:val="19"/>
          <w:szCs w:val="19"/>
          <w:u w:val="single"/>
        </w:rPr>
        <w:t xml:space="preserve"> </w:t>
      </w:r>
    </w:p>
    <w:p w14:paraId="74A2CF03" w14:textId="77777777" w:rsidR="00BD5545" w:rsidRPr="00544D24" w:rsidRDefault="00BD5545" w:rsidP="00BD5545">
      <w:pPr>
        <w:tabs>
          <w:tab w:val="left" w:pos="5040"/>
        </w:tabs>
        <w:spacing w:before="120"/>
        <w:rPr>
          <w:rFonts w:ascii="Tahoma" w:hAnsi="Tahoma" w:cs="Tahoma"/>
          <w:sz w:val="19"/>
          <w:szCs w:val="19"/>
        </w:rPr>
      </w:pPr>
      <w:r w:rsidRPr="00544D24">
        <w:rPr>
          <w:noProof/>
          <w:sz w:val="19"/>
          <w:szCs w:val="19"/>
        </w:rPr>
        <mc:AlternateContent>
          <mc:Choice Requires="wps">
            <w:drawing>
              <wp:anchor distT="4294967295" distB="4294967295" distL="114300" distR="114300" simplePos="0" relativeHeight="251900416" behindDoc="0" locked="0" layoutInCell="1" allowOverlap="1" wp14:anchorId="01844050" wp14:editId="49A3FF13">
                <wp:simplePos x="0" y="0"/>
                <wp:positionH relativeFrom="column">
                  <wp:posOffset>1213485</wp:posOffset>
                </wp:positionH>
                <wp:positionV relativeFrom="paragraph">
                  <wp:posOffset>212090</wp:posOffset>
                </wp:positionV>
                <wp:extent cx="5238750" cy="0"/>
                <wp:effectExtent l="0" t="0" r="19050" b="19050"/>
                <wp:wrapNone/>
                <wp:docPr id="75" name="Straight Arrow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D3BFF" id="Straight Arrow Connector 128" o:spid="_x0000_s1026" type="#_x0000_t32" style="position:absolute;margin-left:95.55pt;margin-top:16.7pt;width:412.5pt;height:0;z-index:25190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UlJwIAAE0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"/>
            </w:pict>
          </mc:Fallback>
        </mc:AlternateContent>
      </w:r>
      <w:r w:rsidRPr="00544D24">
        <w:rPr>
          <w:noProof/>
          <w:sz w:val="19"/>
          <w:szCs w:val="19"/>
        </w:rPr>
        <mc:AlternateContent>
          <mc:Choice Requires="wps">
            <w:drawing>
              <wp:anchor distT="4294967295" distB="4294967295" distL="114300" distR="114300" simplePos="0" relativeHeight="251899392" behindDoc="0" locked="0" layoutInCell="1" allowOverlap="1" wp14:anchorId="337D56B8" wp14:editId="6A74957A">
                <wp:simplePos x="0" y="0"/>
                <wp:positionH relativeFrom="column">
                  <wp:posOffset>1211580</wp:posOffset>
                </wp:positionH>
                <wp:positionV relativeFrom="paragraph">
                  <wp:posOffset>8890</wp:posOffset>
                </wp:positionV>
                <wp:extent cx="5238750" cy="0"/>
                <wp:effectExtent l="0" t="0" r="19050" b="19050"/>
                <wp:wrapNone/>
                <wp:docPr id="74" name="Straight Arrow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4DB18" id="Straight Arrow Connector 129" o:spid="_x0000_s1026" type="#_x0000_t32" style="position:absolute;margin-left:95.4pt;margin-top:.7pt;width:412.5pt;height:0;z-index:25189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"/>
            </w:pict>
          </mc:Fallback>
        </mc:AlternateContent>
      </w:r>
      <w:r w:rsidRPr="00544D24">
        <w:rPr>
          <w:rFonts w:ascii="Tahoma" w:hAnsi="Tahoma" w:cs="Tahoma"/>
          <w:sz w:val="19"/>
          <w:szCs w:val="19"/>
        </w:rPr>
        <w:t>CITY /STATE/ZIP:</w:t>
      </w:r>
      <w:r w:rsidRPr="00544D24">
        <w:rPr>
          <w:rFonts w:ascii="Tahoma" w:hAnsi="Tahoma" w:cs="Tahoma"/>
          <w:sz w:val="19"/>
          <w:szCs w:val="19"/>
          <w:u w:val="single"/>
        </w:rPr>
        <w:t xml:space="preserve"> </w:t>
      </w:r>
    </w:p>
    <w:p w14:paraId="24EC8C4B" w14:textId="77777777" w:rsidR="00BD5545" w:rsidRPr="00544D24" w:rsidRDefault="00BD5545" w:rsidP="00BD5545">
      <w:pPr>
        <w:tabs>
          <w:tab w:val="left" w:pos="5040"/>
        </w:tabs>
        <w:spacing w:before="120"/>
        <w:rPr>
          <w:rFonts w:ascii="Tahoma" w:hAnsi="Tahoma" w:cs="Tahoma"/>
          <w:sz w:val="19"/>
          <w:szCs w:val="19"/>
        </w:rPr>
      </w:pPr>
      <w:r w:rsidRPr="00544D24">
        <w:rPr>
          <w:rFonts w:ascii="Tahoma" w:hAnsi="Tahoma" w:cs="Tahoma"/>
          <w:sz w:val="19"/>
          <w:szCs w:val="19"/>
        </w:rPr>
        <w:t xml:space="preserve">PHONE (including area code):                                              E-MAIL: </w:t>
      </w:r>
    </w:p>
    <w:p w14:paraId="21CEE9CC" w14:textId="77777777" w:rsidR="00BD5545" w:rsidRPr="001F639A" w:rsidRDefault="00BD5545" w:rsidP="00BD5545">
      <w:pPr>
        <w:tabs>
          <w:tab w:val="left" w:pos="5040"/>
        </w:tabs>
        <w:spacing w:before="120"/>
        <w:rPr>
          <w:rFonts w:ascii="Tahoma" w:hAnsi="Tahoma" w:cs="Tahoma"/>
          <w:sz w:val="16"/>
          <w:szCs w:val="22"/>
        </w:rPr>
      </w:pPr>
      <w:r>
        <w:rPr>
          <w:noProof/>
          <w:sz w:val="22"/>
          <w:szCs w:val="22"/>
        </w:rPr>
        <mc:AlternateContent>
          <mc:Choice Requires="wps">
            <w:drawing>
              <wp:anchor distT="0" distB="0" distL="114300" distR="114300" simplePos="0" relativeHeight="251901440" behindDoc="0" locked="0" layoutInCell="1" allowOverlap="1" wp14:anchorId="159751D9" wp14:editId="692BB437">
                <wp:simplePos x="0" y="0"/>
                <wp:positionH relativeFrom="column">
                  <wp:posOffset>22860</wp:posOffset>
                </wp:positionH>
                <wp:positionV relativeFrom="paragraph">
                  <wp:posOffset>240665</wp:posOffset>
                </wp:positionV>
                <wp:extent cx="6477000" cy="635"/>
                <wp:effectExtent l="0" t="0" r="19050" b="37465"/>
                <wp:wrapNone/>
                <wp:docPr id="78" name="Straight Arrow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C611D" id="Straight Arrow Connector 78" o:spid="_x0000_s1026" type="#_x0000_t32" style="position:absolute;margin-left:1.8pt;margin-top:18.95pt;width:510pt;height:.05pt;z-index:25190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DndJKTKQIAAE4EAAAOAAAAAAAAAAAAAAAAAC4CAABkcnMvZTJv&#10;RG9jLnhtbFBLAQItABQABgAIAAAAIQDIvvhp3QAAAAgBAAAPAAAAAAAAAAAAAAAAAIMEAABkcnMv&#10;ZG93bnJldi54bWxQSwUGAAAAAAQABADzAAAAjQUAAAAA&#10;"/>
            </w:pict>
          </mc:Fallback>
        </mc:AlternateContent>
      </w:r>
      <w:r>
        <w:rPr>
          <w:noProof/>
          <w:sz w:val="22"/>
          <w:szCs w:val="22"/>
        </w:rPr>
        <mc:AlternateContent>
          <mc:Choice Requires="wps">
            <w:drawing>
              <wp:anchor distT="0" distB="0" distL="114300" distR="114300" simplePos="0" relativeHeight="251906560" behindDoc="0" locked="0" layoutInCell="1" allowOverlap="1" wp14:anchorId="4CAD9FA2" wp14:editId="3BD1FB25">
                <wp:simplePos x="0" y="0"/>
                <wp:positionH relativeFrom="column">
                  <wp:posOffset>3768090</wp:posOffset>
                </wp:positionH>
                <wp:positionV relativeFrom="paragraph">
                  <wp:posOffset>8890</wp:posOffset>
                </wp:positionV>
                <wp:extent cx="1280160" cy="0"/>
                <wp:effectExtent l="0" t="0" r="34290" b="19050"/>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B80F5" id="Straight Arrow Connector 76" o:spid="_x0000_s1026" type="#_x0000_t32" style="position:absolute;margin-left:296.7pt;margin-top:.7pt;width:100.8pt;height:0;flip:y;z-index:2519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14bLA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"/>
            </w:pict>
          </mc:Fallback>
        </mc:AlternateContent>
      </w:r>
      <w:r>
        <w:rPr>
          <w:noProof/>
          <w:sz w:val="22"/>
          <w:szCs w:val="22"/>
        </w:rPr>
        <mc:AlternateContent>
          <mc:Choice Requires="wps">
            <w:drawing>
              <wp:anchor distT="0" distB="0" distL="114300" distR="114300" simplePos="0" relativeHeight="251905536" behindDoc="0" locked="0" layoutInCell="1" allowOverlap="1" wp14:anchorId="019C867F" wp14:editId="6CE0779F">
                <wp:simplePos x="0" y="0"/>
                <wp:positionH relativeFrom="column">
                  <wp:posOffset>1649730</wp:posOffset>
                </wp:positionH>
                <wp:positionV relativeFrom="paragraph">
                  <wp:posOffset>16510</wp:posOffset>
                </wp:positionV>
                <wp:extent cx="1280160" cy="0"/>
                <wp:effectExtent l="0" t="0" r="34290" b="19050"/>
                <wp:wrapNone/>
                <wp:docPr id="77" name="Straight Arrow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80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EBD97" id="Straight Arrow Connector 77" o:spid="_x0000_s1026" type="#_x0000_t32" style="position:absolute;margin-left:129.9pt;margin-top:1.3pt;width:100.8pt;height:0;flip:y;z-index:2519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"/>
            </w:pict>
          </mc:Fallback>
        </mc:AlternateContent>
      </w:r>
      <w:r w:rsidRPr="001F639A">
        <w:rPr>
          <w:rFonts w:ascii="Tahoma" w:hAnsi="Tahoma" w:cs="Tahoma"/>
          <w:sz w:val="22"/>
          <w:szCs w:val="22"/>
        </w:rPr>
        <w:br/>
      </w:r>
      <w:r w:rsidRPr="001F639A">
        <w:rPr>
          <w:rFonts w:ascii="Tahoma" w:hAnsi="Tahoma" w:cs="Tahoma"/>
          <w:sz w:val="16"/>
          <w:szCs w:val="22"/>
        </w:rPr>
        <w:t xml:space="preserve">AUTHORIZED SIGNATURE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TITLE</w:t>
      </w:r>
    </w:p>
    <w:p w14:paraId="19EBF4B4" w14:textId="77777777" w:rsidR="00BD5545" w:rsidRDefault="00BD5545" w:rsidP="00BD5545">
      <w:pPr>
        <w:tabs>
          <w:tab w:val="left" w:pos="5040"/>
        </w:tabs>
        <w:spacing w:before="120"/>
      </w:pPr>
      <w:r>
        <w:rPr>
          <w:noProof/>
          <w:sz w:val="22"/>
          <w:szCs w:val="22"/>
        </w:rPr>
        <mc:AlternateContent>
          <mc:Choice Requires="wps">
            <w:drawing>
              <wp:anchor distT="0" distB="0" distL="114300" distR="114300" simplePos="0" relativeHeight="251902464" behindDoc="0" locked="0" layoutInCell="1" allowOverlap="1" wp14:anchorId="7A5A0585" wp14:editId="6A92C74F">
                <wp:simplePos x="0" y="0"/>
                <wp:positionH relativeFrom="column">
                  <wp:posOffset>22860</wp:posOffset>
                </wp:positionH>
                <wp:positionV relativeFrom="paragraph">
                  <wp:posOffset>240665</wp:posOffset>
                </wp:positionV>
                <wp:extent cx="6477000" cy="635"/>
                <wp:effectExtent l="0" t="0" r="19050" b="37465"/>
                <wp:wrapNone/>
                <wp:docPr id="79" name="Straight Arrow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4307E8" id="Straight Arrow Connector 79" o:spid="_x0000_s1026" type="#_x0000_t32" style="position:absolute;margin-left:1.8pt;margin-top:18.95pt;width:510pt;height:.05pt;z-index:25190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"/>
            </w:pict>
          </mc:Fallback>
        </mc:AlternateContent>
      </w:r>
      <w:r w:rsidRPr="001F639A">
        <w:rPr>
          <w:rFonts w:ascii="Tahoma" w:hAnsi="Tahoma" w:cs="Tahoma"/>
          <w:sz w:val="22"/>
          <w:szCs w:val="22"/>
        </w:rPr>
        <w:br/>
      </w:r>
      <w:r w:rsidRPr="001F639A">
        <w:rPr>
          <w:rFonts w:ascii="Tahoma" w:hAnsi="Tahoma" w:cs="Tahoma"/>
          <w:sz w:val="16"/>
          <w:szCs w:val="22"/>
        </w:rPr>
        <w:t xml:space="preserve">                  NAME (PRINTED)                                                        </w:t>
      </w:r>
      <w:r w:rsidRPr="001F639A">
        <w:rPr>
          <w:rFonts w:ascii="Tahoma" w:hAnsi="Tahoma" w:cs="Tahoma"/>
          <w:sz w:val="16"/>
          <w:szCs w:val="22"/>
        </w:rPr>
        <w:tab/>
      </w:r>
      <w:r w:rsidRPr="001F639A">
        <w:rPr>
          <w:rFonts w:ascii="Tahoma" w:hAnsi="Tahoma" w:cs="Tahoma"/>
          <w:sz w:val="16"/>
          <w:szCs w:val="22"/>
        </w:rPr>
        <w:tab/>
      </w:r>
      <w:r w:rsidRPr="001F639A">
        <w:rPr>
          <w:rFonts w:ascii="Tahoma" w:hAnsi="Tahoma" w:cs="Tahoma"/>
          <w:sz w:val="16"/>
          <w:szCs w:val="22"/>
        </w:rPr>
        <w:tab/>
        <w:t xml:space="preserve">        TITLE (PRINTED)</w:t>
      </w:r>
    </w:p>
    <w:p w14:paraId="0C175CB5" w14:textId="77777777" w:rsidR="00463EB2" w:rsidRPr="00A72836" w:rsidRDefault="00463EB2" w:rsidP="00463EB2">
      <w:pPr>
        <w:autoSpaceDE w:val="0"/>
        <w:autoSpaceDN w:val="0"/>
        <w:adjustRightInd w:val="0"/>
        <w:spacing w:after="120"/>
        <w:rPr>
          <w:rFonts w:ascii="Tahoma" w:hAnsi="Tahoma" w:cs="Tahoma"/>
          <w:b/>
          <w:sz w:val="19"/>
          <w:szCs w:val="19"/>
        </w:rPr>
      </w:pPr>
      <w:r w:rsidRPr="00A72836">
        <w:rPr>
          <w:rFonts w:ascii="Tahoma" w:hAnsi="Tahoma" w:cs="Tahoma"/>
          <w:b/>
          <w:sz w:val="19"/>
          <w:szCs w:val="19"/>
        </w:rPr>
        <w:lastRenderedPageBreak/>
        <w:t>FAILURE TO RETURN THIS PAGE AS PART OF YOUR SUBMISSION MAY RESULT IN REJECTION OF RESPONSE</w:t>
      </w:r>
    </w:p>
    <w:p w14:paraId="774C51E2" w14:textId="77777777" w:rsidR="00463EB2" w:rsidRPr="00ED11A9" w:rsidRDefault="00463EB2" w:rsidP="00463EB2">
      <w:pPr>
        <w:pStyle w:val="Title"/>
        <w:tabs>
          <w:tab w:val="left" w:pos="2369"/>
        </w:tabs>
        <w:rPr>
          <w:b/>
          <w:sz w:val="28"/>
          <w:szCs w:val="32"/>
        </w:rPr>
      </w:pPr>
      <w:r w:rsidRPr="00ED11A9">
        <w:rPr>
          <w:b/>
          <w:sz w:val="28"/>
          <w:szCs w:val="32"/>
        </w:rPr>
        <w:t xml:space="preserve">ITB </w:t>
      </w:r>
      <w:r w:rsidR="00760AB6">
        <w:rPr>
          <w:b/>
          <w:sz w:val="28"/>
          <w:szCs w:val="32"/>
        </w:rPr>
        <w:t>22</w:t>
      </w:r>
      <w:r>
        <w:rPr>
          <w:b/>
          <w:sz w:val="28"/>
          <w:szCs w:val="32"/>
        </w:rPr>
        <w:t>-</w:t>
      </w:r>
      <w:r w:rsidR="00E463BD">
        <w:rPr>
          <w:b/>
          <w:sz w:val="28"/>
          <w:szCs w:val="32"/>
        </w:rPr>
        <w:t>010</w:t>
      </w:r>
    </w:p>
    <w:p w14:paraId="45EE4BE7" w14:textId="77777777" w:rsidR="00463EB2" w:rsidRPr="0040386C" w:rsidRDefault="00E463BD" w:rsidP="00463EB2">
      <w:pPr>
        <w:pStyle w:val="Title"/>
        <w:tabs>
          <w:tab w:val="left" w:pos="2369"/>
        </w:tabs>
        <w:rPr>
          <w:b/>
          <w:szCs w:val="22"/>
        </w:rPr>
      </w:pPr>
      <w:r w:rsidRPr="0040386C">
        <w:rPr>
          <w:b/>
          <w:szCs w:val="22"/>
        </w:rPr>
        <w:t>PRICE SUBMITTAL</w:t>
      </w:r>
      <w:r w:rsidR="00463EB2" w:rsidRPr="0040386C">
        <w:rPr>
          <w:b/>
          <w:szCs w:val="22"/>
        </w:rPr>
        <w:t xml:space="preserve">:  </w:t>
      </w:r>
      <w:r w:rsidR="00463EB2">
        <w:rPr>
          <w:b/>
          <w:szCs w:val="22"/>
        </w:rPr>
        <w:t xml:space="preserve">MILLING &amp; RESURFACING </w:t>
      </w:r>
      <w:r w:rsidR="00760AB6">
        <w:rPr>
          <w:b/>
          <w:szCs w:val="22"/>
        </w:rPr>
        <w:t>FY22</w:t>
      </w:r>
    </w:p>
    <w:p w14:paraId="61E2C00C" w14:textId="77777777" w:rsidR="00463EB2" w:rsidRPr="00B16486" w:rsidRDefault="00463EB2" w:rsidP="00463EB2">
      <w:pPr>
        <w:pStyle w:val="Title"/>
        <w:tabs>
          <w:tab w:val="left" w:pos="2369"/>
        </w:tabs>
        <w:spacing w:before="240"/>
        <w:jc w:val="both"/>
        <w:rPr>
          <w:sz w:val="22"/>
          <w:szCs w:val="22"/>
        </w:rPr>
      </w:pPr>
      <w:r w:rsidRPr="00B16486">
        <w:rPr>
          <w:sz w:val="22"/>
          <w:szCs w:val="22"/>
        </w:rPr>
        <w:t xml:space="preserve">Company Name ______________________________  </w:t>
      </w:r>
      <w:r>
        <w:rPr>
          <w:sz w:val="22"/>
          <w:szCs w:val="22"/>
        </w:rPr>
        <w:t xml:space="preserve">     Date(s) of Site Visit</w:t>
      </w:r>
      <w:r w:rsidRPr="00B16486">
        <w:rPr>
          <w:sz w:val="22"/>
          <w:szCs w:val="22"/>
        </w:rPr>
        <w:t xml:space="preserve"> ____________________</w:t>
      </w:r>
    </w:p>
    <w:p w14:paraId="52EE721C" w14:textId="77777777" w:rsidR="00463EB2" w:rsidRPr="00B16486" w:rsidRDefault="00463EB2" w:rsidP="00463EB2">
      <w:pPr>
        <w:autoSpaceDE w:val="0"/>
        <w:autoSpaceDN w:val="0"/>
        <w:adjustRightInd w:val="0"/>
        <w:rPr>
          <w:rFonts w:ascii="Tahoma" w:hAnsi="Tahoma" w:cs="Tahoma"/>
          <w:sz w:val="14"/>
          <w:szCs w:val="22"/>
        </w:rPr>
      </w:pPr>
    </w:p>
    <w:p w14:paraId="209C8FA3" w14:textId="77777777" w:rsidR="00463EB2" w:rsidRPr="00C61ABF" w:rsidRDefault="00463EB2" w:rsidP="00463EB2">
      <w:pPr>
        <w:autoSpaceDE w:val="0"/>
        <w:autoSpaceDN w:val="0"/>
        <w:adjustRightInd w:val="0"/>
        <w:spacing w:after="120"/>
        <w:rPr>
          <w:rFonts w:ascii="Tahoma" w:hAnsi="Tahoma" w:cs="Tahoma"/>
          <w:sz w:val="18"/>
          <w:szCs w:val="22"/>
        </w:rPr>
      </w:pPr>
      <w:r w:rsidRPr="00C61ABF">
        <w:rPr>
          <w:rFonts w:ascii="Tahoma" w:hAnsi="Tahoma" w:cs="Tahoma"/>
          <w:b/>
          <w:bCs/>
          <w:szCs w:val="22"/>
        </w:rPr>
        <w:t xml:space="preserve">PRICE STRUCTURE* </w:t>
      </w:r>
      <w:r w:rsidRPr="00C61ABF">
        <w:rPr>
          <w:rFonts w:ascii="Tahoma" w:hAnsi="Tahoma" w:cs="Tahoma"/>
          <w:szCs w:val="22"/>
        </w:rPr>
        <w:t xml:space="preserve">– </w:t>
      </w:r>
      <w:r w:rsidRPr="00C61ABF">
        <w:rPr>
          <w:rFonts w:ascii="Tahoma" w:hAnsi="Tahoma" w:cs="Tahoma"/>
          <w:sz w:val="18"/>
          <w:szCs w:val="22"/>
        </w:rPr>
        <w:t>Complete the following and include associated information specifics for the cost quoted (pricing must be submitted on this form; additional pages to detail may be used as needed). The quantities below are estimates only; additional detail on the locations can be found on Attachment</w:t>
      </w:r>
      <w:r>
        <w:rPr>
          <w:rFonts w:ascii="Tahoma" w:hAnsi="Tahoma" w:cs="Tahoma"/>
          <w:sz w:val="18"/>
          <w:szCs w:val="22"/>
        </w:rPr>
        <w:t>s</w:t>
      </w:r>
      <w:r w:rsidRPr="00C61ABF">
        <w:rPr>
          <w:rFonts w:ascii="Tahoma" w:hAnsi="Tahoma" w:cs="Tahoma"/>
          <w:sz w:val="18"/>
          <w:szCs w:val="22"/>
        </w:rPr>
        <w:t xml:space="preserve">, located at the end of this document. </w:t>
      </w:r>
      <w:r w:rsidRPr="00C61ABF">
        <w:rPr>
          <w:rFonts w:ascii="Tahoma" w:hAnsi="Tahoma" w:cs="Tahoma"/>
          <w:b/>
          <w:i/>
          <w:sz w:val="18"/>
          <w:szCs w:val="22"/>
          <w:u w:val="single"/>
        </w:rPr>
        <w:t>Bidders will be responsible for field verification and calculations.</w:t>
      </w:r>
      <w:r w:rsidRPr="00C61ABF">
        <w:rPr>
          <w:rFonts w:ascii="Tahoma" w:hAnsi="Tahoma" w:cs="Tahoma"/>
          <w:sz w:val="18"/>
          <w:szCs w:val="22"/>
        </w:rPr>
        <w:t xml:space="preserve">  If any discrepancy exists between the unit price and the total price, the unit price will be used.</w:t>
      </w:r>
    </w:p>
    <w:tbl>
      <w:tblPr>
        <w:tblW w:w="105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
        <w:gridCol w:w="990"/>
        <w:gridCol w:w="4208"/>
        <w:gridCol w:w="1012"/>
        <w:gridCol w:w="788"/>
        <w:gridCol w:w="1260"/>
        <w:gridCol w:w="1702"/>
      </w:tblGrid>
      <w:tr w:rsidR="00463EB2" w:rsidRPr="00AC7396" w14:paraId="6429832B" w14:textId="77777777" w:rsidTr="00463EB2">
        <w:trPr>
          <w:trHeight w:val="432"/>
          <w:jc w:val="center"/>
        </w:trPr>
        <w:tc>
          <w:tcPr>
            <w:tcW w:w="557" w:type="dxa"/>
            <w:shd w:val="clear" w:color="auto" w:fill="auto"/>
            <w:vAlign w:val="center"/>
          </w:tcPr>
          <w:p w14:paraId="313F3689" w14:textId="29358A0A" w:rsidR="00463EB2" w:rsidRPr="00AC7396" w:rsidRDefault="00463EB2" w:rsidP="00463EB2">
            <w:pPr>
              <w:autoSpaceDE w:val="0"/>
              <w:autoSpaceDN w:val="0"/>
              <w:adjustRightInd w:val="0"/>
              <w:rPr>
                <w:rFonts w:ascii="Calibri" w:eastAsia="Calibri" w:hAnsi="Calibri" w:cs="Calibri"/>
                <w:b/>
                <w:sz w:val="22"/>
                <w:szCs w:val="22"/>
              </w:rPr>
            </w:pPr>
            <w:proofErr w:type="spellStart"/>
            <w:r w:rsidRPr="00AC7396">
              <w:rPr>
                <w:rFonts w:ascii="Calibri" w:eastAsia="Calibri" w:hAnsi="Calibri" w:cs="Calibri"/>
                <w:b/>
                <w:sz w:val="22"/>
                <w:szCs w:val="22"/>
              </w:rPr>
              <w:t>Itm</w:t>
            </w:r>
            <w:proofErr w:type="spellEnd"/>
          </w:p>
        </w:tc>
        <w:tc>
          <w:tcPr>
            <w:tcW w:w="990" w:type="dxa"/>
            <w:shd w:val="clear" w:color="auto" w:fill="auto"/>
            <w:vAlign w:val="center"/>
          </w:tcPr>
          <w:p w14:paraId="611BE2D6" w14:textId="77777777" w:rsidR="00463EB2" w:rsidRPr="00AC7396" w:rsidRDefault="00463EB2"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Ref</w:t>
            </w:r>
          </w:p>
        </w:tc>
        <w:tc>
          <w:tcPr>
            <w:tcW w:w="4208" w:type="dxa"/>
            <w:shd w:val="clear" w:color="auto" w:fill="auto"/>
            <w:vAlign w:val="center"/>
          </w:tcPr>
          <w:p w14:paraId="05DA0702" w14:textId="77777777" w:rsidR="00463EB2" w:rsidRPr="00AC7396" w:rsidRDefault="00463EB2" w:rsidP="00463EB2">
            <w:pPr>
              <w:autoSpaceDE w:val="0"/>
              <w:autoSpaceDN w:val="0"/>
              <w:adjustRightInd w:val="0"/>
              <w:rPr>
                <w:rFonts w:ascii="Calibri" w:eastAsia="Calibri" w:hAnsi="Calibri" w:cs="Calibri"/>
                <w:b/>
                <w:sz w:val="22"/>
                <w:szCs w:val="22"/>
              </w:rPr>
            </w:pPr>
            <w:r w:rsidRPr="00AC7396">
              <w:rPr>
                <w:rFonts w:ascii="Calibri" w:eastAsia="Calibri" w:hAnsi="Calibri" w:cs="Calibri"/>
                <w:b/>
                <w:sz w:val="22"/>
                <w:szCs w:val="22"/>
              </w:rPr>
              <w:t>Description</w:t>
            </w:r>
          </w:p>
        </w:tc>
        <w:tc>
          <w:tcPr>
            <w:tcW w:w="1012" w:type="dxa"/>
            <w:shd w:val="clear" w:color="auto" w:fill="auto"/>
            <w:vAlign w:val="center"/>
          </w:tcPr>
          <w:p w14:paraId="184B9459" w14:textId="77777777" w:rsidR="00463EB2" w:rsidRPr="00AC7396" w:rsidRDefault="00463EB2"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Est Qty</w:t>
            </w:r>
          </w:p>
        </w:tc>
        <w:tc>
          <w:tcPr>
            <w:tcW w:w="788" w:type="dxa"/>
            <w:shd w:val="clear" w:color="auto" w:fill="auto"/>
            <w:vAlign w:val="center"/>
          </w:tcPr>
          <w:p w14:paraId="2686CBC9" w14:textId="77777777" w:rsidR="00463EB2" w:rsidRPr="00AC7396" w:rsidRDefault="00463EB2" w:rsidP="00463EB2">
            <w:pPr>
              <w:autoSpaceDE w:val="0"/>
              <w:autoSpaceDN w:val="0"/>
              <w:adjustRightInd w:val="0"/>
              <w:jc w:val="center"/>
              <w:rPr>
                <w:rFonts w:ascii="Calibri" w:eastAsia="Calibri" w:hAnsi="Calibri" w:cs="Calibri"/>
                <w:b/>
                <w:szCs w:val="22"/>
              </w:rPr>
            </w:pPr>
            <w:r w:rsidRPr="00AC7396">
              <w:rPr>
                <w:rFonts w:ascii="Calibri" w:eastAsia="Calibri" w:hAnsi="Calibri" w:cs="Calibri"/>
                <w:b/>
                <w:szCs w:val="22"/>
              </w:rPr>
              <w:t>UOM</w:t>
            </w:r>
          </w:p>
        </w:tc>
        <w:tc>
          <w:tcPr>
            <w:tcW w:w="1260" w:type="dxa"/>
            <w:shd w:val="clear" w:color="auto" w:fill="auto"/>
            <w:vAlign w:val="center"/>
          </w:tcPr>
          <w:p w14:paraId="1C44B35E" w14:textId="77777777" w:rsidR="00463EB2" w:rsidRPr="00AC7396" w:rsidRDefault="00463EB2"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Unit Price</w:t>
            </w:r>
          </w:p>
        </w:tc>
        <w:tc>
          <w:tcPr>
            <w:tcW w:w="1702" w:type="dxa"/>
            <w:shd w:val="clear" w:color="auto" w:fill="auto"/>
            <w:vAlign w:val="center"/>
          </w:tcPr>
          <w:p w14:paraId="12A1CC5B" w14:textId="77777777" w:rsidR="00463EB2" w:rsidRPr="00AC7396" w:rsidRDefault="00463EB2" w:rsidP="00463EB2">
            <w:pPr>
              <w:autoSpaceDE w:val="0"/>
              <w:autoSpaceDN w:val="0"/>
              <w:adjustRightInd w:val="0"/>
              <w:jc w:val="center"/>
              <w:rPr>
                <w:rFonts w:ascii="Calibri" w:eastAsia="Calibri" w:hAnsi="Calibri" w:cs="Calibri"/>
                <w:b/>
                <w:sz w:val="22"/>
                <w:szCs w:val="22"/>
              </w:rPr>
            </w:pPr>
            <w:r w:rsidRPr="00AC7396">
              <w:rPr>
                <w:rFonts w:ascii="Calibri" w:eastAsia="Calibri" w:hAnsi="Calibri" w:cs="Calibri"/>
                <w:b/>
                <w:sz w:val="22"/>
                <w:szCs w:val="22"/>
              </w:rPr>
              <w:t>Total Price</w:t>
            </w:r>
          </w:p>
        </w:tc>
      </w:tr>
      <w:tr w:rsidR="00463EB2" w:rsidRPr="00116658" w14:paraId="6DF28B92" w14:textId="77777777" w:rsidTr="00463EB2">
        <w:trPr>
          <w:trHeight w:hRule="exact" w:val="360"/>
          <w:jc w:val="center"/>
        </w:trPr>
        <w:tc>
          <w:tcPr>
            <w:tcW w:w="557" w:type="dxa"/>
            <w:shd w:val="clear" w:color="auto" w:fill="auto"/>
            <w:vAlign w:val="center"/>
          </w:tcPr>
          <w:p w14:paraId="2799E6BC" w14:textId="77777777" w:rsidR="00463EB2" w:rsidRPr="00116658" w:rsidRDefault="00463EB2" w:rsidP="00463EB2">
            <w:pPr>
              <w:autoSpaceDE w:val="0"/>
              <w:autoSpaceDN w:val="0"/>
              <w:adjustRightInd w:val="0"/>
              <w:rPr>
                <w:rFonts w:ascii="Calibri" w:eastAsia="Calibri" w:hAnsi="Calibri" w:cs="Calibri"/>
              </w:rPr>
            </w:pPr>
            <w:r w:rsidRPr="00116658">
              <w:rPr>
                <w:rFonts w:ascii="Calibri" w:eastAsia="Calibri" w:hAnsi="Calibri" w:cs="Calibri"/>
              </w:rPr>
              <w:t>1</w:t>
            </w:r>
          </w:p>
        </w:tc>
        <w:tc>
          <w:tcPr>
            <w:tcW w:w="990" w:type="dxa"/>
            <w:shd w:val="clear" w:color="auto" w:fill="auto"/>
            <w:vAlign w:val="center"/>
          </w:tcPr>
          <w:p w14:paraId="5635732B" w14:textId="77777777" w:rsidR="00463EB2" w:rsidRPr="00600D16" w:rsidRDefault="00463EB2" w:rsidP="00463EB2">
            <w:pPr>
              <w:autoSpaceDE w:val="0"/>
              <w:autoSpaceDN w:val="0"/>
              <w:adjustRightInd w:val="0"/>
              <w:rPr>
                <w:rFonts w:ascii="Calibri" w:eastAsia="Calibri" w:hAnsi="Calibri" w:cs="Calibri"/>
              </w:rPr>
            </w:pPr>
            <w:r w:rsidRPr="00FF4D37">
              <w:rPr>
                <w:rFonts w:ascii="Calibri" w:eastAsia="Calibri" w:hAnsi="Calibri" w:cs="Calibri"/>
              </w:rPr>
              <w:t>413-1000</w:t>
            </w:r>
          </w:p>
        </w:tc>
        <w:tc>
          <w:tcPr>
            <w:tcW w:w="4208" w:type="dxa"/>
            <w:shd w:val="clear" w:color="auto" w:fill="auto"/>
            <w:vAlign w:val="center"/>
          </w:tcPr>
          <w:p w14:paraId="5B900D4A"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Bituminous Tack Coat</w:t>
            </w:r>
          </w:p>
        </w:tc>
        <w:tc>
          <w:tcPr>
            <w:tcW w:w="1012" w:type="dxa"/>
            <w:shd w:val="clear" w:color="auto" w:fill="auto"/>
            <w:vAlign w:val="center"/>
          </w:tcPr>
          <w:p w14:paraId="405AB376" w14:textId="77777777" w:rsidR="00463EB2" w:rsidRPr="00116658" w:rsidRDefault="00B4041F" w:rsidP="00463EB2">
            <w:pPr>
              <w:autoSpaceDE w:val="0"/>
              <w:autoSpaceDN w:val="0"/>
              <w:adjustRightInd w:val="0"/>
              <w:jc w:val="center"/>
              <w:rPr>
                <w:rFonts w:ascii="Calibri" w:eastAsia="Calibri" w:hAnsi="Calibri" w:cs="Calibri"/>
              </w:rPr>
            </w:pPr>
            <w:r>
              <w:rPr>
                <w:rFonts w:ascii="Calibri" w:eastAsia="Calibri" w:hAnsi="Calibri" w:cs="Calibri"/>
              </w:rPr>
              <w:t>2398</w:t>
            </w:r>
          </w:p>
        </w:tc>
        <w:tc>
          <w:tcPr>
            <w:tcW w:w="788" w:type="dxa"/>
            <w:shd w:val="clear" w:color="auto" w:fill="auto"/>
            <w:vAlign w:val="center"/>
          </w:tcPr>
          <w:p w14:paraId="72A39F10"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t>GL</w:t>
            </w:r>
          </w:p>
        </w:tc>
        <w:tc>
          <w:tcPr>
            <w:tcW w:w="1260" w:type="dxa"/>
            <w:shd w:val="clear" w:color="auto" w:fill="auto"/>
            <w:vAlign w:val="center"/>
          </w:tcPr>
          <w:p w14:paraId="0A1A29EB" w14:textId="77777777" w:rsidR="00463EB2" w:rsidRPr="009430B7" w:rsidRDefault="00463EB2" w:rsidP="00463EB2">
            <w:pPr>
              <w:autoSpaceDE w:val="0"/>
              <w:autoSpaceDN w:val="0"/>
              <w:adjustRightInd w:val="0"/>
              <w:jc w:val="center"/>
              <w:rPr>
                <w:rFonts w:ascii="Calibri" w:eastAsia="Calibri" w:hAnsi="Calibri" w:cs="Calibri"/>
              </w:rPr>
            </w:pPr>
            <w:r w:rsidRPr="005D1ECC">
              <w:rPr>
                <w:rFonts w:ascii="Calibri" w:eastAsia="Calibri" w:hAnsi="Calibri" w:cs="Calibri"/>
              </w:rPr>
              <w:fldChar w:fldCharType="begin">
                <w:ffData>
                  <w:name w:val="Text22"/>
                  <w:enabled/>
                  <w:calcOnExit w:val="0"/>
                  <w:textInput/>
                </w:ffData>
              </w:fldChar>
            </w:r>
            <w:r w:rsidRPr="009430B7">
              <w:rPr>
                <w:rFonts w:ascii="Calibri" w:eastAsia="Calibri" w:hAnsi="Calibri" w:cs="Calibri"/>
              </w:rPr>
              <w:instrText xml:space="preserve"> FORMTEXT </w:instrText>
            </w:r>
            <w:r w:rsidRPr="005D1ECC">
              <w:rPr>
                <w:rFonts w:ascii="Calibri" w:eastAsia="Calibri" w:hAnsi="Calibri" w:cs="Calibri"/>
              </w:rPr>
            </w:r>
            <w:r w:rsidRPr="005D1ECC">
              <w:rPr>
                <w:rFonts w:ascii="Calibri" w:eastAsia="Calibri" w:hAnsi="Calibri" w:cs="Calibri"/>
              </w:rPr>
              <w:fldChar w:fldCharType="separate"/>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9430B7">
              <w:rPr>
                <w:rFonts w:ascii="Calibri" w:eastAsia="Calibri" w:hAnsi="Calibri" w:cs="Calibri"/>
                <w:noProof/>
              </w:rPr>
              <w:t> </w:t>
            </w:r>
            <w:r w:rsidRPr="005D1ECC">
              <w:rPr>
                <w:rFonts w:ascii="Calibri" w:eastAsia="Calibri" w:hAnsi="Calibri" w:cs="Calibri"/>
              </w:rPr>
              <w:fldChar w:fldCharType="end"/>
            </w:r>
          </w:p>
        </w:tc>
        <w:tc>
          <w:tcPr>
            <w:tcW w:w="1702" w:type="dxa"/>
            <w:shd w:val="clear" w:color="auto" w:fill="auto"/>
            <w:vAlign w:val="center"/>
          </w:tcPr>
          <w:p w14:paraId="28C6CEA6"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463EB2" w:rsidRPr="00116658" w14:paraId="0205A22F" w14:textId="77777777" w:rsidTr="00463EB2">
        <w:trPr>
          <w:trHeight w:val="432"/>
          <w:jc w:val="center"/>
        </w:trPr>
        <w:tc>
          <w:tcPr>
            <w:tcW w:w="557" w:type="dxa"/>
            <w:shd w:val="clear" w:color="auto" w:fill="auto"/>
            <w:vAlign w:val="center"/>
          </w:tcPr>
          <w:p w14:paraId="0CE15501" w14:textId="77777777" w:rsidR="00463EB2" w:rsidRPr="00116658" w:rsidRDefault="00463EB2" w:rsidP="00463EB2">
            <w:pPr>
              <w:autoSpaceDE w:val="0"/>
              <w:autoSpaceDN w:val="0"/>
              <w:adjustRightInd w:val="0"/>
              <w:rPr>
                <w:rFonts w:ascii="Calibri" w:eastAsia="Calibri" w:hAnsi="Calibri" w:cs="Calibri"/>
              </w:rPr>
            </w:pPr>
            <w:r w:rsidRPr="00116658">
              <w:rPr>
                <w:rFonts w:ascii="Calibri" w:eastAsia="Calibri" w:hAnsi="Calibri" w:cs="Calibri"/>
              </w:rPr>
              <w:t>2</w:t>
            </w:r>
          </w:p>
        </w:tc>
        <w:tc>
          <w:tcPr>
            <w:tcW w:w="990" w:type="dxa"/>
            <w:shd w:val="clear" w:color="auto" w:fill="auto"/>
            <w:vAlign w:val="center"/>
          </w:tcPr>
          <w:p w14:paraId="3B86CFAB" w14:textId="77777777" w:rsidR="00463EB2" w:rsidRPr="00FF4D37" w:rsidRDefault="00463EB2" w:rsidP="00463EB2">
            <w:pPr>
              <w:autoSpaceDE w:val="0"/>
              <w:autoSpaceDN w:val="0"/>
              <w:adjustRightInd w:val="0"/>
              <w:rPr>
                <w:rFonts w:ascii="Calibri" w:eastAsia="Calibri" w:hAnsi="Calibri" w:cs="Calibri"/>
              </w:rPr>
            </w:pPr>
            <w:r w:rsidRPr="00FF4D37">
              <w:rPr>
                <w:rFonts w:ascii="Calibri" w:eastAsia="Calibri" w:hAnsi="Calibri" w:cs="Calibri"/>
              </w:rPr>
              <w:t>402-1812</w:t>
            </w:r>
          </w:p>
        </w:tc>
        <w:tc>
          <w:tcPr>
            <w:tcW w:w="4208" w:type="dxa"/>
            <w:shd w:val="clear" w:color="auto" w:fill="auto"/>
            <w:vAlign w:val="center"/>
          </w:tcPr>
          <w:p w14:paraId="3DD9B7D3"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 xml:space="preserve">Recycled Asphaltic Concrete Leveling,  including  </w:t>
            </w:r>
            <w:proofErr w:type="spellStart"/>
            <w:r w:rsidRPr="00600D16">
              <w:rPr>
                <w:rFonts w:ascii="Calibri" w:eastAsia="Calibri" w:hAnsi="Calibri" w:cs="Calibri"/>
              </w:rPr>
              <w:t>Bitum</w:t>
            </w:r>
            <w:proofErr w:type="spellEnd"/>
            <w:r w:rsidRPr="00600D16">
              <w:rPr>
                <w:rFonts w:ascii="Calibri" w:eastAsia="Calibri" w:hAnsi="Calibri" w:cs="Calibri"/>
              </w:rPr>
              <w:t xml:space="preserve"> material &amp; H Lime </w:t>
            </w:r>
          </w:p>
        </w:tc>
        <w:tc>
          <w:tcPr>
            <w:tcW w:w="1012" w:type="dxa"/>
            <w:shd w:val="clear" w:color="auto" w:fill="auto"/>
            <w:vAlign w:val="center"/>
          </w:tcPr>
          <w:p w14:paraId="646DF849" w14:textId="77777777" w:rsidR="00463EB2" w:rsidRPr="00116658" w:rsidRDefault="00B4041F">
            <w:pPr>
              <w:autoSpaceDE w:val="0"/>
              <w:autoSpaceDN w:val="0"/>
              <w:adjustRightInd w:val="0"/>
              <w:jc w:val="center"/>
              <w:rPr>
                <w:rFonts w:ascii="Calibri" w:eastAsia="Calibri" w:hAnsi="Calibri" w:cs="Calibri"/>
              </w:rPr>
            </w:pPr>
            <w:r>
              <w:rPr>
                <w:rFonts w:ascii="Calibri" w:eastAsia="Calibri" w:hAnsi="Calibri" w:cs="Calibri"/>
              </w:rPr>
              <w:t>775</w:t>
            </w:r>
          </w:p>
        </w:tc>
        <w:tc>
          <w:tcPr>
            <w:tcW w:w="788" w:type="dxa"/>
            <w:shd w:val="clear" w:color="auto" w:fill="auto"/>
            <w:vAlign w:val="center"/>
          </w:tcPr>
          <w:p w14:paraId="69DAF22B"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t>TN</w:t>
            </w:r>
          </w:p>
        </w:tc>
        <w:tc>
          <w:tcPr>
            <w:tcW w:w="1260" w:type="dxa"/>
            <w:shd w:val="clear" w:color="auto" w:fill="auto"/>
            <w:vAlign w:val="center"/>
          </w:tcPr>
          <w:p w14:paraId="0F8939CF"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shd w:val="clear" w:color="auto" w:fill="auto"/>
            <w:vAlign w:val="center"/>
          </w:tcPr>
          <w:p w14:paraId="1E7B7A0A"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463EB2" w:rsidRPr="00AC7396" w14:paraId="4C9E783D" w14:textId="77777777" w:rsidTr="00463EB2">
        <w:trPr>
          <w:trHeight w:val="432"/>
          <w:jc w:val="center"/>
        </w:trPr>
        <w:tc>
          <w:tcPr>
            <w:tcW w:w="557" w:type="dxa"/>
            <w:shd w:val="clear" w:color="auto" w:fill="auto"/>
            <w:vAlign w:val="center"/>
          </w:tcPr>
          <w:p w14:paraId="2D2BA2AB" w14:textId="77777777" w:rsidR="00463EB2" w:rsidRPr="00116658" w:rsidRDefault="00463EB2" w:rsidP="00463EB2">
            <w:pPr>
              <w:autoSpaceDE w:val="0"/>
              <w:autoSpaceDN w:val="0"/>
              <w:adjustRightInd w:val="0"/>
              <w:rPr>
                <w:rFonts w:ascii="Calibri" w:eastAsia="Calibri" w:hAnsi="Calibri" w:cs="Calibri"/>
              </w:rPr>
            </w:pPr>
            <w:r w:rsidRPr="00116658">
              <w:rPr>
                <w:rFonts w:ascii="Calibri" w:eastAsia="Calibri" w:hAnsi="Calibri" w:cs="Calibri"/>
              </w:rPr>
              <w:t>3</w:t>
            </w:r>
          </w:p>
        </w:tc>
        <w:tc>
          <w:tcPr>
            <w:tcW w:w="990" w:type="dxa"/>
            <w:shd w:val="clear" w:color="auto" w:fill="auto"/>
            <w:vAlign w:val="center"/>
          </w:tcPr>
          <w:p w14:paraId="7E0C396F" w14:textId="77777777" w:rsidR="00463EB2" w:rsidRPr="00FF4D37" w:rsidRDefault="00463EB2" w:rsidP="000E10E2">
            <w:pPr>
              <w:autoSpaceDE w:val="0"/>
              <w:autoSpaceDN w:val="0"/>
              <w:adjustRightInd w:val="0"/>
              <w:rPr>
                <w:rFonts w:ascii="Calibri" w:eastAsia="Calibri" w:hAnsi="Calibri" w:cs="Calibri"/>
              </w:rPr>
            </w:pPr>
            <w:r w:rsidRPr="00FF4D37">
              <w:rPr>
                <w:rFonts w:ascii="Calibri" w:eastAsia="Calibri" w:hAnsi="Calibri" w:cs="Calibri"/>
              </w:rPr>
              <w:t>402-31</w:t>
            </w:r>
            <w:r w:rsidR="000E10E2" w:rsidRPr="00FF4D37">
              <w:rPr>
                <w:rFonts w:ascii="Calibri" w:eastAsia="Calibri" w:hAnsi="Calibri" w:cs="Calibri"/>
              </w:rPr>
              <w:t>30</w:t>
            </w:r>
          </w:p>
        </w:tc>
        <w:tc>
          <w:tcPr>
            <w:tcW w:w="4208" w:type="dxa"/>
            <w:shd w:val="clear" w:color="auto" w:fill="auto"/>
            <w:vAlign w:val="center"/>
          </w:tcPr>
          <w:p w14:paraId="36045AD3" w14:textId="77777777" w:rsidR="00463EB2" w:rsidRPr="00600D16" w:rsidRDefault="00463EB2" w:rsidP="000E10E2">
            <w:pPr>
              <w:autoSpaceDE w:val="0"/>
              <w:autoSpaceDN w:val="0"/>
              <w:adjustRightInd w:val="0"/>
              <w:rPr>
                <w:rFonts w:ascii="Calibri" w:eastAsia="Calibri" w:hAnsi="Calibri" w:cs="Calibri"/>
              </w:rPr>
            </w:pPr>
            <w:r w:rsidRPr="00600D16">
              <w:rPr>
                <w:rFonts w:ascii="Calibri" w:eastAsia="Calibri" w:hAnsi="Calibri" w:cs="Calibri"/>
              </w:rPr>
              <w:t xml:space="preserve">Recycled Asphaltic Concrete 9.5 MM Superpave,  Group 2 </w:t>
            </w:r>
            <w:r w:rsidRPr="00FF4D37">
              <w:rPr>
                <w:rFonts w:ascii="Calibri" w:eastAsia="Calibri" w:hAnsi="Calibri" w:cs="Calibri"/>
              </w:rPr>
              <w:t>(135#/SY),</w:t>
            </w:r>
            <w:r w:rsidRPr="00600D16">
              <w:rPr>
                <w:rFonts w:ascii="Calibri" w:eastAsia="Calibri" w:hAnsi="Calibri" w:cs="Calibri"/>
              </w:rPr>
              <w:t xml:space="preserve"> including  </w:t>
            </w:r>
            <w:proofErr w:type="spellStart"/>
            <w:r w:rsidRPr="00600D16">
              <w:rPr>
                <w:rFonts w:ascii="Calibri" w:eastAsia="Calibri" w:hAnsi="Calibri" w:cs="Calibri"/>
              </w:rPr>
              <w:t>Bitum</w:t>
            </w:r>
            <w:proofErr w:type="spellEnd"/>
            <w:r w:rsidRPr="00600D16">
              <w:rPr>
                <w:rFonts w:ascii="Calibri" w:eastAsia="Calibri" w:hAnsi="Calibri" w:cs="Calibri"/>
              </w:rPr>
              <w:t xml:space="preserve"> material &amp; H Lime </w:t>
            </w:r>
          </w:p>
        </w:tc>
        <w:tc>
          <w:tcPr>
            <w:tcW w:w="1012" w:type="dxa"/>
            <w:shd w:val="clear" w:color="auto" w:fill="auto"/>
            <w:vAlign w:val="center"/>
          </w:tcPr>
          <w:p w14:paraId="601D2219" w14:textId="77777777" w:rsidR="00463EB2" w:rsidRPr="00116658" w:rsidRDefault="00B4041F">
            <w:pPr>
              <w:autoSpaceDE w:val="0"/>
              <w:autoSpaceDN w:val="0"/>
              <w:adjustRightInd w:val="0"/>
              <w:jc w:val="center"/>
              <w:rPr>
                <w:rFonts w:ascii="Calibri" w:eastAsia="Calibri" w:hAnsi="Calibri" w:cs="Calibri"/>
              </w:rPr>
            </w:pPr>
            <w:r>
              <w:rPr>
                <w:rFonts w:ascii="Calibri" w:eastAsia="Calibri" w:hAnsi="Calibri" w:cs="Calibri"/>
              </w:rPr>
              <w:t>3104</w:t>
            </w:r>
          </w:p>
        </w:tc>
        <w:tc>
          <w:tcPr>
            <w:tcW w:w="788" w:type="dxa"/>
            <w:shd w:val="clear" w:color="auto" w:fill="auto"/>
            <w:vAlign w:val="center"/>
          </w:tcPr>
          <w:p w14:paraId="58B203EE"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t>TN</w:t>
            </w:r>
          </w:p>
        </w:tc>
        <w:tc>
          <w:tcPr>
            <w:tcW w:w="1260" w:type="dxa"/>
            <w:shd w:val="clear" w:color="auto" w:fill="auto"/>
            <w:vAlign w:val="center"/>
          </w:tcPr>
          <w:p w14:paraId="404D9C0D" w14:textId="77777777" w:rsidR="00463EB2" w:rsidRPr="00116658"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shd w:val="clear" w:color="auto" w:fill="auto"/>
            <w:vAlign w:val="center"/>
          </w:tcPr>
          <w:p w14:paraId="7C686959" w14:textId="77777777" w:rsidR="00463EB2" w:rsidRPr="00AC7396" w:rsidRDefault="00463EB2" w:rsidP="00463EB2">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463EB2" w:rsidRPr="0070021C" w14:paraId="0B77C14B" w14:textId="77777777" w:rsidTr="00463EB2">
        <w:trPr>
          <w:trHeight w:val="360"/>
          <w:jc w:val="center"/>
        </w:trPr>
        <w:tc>
          <w:tcPr>
            <w:tcW w:w="557" w:type="dxa"/>
            <w:shd w:val="clear" w:color="auto" w:fill="auto"/>
            <w:vAlign w:val="center"/>
          </w:tcPr>
          <w:p w14:paraId="76778E34"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4</w:t>
            </w:r>
          </w:p>
        </w:tc>
        <w:tc>
          <w:tcPr>
            <w:tcW w:w="990" w:type="dxa"/>
            <w:shd w:val="clear" w:color="auto" w:fill="auto"/>
            <w:vAlign w:val="center"/>
          </w:tcPr>
          <w:p w14:paraId="63975D1F" w14:textId="77777777" w:rsidR="00463EB2" w:rsidRPr="00FF4D37" w:rsidRDefault="00463EB2">
            <w:pPr>
              <w:autoSpaceDE w:val="0"/>
              <w:autoSpaceDN w:val="0"/>
              <w:adjustRightInd w:val="0"/>
              <w:rPr>
                <w:rFonts w:ascii="Calibri" w:eastAsia="Calibri" w:hAnsi="Calibri" w:cs="Calibri"/>
              </w:rPr>
            </w:pPr>
            <w:r w:rsidRPr="00FF4D37">
              <w:rPr>
                <w:rFonts w:ascii="Calibri" w:eastAsia="Calibri" w:hAnsi="Calibri" w:cs="Calibri"/>
              </w:rPr>
              <w:t>432-0208</w:t>
            </w:r>
          </w:p>
        </w:tc>
        <w:tc>
          <w:tcPr>
            <w:tcW w:w="4208" w:type="dxa"/>
            <w:shd w:val="clear" w:color="auto" w:fill="auto"/>
            <w:vAlign w:val="center"/>
          </w:tcPr>
          <w:p w14:paraId="40DC4E65" w14:textId="77777777" w:rsidR="00463EB2" w:rsidRPr="00600D16" w:rsidRDefault="00463EB2" w:rsidP="000E10E2">
            <w:pPr>
              <w:autoSpaceDE w:val="0"/>
              <w:autoSpaceDN w:val="0"/>
              <w:adjustRightInd w:val="0"/>
              <w:rPr>
                <w:rFonts w:ascii="Calibri" w:eastAsia="Calibri" w:hAnsi="Calibri" w:cs="Calibri"/>
              </w:rPr>
            </w:pPr>
            <w:r w:rsidRPr="00600D16">
              <w:rPr>
                <w:rFonts w:ascii="Calibri" w:eastAsia="Calibri" w:hAnsi="Calibri" w:cs="Calibri"/>
              </w:rPr>
              <w:t xml:space="preserve">Mill Asphalt Conc Pavement – </w:t>
            </w:r>
            <w:r w:rsidR="000E10E2" w:rsidRPr="00600D16">
              <w:rPr>
                <w:rFonts w:ascii="Calibri" w:eastAsia="Calibri" w:hAnsi="Calibri" w:cs="Calibri"/>
              </w:rPr>
              <w:t>1</w:t>
            </w:r>
            <w:r w:rsidRPr="00600D16">
              <w:rPr>
                <w:rFonts w:ascii="Calibri" w:eastAsia="Calibri" w:hAnsi="Calibri" w:cs="Calibri"/>
              </w:rPr>
              <w:t>”-</w:t>
            </w:r>
            <w:r w:rsidR="000E10E2" w:rsidRPr="00600D16">
              <w:rPr>
                <w:rFonts w:ascii="Calibri" w:eastAsia="Calibri" w:hAnsi="Calibri" w:cs="Calibri"/>
              </w:rPr>
              <w:t>2</w:t>
            </w:r>
            <w:r w:rsidRPr="00600D16">
              <w:rPr>
                <w:rFonts w:ascii="Calibri" w:eastAsia="Calibri" w:hAnsi="Calibri" w:cs="Calibri"/>
              </w:rPr>
              <w:t>” Depth</w:t>
            </w:r>
          </w:p>
        </w:tc>
        <w:tc>
          <w:tcPr>
            <w:tcW w:w="1012" w:type="dxa"/>
            <w:shd w:val="clear" w:color="auto" w:fill="auto"/>
            <w:vAlign w:val="center"/>
          </w:tcPr>
          <w:p w14:paraId="5EB85441" w14:textId="77777777" w:rsidR="00463EB2" w:rsidRPr="007067AF" w:rsidRDefault="00B4041F">
            <w:pPr>
              <w:autoSpaceDE w:val="0"/>
              <w:autoSpaceDN w:val="0"/>
              <w:adjustRightInd w:val="0"/>
              <w:jc w:val="center"/>
              <w:rPr>
                <w:rFonts w:ascii="Calibri" w:eastAsia="Calibri" w:hAnsi="Calibri" w:cs="Calibri"/>
              </w:rPr>
            </w:pPr>
            <w:r>
              <w:rPr>
                <w:rFonts w:ascii="Calibri" w:eastAsia="Calibri" w:hAnsi="Calibri" w:cs="Calibri"/>
              </w:rPr>
              <w:t>30893</w:t>
            </w:r>
          </w:p>
        </w:tc>
        <w:tc>
          <w:tcPr>
            <w:tcW w:w="788" w:type="dxa"/>
            <w:shd w:val="clear" w:color="auto" w:fill="auto"/>
            <w:vAlign w:val="center"/>
          </w:tcPr>
          <w:p w14:paraId="60851A1A"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SY</w:t>
            </w:r>
          </w:p>
        </w:tc>
        <w:tc>
          <w:tcPr>
            <w:tcW w:w="1260" w:type="dxa"/>
            <w:shd w:val="clear" w:color="auto" w:fill="auto"/>
            <w:vAlign w:val="center"/>
          </w:tcPr>
          <w:p w14:paraId="6D474523"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62344CEB" w14:textId="77777777" w:rsidR="00463EB2" w:rsidRPr="0070021C"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463EB2" w:rsidRPr="007067AF" w14:paraId="617AD534" w14:textId="77777777" w:rsidTr="00463EB2">
        <w:trPr>
          <w:trHeight w:val="360"/>
          <w:jc w:val="center"/>
        </w:trPr>
        <w:tc>
          <w:tcPr>
            <w:tcW w:w="557" w:type="dxa"/>
            <w:shd w:val="clear" w:color="auto" w:fill="auto"/>
            <w:vAlign w:val="center"/>
          </w:tcPr>
          <w:p w14:paraId="0C3F1FA2"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5</w:t>
            </w:r>
          </w:p>
        </w:tc>
        <w:tc>
          <w:tcPr>
            <w:tcW w:w="990" w:type="dxa"/>
            <w:shd w:val="clear" w:color="auto" w:fill="auto"/>
            <w:vAlign w:val="center"/>
          </w:tcPr>
          <w:p w14:paraId="6CAD44F8" w14:textId="77777777" w:rsidR="00463EB2" w:rsidRPr="00FF4D37" w:rsidRDefault="00463EB2" w:rsidP="00463EB2">
            <w:pPr>
              <w:autoSpaceDE w:val="0"/>
              <w:autoSpaceDN w:val="0"/>
              <w:adjustRightInd w:val="0"/>
              <w:rPr>
                <w:rFonts w:ascii="Calibri" w:eastAsia="Calibri" w:hAnsi="Calibri" w:cs="Calibri"/>
              </w:rPr>
            </w:pPr>
            <w:r w:rsidRPr="00FF4D37">
              <w:rPr>
                <w:rFonts w:ascii="Calibri" w:eastAsia="Calibri" w:hAnsi="Calibri" w:cs="Calibri"/>
              </w:rPr>
              <w:t>653-1501</w:t>
            </w:r>
          </w:p>
        </w:tc>
        <w:tc>
          <w:tcPr>
            <w:tcW w:w="4208" w:type="dxa"/>
            <w:shd w:val="clear" w:color="auto" w:fill="auto"/>
            <w:vAlign w:val="center"/>
          </w:tcPr>
          <w:p w14:paraId="4E3BC3FF"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Thermoplastic Solid Traffic Stripe- 5” White</w:t>
            </w:r>
            <w:r w:rsidR="000E10E2" w:rsidRPr="00600D16">
              <w:rPr>
                <w:rFonts w:ascii="Calibri" w:eastAsia="Calibri" w:hAnsi="Calibri" w:cs="Calibri"/>
              </w:rPr>
              <w:t xml:space="preserve"> (3.5 miles)</w:t>
            </w:r>
          </w:p>
        </w:tc>
        <w:tc>
          <w:tcPr>
            <w:tcW w:w="1012" w:type="dxa"/>
            <w:shd w:val="clear" w:color="auto" w:fill="auto"/>
            <w:vAlign w:val="center"/>
          </w:tcPr>
          <w:p w14:paraId="65DAE8AC" w14:textId="77777777" w:rsidR="00463EB2" w:rsidRPr="007067AF" w:rsidRDefault="00B4041F">
            <w:pPr>
              <w:autoSpaceDE w:val="0"/>
              <w:autoSpaceDN w:val="0"/>
              <w:adjustRightInd w:val="0"/>
              <w:jc w:val="center"/>
              <w:rPr>
                <w:rFonts w:ascii="Calibri" w:eastAsia="Calibri" w:hAnsi="Calibri" w:cs="Calibri"/>
              </w:rPr>
            </w:pPr>
            <w:r>
              <w:rPr>
                <w:rFonts w:ascii="Calibri" w:eastAsia="Calibri" w:hAnsi="Calibri" w:cs="Calibri"/>
              </w:rPr>
              <w:t>5980</w:t>
            </w:r>
          </w:p>
        </w:tc>
        <w:tc>
          <w:tcPr>
            <w:tcW w:w="788" w:type="dxa"/>
            <w:shd w:val="clear" w:color="auto" w:fill="auto"/>
            <w:vAlign w:val="center"/>
          </w:tcPr>
          <w:p w14:paraId="1A1D02ED"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LF</w:t>
            </w:r>
          </w:p>
        </w:tc>
        <w:tc>
          <w:tcPr>
            <w:tcW w:w="1260" w:type="dxa"/>
            <w:shd w:val="clear" w:color="auto" w:fill="auto"/>
            <w:vAlign w:val="center"/>
          </w:tcPr>
          <w:p w14:paraId="6605FBE9"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0E9E143B"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463EB2" w:rsidRPr="007067AF" w14:paraId="5BE4B7C2" w14:textId="77777777" w:rsidTr="00463EB2">
        <w:trPr>
          <w:trHeight w:val="432"/>
          <w:jc w:val="center"/>
        </w:trPr>
        <w:tc>
          <w:tcPr>
            <w:tcW w:w="557" w:type="dxa"/>
            <w:shd w:val="clear" w:color="auto" w:fill="auto"/>
            <w:vAlign w:val="center"/>
          </w:tcPr>
          <w:p w14:paraId="40520774"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6</w:t>
            </w:r>
          </w:p>
        </w:tc>
        <w:tc>
          <w:tcPr>
            <w:tcW w:w="990" w:type="dxa"/>
            <w:shd w:val="clear" w:color="auto" w:fill="auto"/>
            <w:vAlign w:val="center"/>
          </w:tcPr>
          <w:p w14:paraId="25F4C5A2" w14:textId="77777777" w:rsidR="00463EB2" w:rsidRPr="00FF4D37" w:rsidRDefault="00463EB2" w:rsidP="000E10E2">
            <w:pPr>
              <w:autoSpaceDE w:val="0"/>
              <w:autoSpaceDN w:val="0"/>
              <w:adjustRightInd w:val="0"/>
              <w:rPr>
                <w:rFonts w:ascii="Calibri" w:eastAsia="Calibri" w:hAnsi="Calibri" w:cs="Calibri"/>
              </w:rPr>
            </w:pPr>
            <w:r w:rsidRPr="00FF4D37">
              <w:rPr>
                <w:rFonts w:ascii="Calibri" w:eastAsia="Calibri" w:hAnsi="Calibri" w:cs="Calibri"/>
              </w:rPr>
              <w:t>653-</w:t>
            </w:r>
            <w:r w:rsidR="000E10E2" w:rsidRPr="00FF4D37">
              <w:rPr>
                <w:rFonts w:ascii="Calibri" w:eastAsia="Calibri" w:hAnsi="Calibri" w:cs="Calibri"/>
              </w:rPr>
              <w:t>1502</w:t>
            </w:r>
          </w:p>
        </w:tc>
        <w:tc>
          <w:tcPr>
            <w:tcW w:w="4208" w:type="dxa"/>
            <w:shd w:val="clear" w:color="auto" w:fill="auto"/>
            <w:vAlign w:val="center"/>
          </w:tcPr>
          <w:p w14:paraId="3A4E9F2F" w14:textId="77777777" w:rsidR="00463EB2" w:rsidRPr="00600D16" w:rsidRDefault="00463EB2" w:rsidP="000E10E2">
            <w:pPr>
              <w:autoSpaceDE w:val="0"/>
              <w:autoSpaceDN w:val="0"/>
              <w:adjustRightInd w:val="0"/>
              <w:rPr>
                <w:rFonts w:ascii="Calibri" w:eastAsia="Calibri" w:hAnsi="Calibri" w:cs="Calibri"/>
              </w:rPr>
            </w:pPr>
            <w:r w:rsidRPr="00600D16">
              <w:rPr>
                <w:rFonts w:ascii="Calibri" w:eastAsia="Calibri" w:hAnsi="Calibri" w:cs="Calibri"/>
              </w:rPr>
              <w:t xml:space="preserve">Thermoplastic Solid Traffic Stripe- 5” Yellow (Double)  - </w:t>
            </w:r>
            <w:r w:rsidR="000E10E2" w:rsidRPr="00600D16">
              <w:rPr>
                <w:rFonts w:ascii="Calibri" w:eastAsia="Calibri" w:hAnsi="Calibri" w:cs="Calibri"/>
              </w:rPr>
              <w:t>(</w:t>
            </w:r>
            <w:r w:rsidRPr="00600D16">
              <w:rPr>
                <w:rFonts w:ascii="Calibri" w:eastAsia="Calibri" w:hAnsi="Calibri" w:cs="Calibri"/>
              </w:rPr>
              <w:t>1.88 miles</w:t>
            </w:r>
            <w:r w:rsidR="000E10E2" w:rsidRPr="00600D16">
              <w:rPr>
                <w:rFonts w:ascii="Calibri" w:eastAsia="Calibri" w:hAnsi="Calibri" w:cs="Calibri"/>
              </w:rPr>
              <w:t>)</w:t>
            </w:r>
          </w:p>
        </w:tc>
        <w:tc>
          <w:tcPr>
            <w:tcW w:w="1012" w:type="dxa"/>
            <w:shd w:val="clear" w:color="auto" w:fill="auto"/>
            <w:vAlign w:val="center"/>
          </w:tcPr>
          <w:p w14:paraId="753DA4EA" w14:textId="77777777" w:rsidR="000E10E2" w:rsidRPr="007067AF" w:rsidRDefault="00B4041F" w:rsidP="000E10E2">
            <w:pPr>
              <w:autoSpaceDE w:val="0"/>
              <w:autoSpaceDN w:val="0"/>
              <w:adjustRightInd w:val="0"/>
              <w:jc w:val="center"/>
              <w:rPr>
                <w:rFonts w:ascii="Calibri" w:eastAsia="Calibri" w:hAnsi="Calibri" w:cs="Calibri"/>
              </w:rPr>
            </w:pPr>
            <w:r>
              <w:rPr>
                <w:rFonts w:ascii="Calibri" w:eastAsia="Calibri" w:hAnsi="Calibri" w:cs="Calibri"/>
              </w:rPr>
              <w:t>13430</w:t>
            </w:r>
          </w:p>
        </w:tc>
        <w:tc>
          <w:tcPr>
            <w:tcW w:w="788" w:type="dxa"/>
            <w:shd w:val="clear" w:color="auto" w:fill="auto"/>
            <w:vAlign w:val="center"/>
          </w:tcPr>
          <w:p w14:paraId="58EC92DA"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LF</w:t>
            </w:r>
          </w:p>
        </w:tc>
        <w:tc>
          <w:tcPr>
            <w:tcW w:w="1260" w:type="dxa"/>
            <w:shd w:val="clear" w:color="auto" w:fill="auto"/>
            <w:vAlign w:val="center"/>
          </w:tcPr>
          <w:p w14:paraId="06CA9A21"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25878ACE"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463EB2" w:rsidRPr="007067AF" w14:paraId="39EB3858" w14:textId="77777777" w:rsidTr="00463EB2">
        <w:trPr>
          <w:trHeight w:val="432"/>
          <w:jc w:val="center"/>
        </w:trPr>
        <w:tc>
          <w:tcPr>
            <w:tcW w:w="557" w:type="dxa"/>
            <w:shd w:val="clear" w:color="auto" w:fill="auto"/>
            <w:vAlign w:val="center"/>
          </w:tcPr>
          <w:p w14:paraId="706A6CC8"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7</w:t>
            </w:r>
          </w:p>
        </w:tc>
        <w:tc>
          <w:tcPr>
            <w:tcW w:w="990" w:type="dxa"/>
            <w:shd w:val="clear" w:color="auto" w:fill="auto"/>
            <w:vAlign w:val="center"/>
          </w:tcPr>
          <w:p w14:paraId="3DDC36A8" w14:textId="77777777" w:rsidR="00463EB2" w:rsidRPr="00FF4D37" w:rsidRDefault="00463EB2" w:rsidP="00463EB2">
            <w:pPr>
              <w:autoSpaceDE w:val="0"/>
              <w:autoSpaceDN w:val="0"/>
              <w:adjustRightInd w:val="0"/>
              <w:rPr>
                <w:rFonts w:ascii="Calibri" w:eastAsia="Calibri" w:hAnsi="Calibri" w:cs="Calibri"/>
              </w:rPr>
            </w:pPr>
            <w:r w:rsidRPr="00FF4D37">
              <w:rPr>
                <w:rFonts w:ascii="Calibri" w:eastAsia="Calibri" w:hAnsi="Calibri" w:cs="Calibri"/>
              </w:rPr>
              <w:t>657-1084</w:t>
            </w:r>
          </w:p>
        </w:tc>
        <w:tc>
          <w:tcPr>
            <w:tcW w:w="4208" w:type="dxa"/>
            <w:shd w:val="clear" w:color="auto" w:fill="auto"/>
            <w:vAlign w:val="center"/>
          </w:tcPr>
          <w:p w14:paraId="4429AA91"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Preformed Solid Traffic Stripe, 8” White (Cross Walks)</w:t>
            </w:r>
          </w:p>
        </w:tc>
        <w:tc>
          <w:tcPr>
            <w:tcW w:w="1012" w:type="dxa"/>
            <w:shd w:val="clear" w:color="auto" w:fill="auto"/>
            <w:vAlign w:val="center"/>
          </w:tcPr>
          <w:p w14:paraId="0D8146DC" w14:textId="77777777" w:rsidR="00463EB2" w:rsidRPr="007067AF" w:rsidRDefault="00B4041F" w:rsidP="00463EB2">
            <w:pPr>
              <w:autoSpaceDE w:val="0"/>
              <w:autoSpaceDN w:val="0"/>
              <w:adjustRightInd w:val="0"/>
              <w:jc w:val="center"/>
              <w:rPr>
                <w:rFonts w:ascii="Calibri" w:eastAsia="Calibri" w:hAnsi="Calibri" w:cs="Calibri"/>
              </w:rPr>
            </w:pPr>
            <w:r>
              <w:rPr>
                <w:rFonts w:ascii="Calibri" w:eastAsia="Calibri" w:hAnsi="Calibri" w:cs="Calibri"/>
              </w:rPr>
              <w:t>2378</w:t>
            </w:r>
          </w:p>
        </w:tc>
        <w:tc>
          <w:tcPr>
            <w:tcW w:w="788" w:type="dxa"/>
            <w:shd w:val="clear" w:color="auto" w:fill="auto"/>
            <w:vAlign w:val="center"/>
          </w:tcPr>
          <w:p w14:paraId="338812A8"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LF</w:t>
            </w:r>
          </w:p>
        </w:tc>
        <w:tc>
          <w:tcPr>
            <w:tcW w:w="1260" w:type="dxa"/>
            <w:shd w:val="clear" w:color="auto" w:fill="auto"/>
            <w:vAlign w:val="center"/>
          </w:tcPr>
          <w:p w14:paraId="06407B5F"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72C991CC"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463EB2" w:rsidRPr="007067AF" w14:paraId="4798F476" w14:textId="77777777" w:rsidTr="00463EB2">
        <w:trPr>
          <w:trHeight w:val="432"/>
          <w:jc w:val="center"/>
        </w:trPr>
        <w:tc>
          <w:tcPr>
            <w:tcW w:w="557" w:type="dxa"/>
            <w:shd w:val="clear" w:color="auto" w:fill="auto"/>
            <w:vAlign w:val="center"/>
          </w:tcPr>
          <w:p w14:paraId="0FDD5DEA" w14:textId="77777777" w:rsidR="00463EB2" w:rsidRPr="007067AF" w:rsidRDefault="00463EB2" w:rsidP="00463EB2">
            <w:pPr>
              <w:autoSpaceDE w:val="0"/>
              <w:autoSpaceDN w:val="0"/>
              <w:adjustRightInd w:val="0"/>
              <w:rPr>
                <w:rFonts w:ascii="Calibri" w:eastAsia="Calibri" w:hAnsi="Calibri" w:cs="Calibri"/>
              </w:rPr>
            </w:pPr>
            <w:r w:rsidRPr="007067AF">
              <w:rPr>
                <w:rFonts w:ascii="Calibri" w:eastAsia="Calibri" w:hAnsi="Calibri" w:cs="Calibri"/>
              </w:rPr>
              <w:t>8</w:t>
            </w:r>
          </w:p>
        </w:tc>
        <w:tc>
          <w:tcPr>
            <w:tcW w:w="990" w:type="dxa"/>
            <w:shd w:val="clear" w:color="auto" w:fill="auto"/>
            <w:vAlign w:val="center"/>
          </w:tcPr>
          <w:p w14:paraId="3A689A99" w14:textId="77777777" w:rsidR="00463EB2" w:rsidRPr="00FF4D37" w:rsidRDefault="00463EB2" w:rsidP="00463EB2">
            <w:pPr>
              <w:autoSpaceDE w:val="0"/>
              <w:autoSpaceDN w:val="0"/>
              <w:adjustRightInd w:val="0"/>
              <w:rPr>
                <w:rFonts w:ascii="Calibri" w:eastAsia="Calibri" w:hAnsi="Calibri" w:cs="Calibri"/>
              </w:rPr>
            </w:pPr>
            <w:r w:rsidRPr="00FF4D37">
              <w:rPr>
                <w:rFonts w:ascii="Calibri" w:eastAsia="Calibri" w:hAnsi="Calibri" w:cs="Calibri"/>
              </w:rPr>
              <w:t>653-1704</w:t>
            </w:r>
          </w:p>
        </w:tc>
        <w:tc>
          <w:tcPr>
            <w:tcW w:w="4208" w:type="dxa"/>
            <w:shd w:val="clear" w:color="auto" w:fill="auto"/>
            <w:vAlign w:val="center"/>
          </w:tcPr>
          <w:p w14:paraId="59FFA916" w14:textId="77777777" w:rsidR="00463EB2" w:rsidRPr="00600D16" w:rsidRDefault="00463EB2" w:rsidP="00463EB2">
            <w:pPr>
              <w:autoSpaceDE w:val="0"/>
              <w:autoSpaceDN w:val="0"/>
              <w:adjustRightInd w:val="0"/>
              <w:rPr>
                <w:rFonts w:ascii="Calibri" w:eastAsia="Calibri" w:hAnsi="Calibri" w:cs="Calibri"/>
              </w:rPr>
            </w:pPr>
            <w:r w:rsidRPr="00600D16">
              <w:rPr>
                <w:rFonts w:ascii="Calibri" w:eastAsia="Calibri" w:hAnsi="Calibri" w:cs="Calibri"/>
              </w:rPr>
              <w:t>Thermoplastic Solid Traffic Stripe, 24” White (Stop Bar)</w:t>
            </w:r>
          </w:p>
        </w:tc>
        <w:tc>
          <w:tcPr>
            <w:tcW w:w="1012" w:type="dxa"/>
            <w:shd w:val="clear" w:color="auto" w:fill="auto"/>
            <w:vAlign w:val="center"/>
          </w:tcPr>
          <w:p w14:paraId="40069219" w14:textId="77777777" w:rsidR="00463EB2" w:rsidRPr="007067AF" w:rsidRDefault="00B4041F" w:rsidP="006F1F90">
            <w:pPr>
              <w:autoSpaceDE w:val="0"/>
              <w:autoSpaceDN w:val="0"/>
              <w:adjustRightInd w:val="0"/>
              <w:jc w:val="center"/>
              <w:rPr>
                <w:rFonts w:ascii="Calibri" w:eastAsia="Calibri" w:hAnsi="Calibri" w:cs="Calibri"/>
              </w:rPr>
            </w:pPr>
            <w:r>
              <w:rPr>
                <w:rFonts w:ascii="Calibri" w:eastAsia="Calibri" w:hAnsi="Calibri" w:cs="Calibri"/>
              </w:rPr>
              <w:t>192</w:t>
            </w:r>
          </w:p>
        </w:tc>
        <w:tc>
          <w:tcPr>
            <w:tcW w:w="788" w:type="dxa"/>
            <w:shd w:val="clear" w:color="auto" w:fill="auto"/>
            <w:vAlign w:val="center"/>
          </w:tcPr>
          <w:p w14:paraId="571FB281"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t>LF</w:t>
            </w:r>
          </w:p>
        </w:tc>
        <w:tc>
          <w:tcPr>
            <w:tcW w:w="1260" w:type="dxa"/>
            <w:shd w:val="clear" w:color="auto" w:fill="auto"/>
            <w:vAlign w:val="center"/>
          </w:tcPr>
          <w:p w14:paraId="760FEE81"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5C3DBD6D" w14:textId="77777777" w:rsidR="00463EB2" w:rsidRPr="007067AF" w:rsidRDefault="00463EB2" w:rsidP="00463EB2">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0A54F8" w:rsidRPr="00AC7396" w14:paraId="52711B40" w14:textId="77777777" w:rsidTr="00463EB2">
        <w:trPr>
          <w:trHeight w:val="432"/>
          <w:jc w:val="center"/>
        </w:trPr>
        <w:tc>
          <w:tcPr>
            <w:tcW w:w="557" w:type="dxa"/>
            <w:shd w:val="clear" w:color="auto" w:fill="auto"/>
            <w:vAlign w:val="center"/>
          </w:tcPr>
          <w:p w14:paraId="51E721FE" w14:textId="77777777" w:rsidR="000A54F8" w:rsidRPr="007067AF" w:rsidRDefault="000A54F8" w:rsidP="00875688">
            <w:pPr>
              <w:autoSpaceDE w:val="0"/>
              <w:autoSpaceDN w:val="0"/>
              <w:adjustRightInd w:val="0"/>
              <w:rPr>
                <w:rFonts w:ascii="Calibri" w:eastAsia="Calibri" w:hAnsi="Calibri" w:cs="Calibri"/>
              </w:rPr>
            </w:pPr>
            <w:r>
              <w:rPr>
                <w:rFonts w:ascii="Calibri" w:eastAsia="Calibri" w:hAnsi="Calibri" w:cs="Calibri"/>
              </w:rPr>
              <w:t>10</w:t>
            </w:r>
          </w:p>
        </w:tc>
        <w:tc>
          <w:tcPr>
            <w:tcW w:w="990" w:type="dxa"/>
            <w:shd w:val="clear" w:color="auto" w:fill="auto"/>
            <w:vAlign w:val="center"/>
          </w:tcPr>
          <w:p w14:paraId="2B0FDFEC" w14:textId="77777777" w:rsidR="000A54F8" w:rsidRPr="00FF4D37" w:rsidRDefault="000A54F8" w:rsidP="000A54F8">
            <w:pPr>
              <w:autoSpaceDE w:val="0"/>
              <w:autoSpaceDN w:val="0"/>
              <w:adjustRightInd w:val="0"/>
              <w:rPr>
                <w:rFonts w:ascii="Calibri" w:eastAsia="Calibri" w:hAnsi="Calibri" w:cs="Calibri"/>
              </w:rPr>
            </w:pPr>
            <w:r w:rsidRPr="00FF4D37">
              <w:rPr>
                <w:rFonts w:ascii="Calibri" w:eastAsia="Calibri" w:hAnsi="Calibri" w:cs="Calibri"/>
              </w:rPr>
              <w:t>611-4001</w:t>
            </w:r>
          </w:p>
        </w:tc>
        <w:tc>
          <w:tcPr>
            <w:tcW w:w="4208" w:type="dxa"/>
            <w:shd w:val="clear" w:color="auto" w:fill="auto"/>
            <w:vAlign w:val="center"/>
          </w:tcPr>
          <w:p w14:paraId="1B0E21A0" w14:textId="77777777" w:rsidR="000A54F8" w:rsidRPr="00600D16" w:rsidRDefault="000A54F8" w:rsidP="000A54F8">
            <w:pPr>
              <w:autoSpaceDE w:val="0"/>
              <w:autoSpaceDN w:val="0"/>
              <w:adjustRightInd w:val="0"/>
              <w:rPr>
                <w:rFonts w:ascii="Calibri" w:eastAsia="Calibri" w:hAnsi="Calibri" w:cs="Calibri"/>
              </w:rPr>
            </w:pPr>
            <w:r w:rsidRPr="00600D16">
              <w:rPr>
                <w:rFonts w:ascii="Calibri" w:eastAsia="Calibri" w:hAnsi="Calibri" w:cs="Calibri"/>
              </w:rPr>
              <w:t>Water Valve GP 1 (Lower/Grade as needed)</w:t>
            </w:r>
          </w:p>
        </w:tc>
        <w:tc>
          <w:tcPr>
            <w:tcW w:w="1012" w:type="dxa"/>
            <w:shd w:val="clear" w:color="auto" w:fill="auto"/>
            <w:vAlign w:val="center"/>
          </w:tcPr>
          <w:p w14:paraId="082CB625" w14:textId="77777777" w:rsidR="000A54F8" w:rsidRDefault="00752795">
            <w:pPr>
              <w:autoSpaceDE w:val="0"/>
              <w:autoSpaceDN w:val="0"/>
              <w:adjustRightInd w:val="0"/>
              <w:jc w:val="center"/>
              <w:rPr>
                <w:rFonts w:ascii="Calibri" w:eastAsia="Calibri" w:hAnsi="Calibri" w:cs="Calibri"/>
              </w:rPr>
            </w:pPr>
            <w:r>
              <w:rPr>
                <w:rFonts w:ascii="Calibri" w:eastAsia="Calibri" w:hAnsi="Calibri" w:cs="Calibri"/>
              </w:rPr>
              <w:t>19</w:t>
            </w:r>
          </w:p>
        </w:tc>
        <w:tc>
          <w:tcPr>
            <w:tcW w:w="788" w:type="dxa"/>
            <w:shd w:val="clear" w:color="auto" w:fill="auto"/>
            <w:vAlign w:val="center"/>
          </w:tcPr>
          <w:p w14:paraId="365453B4" w14:textId="77777777" w:rsidR="000A54F8" w:rsidRDefault="000A54F8" w:rsidP="000A54F8">
            <w:pPr>
              <w:autoSpaceDE w:val="0"/>
              <w:autoSpaceDN w:val="0"/>
              <w:adjustRightInd w:val="0"/>
              <w:jc w:val="center"/>
              <w:rPr>
                <w:rFonts w:ascii="Calibri" w:eastAsia="Calibri" w:hAnsi="Calibri" w:cs="Calibri"/>
              </w:rPr>
            </w:pPr>
            <w:r w:rsidRPr="007067AF">
              <w:rPr>
                <w:rFonts w:ascii="Calibri" w:eastAsia="Calibri" w:hAnsi="Calibri" w:cs="Calibri"/>
              </w:rPr>
              <w:t>EA</w:t>
            </w:r>
          </w:p>
        </w:tc>
        <w:tc>
          <w:tcPr>
            <w:tcW w:w="1260" w:type="dxa"/>
            <w:shd w:val="clear" w:color="auto" w:fill="auto"/>
            <w:vAlign w:val="center"/>
          </w:tcPr>
          <w:p w14:paraId="5C1BE4F3" w14:textId="77777777" w:rsidR="000A54F8" w:rsidRPr="007067AF" w:rsidRDefault="000A54F8" w:rsidP="000A54F8">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2"/>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c>
          <w:tcPr>
            <w:tcW w:w="1702" w:type="dxa"/>
            <w:shd w:val="clear" w:color="auto" w:fill="auto"/>
            <w:vAlign w:val="center"/>
          </w:tcPr>
          <w:p w14:paraId="352B1FD6" w14:textId="77777777" w:rsidR="000A54F8" w:rsidRPr="00AC7396" w:rsidRDefault="000A54F8" w:rsidP="000A54F8">
            <w:pPr>
              <w:autoSpaceDE w:val="0"/>
              <w:autoSpaceDN w:val="0"/>
              <w:adjustRightInd w:val="0"/>
              <w:jc w:val="center"/>
              <w:rPr>
                <w:rFonts w:ascii="Calibri" w:eastAsia="Calibri" w:hAnsi="Calibri" w:cs="Calibri"/>
              </w:rPr>
            </w:pPr>
            <w:r w:rsidRPr="007067AF">
              <w:rPr>
                <w:rFonts w:ascii="Calibri" w:eastAsia="Calibri" w:hAnsi="Calibri" w:cs="Calibri"/>
              </w:rPr>
              <w:fldChar w:fldCharType="begin">
                <w:ffData>
                  <w:name w:val="Text23"/>
                  <w:enabled/>
                  <w:calcOnExit w:val="0"/>
                  <w:textInput/>
                </w:ffData>
              </w:fldChar>
            </w:r>
            <w:r w:rsidRPr="007067AF">
              <w:rPr>
                <w:rFonts w:ascii="Calibri" w:eastAsia="Calibri" w:hAnsi="Calibri" w:cs="Calibri"/>
              </w:rPr>
              <w:instrText xml:space="preserve"> FORMTEXT </w:instrText>
            </w:r>
            <w:r w:rsidRPr="007067AF">
              <w:rPr>
                <w:rFonts w:ascii="Calibri" w:eastAsia="Calibri" w:hAnsi="Calibri" w:cs="Calibri"/>
              </w:rPr>
            </w:r>
            <w:r w:rsidRPr="007067AF">
              <w:rPr>
                <w:rFonts w:ascii="Calibri" w:eastAsia="Calibri" w:hAnsi="Calibri" w:cs="Calibri"/>
              </w:rPr>
              <w:fldChar w:fldCharType="separate"/>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noProof/>
              </w:rPr>
              <w:t> </w:t>
            </w:r>
            <w:r w:rsidRPr="007067AF">
              <w:rPr>
                <w:rFonts w:ascii="Calibri" w:eastAsia="Calibri" w:hAnsi="Calibri" w:cs="Calibri"/>
              </w:rPr>
              <w:fldChar w:fldCharType="end"/>
            </w:r>
          </w:p>
        </w:tc>
      </w:tr>
      <w:tr w:rsidR="000A54F8" w:rsidRPr="00AC7396" w14:paraId="7900807E" w14:textId="77777777" w:rsidTr="00463EB2">
        <w:trPr>
          <w:trHeight w:val="432"/>
          <w:jc w:val="center"/>
        </w:trPr>
        <w:tc>
          <w:tcPr>
            <w:tcW w:w="557" w:type="dxa"/>
            <w:shd w:val="clear" w:color="auto" w:fill="auto"/>
            <w:vAlign w:val="center"/>
          </w:tcPr>
          <w:p w14:paraId="582F3D2A" w14:textId="77777777" w:rsidR="00875688" w:rsidRPr="007067AF" w:rsidRDefault="000A54F8" w:rsidP="000A54F8">
            <w:pPr>
              <w:autoSpaceDE w:val="0"/>
              <w:autoSpaceDN w:val="0"/>
              <w:adjustRightInd w:val="0"/>
              <w:rPr>
                <w:rFonts w:ascii="Calibri" w:eastAsia="Calibri" w:hAnsi="Calibri" w:cs="Calibri"/>
              </w:rPr>
            </w:pPr>
            <w:r w:rsidRPr="007067AF">
              <w:rPr>
                <w:rFonts w:ascii="Calibri" w:eastAsia="Calibri" w:hAnsi="Calibri" w:cs="Calibri"/>
              </w:rPr>
              <w:t>1</w:t>
            </w:r>
            <w:r w:rsidR="00875688">
              <w:rPr>
                <w:rFonts w:ascii="Calibri" w:eastAsia="Calibri" w:hAnsi="Calibri" w:cs="Calibri"/>
              </w:rPr>
              <w:t>2</w:t>
            </w:r>
          </w:p>
        </w:tc>
        <w:tc>
          <w:tcPr>
            <w:tcW w:w="990" w:type="dxa"/>
            <w:shd w:val="clear" w:color="auto" w:fill="auto"/>
            <w:vAlign w:val="center"/>
          </w:tcPr>
          <w:p w14:paraId="274A6913" w14:textId="77777777" w:rsidR="000A54F8" w:rsidRPr="00FF4D37" w:rsidRDefault="000A54F8" w:rsidP="00875688">
            <w:pPr>
              <w:autoSpaceDE w:val="0"/>
              <w:autoSpaceDN w:val="0"/>
              <w:adjustRightInd w:val="0"/>
              <w:rPr>
                <w:rFonts w:ascii="Calibri" w:eastAsia="Calibri" w:hAnsi="Calibri" w:cs="Calibri"/>
              </w:rPr>
            </w:pPr>
            <w:r w:rsidRPr="00FF4D37">
              <w:rPr>
                <w:rFonts w:ascii="Calibri" w:eastAsia="Calibri" w:hAnsi="Calibri" w:cs="Calibri"/>
              </w:rPr>
              <w:t>668-</w:t>
            </w:r>
            <w:r w:rsidR="00875688" w:rsidRPr="00FF4D37">
              <w:rPr>
                <w:rFonts w:ascii="Calibri" w:eastAsia="Calibri" w:hAnsi="Calibri" w:cs="Calibri"/>
              </w:rPr>
              <w:t>211</w:t>
            </w:r>
            <w:r w:rsidRPr="00FF4D37">
              <w:rPr>
                <w:rFonts w:ascii="Calibri" w:eastAsia="Calibri" w:hAnsi="Calibri" w:cs="Calibri"/>
              </w:rPr>
              <w:t>0</w:t>
            </w:r>
          </w:p>
        </w:tc>
        <w:tc>
          <w:tcPr>
            <w:tcW w:w="4208" w:type="dxa"/>
            <w:shd w:val="clear" w:color="auto" w:fill="auto"/>
            <w:vAlign w:val="center"/>
          </w:tcPr>
          <w:p w14:paraId="6CADB832" w14:textId="77777777" w:rsidR="000A54F8" w:rsidRPr="00600D16" w:rsidRDefault="000A54F8">
            <w:pPr>
              <w:autoSpaceDE w:val="0"/>
              <w:autoSpaceDN w:val="0"/>
              <w:adjustRightInd w:val="0"/>
              <w:rPr>
                <w:rFonts w:ascii="Calibri" w:eastAsia="Calibri" w:hAnsi="Calibri" w:cs="Calibri"/>
              </w:rPr>
            </w:pPr>
            <w:r w:rsidRPr="00600D16">
              <w:rPr>
                <w:rFonts w:ascii="Calibri" w:eastAsia="Calibri" w:hAnsi="Calibri" w:cs="Calibri"/>
              </w:rPr>
              <w:t xml:space="preserve">Storm Drain Inlet </w:t>
            </w:r>
            <w:r w:rsidR="00875688" w:rsidRPr="00600D16">
              <w:rPr>
                <w:rFonts w:ascii="Calibri" w:eastAsia="Calibri" w:hAnsi="Calibri" w:cs="Calibri"/>
              </w:rPr>
              <w:t xml:space="preserve">GP 1 </w:t>
            </w:r>
            <w:r w:rsidRPr="00600D16">
              <w:rPr>
                <w:rFonts w:ascii="Calibri" w:eastAsia="Calibri" w:hAnsi="Calibri" w:cs="Calibri"/>
              </w:rPr>
              <w:t>(Lower/Grade as Needed)</w:t>
            </w:r>
          </w:p>
        </w:tc>
        <w:tc>
          <w:tcPr>
            <w:tcW w:w="1012" w:type="dxa"/>
            <w:shd w:val="clear" w:color="auto" w:fill="auto"/>
            <w:vAlign w:val="center"/>
          </w:tcPr>
          <w:p w14:paraId="5F803C24" w14:textId="77777777" w:rsidR="000A54F8" w:rsidRDefault="00752795">
            <w:pPr>
              <w:autoSpaceDE w:val="0"/>
              <w:autoSpaceDN w:val="0"/>
              <w:adjustRightInd w:val="0"/>
              <w:jc w:val="center"/>
              <w:rPr>
                <w:rFonts w:ascii="Calibri" w:eastAsia="Calibri" w:hAnsi="Calibri" w:cs="Calibri"/>
              </w:rPr>
            </w:pPr>
            <w:r>
              <w:rPr>
                <w:rFonts w:ascii="Calibri" w:eastAsia="Calibri" w:hAnsi="Calibri" w:cs="Calibri"/>
              </w:rPr>
              <w:t>24</w:t>
            </w:r>
          </w:p>
        </w:tc>
        <w:tc>
          <w:tcPr>
            <w:tcW w:w="788" w:type="dxa"/>
            <w:shd w:val="clear" w:color="auto" w:fill="auto"/>
            <w:vAlign w:val="center"/>
          </w:tcPr>
          <w:p w14:paraId="55901329" w14:textId="77777777" w:rsidR="000A54F8" w:rsidRPr="00AC7396" w:rsidRDefault="000A54F8" w:rsidP="000A54F8">
            <w:pPr>
              <w:autoSpaceDE w:val="0"/>
              <w:autoSpaceDN w:val="0"/>
              <w:adjustRightInd w:val="0"/>
              <w:jc w:val="center"/>
              <w:rPr>
                <w:rFonts w:ascii="Calibri" w:eastAsia="Calibri" w:hAnsi="Calibri" w:cs="Calibri"/>
              </w:rPr>
            </w:pPr>
            <w:r>
              <w:rPr>
                <w:rFonts w:ascii="Calibri" w:eastAsia="Calibri" w:hAnsi="Calibri" w:cs="Calibri"/>
              </w:rPr>
              <w:t>EA</w:t>
            </w:r>
          </w:p>
        </w:tc>
        <w:tc>
          <w:tcPr>
            <w:tcW w:w="1260" w:type="dxa"/>
            <w:shd w:val="clear" w:color="auto" w:fill="auto"/>
            <w:vAlign w:val="center"/>
          </w:tcPr>
          <w:p w14:paraId="133BDCD2" w14:textId="77777777" w:rsidR="000A54F8" w:rsidRPr="00AC7396" w:rsidRDefault="000A54F8" w:rsidP="000A54F8">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14:paraId="7A931E5B" w14:textId="77777777" w:rsidR="000A54F8" w:rsidRPr="00AC7396" w:rsidRDefault="000A54F8" w:rsidP="000A54F8">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4A5DB6" w:rsidRPr="00AC7396" w14:paraId="3F3BB35E" w14:textId="77777777" w:rsidTr="00463EB2">
        <w:trPr>
          <w:trHeight w:val="530"/>
          <w:jc w:val="center"/>
        </w:trPr>
        <w:tc>
          <w:tcPr>
            <w:tcW w:w="557" w:type="dxa"/>
            <w:shd w:val="clear" w:color="auto" w:fill="auto"/>
            <w:vAlign w:val="center"/>
          </w:tcPr>
          <w:p w14:paraId="234E504B" w14:textId="77777777" w:rsidR="004A5DB6" w:rsidRPr="00BA4D61" w:rsidRDefault="004A5DB6" w:rsidP="004A5DB6">
            <w:pPr>
              <w:autoSpaceDE w:val="0"/>
              <w:autoSpaceDN w:val="0"/>
              <w:adjustRightInd w:val="0"/>
              <w:rPr>
                <w:rFonts w:ascii="Calibri" w:eastAsia="Calibri" w:hAnsi="Calibri" w:cs="Calibri"/>
              </w:rPr>
            </w:pPr>
            <w:r>
              <w:rPr>
                <w:rFonts w:ascii="Calibri" w:eastAsia="Calibri" w:hAnsi="Calibri" w:cs="Calibri"/>
              </w:rPr>
              <w:t>14</w:t>
            </w:r>
          </w:p>
        </w:tc>
        <w:tc>
          <w:tcPr>
            <w:tcW w:w="990" w:type="dxa"/>
            <w:shd w:val="clear" w:color="auto" w:fill="auto"/>
            <w:vAlign w:val="center"/>
          </w:tcPr>
          <w:p w14:paraId="0E6B2417" w14:textId="77777777" w:rsidR="004A5DB6" w:rsidRPr="00FF4D37" w:rsidRDefault="004A5DB6" w:rsidP="004A5DB6">
            <w:pPr>
              <w:autoSpaceDE w:val="0"/>
              <w:autoSpaceDN w:val="0"/>
              <w:adjustRightInd w:val="0"/>
              <w:rPr>
                <w:rFonts w:ascii="Calibri" w:eastAsia="Calibri" w:hAnsi="Calibri" w:cs="Calibri"/>
              </w:rPr>
            </w:pPr>
            <w:r w:rsidRPr="00FF4D37">
              <w:rPr>
                <w:rFonts w:ascii="Calibri" w:eastAsia="Calibri" w:hAnsi="Calibri" w:cs="Calibri"/>
              </w:rPr>
              <w:t>668-4311</w:t>
            </w:r>
          </w:p>
        </w:tc>
        <w:tc>
          <w:tcPr>
            <w:tcW w:w="4208" w:type="dxa"/>
            <w:shd w:val="clear" w:color="auto" w:fill="auto"/>
            <w:vAlign w:val="center"/>
          </w:tcPr>
          <w:p w14:paraId="3F544DD6" w14:textId="77777777" w:rsidR="004A5DB6" w:rsidRPr="00600D16" w:rsidRDefault="004A5DB6">
            <w:pPr>
              <w:autoSpaceDE w:val="0"/>
              <w:autoSpaceDN w:val="0"/>
              <w:adjustRightInd w:val="0"/>
              <w:rPr>
                <w:rFonts w:ascii="Calibri" w:eastAsia="Calibri" w:hAnsi="Calibri" w:cs="Calibri"/>
              </w:rPr>
            </w:pPr>
            <w:r w:rsidRPr="00600D16">
              <w:rPr>
                <w:rFonts w:ascii="Calibri" w:eastAsia="Calibri" w:hAnsi="Calibri" w:cs="Calibri"/>
              </w:rPr>
              <w:t>Storm Sewer Manhole, TP 1 (Lower/Grade as Needed)</w:t>
            </w:r>
          </w:p>
        </w:tc>
        <w:tc>
          <w:tcPr>
            <w:tcW w:w="1012" w:type="dxa"/>
            <w:shd w:val="clear" w:color="auto" w:fill="auto"/>
            <w:vAlign w:val="center"/>
          </w:tcPr>
          <w:p w14:paraId="203AEF86" w14:textId="77777777" w:rsidR="004A5DB6" w:rsidRPr="00AC7396" w:rsidRDefault="003F06D3">
            <w:pPr>
              <w:autoSpaceDE w:val="0"/>
              <w:autoSpaceDN w:val="0"/>
              <w:adjustRightInd w:val="0"/>
              <w:jc w:val="center"/>
              <w:rPr>
                <w:rFonts w:ascii="Calibri" w:eastAsia="Calibri" w:hAnsi="Calibri" w:cs="Calibri"/>
              </w:rPr>
            </w:pPr>
            <w:r>
              <w:rPr>
                <w:rFonts w:ascii="Calibri" w:eastAsia="Calibri" w:hAnsi="Calibri" w:cs="Calibri"/>
              </w:rPr>
              <w:t>31</w:t>
            </w:r>
          </w:p>
        </w:tc>
        <w:tc>
          <w:tcPr>
            <w:tcW w:w="788" w:type="dxa"/>
            <w:shd w:val="clear" w:color="auto" w:fill="auto"/>
            <w:vAlign w:val="center"/>
          </w:tcPr>
          <w:p w14:paraId="1003A6EC" w14:textId="77777777" w:rsidR="004A5DB6" w:rsidRPr="00AC7396" w:rsidRDefault="004A5DB6" w:rsidP="004A5DB6">
            <w:pPr>
              <w:autoSpaceDE w:val="0"/>
              <w:autoSpaceDN w:val="0"/>
              <w:adjustRightInd w:val="0"/>
              <w:jc w:val="center"/>
              <w:rPr>
                <w:rFonts w:ascii="Calibri" w:eastAsia="Calibri" w:hAnsi="Calibri" w:cs="Calibri"/>
              </w:rPr>
            </w:pPr>
            <w:r>
              <w:rPr>
                <w:rFonts w:ascii="Calibri" w:eastAsia="Calibri" w:hAnsi="Calibri" w:cs="Calibri"/>
              </w:rPr>
              <w:t>EA</w:t>
            </w:r>
          </w:p>
        </w:tc>
        <w:tc>
          <w:tcPr>
            <w:tcW w:w="1260" w:type="dxa"/>
            <w:shd w:val="clear" w:color="auto" w:fill="auto"/>
            <w:vAlign w:val="center"/>
          </w:tcPr>
          <w:p w14:paraId="77276AE5" w14:textId="77777777" w:rsidR="004A5DB6" w:rsidRPr="00AC7396" w:rsidRDefault="004A5DB6" w:rsidP="004A5DB6">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2"/>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c>
          <w:tcPr>
            <w:tcW w:w="1702" w:type="dxa"/>
            <w:shd w:val="clear" w:color="auto" w:fill="auto"/>
            <w:vAlign w:val="center"/>
          </w:tcPr>
          <w:p w14:paraId="3E3CD81D" w14:textId="77777777" w:rsidR="004A5DB6" w:rsidRPr="00AC7396" w:rsidRDefault="004A5DB6" w:rsidP="004A5DB6">
            <w:pPr>
              <w:autoSpaceDE w:val="0"/>
              <w:autoSpaceDN w:val="0"/>
              <w:adjustRightInd w:val="0"/>
              <w:jc w:val="center"/>
              <w:rPr>
                <w:rFonts w:ascii="Calibri" w:eastAsia="Calibri" w:hAnsi="Calibri" w:cs="Calibri"/>
              </w:rPr>
            </w:pPr>
            <w:r w:rsidRPr="00AC7396">
              <w:rPr>
                <w:rFonts w:ascii="Calibri" w:eastAsia="Calibri" w:hAnsi="Calibri" w:cs="Calibri"/>
              </w:rPr>
              <w:fldChar w:fldCharType="begin">
                <w:ffData>
                  <w:name w:val="Text23"/>
                  <w:enabled/>
                  <w:calcOnExit w:val="0"/>
                  <w:textInput/>
                </w:ffData>
              </w:fldChar>
            </w:r>
            <w:r w:rsidRPr="00AC7396">
              <w:rPr>
                <w:rFonts w:ascii="Calibri" w:eastAsia="Calibri" w:hAnsi="Calibri" w:cs="Calibri"/>
              </w:rPr>
              <w:instrText xml:space="preserve"> FORMTEXT </w:instrText>
            </w:r>
            <w:r w:rsidRPr="00AC7396">
              <w:rPr>
                <w:rFonts w:ascii="Calibri" w:eastAsia="Calibri" w:hAnsi="Calibri" w:cs="Calibri"/>
              </w:rPr>
            </w:r>
            <w:r w:rsidRPr="00AC7396">
              <w:rPr>
                <w:rFonts w:ascii="Calibri" w:eastAsia="Calibri" w:hAnsi="Calibri" w:cs="Calibri"/>
              </w:rPr>
              <w:fldChar w:fldCharType="separate"/>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noProof/>
              </w:rPr>
              <w:t> </w:t>
            </w:r>
            <w:r w:rsidRPr="00AC7396">
              <w:rPr>
                <w:rFonts w:ascii="Calibri" w:eastAsia="Calibri" w:hAnsi="Calibri" w:cs="Calibri"/>
              </w:rPr>
              <w:fldChar w:fldCharType="end"/>
            </w:r>
          </w:p>
        </w:tc>
      </w:tr>
      <w:tr w:rsidR="004A5DB6" w:rsidRPr="00AC7396" w14:paraId="19A3E573" w14:textId="77777777" w:rsidTr="00463EB2">
        <w:trPr>
          <w:trHeight w:hRule="exact" w:val="360"/>
          <w:jc w:val="center"/>
        </w:trPr>
        <w:tc>
          <w:tcPr>
            <w:tcW w:w="557" w:type="dxa"/>
            <w:shd w:val="clear" w:color="auto" w:fill="auto"/>
            <w:vAlign w:val="center"/>
          </w:tcPr>
          <w:p w14:paraId="705CE706" w14:textId="77777777" w:rsidR="004A5DB6" w:rsidRPr="00116658" w:rsidRDefault="004A5DB6" w:rsidP="004A5DB6">
            <w:pPr>
              <w:autoSpaceDE w:val="0"/>
              <w:autoSpaceDN w:val="0"/>
              <w:adjustRightInd w:val="0"/>
              <w:rPr>
                <w:rFonts w:ascii="Calibri" w:eastAsia="Calibri" w:hAnsi="Calibri" w:cs="Calibri"/>
              </w:rPr>
            </w:pPr>
            <w:r>
              <w:rPr>
                <w:rFonts w:ascii="Calibri" w:eastAsia="Calibri" w:hAnsi="Calibri" w:cs="Calibri"/>
              </w:rPr>
              <w:t>17</w:t>
            </w:r>
          </w:p>
        </w:tc>
        <w:tc>
          <w:tcPr>
            <w:tcW w:w="990" w:type="dxa"/>
            <w:shd w:val="clear" w:color="auto" w:fill="auto"/>
            <w:vAlign w:val="center"/>
          </w:tcPr>
          <w:p w14:paraId="3717D521" w14:textId="77777777" w:rsidR="004A5DB6" w:rsidRPr="00600D16" w:rsidRDefault="004A5DB6" w:rsidP="004A5DB6">
            <w:pPr>
              <w:autoSpaceDE w:val="0"/>
              <w:autoSpaceDN w:val="0"/>
              <w:adjustRightInd w:val="0"/>
              <w:rPr>
                <w:rFonts w:ascii="Calibri" w:eastAsia="Calibri" w:hAnsi="Calibri" w:cs="Calibri"/>
              </w:rPr>
            </w:pPr>
            <w:r w:rsidRPr="00FF4D37">
              <w:rPr>
                <w:rFonts w:ascii="Calibri" w:eastAsia="Calibri" w:hAnsi="Calibri" w:cs="Calibri"/>
              </w:rPr>
              <w:t>150-1000</w:t>
            </w:r>
          </w:p>
        </w:tc>
        <w:tc>
          <w:tcPr>
            <w:tcW w:w="4208" w:type="dxa"/>
            <w:shd w:val="clear" w:color="auto" w:fill="auto"/>
            <w:vAlign w:val="center"/>
          </w:tcPr>
          <w:p w14:paraId="285827E2" w14:textId="77777777" w:rsidR="004A5DB6" w:rsidRPr="00600D16" w:rsidRDefault="004A5DB6" w:rsidP="004A5DB6">
            <w:pPr>
              <w:autoSpaceDE w:val="0"/>
              <w:autoSpaceDN w:val="0"/>
              <w:adjustRightInd w:val="0"/>
              <w:rPr>
                <w:rFonts w:ascii="Calibri" w:eastAsia="Calibri" w:hAnsi="Calibri" w:cs="Calibri"/>
              </w:rPr>
            </w:pPr>
            <w:r w:rsidRPr="00600D16">
              <w:rPr>
                <w:rFonts w:ascii="Calibri" w:eastAsia="Calibri" w:hAnsi="Calibri" w:cs="Calibri"/>
              </w:rPr>
              <w:t>Traffic Control</w:t>
            </w:r>
          </w:p>
        </w:tc>
        <w:tc>
          <w:tcPr>
            <w:tcW w:w="1012" w:type="dxa"/>
            <w:shd w:val="clear" w:color="auto" w:fill="auto"/>
            <w:vAlign w:val="center"/>
          </w:tcPr>
          <w:p w14:paraId="58FEDB39" w14:textId="77777777" w:rsidR="004A5DB6" w:rsidRPr="00116658" w:rsidRDefault="004A5DB6" w:rsidP="004A5DB6">
            <w:pPr>
              <w:autoSpaceDE w:val="0"/>
              <w:autoSpaceDN w:val="0"/>
              <w:adjustRightInd w:val="0"/>
              <w:jc w:val="center"/>
              <w:rPr>
                <w:rFonts w:ascii="Calibri" w:eastAsia="Calibri" w:hAnsi="Calibri" w:cs="Calibri"/>
              </w:rPr>
            </w:pPr>
            <w:r w:rsidRPr="00116658">
              <w:rPr>
                <w:rFonts w:ascii="Calibri" w:eastAsia="Calibri" w:hAnsi="Calibri" w:cs="Calibri"/>
              </w:rPr>
              <w:t>Lump</w:t>
            </w:r>
          </w:p>
        </w:tc>
        <w:tc>
          <w:tcPr>
            <w:tcW w:w="788" w:type="dxa"/>
            <w:shd w:val="clear" w:color="auto" w:fill="auto"/>
            <w:vAlign w:val="center"/>
          </w:tcPr>
          <w:p w14:paraId="442CF68B" w14:textId="77777777" w:rsidR="004A5DB6" w:rsidRPr="00116658" w:rsidRDefault="004A5DB6" w:rsidP="004A5DB6">
            <w:pPr>
              <w:autoSpaceDE w:val="0"/>
              <w:autoSpaceDN w:val="0"/>
              <w:adjustRightInd w:val="0"/>
              <w:jc w:val="center"/>
              <w:rPr>
                <w:rFonts w:ascii="Calibri" w:eastAsia="Calibri" w:hAnsi="Calibri" w:cs="Calibri"/>
              </w:rPr>
            </w:pPr>
            <w:r w:rsidRPr="00116658">
              <w:rPr>
                <w:rFonts w:ascii="Calibri" w:eastAsia="Calibri" w:hAnsi="Calibri" w:cs="Calibri"/>
              </w:rPr>
              <w:t>Lump</w:t>
            </w:r>
          </w:p>
        </w:tc>
        <w:tc>
          <w:tcPr>
            <w:tcW w:w="1260" w:type="dxa"/>
            <w:shd w:val="clear" w:color="auto" w:fill="auto"/>
            <w:vAlign w:val="center"/>
          </w:tcPr>
          <w:p w14:paraId="0BFB0E5D" w14:textId="77777777" w:rsidR="004A5DB6" w:rsidRPr="00116658" w:rsidRDefault="004A5DB6" w:rsidP="004A5DB6">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2"/>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c>
          <w:tcPr>
            <w:tcW w:w="1702" w:type="dxa"/>
            <w:shd w:val="clear" w:color="auto" w:fill="auto"/>
            <w:vAlign w:val="center"/>
          </w:tcPr>
          <w:p w14:paraId="3962AD6C" w14:textId="77777777" w:rsidR="004A5DB6" w:rsidRPr="00AC7396" w:rsidRDefault="004A5DB6" w:rsidP="004A5DB6">
            <w:pPr>
              <w:autoSpaceDE w:val="0"/>
              <w:autoSpaceDN w:val="0"/>
              <w:adjustRightInd w:val="0"/>
              <w:jc w:val="center"/>
              <w:rPr>
                <w:rFonts w:ascii="Calibri" w:eastAsia="Calibri" w:hAnsi="Calibri" w:cs="Calibri"/>
              </w:rPr>
            </w:pPr>
            <w:r w:rsidRPr="00116658">
              <w:rPr>
                <w:rFonts w:ascii="Calibri" w:eastAsia="Calibri" w:hAnsi="Calibri" w:cs="Calibri"/>
              </w:rPr>
              <w:fldChar w:fldCharType="begin">
                <w:ffData>
                  <w:name w:val="Text23"/>
                  <w:enabled/>
                  <w:calcOnExit w:val="0"/>
                  <w:textInput/>
                </w:ffData>
              </w:fldChar>
            </w:r>
            <w:r w:rsidRPr="00116658">
              <w:rPr>
                <w:rFonts w:ascii="Calibri" w:eastAsia="Calibri" w:hAnsi="Calibri" w:cs="Calibri"/>
              </w:rPr>
              <w:instrText xml:space="preserve"> FORMTEXT </w:instrText>
            </w:r>
            <w:r w:rsidRPr="00116658">
              <w:rPr>
                <w:rFonts w:ascii="Calibri" w:eastAsia="Calibri" w:hAnsi="Calibri" w:cs="Calibri"/>
              </w:rPr>
            </w:r>
            <w:r w:rsidRPr="00116658">
              <w:rPr>
                <w:rFonts w:ascii="Calibri" w:eastAsia="Calibri" w:hAnsi="Calibri" w:cs="Calibri"/>
              </w:rPr>
              <w:fldChar w:fldCharType="separate"/>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noProof/>
              </w:rPr>
              <w:t> </w:t>
            </w:r>
            <w:r w:rsidRPr="00116658">
              <w:rPr>
                <w:rFonts w:ascii="Calibri" w:eastAsia="Calibri" w:hAnsi="Calibri" w:cs="Calibri"/>
              </w:rPr>
              <w:fldChar w:fldCharType="end"/>
            </w:r>
          </w:p>
        </w:tc>
      </w:tr>
      <w:tr w:rsidR="004A5DB6" w:rsidRPr="0087261A" w14:paraId="02CB5F48" w14:textId="77777777" w:rsidTr="00875688">
        <w:trPr>
          <w:trHeight w:hRule="exact" w:val="271"/>
          <w:jc w:val="center"/>
        </w:trPr>
        <w:tc>
          <w:tcPr>
            <w:tcW w:w="557" w:type="dxa"/>
            <w:shd w:val="clear" w:color="auto" w:fill="auto"/>
            <w:vAlign w:val="center"/>
          </w:tcPr>
          <w:p w14:paraId="3FA61EC1" w14:textId="77777777" w:rsidR="004A5DB6" w:rsidRPr="00BA4D61" w:rsidRDefault="004A5DB6" w:rsidP="004A5DB6">
            <w:pPr>
              <w:autoSpaceDE w:val="0"/>
              <w:autoSpaceDN w:val="0"/>
              <w:adjustRightInd w:val="0"/>
              <w:rPr>
                <w:rFonts w:ascii="Calibri" w:eastAsia="Calibri" w:hAnsi="Calibri" w:cs="Calibri"/>
              </w:rPr>
            </w:pPr>
            <w:r>
              <w:rPr>
                <w:rFonts w:ascii="Calibri" w:eastAsia="Calibri" w:hAnsi="Calibri" w:cs="Calibri"/>
              </w:rPr>
              <w:t>18</w:t>
            </w:r>
          </w:p>
        </w:tc>
        <w:tc>
          <w:tcPr>
            <w:tcW w:w="990" w:type="dxa"/>
            <w:shd w:val="clear" w:color="auto" w:fill="auto"/>
            <w:vAlign w:val="center"/>
          </w:tcPr>
          <w:p w14:paraId="62F6B1DF" w14:textId="77777777" w:rsidR="004A5DB6" w:rsidRPr="00FF4D37" w:rsidRDefault="004A5DB6">
            <w:pPr>
              <w:autoSpaceDE w:val="0"/>
              <w:autoSpaceDN w:val="0"/>
              <w:adjustRightInd w:val="0"/>
              <w:rPr>
                <w:rFonts w:ascii="Calibri" w:eastAsia="Calibri" w:hAnsi="Calibri" w:cs="Calibri"/>
              </w:rPr>
            </w:pPr>
            <w:r w:rsidRPr="00FF4D37">
              <w:rPr>
                <w:rFonts w:ascii="Calibri" w:eastAsia="Calibri" w:hAnsi="Calibri" w:cs="Calibri"/>
              </w:rPr>
              <w:t xml:space="preserve"> 150-</w:t>
            </w:r>
          </w:p>
        </w:tc>
        <w:tc>
          <w:tcPr>
            <w:tcW w:w="4208" w:type="dxa"/>
            <w:shd w:val="clear" w:color="auto" w:fill="auto"/>
            <w:vAlign w:val="center"/>
          </w:tcPr>
          <w:p w14:paraId="2D129719" w14:textId="77777777" w:rsidR="004A5DB6" w:rsidRPr="00600D16" w:rsidRDefault="004A5DB6" w:rsidP="004A5DB6">
            <w:pPr>
              <w:autoSpaceDE w:val="0"/>
              <w:autoSpaceDN w:val="0"/>
              <w:adjustRightInd w:val="0"/>
              <w:rPr>
                <w:rFonts w:ascii="Calibri" w:eastAsia="Calibri" w:hAnsi="Calibri" w:cs="Calibri"/>
              </w:rPr>
            </w:pPr>
            <w:r w:rsidRPr="00600D16">
              <w:rPr>
                <w:rFonts w:ascii="Calibri" w:eastAsia="Calibri" w:hAnsi="Calibri" w:cs="Calibri"/>
              </w:rPr>
              <w:t>Mobilization</w:t>
            </w:r>
          </w:p>
        </w:tc>
        <w:tc>
          <w:tcPr>
            <w:tcW w:w="1012" w:type="dxa"/>
            <w:shd w:val="clear" w:color="auto" w:fill="auto"/>
            <w:vAlign w:val="center"/>
          </w:tcPr>
          <w:p w14:paraId="3D3B60D1" w14:textId="77777777" w:rsidR="004A5DB6" w:rsidRPr="0087261A" w:rsidRDefault="004A5DB6">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788" w:type="dxa"/>
            <w:shd w:val="clear" w:color="auto" w:fill="auto"/>
            <w:vAlign w:val="center"/>
          </w:tcPr>
          <w:p w14:paraId="29FDF763"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t>Lump</w:t>
            </w:r>
          </w:p>
        </w:tc>
        <w:tc>
          <w:tcPr>
            <w:tcW w:w="1260" w:type="dxa"/>
            <w:shd w:val="clear" w:color="auto" w:fill="auto"/>
            <w:vAlign w:val="center"/>
          </w:tcPr>
          <w:p w14:paraId="0F08530E"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shd w:val="clear" w:color="auto" w:fill="auto"/>
            <w:vAlign w:val="center"/>
          </w:tcPr>
          <w:p w14:paraId="4D66FB81"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4A5DB6" w:rsidRPr="0087261A" w14:paraId="78D5A8A8" w14:textId="77777777" w:rsidTr="00463EB2">
        <w:trPr>
          <w:trHeight w:hRule="exact" w:val="360"/>
          <w:jc w:val="center"/>
        </w:trPr>
        <w:tc>
          <w:tcPr>
            <w:tcW w:w="557" w:type="dxa"/>
            <w:shd w:val="clear" w:color="auto" w:fill="auto"/>
            <w:vAlign w:val="center"/>
          </w:tcPr>
          <w:p w14:paraId="4F12F159" w14:textId="77777777" w:rsidR="004A5DB6" w:rsidRPr="00BA4D61" w:rsidRDefault="004A5DB6" w:rsidP="004A5DB6">
            <w:pPr>
              <w:autoSpaceDE w:val="0"/>
              <w:autoSpaceDN w:val="0"/>
              <w:adjustRightInd w:val="0"/>
              <w:rPr>
                <w:rFonts w:ascii="Calibri" w:eastAsia="Calibri" w:hAnsi="Calibri" w:cs="Calibri"/>
              </w:rPr>
            </w:pPr>
            <w:r>
              <w:rPr>
                <w:rFonts w:ascii="Calibri" w:eastAsia="Calibri" w:hAnsi="Calibri" w:cs="Calibri"/>
              </w:rPr>
              <w:t>19</w:t>
            </w:r>
          </w:p>
        </w:tc>
        <w:tc>
          <w:tcPr>
            <w:tcW w:w="990" w:type="dxa"/>
            <w:shd w:val="clear" w:color="auto" w:fill="auto"/>
            <w:vAlign w:val="center"/>
          </w:tcPr>
          <w:p w14:paraId="24C1B2E9" w14:textId="77777777" w:rsidR="004A5DB6" w:rsidRPr="0087261A" w:rsidRDefault="004A5DB6" w:rsidP="004A5DB6">
            <w:pPr>
              <w:autoSpaceDE w:val="0"/>
              <w:autoSpaceDN w:val="0"/>
              <w:adjustRightInd w:val="0"/>
              <w:rPr>
                <w:rFonts w:ascii="Calibri" w:eastAsia="Calibri" w:hAnsi="Calibri" w:cs="Calibri"/>
              </w:rPr>
            </w:pPr>
          </w:p>
        </w:tc>
        <w:tc>
          <w:tcPr>
            <w:tcW w:w="4208" w:type="dxa"/>
            <w:shd w:val="clear" w:color="auto" w:fill="auto"/>
            <w:vAlign w:val="center"/>
          </w:tcPr>
          <w:p w14:paraId="35F95B61" w14:textId="77777777" w:rsidR="004A5DB6" w:rsidRDefault="004A5DB6" w:rsidP="004A5DB6">
            <w:pPr>
              <w:autoSpaceDE w:val="0"/>
              <w:autoSpaceDN w:val="0"/>
              <w:adjustRightInd w:val="0"/>
              <w:rPr>
                <w:rFonts w:ascii="Calibri" w:eastAsia="Calibri" w:hAnsi="Calibri" w:cs="Calibri"/>
              </w:rPr>
            </w:pPr>
            <w:r>
              <w:rPr>
                <w:rFonts w:ascii="Calibri" w:eastAsia="Calibri" w:hAnsi="Calibri" w:cs="Calibri"/>
              </w:rPr>
              <w:t xml:space="preserve">Adjustments- </w:t>
            </w:r>
          </w:p>
        </w:tc>
        <w:tc>
          <w:tcPr>
            <w:tcW w:w="1012" w:type="dxa"/>
            <w:shd w:val="clear" w:color="auto" w:fill="auto"/>
            <w:vAlign w:val="center"/>
          </w:tcPr>
          <w:p w14:paraId="3A335DB3" w14:textId="77777777" w:rsidR="004A5DB6" w:rsidRPr="0087261A" w:rsidRDefault="004A5DB6" w:rsidP="004A5DB6">
            <w:pPr>
              <w:autoSpaceDE w:val="0"/>
              <w:autoSpaceDN w:val="0"/>
              <w:adjustRightInd w:val="0"/>
              <w:jc w:val="center"/>
              <w:rPr>
                <w:rFonts w:ascii="Calibri" w:eastAsia="Calibri" w:hAnsi="Calibri" w:cs="Calibri"/>
              </w:rPr>
            </w:pPr>
            <w:r>
              <w:rPr>
                <w:rFonts w:ascii="Calibri" w:eastAsia="Calibri" w:hAnsi="Calibri" w:cs="Calibri"/>
              </w:rPr>
              <w:t>unknown</w:t>
            </w:r>
          </w:p>
        </w:tc>
        <w:tc>
          <w:tcPr>
            <w:tcW w:w="788" w:type="dxa"/>
            <w:shd w:val="clear" w:color="auto" w:fill="auto"/>
            <w:vAlign w:val="center"/>
          </w:tcPr>
          <w:p w14:paraId="5F9E5E1D" w14:textId="77777777" w:rsidR="004A5DB6" w:rsidRPr="0087261A" w:rsidRDefault="004A5DB6" w:rsidP="004A5DB6">
            <w:pPr>
              <w:autoSpaceDE w:val="0"/>
              <w:autoSpaceDN w:val="0"/>
              <w:adjustRightInd w:val="0"/>
              <w:jc w:val="center"/>
              <w:rPr>
                <w:rFonts w:ascii="Calibri" w:eastAsia="Calibri" w:hAnsi="Calibri" w:cs="Calibri"/>
              </w:rPr>
            </w:pPr>
            <w:r>
              <w:rPr>
                <w:rFonts w:ascii="Calibri" w:eastAsia="Calibri" w:hAnsi="Calibri" w:cs="Calibri"/>
              </w:rPr>
              <w:t>EA</w:t>
            </w:r>
          </w:p>
        </w:tc>
        <w:tc>
          <w:tcPr>
            <w:tcW w:w="1260" w:type="dxa"/>
            <w:shd w:val="clear" w:color="auto" w:fill="auto"/>
            <w:vAlign w:val="center"/>
          </w:tcPr>
          <w:p w14:paraId="598D6051"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shd w:val="clear" w:color="auto" w:fill="auto"/>
            <w:vAlign w:val="center"/>
          </w:tcPr>
          <w:p w14:paraId="1FB4DED7" w14:textId="77777777" w:rsidR="004A5DB6" w:rsidRPr="0087261A" w:rsidRDefault="004A5DB6" w:rsidP="004A5DB6">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560A49" w:rsidRPr="0087261A" w14:paraId="7E819F35" w14:textId="77777777" w:rsidTr="00463EB2">
        <w:trPr>
          <w:trHeight w:hRule="exact" w:val="360"/>
          <w:jc w:val="center"/>
        </w:trPr>
        <w:tc>
          <w:tcPr>
            <w:tcW w:w="557" w:type="dxa"/>
            <w:shd w:val="clear" w:color="auto" w:fill="auto"/>
            <w:vAlign w:val="center"/>
          </w:tcPr>
          <w:p w14:paraId="37B42AF8" w14:textId="77777777" w:rsidR="00560A49" w:rsidRPr="00BA4D61" w:rsidRDefault="00560A49" w:rsidP="00560A49">
            <w:pPr>
              <w:autoSpaceDE w:val="0"/>
              <w:autoSpaceDN w:val="0"/>
              <w:adjustRightInd w:val="0"/>
              <w:rPr>
                <w:rFonts w:ascii="Calibri" w:eastAsia="Calibri" w:hAnsi="Calibri" w:cs="Calibri"/>
              </w:rPr>
            </w:pPr>
            <w:r>
              <w:rPr>
                <w:rFonts w:ascii="Calibri" w:eastAsia="Calibri" w:hAnsi="Calibri" w:cs="Calibri"/>
              </w:rPr>
              <w:t>20</w:t>
            </w:r>
          </w:p>
        </w:tc>
        <w:tc>
          <w:tcPr>
            <w:tcW w:w="990" w:type="dxa"/>
            <w:shd w:val="clear" w:color="auto" w:fill="auto"/>
            <w:vAlign w:val="center"/>
          </w:tcPr>
          <w:p w14:paraId="15E14257" w14:textId="77777777" w:rsidR="00560A49" w:rsidRPr="0087261A" w:rsidRDefault="00560A49" w:rsidP="00560A49">
            <w:pPr>
              <w:autoSpaceDE w:val="0"/>
              <w:autoSpaceDN w:val="0"/>
              <w:adjustRightInd w:val="0"/>
              <w:rPr>
                <w:rFonts w:ascii="Calibri" w:eastAsia="Calibri" w:hAnsi="Calibri" w:cs="Calibri"/>
              </w:rPr>
            </w:pPr>
          </w:p>
        </w:tc>
        <w:tc>
          <w:tcPr>
            <w:tcW w:w="4208" w:type="dxa"/>
            <w:shd w:val="clear" w:color="auto" w:fill="auto"/>
            <w:vAlign w:val="center"/>
          </w:tcPr>
          <w:p w14:paraId="7DBAB9B3" w14:textId="77777777" w:rsidR="00560A49" w:rsidRDefault="00560A49" w:rsidP="00560A49">
            <w:pPr>
              <w:autoSpaceDE w:val="0"/>
              <w:autoSpaceDN w:val="0"/>
              <w:adjustRightInd w:val="0"/>
              <w:rPr>
                <w:rFonts w:ascii="Calibri" w:eastAsia="Calibri" w:hAnsi="Calibri" w:cs="Calibri"/>
              </w:rPr>
            </w:pPr>
            <w:r>
              <w:rPr>
                <w:rFonts w:ascii="Calibri" w:eastAsia="Calibri" w:hAnsi="Calibri" w:cs="Calibri"/>
              </w:rPr>
              <w:t xml:space="preserve">Adjustments- </w:t>
            </w:r>
          </w:p>
        </w:tc>
        <w:tc>
          <w:tcPr>
            <w:tcW w:w="1012" w:type="dxa"/>
            <w:shd w:val="clear" w:color="auto" w:fill="auto"/>
            <w:vAlign w:val="center"/>
          </w:tcPr>
          <w:p w14:paraId="7F730DC5" w14:textId="77777777" w:rsidR="00560A49" w:rsidRPr="0087261A" w:rsidRDefault="00560A49">
            <w:pPr>
              <w:autoSpaceDE w:val="0"/>
              <w:autoSpaceDN w:val="0"/>
              <w:adjustRightInd w:val="0"/>
              <w:jc w:val="center"/>
              <w:rPr>
                <w:rFonts w:ascii="Calibri" w:eastAsia="Calibri" w:hAnsi="Calibri" w:cs="Calibri"/>
              </w:rPr>
            </w:pPr>
            <w:r>
              <w:rPr>
                <w:rFonts w:ascii="Calibri" w:eastAsia="Calibri" w:hAnsi="Calibri" w:cs="Calibri"/>
              </w:rPr>
              <w:t>unknown</w:t>
            </w:r>
          </w:p>
        </w:tc>
        <w:tc>
          <w:tcPr>
            <w:tcW w:w="788" w:type="dxa"/>
            <w:shd w:val="clear" w:color="auto" w:fill="auto"/>
            <w:vAlign w:val="center"/>
          </w:tcPr>
          <w:p w14:paraId="7BE4479B" w14:textId="77777777" w:rsidR="00560A49" w:rsidRPr="0087261A" w:rsidRDefault="00560A49">
            <w:pPr>
              <w:autoSpaceDE w:val="0"/>
              <w:autoSpaceDN w:val="0"/>
              <w:adjustRightInd w:val="0"/>
              <w:jc w:val="center"/>
              <w:rPr>
                <w:rFonts w:ascii="Calibri" w:eastAsia="Calibri" w:hAnsi="Calibri" w:cs="Calibri"/>
              </w:rPr>
            </w:pPr>
            <w:r>
              <w:rPr>
                <w:rFonts w:ascii="Calibri" w:eastAsia="Calibri" w:hAnsi="Calibri" w:cs="Calibri"/>
              </w:rPr>
              <w:t>EA</w:t>
            </w:r>
          </w:p>
        </w:tc>
        <w:tc>
          <w:tcPr>
            <w:tcW w:w="1260" w:type="dxa"/>
            <w:shd w:val="clear" w:color="auto" w:fill="auto"/>
            <w:vAlign w:val="center"/>
          </w:tcPr>
          <w:p w14:paraId="7F9C0E0D" w14:textId="77777777" w:rsidR="00560A49" w:rsidRPr="0087261A" w:rsidRDefault="00560A49">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c>
          <w:tcPr>
            <w:tcW w:w="1702" w:type="dxa"/>
            <w:shd w:val="clear" w:color="auto" w:fill="auto"/>
            <w:vAlign w:val="center"/>
          </w:tcPr>
          <w:p w14:paraId="20D3F598" w14:textId="77777777" w:rsidR="00560A49" w:rsidRPr="0087261A" w:rsidRDefault="00560A49" w:rsidP="00560A49">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2"/>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560A49" w:rsidRPr="0087261A" w14:paraId="68BB3B8A" w14:textId="77777777" w:rsidTr="00463EB2">
        <w:trPr>
          <w:trHeight w:hRule="exact" w:val="360"/>
          <w:jc w:val="center"/>
        </w:trPr>
        <w:tc>
          <w:tcPr>
            <w:tcW w:w="557" w:type="dxa"/>
            <w:shd w:val="clear" w:color="auto" w:fill="auto"/>
            <w:vAlign w:val="center"/>
          </w:tcPr>
          <w:p w14:paraId="4DC5B009" w14:textId="77777777" w:rsidR="00560A49" w:rsidRPr="00BA4D61" w:rsidRDefault="00560A49">
            <w:pPr>
              <w:autoSpaceDE w:val="0"/>
              <w:autoSpaceDN w:val="0"/>
              <w:adjustRightInd w:val="0"/>
              <w:rPr>
                <w:rFonts w:ascii="Calibri" w:eastAsia="Calibri" w:hAnsi="Calibri" w:cs="Calibri"/>
              </w:rPr>
            </w:pPr>
            <w:r>
              <w:rPr>
                <w:rFonts w:ascii="Calibri" w:eastAsia="Calibri" w:hAnsi="Calibri" w:cs="Calibri"/>
              </w:rPr>
              <w:t>21</w:t>
            </w:r>
          </w:p>
        </w:tc>
        <w:tc>
          <w:tcPr>
            <w:tcW w:w="990" w:type="dxa"/>
            <w:shd w:val="clear" w:color="auto" w:fill="auto"/>
            <w:vAlign w:val="center"/>
          </w:tcPr>
          <w:p w14:paraId="33FF25CF" w14:textId="77777777" w:rsidR="00560A49" w:rsidRPr="0087261A" w:rsidRDefault="00560A49" w:rsidP="00560A49">
            <w:pPr>
              <w:autoSpaceDE w:val="0"/>
              <w:autoSpaceDN w:val="0"/>
              <w:adjustRightInd w:val="0"/>
              <w:rPr>
                <w:rFonts w:ascii="Calibri" w:eastAsia="Calibri" w:hAnsi="Calibri" w:cs="Calibri"/>
              </w:rPr>
            </w:pPr>
            <w:r w:rsidRPr="0087261A">
              <w:rPr>
                <w:rFonts w:ascii="Calibri" w:eastAsia="Calibri" w:hAnsi="Calibri" w:cs="Calibri"/>
              </w:rPr>
              <w:t xml:space="preserve"> </w:t>
            </w:r>
          </w:p>
        </w:tc>
        <w:tc>
          <w:tcPr>
            <w:tcW w:w="4208" w:type="dxa"/>
            <w:shd w:val="clear" w:color="auto" w:fill="auto"/>
            <w:vAlign w:val="center"/>
          </w:tcPr>
          <w:p w14:paraId="5E5A3630" w14:textId="77777777" w:rsidR="00560A49" w:rsidRPr="0087261A" w:rsidRDefault="00560A49" w:rsidP="00560A49">
            <w:pPr>
              <w:autoSpaceDE w:val="0"/>
              <w:autoSpaceDN w:val="0"/>
              <w:adjustRightInd w:val="0"/>
              <w:rPr>
                <w:rFonts w:ascii="Calibri" w:eastAsia="Calibri" w:hAnsi="Calibri" w:cs="Calibri"/>
              </w:rPr>
            </w:pPr>
            <w:r>
              <w:rPr>
                <w:rFonts w:ascii="Calibri" w:eastAsia="Calibri" w:hAnsi="Calibri" w:cs="Calibri"/>
              </w:rPr>
              <w:t>Miscellaneous – attach detail**</w:t>
            </w:r>
          </w:p>
        </w:tc>
        <w:tc>
          <w:tcPr>
            <w:tcW w:w="1012" w:type="dxa"/>
            <w:shd w:val="clear" w:color="auto" w:fill="auto"/>
            <w:vAlign w:val="center"/>
          </w:tcPr>
          <w:p w14:paraId="45DDADEC" w14:textId="77777777" w:rsidR="00560A49" w:rsidRPr="0087261A" w:rsidRDefault="00560A49" w:rsidP="00560A49">
            <w:pPr>
              <w:autoSpaceDE w:val="0"/>
              <w:autoSpaceDN w:val="0"/>
              <w:adjustRightInd w:val="0"/>
              <w:jc w:val="center"/>
              <w:rPr>
                <w:rFonts w:ascii="Calibri" w:eastAsia="Calibri" w:hAnsi="Calibri" w:cs="Calibri"/>
              </w:rPr>
            </w:pPr>
          </w:p>
        </w:tc>
        <w:tc>
          <w:tcPr>
            <w:tcW w:w="788" w:type="dxa"/>
            <w:shd w:val="clear" w:color="auto" w:fill="auto"/>
            <w:vAlign w:val="center"/>
          </w:tcPr>
          <w:p w14:paraId="64661272" w14:textId="77777777" w:rsidR="00560A49" w:rsidRPr="0087261A" w:rsidRDefault="00560A49" w:rsidP="00560A49">
            <w:pPr>
              <w:autoSpaceDE w:val="0"/>
              <w:autoSpaceDN w:val="0"/>
              <w:adjustRightInd w:val="0"/>
              <w:jc w:val="center"/>
              <w:rPr>
                <w:rFonts w:ascii="Calibri" w:eastAsia="Calibri" w:hAnsi="Calibri" w:cs="Calibri"/>
              </w:rPr>
            </w:pPr>
          </w:p>
        </w:tc>
        <w:tc>
          <w:tcPr>
            <w:tcW w:w="1260" w:type="dxa"/>
            <w:shd w:val="clear" w:color="auto" w:fill="auto"/>
            <w:vAlign w:val="center"/>
          </w:tcPr>
          <w:p w14:paraId="3ADE85D7" w14:textId="77777777" w:rsidR="00560A49" w:rsidRPr="0087261A" w:rsidRDefault="00560A49">
            <w:pPr>
              <w:autoSpaceDE w:val="0"/>
              <w:autoSpaceDN w:val="0"/>
              <w:adjustRightInd w:val="0"/>
              <w:jc w:val="center"/>
              <w:rPr>
                <w:rFonts w:ascii="Calibri" w:eastAsia="Calibri" w:hAnsi="Calibri" w:cs="Calibri"/>
              </w:rPr>
            </w:pPr>
            <w:r>
              <w:rPr>
                <w:rFonts w:ascii="Calibri" w:eastAsia="Calibri" w:hAnsi="Calibri" w:cs="Calibri"/>
              </w:rPr>
              <w:t>Sep sheet</w:t>
            </w:r>
          </w:p>
        </w:tc>
        <w:tc>
          <w:tcPr>
            <w:tcW w:w="1702" w:type="dxa"/>
            <w:shd w:val="clear" w:color="auto" w:fill="auto"/>
            <w:vAlign w:val="center"/>
          </w:tcPr>
          <w:p w14:paraId="05C16E90" w14:textId="77777777" w:rsidR="00560A49" w:rsidRPr="0087261A" w:rsidRDefault="00560A49" w:rsidP="00560A49">
            <w:pPr>
              <w:autoSpaceDE w:val="0"/>
              <w:autoSpaceDN w:val="0"/>
              <w:adjustRightInd w:val="0"/>
              <w:jc w:val="center"/>
              <w:rPr>
                <w:rFonts w:ascii="Calibri" w:eastAsia="Calibri" w:hAnsi="Calibri" w:cs="Calibri"/>
              </w:rPr>
            </w:pPr>
            <w:r w:rsidRPr="0087261A">
              <w:rPr>
                <w:rFonts w:ascii="Calibri" w:eastAsia="Calibri" w:hAnsi="Calibri" w:cs="Calibri"/>
              </w:rPr>
              <w:fldChar w:fldCharType="begin">
                <w:ffData>
                  <w:name w:val="Text23"/>
                  <w:enabled/>
                  <w:calcOnExit w:val="0"/>
                  <w:textInput/>
                </w:ffData>
              </w:fldChar>
            </w:r>
            <w:r w:rsidRPr="0087261A">
              <w:rPr>
                <w:rFonts w:ascii="Calibri" w:eastAsia="Calibri" w:hAnsi="Calibri" w:cs="Calibri"/>
              </w:rPr>
              <w:instrText xml:space="preserve"> FORMTEXT </w:instrText>
            </w:r>
            <w:r w:rsidRPr="0087261A">
              <w:rPr>
                <w:rFonts w:ascii="Calibri" w:eastAsia="Calibri" w:hAnsi="Calibri" w:cs="Calibri"/>
              </w:rPr>
            </w:r>
            <w:r w:rsidRPr="0087261A">
              <w:rPr>
                <w:rFonts w:ascii="Calibri" w:eastAsia="Calibri" w:hAnsi="Calibri" w:cs="Calibri"/>
              </w:rPr>
              <w:fldChar w:fldCharType="separate"/>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noProof/>
              </w:rPr>
              <w:t> </w:t>
            </w:r>
            <w:r w:rsidRPr="0087261A">
              <w:rPr>
                <w:rFonts w:ascii="Calibri" w:eastAsia="Calibri" w:hAnsi="Calibri" w:cs="Calibri"/>
              </w:rPr>
              <w:fldChar w:fldCharType="end"/>
            </w:r>
          </w:p>
        </w:tc>
      </w:tr>
      <w:tr w:rsidR="00560A49" w:rsidRPr="0087261A" w14:paraId="2D4D3CCE" w14:textId="77777777" w:rsidTr="00463EB2">
        <w:trPr>
          <w:trHeight w:hRule="exact" w:val="360"/>
          <w:jc w:val="center"/>
        </w:trPr>
        <w:tc>
          <w:tcPr>
            <w:tcW w:w="557" w:type="dxa"/>
            <w:shd w:val="clear" w:color="auto" w:fill="auto"/>
            <w:vAlign w:val="center"/>
          </w:tcPr>
          <w:p w14:paraId="71E803EF" w14:textId="77777777" w:rsidR="00560A49" w:rsidRDefault="00560A49" w:rsidP="00560A49">
            <w:pPr>
              <w:autoSpaceDE w:val="0"/>
              <w:autoSpaceDN w:val="0"/>
              <w:adjustRightInd w:val="0"/>
              <w:rPr>
                <w:rFonts w:ascii="Calibri" w:eastAsia="Calibri" w:hAnsi="Calibri" w:cs="Calibri"/>
              </w:rPr>
            </w:pPr>
          </w:p>
        </w:tc>
        <w:tc>
          <w:tcPr>
            <w:tcW w:w="990" w:type="dxa"/>
            <w:shd w:val="clear" w:color="auto" w:fill="auto"/>
            <w:vAlign w:val="center"/>
          </w:tcPr>
          <w:p w14:paraId="6CEBC9C1" w14:textId="77777777" w:rsidR="00560A49" w:rsidRPr="0087261A" w:rsidRDefault="00560A49" w:rsidP="00560A49">
            <w:pPr>
              <w:autoSpaceDE w:val="0"/>
              <w:autoSpaceDN w:val="0"/>
              <w:adjustRightInd w:val="0"/>
              <w:rPr>
                <w:rFonts w:ascii="Calibri" w:eastAsia="Calibri" w:hAnsi="Calibri" w:cs="Calibri"/>
              </w:rPr>
            </w:pPr>
          </w:p>
        </w:tc>
        <w:tc>
          <w:tcPr>
            <w:tcW w:w="4208" w:type="dxa"/>
            <w:shd w:val="clear" w:color="auto" w:fill="auto"/>
            <w:vAlign w:val="center"/>
          </w:tcPr>
          <w:p w14:paraId="2CA7DA8A" w14:textId="77777777" w:rsidR="00560A49" w:rsidRDefault="00560A49" w:rsidP="00560A49">
            <w:pPr>
              <w:autoSpaceDE w:val="0"/>
              <w:autoSpaceDN w:val="0"/>
              <w:adjustRightInd w:val="0"/>
              <w:rPr>
                <w:rFonts w:ascii="Calibri" w:eastAsia="Calibri" w:hAnsi="Calibri" w:cs="Calibri"/>
              </w:rPr>
            </w:pPr>
          </w:p>
        </w:tc>
        <w:tc>
          <w:tcPr>
            <w:tcW w:w="1012" w:type="dxa"/>
            <w:shd w:val="clear" w:color="auto" w:fill="auto"/>
            <w:vAlign w:val="center"/>
          </w:tcPr>
          <w:p w14:paraId="3E77A97D" w14:textId="77777777" w:rsidR="00560A49" w:rsidRPr="0087261A" w:rsidRDefault="00560A49" w:rsidP="00560A49">
            <w:pPr>
              <w:autoSpaceDE w:val="0"/>
              <w:autoSpaceDN w:val="0"/>
              <w:adjustRightInd w:val="0"/>
              <w:jc w:val="center"/>
              <w:rPr>
                <w:rFonts w:ascii="Calibri" w:eastAsia="Calibri" w:hAnsi="Calibri" w:cs="Calibri"/>
              </w:rPr>
            </w:pPr>
          </w:p>
        </w:tc>
        <w:tc>
          <w:tcPr>
            <w:tcW w:w="788" w:type="dxa"/>
            <w:shd w:val="clear" w:color="auto" w:fill="auto"/>
            <w:vAlign w:val="center"/>
          </w:tcPr>
          <w:p w14:paraId="0FADF395" w14:textId="77777777" w:rsidR="00560A49" w:rsidRDefault="00560A49" w:rsidP="00560A49">
            <w:pPr>
              <w:autoSpaceDE w:val="0"/>
              <w:autoSpaceDN w:val="0"/>
              <w:adjustRightInd w:val="0"/>
              <w:jc w:val="center"/>
              <w:rPr>
                <w:rFonts w:ascii="Calibri" w:eastAsia="Calibri" w:hAnsi="Calibri" w:cs="Calibri"/>
              </w:rPr>
            </w:pPr>
          </w:p>
        </w:tc>
        <w:tc>
          <w:tcPr>
            <w:tcW w:w="1260" w:type="dxa"/>
            <w:shd w:val="clear" w:color="auto" w:fill="auto"/>
            <w:vAlign w:val="center"/>
          </w:tcPr>
          <w:p w14:paraId="1F66666F" w14:textId="77777777" w:rsidR="00560A49" w:rsidRPr="0087261A" w:rsidRDefault="00560A49" w:rsidP="00560A49">
            <w:pPr>
              <w:autoSpaceDE w:val="0"/>
              <w:autoSpaceDN w:val="0"/>
              <w:adjustRightInd w:val="0"/>
              <w:jc w:val="center"/>
              <w:rPr>
                <w:rFonts w:ascii="Calibri" w:eastAsia="Calibri" w:hAnsi="Calibri" w:cs="Calibri"/>
              </w:rPr>
            </w:pPr>
          </w:p>
        </w:tc>
        <w:tc>
          <w:tcPr>
            <w:tcW w:w="1702" w:type="dxa"/>
            <w:shd w:val="clear" w:color="auto" w:fill="auto"/>
            <w:vAlign w:val="center"/>
          </w:tcPr>
          <w:p w14:paraId="367478DB" w14:textId="77777777" w:rsidR="00560A49" w:rsidRPr="0087261A" w:rsidRDefault="00560A49" w:rsidP="00560A49">
            <w:pPr>
              <w:autoSpaceDE w:val="0"/>
              <w:autoSpaceDN w:val="0"/>
              <w:adjustRightInd w:val="0"/>
              <w:jc w:val="center"/>
              <w:rPr>
                <w:rFonts w:ascii="Calibri" w:eastAsia="Calibri" w:hAnsi="Calibri" w:cs="Calibri"/>
              </w:rPr>
            </w:pPr>
          </w:p>
        </w:tc>
      </w:tr>
      <w:tr w:rsidR="00560A49" w:rsidRPr="0051707C" w14:paraId="5D8F42AB" w14:textId="77777777" w:rsidTr="0051707C">
        <w:trPr>
          <w:trHeight w:val="602"/>
          <w:jc w:val="center"/>
        </w:trPr>
        <w:tc>
          <w:tcPr>
            <w:tcW w:w="557" w:type="dxa"/>
            <w:tcBorders>
              <w:bottom w:val="single" w:sz="4" w:space="0" w:color="000000"/>
            </w:tcBorders>
            <w:shd w:val="clear" w:color="auto" w:fill="auto"/>
            <w:vAlign w:val="center"/>
          </w:tcPr>
          <w:p w14:paraId="07227D1C" w14:textId="77777777" w:rsidR="00560A49" w:rsidRPr="0051707C" w:rsidRDefault="00560A49" w:rsidP="00560A49">
            <w:pPr>
              <w:autoSpaceDE w:val="0"/>
              <w:autoSpaceDN w:val="0"/>
              <w:adjustRightInd w:val="0"/>
              <w:rPr>
                <w:rFonts w:ascii="Calibri" w:eastAsia="Calibri" w:hAnsi="Calibri" w:cs="Calibri"/>
                <w:sz w:val="28"/>
              </w:rPr>
            </w:pPr>
          </w:p>
        </w:tc>
        <w:tc>
          <w:tcPr>
            <w:tcW w:w="990" w:type="dxa"/>
            <w:tcBorders>
              <w:bottom w:val="single" w:sz="4" w:space="0" w:color="000000"/>
            </w:tcBorders>
            <w:shd w:val="clear" w:color="auto" w:fill="auto"/>
            <w:vAlign w:val="center"/>
          </w:tcPr>
          <w:p w14:paraId="51265F95" w14:textId="77777777" w:rsidR="00560A49" w:rsidRPr="0051707C" w:rsidRDefault="00560A49" w:rsidP="00560A49">
            <w:pPr>
              <w:autoSpaceDE w:val="0"/>
              <w:autoSpaceDN w:val="0"/>
              <w:adjustRightInd w:val="0"/>
              <w:rPr>
                <w:rFonts w:ascii="Calibri" w:eastAsia="Calibri" w:hAnsi="Calibri" w:cs="Calibri"/>
                <w:sz w:val="28"/>
              </w:rPr>
            </w:pPr>
          </w:p>
        </w:tc>
        <w:tc>
          <w:tcPr>
            <w:tcW w:w="6008" w:type="dxa"/>
            <w:gridSpan w:val="3"/>
            <w:tcBorders>
              <w:bottom w:val="single" w:sz="4" w:space="0" w:color="000000"/>
            </w:tcBorders>
            <w:shd w:val="clear" w:color="auto" w:fill="auto"/>
            <w:vAlign w:val="center"/>
          </w:tcPr>
          <w:p w14:paraId="482DAAC0" w14:textId="77777777" w:rsidR="00560A49" w:rsidRPr="0051707C" w:rsidRDefault="00560A49" w:rsidP="00560A49">
            <w:pPr>
              <w:autoSpaceDE w:val="0"/>
              <w:autoSpaceDN w:val="0"/>
              <w:adjustRightInd w:val="0"/>
              <w:jc w:val="center"/>
              <w:rPr>
                <w:rFonts w:ascii="Calibri" w:eastAsia="Calibri" w:hAnsi="Calibri" w:cs="Calibri"/>
                <w:sz w:val="28"/>
              </w:rPr>
            </w:pPr>
            <w:r w:rsidRPr="0051707C">
              <w:rPr>
                <w:rFonts w:ascii="Tahoma" w:eastAsia="Calibri" w:hAnsi="Tahoma" w:cs="Tahoma"/>
                <w:b/>
                <w:sz w:val="28"/>
                <w:szCs w:val="22"/>
              </w:rPr>
              <w:t>TOTAL PROJECT COST</w:t>
            </w:r>
          </w:p>
        </w:tc>
        <w:tc>
          <w:tcPr>
            <w:tcW w:w="2962" w:type="dxa"/>
            <w:gridSpan w:val="2"/>
            <w:shd w:val="clear" w:color="auto" w:fill="auto"/>
            <w:vAlign w:val="center"/>
          </w:tcPr>
          <w:p w14:paraId="1AFC5681" w14:textId="77777777" w:rsidR="00560A49" w:rsidRPr="0051707C" w:rsidRDefault="00560A49" w:rsidP="00560A49">
            <w:pPr>
              <w:autoSpaceDE w:val="0"/>
              <w:autoSpaceDN w:val="0"/>
              <w:adjustRightInd w:val="0"/>
              <w:jc w:val="center"/>
              <w:rPr>
                <w:rFonts w:ascii="Calibri" w:eastAsia="Calibri" w:hAnsi="Calibri" w:cs="Calibri"/>
                <w:b/>
                <w:sz w:val="28"/>
              </w:rPr>
            </w:pPr>
            <w:r w:rsidRPr="0051707C">
              <w:rPr>
                <w:rFonts w:ascii="Calibri" w:eastAsia="Calibri" w:hAnsi="Calibri" w:cs="Calibri"/>
                <w:b/>
                <w:sz w:val="28"/>
              </w:rPr>
              <w:t xml:space="preserve">$  </w:t>
            </w:r>
            <w:r w:rsidRPr="0051707C">
              <w:rPr>
                <w:rFonts w:ascii="Calibri" w:eastAsia="Calibri" w:hAnsi="Calibri" w:cs="Calibri"/>
                <w:b/>
                <w:sz w:val="28"/>
              </w:rPr>
              <w:fldChar w:fldCharType="begin">
                <w:ffData>
                  <w:name w:val="Text24"/>
                  <w:enabled/>
                  <w:calcOnExit w:val="0"/>
                  <w:textInput/>
                </w:ffData>
              </w:fldChar>
            </w:r>
            <w:r w:rsidRPr="0051707C">
              <w:rPr>
                <w:rFonts w:ascii="Calibri" w:eastAsia="Calibri" w:hAnsi="Calibri" w:cs="Calibri"/>
                <w:b/>
                <w:sz w:val="28"/>
              </w:rPr>
              <w:instrText xml:space="preserve"> FORMTEXT </w:instrText>
            </w:r>
            <w:r w:rsidRPr="0051707C">
              <w:rPr>
                <w:rFonts w:ascii="Calibri" w:eastAsia="Calibri" w:hAnsi="Calibri" w:cs="Calibri"/>
                <w:b/>
                <w:sz w:val="28"/>
              </w:rPr>
            </w:r>
            <w:r w:rsidRPr="0051707C">
              <w:rPr>
                <w:rFonts w:ascii="Calibri" w:eastAsia="Calibri" w:hAnsi="Calibri" w:cs="Calibri"/>
                <w:b/>
                <w:sz w:val="28"/>
              </w:rPr>
              <w:fldChar w:fldCharType="separate"/>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noProof/>
                <w:sz w:val="28"/>
              </w:rPr>
              <w:t> </w:t>
            </w:r>
            <w:r w:rsidRPr="0051707C">
              <w:rPr>
                <w:rFonts w:ascii="Calibri" w:eastAsia="Calibri" w:hAnsi="Calibri" w:cs="Calibri"/>
                <w:b/>
                <w:sz w:val="28"/>
              </w:rPr>
              <w:fldChar w:fldCharType="end"/>
            </w:r>
          </w:p>
        </w:tc>
      </w:tr>
    </w:tbl>
    <w:p w14:paraId="5BFD6F9D" w14:textId="77777777" w:rsidR="00463EB2" w:rsidRPr="00ED7151" w:rsidRDefault="00463EB2" w:rsidP="00463EB2">
      <w:pPr>
        <w:autoSpaceDE w:val="0"/>
        <w:autoSpaceDN w:val="0"/>
        <w:adjustRightInd w:val="0"/>
        <w:spacing w:before="120"/>
        <w:rPr>
          <w:rFonts w:ascii="Tahoma" w:hAnsi="Tahoma" w:cs="Tahoma"/>
          <w:sz w:val="22"/>
          <w:szCs w:val="22"/>
        </w:rPr>
      </w:pPr>
      <w:r w:rsidRPr="00ED7151">
        <w:rPr>
          <w:rFonts w:ascii="Tahoma" w:hAnsi="Tahoma" w:cs="Tahoma"/>
          <w:i/>
          <w:szCs w:val="22"/>
        </w:rPr>
        <w:t>*A</w:t>
      </w:r>
      <w:r>
        <w:rPr>
          <w:rFonts w:ascii="Tahoma" w:hAnsi="Tahoma" w:cs="Tahoma"/>
          <w:i/>
          <w:szCs w:val="22"/>
        </w:rPr>
        <w:t xml:space="preserve">djustments – quantities, if any, </w:t>
      </w:r>
      <w:r w:rsidR="0051707C">
        <w:rPr>
          <w:rFonts w:ascii="Tahoma" w:hAnsi="Tahoma" w:cs="Tahoma"/>
          <w:i/>
          <w:szCs w:val="22"/>
        </w:rPr>
        <w:t>may be</w:t>
      </w:r>
      <w:r>
        <w:rPr>
          <w:rFonts w:ascii="Tahoma" w:hAnsi="Tahoma" w:cs="Tahoma"/>
          <w:i/>
          <w:szCs w:val="22"/>
        </w:rPr>
        <w:t xml:space="preserve"> unknown. Price as an each and do not extend total.</w:t>
      </w:r>
      <w:r>
        <w:rPr>
          <w:rFonts w:ascii="Tahoma" w:hAnsi="Tahoma" w:cs="Tahoma"/>
          <w:i/>
          <w:szCs w:val="22"/>
        </w:rPr>
        <w:br/>
      </w:r>
      <w:r w:rsidRPr="00ED7151">
        <w:rPr>
          <w:rFonts w:ascii="Tahoma" w:hAnsi="Tahoma" w:cs="Tahoma"/>
          <w:i/>
          <w:szCs w:val="22"/>
        </w:rPr>
        <w:t>*</w:t>
      </w:r>
      <w:r>
        <w:rPr>
          <w:rFonts w:ascii="Tahoma" w:hAnsi="Tahoma" w:cs="Tahoma"/>
          <w:i/>
          <w:szCs w:val="22"/>
        </w:rPr>
        <w:t>*</w:t>
      </w:r>
      <w:r w:rsidRPr="00ED7151">
        <w:rPr>
          <w:rFonts w:ascii="Tahoma" w:hAnsi="Tahoma" w:cs="Tahoma"/>
          <w:i/>
          <w:szCs w:val="22"/>
        </w:rPr>
        <w:t xml:space="preserve">Any other fees, additional charges and prices that may be applicable to this project </w:t>
      </w:r>
      <w:r w:rsidRPr="00ED7151">
        <w:rPr>
          <w:rFonts w:ascii="Tahoma" w:hAnsi="Tahoma" w:cs="Tahoma"/>
          <w:b/>
          <w:i/>
          <w:szCs w:val="22"/>
        </w:rPr>
        <w:t xml:space="preserve">must </w:t>
      </w:r>
      <w:r w:rsidRPr="00ED7151">
        <w:rPr>
          <w:rFonts w:ascii="Tahoma" w:hAnsi="Tahoma" w:cs="Tahoma"/>
          <w:i/>
          <w:szCs w:val="22"/>
        </w:rPr>
        <w:t>be listed on a separate sheet and attached.</w:t>
      </w:r>
      <w:r w:rsidRPr="00ED7151">
        <w:rPr>
          <w:rFonts w:ascii="Tahoma" w:hAnsi="Tahoma" w:cs="Tahoma"/>
          <w:b/>
          <w:i/>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r>
      <w:r w:rsidRPr="00ED7151">
        <w:rPr>
          <w:rFonts w:ascii="Tahoma" w:hAnsi="Tahoma" w:cs="Tahoma"/>
          <w:sz w:val="22"/>
          <w:szCs w:val="22"/>
        </w:rPr>
        <w:tab/>
        <w:t xml:space="preserve">       </w:t>
      </w:r>
    </w:p>
    <w:p w14:paraId="24AFBD8B" w14:textId="77777777" w:rsidR="00463EB2" w:rsidRPr="00B16486" w:rsidRDefault="00463EB2" w:rsidP="00463EB2">
      <w:pPr>
        <w:autoSpaceDE w:val="0"/>
        <w:autoSpaceDN w:val="0"/>
        <w:adjustRightInd w:val="0"/>
        <w:spacing w:before="120"/>
        <w:rPr>
          <w:rFonts w:ascii="Tahoma" w:hAnsi="Tahoma" w:cs="Tahoma"/>
          <w:sz w:val="22"/>
          <w:szCs w:val="22"/>
        </w:rPr>
      </w:pPr>
      <w:r w:rsidRPr="00C61ABF">
        <w:rPr>
          <w:rFonts w:ascii="Tahoma" w:hAnsi="Tahoma" w:cs="Tahoma"/>
          <w:szCs w:val="22"/>
        </w:rPr>
        <w:t>Additional comments/recommendations:</w:t>
      </w:r>
      <w:r w:rsidRPr="00B16486">
        <w:rPr>
          <w:rFonts w:ascii="Tahoma" w:hAnsi="Tahoma" w:cs="Tahoma"/>
          <w:sz w:val="22"/>
          <w:szCs w:val="22"/>
        </w:rPr>
        <w:t xml:space="preserve">   </w:t>
      </w:r>
      <w:r w:rsidRPr="00B16486">
        <w:rPr>
          <w:rFonts w:ascii="Tahoma" w:hAnsi="Tahoma" w:cs="Tahoma"/>
          <w:sz w:val="22"/>
          <w:szCs w:val="22"/>
        </w:rPr>
        <w:fldChar w:fldCharType="begin">
          <w:ffData>
            <w:name w:val="Text25"/>
            <w:enabled/>
            <w:calcOnExit w:val="0"/>
            <w:textInput/>
          </w:ffData>
        </w:fldChar>
      </w:r>
      <w:r w:rsidRPr="00B16486">
        <w:rPr>
          <w:rFonts w:ascii="Tahoma" w:hAnsi="Tahoma" w:cs="Tahoma"/>
          <w:sz w:val="22"/>
          <w:szCs w:val="22"/>
        </w:rPr>
        <w:instrText xml:space="preserve"> FORMTEXT </w:instrText>
      </w:r>
      <w:r w:rsidRPr="00B16486">
        <w:rPr>
          <w:rFonts w:ascii="Tahoma" w:hAnsi="Tahoma" w:cs="Tahoma"/>
          <w:sz w:val="22"/>
          <w:szCs w:val="22"/>
        </w:rPr>
      </w:r>
      <w:r w:rsidRPr="00B16486">
        <w:rPr>
          <w:rFonts w:ascii="Tahoma" w:hAnsi="Tahoma" w:cs="Tahoma"/>
          <w:sz w:val="22"/>
          <w:szCs w:val="22"/>
        </w:rPr>
        <w:fldChar w:fldCharType="separate"/>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noProof/>
          <w:sz w:val="22"/>
          <w:szCs w:val="22"/>
        </w:rPr>
        <w:t> </w:t>
      </w:r>
      <w:r w:rsidRPr="00B16486">
        <w:rPr>
          <w:rFonts w:ascii="Tahoma" w:hAnsi="Tahoma" w:cs="Tahoma"/>
          <w:sz w:val="22"/>
          <w:szCs w:val="22"/>
        </w:rPr>
        <w:fldChar w:fldCharType="end"/>
      </w:r>
    </w:p>
    <w:p w14:paraId="0507395E" w14:textId="77777777" w:rsidR="00463EB2" w:rsidRPr="00C61ABF" w:rsidRDefault="00463EB2" w:rsidP="00463EB2">
      <w:pPr>
        <w:autoSpaceDE w:val="0"/>
        <w:autoSpaceDN w:val="0"/>
        <w:adjustRightInd w:val="0"/>
        <w:spacing w:before="120" w:after="120"/>
        <w:rPr>
          <w:rFonts w:ascii="Tahoma" w:hAnsi="Tahoma" w:cs="Tahoma"/>
          <w:szCs w:val="22"/>
        </w:rPr>
      </w:pPr>
      <w:r w:rsidRPr="00C61ABF">
        <w:rPr>
          <w:noProof/>
          <w:sz w:val="18"/>
        </w:rPr>
        <mc:AlternateContent>
          <mc:Choice Requires="wps">
            <w:drawing>
              <wp:anchor distT="4294967293" distB="4294967293" distL="114300" distR="114300" simplePos="0" relativeHeight="251912704" behindDoc="0" locked="0" layoutInCell="1" allowOverlap="1" wp14:anchorId="1BF5159E" wp14:editId="244B01CD">
                <wp:simplePos x="0" y="0"/>
                <wp:positionH relativeFrom="column">
                  <wp:posOffset>2141220</wp:posOffset>
                </wp:positionH>
                <wp:positionV relativeFrom="paragraph">
                  <wp:posOffset>3175</wp:posOffset>
                </wp:positionV>
                <wp:extent cx="4493895" cy="7620"/>
                <wp:effectExtent l="0" t="0" r="20955" b="30480"/>
                <wp:wrapNone/>
                <wp:docPr id="556"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389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0B33C" id="AutoShape 149" o:spid="_x0000_s1026" type="#_x0000_t32" style="position:absolute;margin-left:168.6pt;margin-top:.25pt;width:353.85pt;height:.6pt;z-index:251912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"/>
            </w:pict>
          </mc:Fallback>
        </mc:AlternateContent>
      </w:r>
      <w:r w:rsidRPr="00C61ABF">
        <w:rPr>
          <w:noProof/>
          <w:sz w:val="18"/>
        </w:rPr>
        <mc:AlternateContent>
          <mc:Choice Requires="wps">
            <w:drawing>
              <wp:anchor distT="4294967293" distB="4294967293" distL="114300" distR="114300" simplePos="0" relativeHeight="251911680" behindDoc="0" locked="0" layoutInCell="1" allowOverlap="1" wp14:anchorId="6C90E02C" wp14:editId="0CF4FBDD">
                <wp:simplePos x="0" y="0"/>
                <wp:positionH relativeFrom="column">
                  <wp:posOffset>47625</wp:posOffset>
                </wp:positionH>
                <wp:positionV relativeFrom="paragraph">
                  <wp:posOffset>238759</wp:posOffset>
                </wp:positionV>
                <wp:extent cx="6629400" cy="0"/>
                <wp:effectExtent l="0" t="0" r="19050" b="19050"/>
                <wp:wrapNone/>
                <wp:docPr id="555"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1EE3F5" id="AutoShape 131" o:spid="_x0000_s1026" type="#_x0000_t32" style="position:absolute;margin-left:3.75pt;margin-top:18.8pt;width:522pt;height:0;z-index:251911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kIgIAAD8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"/>
            </w:pict>
          </mc:Fallback>
        </mc:AlternateContent>
      </w:r>
      <w:r w:rsidRPr="00C61ABF">
        <w:rPr>
          <w:rFonts w:ascii="Tahoma" w:hAnsi="Tahoma" w:cs="Tahoma"/>
          <w:szCs w:val="22"/>
        </w:rPr>
        <w:t xml:space="preserve">  </w:t>
      </w:r>
      <w:r w:rsidRPr="00C61ABF">
        <w:rPr>
          <w:rFonts w:ascii="Tahoma" w:hAnsi="Tahoma" w:cs="Tahoma"/>
          <w:szCs w:val="22"/>
        </w:rPr>
        <w:fldChar w:fldCharType="begin">
          <w:ffData>
            <w:name w:val="Text26"/>
            <w:enabled/>
            <w:calcOnExit w:val="0"/>
            <w:textInput/>
          </w:ffData>
        </w:fldChar>
      </w:r>
      <w:r w:rsidRPr="00C61ABF">
        <w:rPr>
          <w:rFonts w:ascii="Tahoma" w:hAnsi="Tahoma" w:cs="Tahoma"/>
          <w:szCs w:val="22"/>
        </w:rPr>
        <w:instrText xml:space="preserve"> FORMTEXT </w:instrText>
      </w:r>
      <w:r w:rsidRPr="00C61ABF">
        <w:rPr>
          <w:rFonts w:ascii="Tahoma" w:hAnsi="Tahoma" w:cs="Tahoma"/>
          <w:szCs w:val="22"/>
        </w:rPr>
      </w:r>
      <w:r w:rsidRPr="00C61ABF">
        <w:rPr>
          <w:rFonts w:ascii="Tahoma" w:hAnsi="Tahoma" w:cs="Tahoma"/>
          <w:szCs w:val="22"/>
        </w:rPr>
        <w:fldChar w:fldCharType="separate"/>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noProof/>
          <w:szCs w:val="22"/>
        </w:rPr>
        <w:t> </w:t>
      </w:r>
      <w:r w:rsidRPr="00C61ABF">
        <w:rPr>
          <w:rFonts w:ascii="Tahoma" w:hAnsi="Tahoma" w:cs="Tahoma"/>
          <w:szCs w:val="22"/>
        </w:rPr>
        <w:fldChar w:fldCharType="end"/>
      </w:r>
    </w:p>
    <w:p w14:paraId="013083A6" w14:textId="77777777" w:rsidR="00463EB2" w:rsidRPr="00B16486" w:rsidRDefault="00463EB2" w:rsidP="00463EB2">
      <w:pPr>
        <w:autoSpaceDE w:val="0"/>
        <w:autoSpaceDN w:val="0"/>
        <w:adjustRightInd w:val="0"/>
        <w:spacing w:before="120"/>
        <w:rPr>
          <w:b/>
          <w:sz w:val="22"/>
          <w:szCs w:val="22"/>
        </w:rPr>
      </w:pPr>
      <w:r w:rsidRPr="00B16486">
        <w:rPr>
          <w:rFonts w:ascii="Tahoma" w:hAnsi="Tahoma" w:cs="Tahoma"/>
          <w:i/>
          <w:sz w:val="18"/>
          <w:szCs w:val="22"/>
        </w:rPr>
        <w:t xml:space="preserve">The City reserves the right to accept the BEST-EVALUATED BID as deemed by the Evaluation Committee, which may or may not be the lowest monetary bid.  </w:t>
      </w:r>
      <w:r w:rsidRPr="00B16486">
        <w:rPr>
          <w:rFonts w:ascii="Tahoma" w:hAnsi="Tahoma" w:cs="Tahoma"/>
          <w:i/>
          <w:sz w:val="18"/>
          <w:szCs w:val="22"/>
        </w:rPr>
        <w:br/>
      </w:r>
    </w:p>
    <w:p w14:paraId="3D372922" w14:textId="77777777" w:rsidR="00463EB2" w:rsidRPr="00C61ABF" w:rsidRDefault="00463EB2" w:rsidP="00463EB2">
      <w:pPr>
        <w:autoSpaceDE w:val="0"/>
        <w:autoSpaceDN w:val="0"/>
        <w:adjustRightInd w:val="0"/>
        <w:rPr>
          <w:b/>
          <w:szCs w:val="22"/>
        </w:rPr>
      </w:pPr>
      <w:r w:rsidRPr="00C61ABF">
        <w:rPr>
          <w:b/>
          <w:szCs w:val="22"/>
        </w:rPr>
        <w:t>COMPLETED BY:</w:t>
      </w:r>
    </w:p>
    <w:p w14:paraId="0831CF2E" w14:textId="77777777" w:rsidR="00463EB2" w:rsidRPr="00C61ABF" w:rsidRDefault="00463EB2" w:rsidP="00463EB2">
      <w:pPr>
        <w:pStyle w:val="Title"/>
        <w:tabs>
          <w:tab w:val="left" w:pos="2369"/>
        </w:tabs>
        <w:spacing w:after="120"/>
        <w:jc w:val="both"/>
        <w:rPr>
          <w:sz w:val="20"/>
          <w:szCs w:val="22"/>
        </w:rPr>
      </w:pPr>
      <w:r>
        <w:rPr>
          <w:noProof/>
        </w:rPr>
        <mc:AlternateContent>
          <mc:Choice Requires="wps">
            <w:drawing>
              <wp:anchor distT="4294967293" distB="4294967293" distL="114300" distR="114300" simplePos="0" relativeHeight="251910656" behindDoc="0" locked="0" layoutInCell="1" allowOverlap="1" wp14:anchorId="2D6EF4C6" wp14:editId="14B11F35">
                <wp:simplePos x="0" y="0"/>
                <wp:positionH relativeFrom="column">
                  <wp:posOffset>944880</wp:posOffset>
                </wp:positionH>
                <wp:positionV relativeFrom="paragraph">
                  <wp:posOffset>135890</wp:posOffset>
                </wp:positionV>
                <wp:extent cx="5869305" cy="7620"/>
                <wp:effectExtent l="0" t="0" r="36195" b="30480"/>
                <wp:wrapNone/>
                <wp:docPr id="55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AF150" id="AutoShape 115" o:spid="_x0000_s1026" type="#_x0000_t32" style="position:absolute;margin-left:74.4pt;margin-top:10.7pt;width:462.15pt;height:.6pt;flip:y;z-index:25191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"/>
            </w:pict>
          </mc:Fallback>
        </mc:AlternateContent>
      </w:r>
      <w:r w:rsidRPr="00C61ABF">
        <w:rPr>
          <w:sz w:val="20"/>
          <w:szCs w:val="22"/>
        </w:rPr>
        <w:t xml:space="preserve">Company Name:       </w:t>
      </w:r>
      <w:r w:rsidRPr="00C61ABF">
        <w:rPr>
          <w:sz w:val="20"/>
          <w:szCs w:val="22"/>
        </w:rPr>
        <w:fldChar w:fldCharType="begin">
          <w:ffData>
            <w:name w:val="Text27"/>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79E5BDC5" w14:textId="77777777" w:rsidR="00463EB2" w:rsidRPr="00C61ABF" w:rsidRDefault="00463EB2" w:rsidP="00463EB2">
      <w:pPr>
        <w:pStyle w:val="Title"/>
        <w:tabs>
          <w:tab w:val="left" w:pos="2369"/>
        </w:tabs>
        <w:jc w:val="both"/>
        <w:rPr>
          <w:sz w:val="20"/>
          <w:szCs w:val="22"/>
        </w:rPr>
      </w:pPr>
      <w:r w:rsidRPr="00C61ABF">
        <w:rPr>
          <w:sz w:val="20"/>
          <w:szCs w:val="22"/>
        </w:rPr>
        <w:lastRenderedPageBreak/>
        <w:t xml:space="preserve">Contact Person:  </w:t>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tab/>
      </w:r>
      <w:r w:rsidRPr="00C61ABF">
        <w:rPr>
          <w:sz w:val="20"/>
          <w:szCs w:val="22"/>
        </w:rPr>
        <w:fldChar w:fldCharType="begin">
          <w:ffData>
            <w:name w:val="Text28"/>
            <w:enabled/>
            <w:calcOnExit w:val="0"/>
            <w:textInput/>
          </w:ffData>
        </w:fldChar>
      </w:r>
      <w:r w:rsidRPr="00C61ABF">
        <w:rPr>
          <w:sz w:val="20"/>
          <w:szCs w:val="22"/>
        </w:rPr>
        <w:instrText xml:space="preserve"> FORMTEXT </w:instrText>
      </w:r>
      <w:r w:rsidRPr="00C61ABF">
        <w:rPr>
          <w:sz w:val="20"/>
          <w:szCs w:val="22"/>
        </w:rPr>
      </w:r>
      <w:r w:rsidRPr="00C61ABF">
        <w:rPr>
          <w:sz w:val="20"/>
          <w:szCs w:val="22"/>
        </w:rPr>
        <w:fldChar w:fldCharType="separate"/>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noProof/>
          <w:sz w:val="20"/>
          <w:szCs w:val="22"/>
        </w:rPr>
        <w:t> </w:t>
      </w:r>
      <w:r w:rsidRPr="00C61ABF">
        <w:rPr>
          <w:sz w:val="20"/>
          <w:szCs w:val="22"/>
        </w:rPr>
        <w:fldChar w:fldCharType="end"/>
      </w:r>
    </w:p>
    <w:p w14:paraId="7DAE3941" w14:textId="77777777" w:rsidR="00463EB2" w:rsidRPr="000F4833" w:rsidRDefault="00463EB2" w:rsidP="00463EB2">
      <w:pPr>
        <w:pStyle w:val="Title"/>
        <w:ind w:left="2160" w:firstLine="720"/>
        <w:jc w:val="both"/>
        <w:rPr>
          <w:b/>
          <w:szCs w:val="22"/>
        </w:rPr>
      </w:pPr>
      <w:r>
        <w:rPr>
          <w:noProof/>
        </w:rPr>
        <mc:AlternateContent>
          <mc:Choice Requires="wps">
            <w:drawing>
              <wp:anchor distT="4294967293" distB="4294967293" distL="114300" distR="114300" simplePos="0" relativeHeight="251913728" behindDoc="0" locked="0" layoutInCell="1" allowOverlap="1" wp14:anchorId="6A06EE79" wp14:editId="26F776F8">
                <wp:simplePos x="0" y="0"/>
                <wp:positionH relativeFrom="column">
                  <wp:posOffset>922020</wp:posOffset>
                </wp:positionH>
                <wp:positionV relativeFrom="paragraph">
                  <wp:posOffset>6985</wp:posOffset>
                </wp:positionV>
                <wp:extent cx="5869305" cy="7620"/>
                <wp:effectExtent l="0" t="0" r="36195" b="30480"/>
                <wp:wrapNone/>
                <wp:docPr id="23"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930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B014C" id="AutoShape 115" o:spid="_x0000_s1026" type="#_x0000_t32" style="position:absolute;margin-left:72.6pt;margin-top:.55pt;width:462.15pt;height:.6pt;flip:y;z-index:251913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"/>
            </w:pict>
          </mc:Fallback>
        </mc:AlternateContent>
      </w:r>
      <w:r w:rsidRPr="00B16486">
        <w:rPr>
          <w:sz w:val="18"/>
          <w:szCs w:val="22"/>
        </w:rPr>
        <w:t>(Signature)</w:t>
      </w:r>
      <w:r w:rsidRPr="00B16486">
        <w:rPr>
          <w:sz w:val="18"/>
          <w:szCs w:val="22"/>
        </w:rPr>
        <w:tab/>
      </w:r>
      <w:r w:rsidRPr="00B16486">
        <w:rPr>
          <w:sz w:val="18"/>
          <w:szCs w:val="22"/>
        </w:rPr>
        <w:tab/>
      </w:r>
      <w:r w:rsidRPr="00B16486">
        <w:rPr>
          <w:sz w:val="18"/>
          <w:szCs w:val="22"/>
        </w:rPr>
        <w:tab/>
      </w:r>
      <w:r w:rsidRPr="00B16486">
        <w:rPr>
          <w:sz w:val="18"/>
          <w:szCs w:val="22"/>
        </w:rPr>
        <w:tab/>
      </w:r>
      <w:r w:rsidRPr="00B16486">
        <w:rPr>
          <w:sz w:val="18"/>
          <w:szCs w:val="22"/>
        </w:rPr>
        <w:tab/>
        <w:t xml:space="preserve">(Printed Name) </w:t>
      </w:r>
      <w:r w:rsidRPr="000F4833">
        <w:rPr>
          <w:b/>
          <w:szCs w:val="22"/>
        </w:rPr>
        <w:t xml:space="preserve"> </w:t>
      </w:r>
    </w:p>
    <w:p w14:paraId="1FD77B36" w14:textId="77777777" w:rsidR="0051707C" w:rsidRDefault="0051707C">
      <w:pPr>
        <w:rPr>
          <w:rFonts w:ascii="Tahoma" w:hAnsi="Tahoma" w:cs="Tahoma"/>
          <w:b/>
          <w:sz w:val="19"/>
          <w:szCs w:val="19"/>
        </w:rPr>
      </w:pPr>
      <w:r>
        <w:rPr>
          <w:rFonts w:ascii="Tahoma" w:hAnsi="Tahoma" w:cs="Tahoma"/>
          <w:b/>
          <w:sz w:val="19"/>
          <w:szCs w:val="19"/>
        </w:rPr>
        <w:br w:type="page"/>
      </w:r>
    </w:p>
    <w:p w14:paraId="289E7F31" w14:textId="77777777" w:rsidR="00492CE4" w:rsidRPr="000F4833" w:rsidRDefault="00D7330E" w:rsidP="00492CE4">
      <w:pPr>
        <w:autoSpaceDE w:val="0"/>
        <w:autoSpaceDN w:val="0"/>
        <w:adjustRightInd w:val="0"/>
        <w:rPr>
          <w:b/>
          <w:sz w:val="22"/>
          <w:szCs w:val="22"/>
        </w:rPr>
      </w:pPr>
      <w:r w:rsidRPr="00285BFA">
        <w:rPr>
          <w:rFonts w:ascii="Tahoma" w:hAnsi="Tahoma" w:cs="Tahoma"/>
          <w:b/>
          <w:sz w:val="19"/>
          <w:szCs w:val="19"/>
        </w:rPr>
        <w:lastRenderedPageBreak/>
        <w:t xml:space="preserve">FAILURE TO RETURN THIS PAGE AS PART OF YOUR BID DOCUMENT MAY RESULT IN REJECTION OF </w:t>
      </w:r>
      <w:r>
        <w:rPr>
          <w:rFonts w:ascii="Tahoma" w:hAnsi="Tahoma" w:cs="Tahoma"/>
          <w:b/>
          <w:sz w:val="19"/>
          <w:szCs w:val="19"/>
        </w:rPr>
        <w:t>RESPONSE</w:t>
      </w:r>
      <w:r w:rsidRPr="00285BFA">
        <w:rPr>
          <w:rFonts w:ascii="Tahoma" w:hAnsi="Tahoma" w:cs="Tahoma"/>
          <w:b/>
          <w:sz w:val="19"/>
          <w:szCs w:val="19"/>
        </w:rPr>
        <w:t>. THIS FORM MUST BE COMPLETED FOR EACH BID SUBMITTAL EVEN IF YOU ARE CONSIDERED TO BE A CURRENT SUPPLIER.</w:t>
      </w:r>
      <w:r w:rsidR="007D433E">
        <w:rPr>
          <w:b/>
          <w:szCs w:val="22"/>
        </w:rPr>
        <w:br/>
      </w:r>
    </w:p>
    <w:p w14:paraId="63823398" w14:textId="77777777" w:rsidR="006B5463" w:rsidRPr="00492CE4" w:rsidRDefault="006B5463" w:rsidP="00492CE4">
      <w:pPr>
        <w:autoSpaceDE w:val="0"/>
        <w:autoSpaceDN w:val="0"/>
        <w:adjustRightInd w:val="0"/>
        <w:ind w:firstLine="720"/>
        <w:jc w:val="center"/>
        <w:rPr>
          <w:rFonts w:ascii="Tahoma" w:hAnsi="Tahoma" w:cs="Tahoma"/>
          <w:b/>
          <w:sz w:val="32"/>
          <w:szCs w:val="22"/>
        </w:rPr>
      </w:pPr>
      <w:r w:rsidRPr="00492CE4">
        <w:rPr>
          <w:rFonts w:ascii="Tahoma" w:hAnsi="Tahoma" w:cs="Tahoma"/>
          <w:b/>
          <w:sz w:val="32"/>
          <w:szCs w:val="22"/>
        </w:rPr>
        <w:t>REFERENCES</w:t>
      </w:r>
    </w:p>
    <w:p w14:paraId="15024249" w14:textId="77777777" w:rsidR="006B5463" w:rsidRPr="00492CE4" w:rsidRDefault="00492CE4" w:rsidP="006B5463">
      <w:pPr>
        <w:pStyle w:val="Title"/>
        <w:tabs>
          <w:tab w:val="left" w:pos="2369"/>
        </w:tabs>
        <w:jc w:val="both"/>
        <w:rPr>
          <w:sz w:val="22"/>
          <w:szCs w:val="22"/>
        </w:rPr>
      </w:pPr>
      <w:r>
        <w:rPr>
          <w:sz w:val="22"/>
          <w:szCs w:val="22"/>
        </w:rPr>
        <w:br/>
      </w:r>
      <w:r w:rsidR="006B5463" w:rsidRPr="00492CE4">
        <w:rPr>
          <w:sz w:val="22"/>
          <w:szCs w:val="22"/>
        </w:rPr>
        <w:t xml:space="preserve">The City of Griffin requests a minimum of three references where work of a similar size and scope has been completed within the past 3-4 years. </w:t>
      </w:r>
    </w:p>
    <w:p w14:paraId="12B5ABDC" w14:textId="77777777" w:rsidR="006B5463" w:rsidRDefault="006B5463" w:rsidP="006B5463">
      <w:pPr>
        <w:pStyle w:val="Title"/>
        <w:tabs>
          <w:tab w:val="left" w:pos="2369"/>
        </w:tabs>
        <w:jc w:val="both"/>
        <w:rPr>
          <w:sz w:val="22"/>
          <w:szCs w:val="22"/>
        </w:rPr>
      </w:pPr>
    </w:p>
    <w:p w14:paraId="5E8ED962"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1</w:t>
      </w:r>
      <w:r w:rsidRPr="00155C13">
        <w:rPr>
          <w:b/>
          <w:sz w:val="22"/>
          <w:szCs w:val="22"/>
        </w:rPr>
        <w:t>:</w:t>
      </w:r>
    </w:p>
    <w:p w14:paraId="293662DD"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4416" behindDoc="0" locked="0" layoutInCell="1" allowOverlap="1" wp14:anchorId="7E9BC7DB" wp14:editId="394F0C81">
                <wp:simplePos x="0" y="0"/>
                <wp:positionH relativeFrom="column">
                  <wp:posOffset>1181100</wp:posOffset>
                </wp:positionH>
                <wp:positionV relativeFrom="paragraph">
                  <wp:posOffset>143509</wp:posOffset>
                </wp:positionV>
                <wp:extent cx="5648325" cy="0"/>
                <wp:effectExtent l="0" t="0" r="9525" b="19050"/>
                <wp:wrapNone/>
                <wp:docPr id="156"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DFDDF" id="AutoShape 84" o:spid="_x0000_s1026" type="#_x0000_t32" style="position:absolute;margin-left:93pt;margin-top:11.3pt;width:444.75pt;height:0;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27v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FpHbu8fAgAAPgQAAA4AAAAAAAAAAAAAAAAALgIAAGRycy9lMm9Eb2MueG1sUEsB&#10;Ai0AFAAGAAgAAAAhAMIre4rdAAAACgEAAA8AAAAAAAAAAAAAAAAAeQQAAGRycy9kb3ducmV2Lnht&#10;bFBLBQYAAAAABAAEAPMAAACDBQAAAAA=&#10;"/>
            </w:pict>
          </mc:Fallback>
        </mc:AlternateContent>
      </w:r>
      <w:r w:rsidR="006B5463">
        <w:rPr>
          <w:sz w:val="22"/>
          <w:szCs w:val="22"/>
        </w:rPr>
        <w:t xml:space="preserve">Company Name:  </w:t>
      </w:r>
    </w:p>
    <w:p w14:paraId="267B7F18" w14:textId="77777777" w:rsidR="006B5463" w:rsidRDefault="006B5463" w:rsidP="006B5463">
      <w:pPr>
        <w:pStyle w:val="Title"/>
        <w:tabs>
          <w:tab w:val="left" w:pos="2369"/>
        </w:tabs>
        <w:jc w:val="both"/>
        <w:rPr>
          <w:sz w:val="22"/>
          <w:szCs w:val="22"/>
        </w:rPr>
      </w:pPr>
    </w:p>
    <w:p w14:paraId="6AC7882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45440" behindDoc="0" locked="0" layoutInCell="1" allowOverlap="1" wp14:anchorId="289F72BA" wp14:editId="08011673">
                <wp:simplePos x="0" y="0"/>
                <wp:positionH relativeFrom="column">
                  <wp:posOffset>1838325</wp:posOffset>
                </wp:positionH>
                <wp:positionV relativeFrom="paragraph">
                  <wp:posOffset>130809</wp:posOffset>
                </wp:positionV>
                <wp:extent cx="4991100" cy="0"/>
                <wp:effectExtent l="0" t="0" r="19050" b="19050"/>
                <wp:wrapNone/>
                <wp:docPr id="155"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0B7B4" id="AutoShape 85" o:spid="_x0000_s1026" type="#_x0000_t32" style="position:absolute;margin-left:144.75pt;margin-top:10.3pt;width:393pt;height:0;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bh/42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43392" behindDoc="0" locked="0" layoutInCell="1" allowOverlap="1" wp14:anchorId="2CC6FB31" wp14:editId="689F503A">
                <wp:simplePos x="0" y="0"/>
                <wp:positionH relativeFrom="column">
                  <wp:posOffset>1885950</wp:posOffset>
                </wp:positionH>
                <wp:positionV relativeFrom="paragraph">
                  <wp:posOffset>130174</wp:posOffset>
                </wp:positionV>
                <wp:extent cx="4943475" cy="0"/>
                <wp:effectExtent l="0" t="0" r="9525" b="19050"/>
                <wp:wrapNone/>
                <wp:docPr id="154"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B39D8F" id="AutoShape 83" o:spid="_x0000_s1026" type="#_x0000_t32" style="position:absolute;margin-left:148.5pt;margin-top:10.25pt;width:389.25pt;height:0;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IQIAAD4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PSVP/y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03BED7C6" w14:textId="77777777" w:rsidR="006B5463" w:rsidRDefault="006B5463" w:rsidP="006B5463">
      <w:pPr>
        <w:pStyle w:val="Title"/>
        <w:tabs>
          <w:tab w:val="left" w:pos="2369"/>
        </w:tabs>
        <w:jc w:val="both"/>
        <w:rPr>
          <w:sz w:val="22"/>
          <w:szCs w:val="22"/>
        </w:rPr>
      </w:pPr>
    </w:p>
    <w:p w14:paraId="4B6882CC"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0320" behindDoc="0" locked="0" layoutInCell="1" allowOverlap="1" wp14:anchorId="42D5C193" wp14:editId="1D6FEB96">
                <wp:simplePos x="0" y="0"/>
                <wp:positionH relativeFrom="column">
                  <wp:posOffset>1181100</wp:posOffset>
                </wp:positionH>
                <wp:positionV relativeFrom="paragraph">
                  <wp:posOffset>116840</wp:posOffset>
                </wp:positionV>
                <wp:extent cx="5648325" cy="635"/>
                <wp:effectExtent l="0" t="0" r="9525" b="37465"/>
                <wp:wrapNone/>
                <wp:docPr id="152"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EC19D" id="AutoShape 80" o:spid="_x0000_s1026" type="#_x0000_t32" style="position:absolute;margin-left:93pt;margin-top:9.2pt;width:444.75pt;height:.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"/>
            </w:pict>
          </mc:Fallback>
        </mc:AlternateContent>
      </w:r>
      <w:r w:rsidR="006B5463">
        <w:rPr>
          <w:sz w:val="22"/>
          <w:szCs w:val="22"/>
        </w:rPr>
        <w:t xml:space="preserve">Completion Date:  </w:t>
      </w:r>
    </w:p>
    <w:p w14:paraId="036EAAF9" w14:textId="77777777" w:rsidR="006B5463" w:rsidRDefault="006B5463" w:rsidP="006B5463">
      <w:pPr>
        <w:pStyle w:val="Title"/>
        <w:tabs>
          <w:tab w:val="left" w:pos="2369"/>
        </w:tabs>
        <w:jc w:val="both"/>
        <w:rPr>
          <w:sz w:val="22"/>
          <w:szCs w:val="22"/>
        </w:rPr>
      </w:pPr>
    </w:p>
    <w:p w14:paraId="47A1C449"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1344" behindDoc="0" locked="0" layoutInCell="1" allowOverlap="1" wp14:anchorId="69ADA265" wp14:editId="453BF2C7">
                <wp:simplePos x="0" y="0"/>
                <wp:positionH relativeFrom="column">
                  <wp:posOffset>1066800</wp:posOffset>
                </wp:positionH>
                <wp:positionV relativeFrom="paragraph">
                  <wp:posOffset>122555</wp:posOffset>
                </wp:positionV>
                <wp:extent cx="5762625" cy="635"/>
                <wp:effectExtent l="0" t="0" r="9525" b="37465"/>
                <wp:wrapNone/>
                <wp:docPr id="151"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1347C4" id="AutoShape 81" o:spid="_x0000_s1026" type="#_x0000_t32" style="position:absolute;margin-left:84pt;margin-top:9.65pt;width:453.75pt;height:.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YFomjiMCAABA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23F3F658" w14:textId="77777777" w:rsidR="006B5463" w:rsidRDefault="006B5463" w:rsidP="006B5463">
      <w:pPr>
        <w:pStyle w:val="Title"/>
        <w:tabs>
          <w:tab w:val="left" w:pos="2369"/>
        </w:tabs>
        <w:jc w:val="both"/>
        <w:rPr>
          <w:sz w:val="22"/>
          <w:szCs w:val="22"/>
        </w:rPr>
      </w:pPr>
    </w:p>
    <w:p w14:paraId="613E4EEE"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42368" behindDoc="0" locked="0" layoutInCell="1" allowOverlap="1" wp14:anchorId="27DDA053" wp14:editId="7C5C566F">
                <wp:simplePos x="0" y="0"/>
                <wp:positionH relativeFrom="column">
                  <wp:posOffset>3676650</wp:posOffset>
                </wp:positionH>
                <wp:positionV relativeFrom="paragraph">
                  <wp:posOffset>136525</wp:posOffset>
                </wp:positionV>
                <wp:extent cx="3152775" cy="635"/>
                <wp:effectExtent l="0" t="0" r="9525" b="37465"/>
                <wp:wrapNone/>
                <wp:docPr id="150"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B01D2" id="AutoShape 82" o:spid="_x0000_s1026" type="#_x0000_t32" style="position:absolute;margin-left:289.5pt;margin-top:10.75pt;width:248.25pt;height:.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I7VJM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46464" behindDoc="0" locked="0" layoutInCell="1" allowOverlap="1" wp14:anchorId="7D6CC8B2" wp14:editId="515C55EA">
                <wp:simplePos x="0" y="0"/>
                <wp:positionH relativeFrom="column">
                  <wp:posOffset>828675</wp:posOffset>
                </wp:positionH>
                <wp:positionV relativeFrom="paragraph">
                  <wp:posOffset>136525</wp:posOffset>
                </wp:positionV>
                <wp:extent cx="2219325" cy="635"/>
                <wp:effectExtent l="0" t="0" r="9525" b="37465"/>
                <wp:wrapNone/>
                <wp:docPr id="149"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EB8D08" id="AutoShape 86" o:spid="_x0000_s1026" type="#_x0000_t32" style="position:absolute;margin-left:65.25pt;margin-top:10.75pt;width:174.75pt;height:.05pt;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2E66ECCF" w14:textId="77777777" w:rsidR="006B5463" w:rsidRDefault="006B5463" w:rsidP="006B5463">
      <w:pPr>
        <w:pStyle w:val="Title"/>
        <w:tabs>
          <w:tab w:val="left" w:pos="2369"/>
        </w:tabs>
        <w:jc w:val="both"/>
        <w:rPr>
          <w:sz w:val="22"/>
          <w:szCs w:val="22"/>
        </w:rPr>
      </w:pPr>
    </w:p>
    <w:p w14:paraId="3D978DB4" w14:textId="77777777" w:rsidR="006B5463" w:rsidRDefault="006B5463" w:rsidP="006B5463">
      <w:pPr>
        <w:pStyle w:val="Title"/>
        <w:jc w:val="both"/>
        <w:rPr>
          <w:sz w:val="22"/>
          <w:szCs w:val="22"/>
        </w:rPr>
      </w:pPr>
    </w:p>
    <w:p w14:paraId="7A23F752" w14:textId="77777777" w:rsidR="006B5463" w:rsidRDefault="006B5463" w:rsidP="006B5463">
      <w:pPr>
        <w:pStyle w:val="Title"/>
        <w:jc w:val="both"/>
        <w:rPr>
          <w:sz w:val="22"/>
          <w:szCs w:val="22"/>
        </w:rPr>
      </w:pPr>
    </w:p>
    <w:p w14:paraId="50D40930" w14:textId="77777777" w:rsidR="006B5463" w:rsidRPr="00155C13" w:rsidRDefault="006B5463" w:rsidP="006B5463">
      <w:pPr>
        <w:pStyle w:val="Title"/>
        <w:jc w:val="both"/>
        <w:rPr>
          <w:b/>
          <w:sz w:val="22"/>
          <w:szCs w:val="22"/>
        </w:rPr>
      </w:pPr>
      <w:r w:rsidRPr="00155C13">
        <w:rPr>
          <w:b/>
          <w:sz w:val="22"/>
          <w:szCs w:val="22"/>
        </w:rPr>
        <w:t xml:space="preserve">REFERENCE </w:t>
      </w:r>
      <w:r>
        <w:rPr>
          <w:b/>
          <w:sz w:val="22"/>
          <w:szCs w:val="22"/>
        </w:rPr>
        <w:t>2</w:t>
      </w:r>
      <w:r w:rsidRPr="00155C13">
        <w:rPr>
          <w:b/>
          <w:sz w:val="22"/>
          <w:szCs w:val="22"/>
        </w:rPr>
        <w:t>:</w:t>
      </w:r>
    </w:p>
    <w:p w14:paraId="71714EC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3872" behindDoc="0" locked="0" layoutInCell="1" allowOverlap="1" wp14:anchorId="5E58D895" wp14:editId="1179BF86">
                <wp:simplePos x="0" y="0"/>
                <wp:positionH relativeFrom="column">
                  <wp:posOffset>1181100</wp:posOffset>
                </wp:positionH>
                <wp:positionV relativeFrom="paragraph">
                  <wp:posOffset>143509</wp:posOffset>
                </wp:positionV>
                <wp:extent cx="5648325" cy="0"/>
                <wp:effectExtent l="0" t="0" r="9525" b="19050"/>
                <wp:wrapNone/>
                <wp:docPr id="148"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BD28A" id="AutoShape 91" o:spid="_x0000_s1026" type="#_x0000_t32" style="position:absolute;margin-left:93pt;margin-top:11.3pt;width:444.7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"/>
            </w:pict>
          </mc:Fallback>
        </mc:AlternateContent>
      </w:r>
      <w:r w:rsidR="006B5463">
        <w:rPr>
          <w:sz w:val="22"/>
          <w:szCs w:val="22"/>
        </w:rPr>
        <w:t xml:space="preserve">Company Name:  </w:t>
      </w:r>
    </w:p>
    <w:p w14:paraId="22E8080E" w14:textId="77777777" w:rsidR="006B5463" w:rsidRDefault="006B5463" w:rsidP="006B5463">
      <w:pPr>
        <w:pStyle w:val="Title"/>
        <w:tabs>
          <w:tab w:val="left" w:pos="2369"/>
        </w:tabs>
        <w:jc w:val="both"/>
        <w:rPr>
          <w:sz w:val="22"/>
          <w:szCs w:val="22"/>
        </w:rPr>
      </w:pPr>
    </w:p>
    <w:p w14:paraId="3A89B9F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64896" behindDoc="0" locked="0" layoutInCell="1" allowOverlap="1" wp14:anchorId="06B520AB" wp14:editId="6DB3014E">
                <wp:simplePos x="0" y="0"/>
                <wp:positionH relativeFrom="column">
                  <wp:posOffset>1838325</wp:posOffset>
                </wp:positionH>
                <wp:positionV relativeFrom="paragraph">
                  <wp:posOffset>130809</wp:posOffset>
                </wp:positionV>
                <wp:extent cx="4991100" cy="0"/>
                <wp:effectExtent l="0" t="0" r="19050" b="19050"/>
                <wp:wrapNone/>
                <wp:docPr id="147"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C4A6B3" id="AutoShape 92" o:spid="_x0000_s1026" type="#_x0000_t32" style="position:absolute;margin-left:144.75pt;margin-top:10.3pt;width:393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OuR+6C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62848" behindDoc="0" locked="0" layoutInCell="1" allowOverlap="1" wp14:anchorId="07460E97" wp14:editId="25AA7712">
                <wp:simplePos x="0" y="0"/>
                <wp:positionH relativeFrom="column">
                  <wp:posOffset>1885950</wp:posOffset>
                </wp:positionH>
                <wp:positionV relativeFrom="paragraph">
                  <wp:posOffset>130174</wp:posOffset>
                </wp:positionV>
                <wp:extent cx="4943475" cy="0"/>
                <wp:effectExtent l="0" t="0" r="9525" b="19050"/>
                <wp:wrapNone/>
                <wp:docPr id="146"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22EAB" id="AutoShape 90" o:spid="_x0000_s1026" type="#_x0000_t32" style="position:absolute;margin-left:148.5pt;margin-top:10.25pt;width:389.2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OK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gcqjii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50AFC0AC" w14:textId="77777777" w:rsidR="006B5463" w:rsidRDefault="006B5463" w:rsidP="006B5463">
      <w:pPr>
        <w:pStyle w:val="Title"/>
        <w:tabs>
          <w:tab w:val="left" w:pos="2369"/>
        </w:tabs>
        <w:jc w:val="both"/>
        <w:rPr>
          <w:sz w:val="22"/>
          <w:szCs w:val="22"/>
        </w:rPr>
      </w:pPr>
    </w:p>
    <w:p w14:paraId="017F6A1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17A6BA91" wp14:editId="72501C06">
                <wp:simplePos x="0" y="0"/>
                <wp:positionH relativeFrom="column">
                  <wp:posOffset>1181100</wp:posOffset>
                </wp:positionH>
                <wp:positionV relativeFrom="paragraph">
                  <wp:posOffset>116840</wp:posOffset>
                </wp:positionV>
                <wp:extent cx="5648325" cy="635"/>
                <wp:effectExtent l="0" t="0" r="9525" b="37465"/>
                <wp:wrapNone/>
                <wp:docPr id="14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27BEC3" id="AutoShape 87" o:spid="_x0000_s1026" type="#_x0000_t32" style="position:absolute;margin-left:93pt;margin-top:9.2pt;width:444.75pt;height:.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AGUNAEhAgAAQAQAAA4AAAAAAAAAAAAAAAAALgIAAGRycy9lMm9Eb2MueG1s&#10;UEsBAi0AFAAGAAgAAAAhACG8LXveAAAACgEAAA8AAAAAAAAAAAAAAAAAewQAAGRycy9kb3ducmV2&#10;LnhtbFBLBQYAAAAABAAEAPMAAACGBQAAAAA=&#10;"/>
            </w:pict>
          </mc:Fallback>
        </mc:AlternateContent>
      </w:r>
      <w:r w:rsidR="006B5463">
        <w:rPr>
          <w:sz w:val="22"/>
          <w:szCs w:val="22"/>
        </w:rPr>
        <w:t xml:space="preserve">Completion Date:  </w:t>
      </w:r>
    </w:p>
    <w:p w14:paraId="1014D104" w14:textId="77777777" w:rsidR="006B5463" w:rsidRDefault="006B5463" w:rsidP="006B5463">
      <w:pPr>
        <w:pStyle w:val="Title"/>
        <w:tabs>
          <w:tab w:val="left" w:pos="2369"/>
        </w:tabs>
        <w:jc w:val="both"/>
        <w:rPr>
          <w:sz w:val="22"/>
          <w:szCs w:val="22"/>
        </w:rPr>
      </w:pPr>
    </w:p>
    <w:p w14:paraId="09A33AD5"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064FF9BC" wp14:editId="452C55F9">
                <wp:simplePos x="0" y="0"/>
                <wp:positionH relativeFrom="column">
                  <wp:posOffset>1066800</wp:posOffset>
                </wp:positionH>
                <wp:positionV relativeFrom="paragraph">
                  <wp:posOffset>122555</wp:posOffset>
                </wp:positionV>
                <wp:extent cx="5762625" cy="635"/>
                <wp:effectExtent l="0" t="0" r="9525" b="37465"/>
                <wp:wrapNone/>
                <wp:docPr id="144"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AF97DF" id="AutoShape 88" o:spid="_x0000_s1026" type="#_x0000_t32" style="position:absolute;margin-left:84pt;margin-top:9.65pt;width:453.75pt;height:.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"/>
            </w:pict>
          </mc:Fallback>
        </mc:AlternateContent>
      </w:r>
      <w:r w:rsidR="006B5463">
        <w:rPr>
          <w:sz w:val="22"/>
          <w:szCs w:val="22"/>
        </w:rPr>
        <w:t xml:space="preserve">Contact Person:  </w:t>
      </w:r>
    </w:p>
    <w:p w14:paraId="5614BB15" w14:textId="77777777" w:rsidR="006B5463" w:rsidRDefault="006B5463" w:rsidP="006B5463">
      <w:pPr>
        <w:pStyle w:val="Title"/>
        <w:tabs>
          <w:tab w:val="left" w:pos="2369"/>
        </w:tabs>
        <w:jc w:val="both"/>
        <w:rPr>
          <w:sz w:val="22"/>
          <w:szCs w:val="22"/>
        </w:rPr>
      </w:pPr>
    </w:p>
    <w:p w14:paraId="7459F193"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1824" behindDoc="0" locked="0" layoutInCell="1" allowOverlap="1" wp14:anchorId="50EAFF88" wp14:editId="6259E895">
                <wp:simplePos x="0" y="0"/>
                <wp:positionH relativeFrom="column">
                  <wp:posOffset>3676650</wp:posOffset>
                </wp:positionH>
                <wp:positionV relativeFrom="paragraph">
                  <wp:posOffset>136525</wp:posOffset>
                </wp:positionV>
                <wp:extent cx="3152775" cy="635"/>
                <wp:effectExtent l="0" t="0" r="9525" b="37465"/>
                <wp:wrapNone/>
                <wp:docPr id="14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5420C" id="AutoShape 89" o:spid="_x0000_s1026" type="#_x0000_t32" style="position:absolute;margin-left:289.5pt;margin-top:10.75pt;width:248.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Aj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XYDQIy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65920" behindDoc="0" locked="0" layoutInCell="1" allowOverlap="1" wp14:anchorId="2E3C96B7" wp14:editId="656EA440">
                <wp:simplePos x="0" y="0"/>
                <wp:positionH relativeFrom="column">
                  <wp:posOffset>828675</wp:posOffset>
                </wp:positionH>
                <wp:positionV relativeFrom="paragraph">
                  <wp:posOffset>136525</wp:posOffset>
                </wp:positionV>
                <wp:extent cx="2219325" cy="635"/>
                <wp:effectExtent l="0" t="0" r="9525" b="37465"/>
                <wp:wrapNone/>
                <wp:docPr id="14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9CD43" id="AutoShape 93" o:spid="_x0000_s1026" type="#_x0000_t32" style="position:absolute;margin-left:65.25pt;margin-top:10.75pt;width:174.75pt;height:.0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39958DF0" w14:textId="77777777" w:rsidR="006B5463" w:rsidRDefault="006B5463" w:rsidP="006B5463">
      <w:pPr>
        <w:pStyle w:val="Title"/>
        <w:jc w:val="both"/>
        <w:rPr>
          <w:sz w:val="22"/>
          <w:szCs w:val="22"/>
        </w:rPr>
      </w:pPr>
    </w:p>
    <w:p w14:paraId="3972FBA4" w14:textId="77777777" w:rsidR="006B5463" w:rsidRDefault="006B5463" w:rsidP="006B5463">
      <w:pPr>
        <w:pStyle w:val="Title"/>
        <w:jc w:val="both"/>
        <w:rPr>
          <w:sz w:val="22"/>
          <w:szCs w:val="22"/>
        </w:rPr>
      </w:pPr>
    </w:p>
    <w:p w14:paraId="0B2C990D" w14:textId="77777777" w:rsidR="006B5463" w:rsidRDefault="006B5463" w:rsidP="006B5463">
      <w:pPr>
        <w:pStyle w:val="Title"/>
        <w:jc w:val="both"/>
        <w:rPr>
          <w:sz w:val="22"/>
          <w:szCs w:val="22"/>
        </w:rPr>
      </w:pPr>
    </w:p>
    <w:p w14:paraId="48F82C5D" w14:textId="77777777" w:rsidR="006B5463" w:rsidRPr="00155C13" w:rsidRDefault="006B5463" w:rsidP="006B5463">
      <w:pPr>
        <w:pStyle w:val="Title"/>
        <w:jc w:val="both"/>
        <w:rPr>
          <w:b/>
          <w:sz w:val="22"/>
          <w:szCs w:val="22"/>
        </w:rPr>
      </w:pPr>
      <w:r w:rsidRPr="00155C13">
        <w:rPr>
          <w:b/>
          <w:sz w:val="22"/>
          <w:szCs w:val="22"/>
        </w:rPr>
        <w:t>REFERENCE 3:</w:t>
      </w:r>
    </w:p>
    <w:p w14:paraId="73CABECE"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1040" behindDoc="0" locked="0" layoutInCell="1" allowOverlap="1" wp14:anchorId="60A006D0" wp14:editId="7632320D">
                <wp:simplePos x="0" y="0"/>
                <wp:positionH relativeFrom="column">
                  <wp:posOffset>1181100</wp:posOffset>
                </wp:positionH>
                <wp:positionV relativeFrom="paragraph">
                  <wp:posOffset>143509</wp:posOffset>
                </wp:positionV>
                <wp:extent cx="5648325" cy="0"/>
                <wp:effectExtent l="0" t="0" r="9525" b="19050"/>
                <wp:wrapNone/>
                <wp:docPr id="14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EB8BD" id="AutoShape 98" o:spid="_x0000_s1026" type="#_x0000_t32" style="position:absolute;margin-left:93pt;margin-top:11.3pt;width:444.75pt;height:0;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5kGHwIAAD4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"/>
            </w:pict>
          </mc:Fallback>
        </mc:AlternateContent>
      </w:r>
      <w:r w:rsidR="006B5463">
        <w:rPr>
          <w:sz w:val="22"/>
          <w:szCs w:val="22"/>
        </w:rPr>
        <w:t xml:space="preserve">Company Name:  </w:t>
      </w:r>
    </w:p>
    <w:p w14:paraId="4406C891" w14:textId="77777777" w:rsidR="006B5463" w:rsidRDefault="006B5463" w:rsidP="006B5463">
      <w:pPr>
        <w:pStyle w:val="Title"/>
        <w:tabs>
          <w:tab w:val="left" w:pos="2369"/>
        </w:tabs>
        <w:jc w:val="both"/>
        <w:rPr>
          <w:sz w:val="22"/>
          <w:szCs w:val="22"/>
        </w:rPr>
      </w:pPr>
    </w:p>
    <w:p w14:paraId="53493386"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2064" behindDoc="0" locked="0" layoutInCell="1" allowOverlap="1" wp14:anchorId="7EB70A6A" wp14:editId="4F1781B6">
                <wp:simplePos x="0" y="0"/>
                <wp:positionH relativeFrom="column">
                  <wp:posOffset>1838325</wp:posOffset>
                </wp:positionH>
                <wp:positionV relativeFrom="paragraph">
                  <wp:posOffset>130809</wp:posOffset>
                </wp:positionV>
                <wp:extent cx="4991100" cy="0"/>
                <wp:effectExtent l="0" t="0" r="19050" b="19050"/>
                <wp:wrapNone/>
                <wp:docPr id="140"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2AC91" id="AutoShape 99" o:spid="_x0000_s1026" type="#_x0000_t32" style="position:absolute;margin-left:144.75pt;margin-top:10.3pt;width:393pt;height:0;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"/>
            </w:pict>
          </mc:Fallback>
        </mc:AlternateContent>
      </w:r>
      <w:r>
        <w:rPr>
          <w:noProof/>
          <w:sz w:val="22"/>
          <w:szCs w:val="22"/>
        </w:rPr>
        <mc:AlternateContent>
          <mc:Choice Requires="wps">
            <w:drawing>
              <wp:anchor distT="4294967295" distB="4294967295" distL="114300" distR="114300" simplePos="0" relativeHeight="251670016" behindDoc="0" locked="0" layoutInCell="1" allowOverlap="1" wp14:anchorId="53D81109" wp14:editId="23127205">
                <wp:simplePos x="0" y="0"/>
                <wp:positionH relativeFrom="column">
                  <wp:posOffset>1885950</wp:posOffset>
                </wp:positionH>
                <wp:positionV relativeFrom="paragraph">
                  <wp:posOffset>130174</wp:posOffset>
                </wp:positionV>
                <wp:extent cx="4943475" cy="0"/>
                <wp:effectExtent l="0" t="0" r="9525" b="19050"/>
                <wp:wrapNone/>
                <wp:docPr id="139"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CF713" id="AutoShape 97" o:spid="_x0000_s1026" type="#_x0000_t32" style="position:absolute;margin-left:148.5pt;margin-top:10.25pt;width:389.25pt;height:0;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"/>
            </w:pict>
          </mc:Fallback>
        </mc:AlternateContent>
      </w:r>
      <w:r w:rsidR="006B5463">
        <w:rPr>
          <w:sz w:val="22"/>
          <w:szCs w:val="22"/>
        </w:rPr>
        <w:t xml:space="preserve">Brief Description of Project:  </w:t>
      </w:r>
    </w:p>
    <w:p w14:paraId="3A4A7525" w14:textId="77777777" w:rsidR="006B5463" w:rsidRDefault="006B5463" w:rsidP="006B5463">
      <w:pPr>
        <w:pStyle w:val="Title"/>
        <w:tabs>
          <w:tab w:val="left" w:pos="2369"/>
        </w:tabs>
        <w:jc w:val="both"/>
        <w:rPr>
          <w:sz w:val="22"/>
          <w:szCs w:val="22"/>
        </w:rPr>
      </w:pPr>
    </w:p>
    <w:p w14:paraId="557CE1A2"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6944" behindDoc="0" locked="0" layoutInCell="1" allowOverlap="1" wp14:anchorId="15ACE4F0" wp14:editId="24D78ABB">
                <wp:simplePos x="0" y="0"/>
                <wp:positionH relativeFrom="column">
                  <wp:posOffset>1181100</wp:posOffset>
                </wp:positionH>
                <wp:positionV relativeFrom="paragraph">
                  <wp:posOffset>116840</wp:posOffset>
                </wp:positionV>
                <wp:extent cx="5648325" cy="635"/>
                <wp:effectExtent l="0" t="0" r="9525" b="37465"/>
                <wp:wrapNone/>
                <wp:docPr id="138"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0032F" id="AutoShape 94" o:spid="_x0000_s1026" type="#_x0000_t32" style="position:absolute;margin-left:93pt;margin-top:9.2pt;width:444.75pt;height:.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"/>
            </w:pict>
          </mc:Fallback>
        </mc:AlternateContent>
      </w:r>
      <w:r w:rsidR="006B5463">
        <w:rPr>
          <w:sz w:val="22"/>
          <w:szCs w:val="22"/>
        </w:rPr>
        <w:t xml:space="preserve">Completion Date:  </w:t>
      </w:r>
    </w:p>
    <w:p w14:paraId="32E8F1D9" w14:textId="77777777" w:rsidR="006B5463" w:rsidRDefault="006B5463" w:rsidP="006B5463">
      <w:pPr>
        <w:pStyle w:val="Title"/>
        <w:tabs>
          <w:tab w:val="left" w:pos="2369"/>
        </w:tabs>
        <w:jc w:val="both"/>
        <w:rPr>
          <w:sz w:val="22"/>
          <w:szCs w:val="22"/>
        </w:rPr>
      </w:pPr>
    </w:p>
    <w:p w14:paraId="2D92DE2F"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67968" behindDoc="0" locked="0" layoutInCell="1" allowOverlap="1" wp14:anchorId="7BF1DC9B" wp14:editId="08A91AC0">
                <wp:simplePos x="0" y="0"/>
                <wp:positionH relativeFrom="column">
                  <wp:posOffset>1066800</wp:posOffset>
                </wp:positionH>
                <wp:positionV relativeFrom="paragraph">
                  <wp:posOffset>122555</wp:posOffset>
                </wp:positionV>
                <wp:extent cx="5762625" cy="635"/>
                <wp:effectExtent l="0" t="0" r="9525" b="37465"/>
                <wp:wrapNone/>
                <wp:docPr id="13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931F3C" id="AutoShape 95" o:spid="_x0000_s1026" type="#_x0000_t32" style="position:absolute;margin-left:84pt;margin-top:9.65pt;width:453.75pt;height:.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fd5+SMCAABA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76628E6F" w14:textId="77777777" w:rsidR="006B5463" w:rsidRDefault="006B5463" w:rsidP="006B5463">
      <w:pPr>
        <w:pStyle w:val="Title"/>
        <w:tabs>
          <w:tab w:val="left" w:pos="2369"/>
        </w:tabs>
        <w:jc w:val="both"/>
        <w:rPr>
          <w:sz w:val="22"/>
          <w:szCs w:val="22"/>
        </w:rPr>
      </w:pPr>
    </w:p>
    <w:p w14:paraId="3DFF1E9A" w14:textId="77777777" w:rsidR="006B5463" w:rsidRDefault="00D0247E" w:rsidP="006B5463">
      <w:pPr>
        <w:pStyle w:val="Title"/>
        <w:tabs>
          <w:tab w:val="left" w:pos="2369"/>
        </w:tabs>
        <w:jc w:val="left"/>
        <w:rPr>
          <w:sz w:val="22"/>
          <w:szCs w:val="22"/>
        </w:rPr>
      </w:pPr>
      <w:r>
        <w:rPr>
          <w:noProof/>
          <w:sz w:val="22"/>
          <w:szCs w:val="22"/>
        </w:rPr>
        <mc:AlternateContent>
          <mc:Choice Requires="wps">
            <w:drawing>
              <wp:anchor distT="0" distB="0" distL="114300" distR="114300" simplePos="0" relativeHeight="251668992" behindDoc="0" locked="0" layoutInCell="1" allowOverlap="1" wp14:anchorId="5A73F5B7" wp14:editId="2DA64FA3">
                <wp:simplePos x="0" y="0"/>
                <wp:positionH relativeFrom="column">
                  <wp:posOffset>3676650</wp:posOffset>
                </wp:positionH>
                <wp:positionV relativeFrom="paragraph">
                  <wp:posOffset>136525</wp:posOffset>
                </wp:positionV>
                <wp:extent cx="3152775" cy="635"/>
                <wp:effectExtent l="0" t="0" r="9525" b="37465"/>
                <wp:wrapNone/>
                <wp:docPr id="13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527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DA583" id="AutoShape 96" o:spid="_x0000_s1026" type="#_x0000_t32" style="position:absolute;margin-left:289.5pt;margin-top:10.75pt;width:248.25pt;height:.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"/>
            </w:pict>
          </mc:Fallback>
        </mc:AlternateContent>
      </w:r>
      <w:r>
        <w:rPr>
          <w:noProof/>
          <w:sz w:val="22"/>
          <w:szCs w:val="22"/>
        </w:rPr>
        <mc:AlternateContent>
          <mc:Choice Requires="wps">
            <w:drawing>
              <wp:anchor distT="0" distB="0" distL="114300" distR="114300" simplePos="0" relativeHeight="251673088" behindDoc="0" locked="0" layoutInCell="1" allowOverlap="1" wp14:anchorId="6049F81B" wp14:editId="10C00020">
                <wp:simplePos x="0" y="0"/>
                <wp:positionH relativeFrom="column">
                  <wp:posOffset>828675</wp:posOffset>
                </wp:positionH>
                <wp:positionV relativeFrom="paragraph">
                  <wp:posOffset>136525</wp:posOffset>
                </wp:positionV>
                <wp:extent cx="2219325" cy="635"/>
                <wp:effectExtent l="0" t="0" r="9525" b="37465"/>
                <wp:wrapNone/>
                <wp:docPr id="13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D83E6" id="AutoShape 100" o:spid="_x0000_s1026" type="#_x0000_t32" style="position:absolute;margin-left:65.25pt;margin-top:10.75pt;width:174.75pt;height:.0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"/>
            </w:pict>
          </mc:Fallback>
        </mc:AlternateContent>
      </w:r>
      <w:r w:rsidR="006B5463">
        <w:rPr>
          <w:sz w:val="22"/>
          <w:szCs w:val="22"/>
        </w:rPr>
        <w:t xml:space="preserve">Telephone: </w:t>
      </w:r>
      <w:r w:rsidR="006B5463">
        <w:rPr>
          <w:sz w:val="22"/>
          <w:szCs w:val="22"/>
        </w:rPr>
        <w:tab/>
      </w:r>
      <w:r w:rsidR="006B5463">
        <w:rPr>
          <w:sz w:val="22"/>
          <w:szCs w:val="22"/>
        </w:rPr>
        <w:tab/>
      </w:r>
      <w:r w:rsidR="006B5463">
        <w:rPr>
          <w:sz w:val="22"/>
          <w:szCs w:val="22"/>
        </w:rPr>
        <w:tab/>
      </w:r>
      <w:r w:rsidR="006B5463">
        <w:rPr>
          <w:sz w:val="22"/>
          <w:szCs w:val="22"/>
        </w:rPr>
        <w:tab/>
      </w:r>
      <w:r w:rsidR="006B5463">
        <w:rPr>
          <w:sz w:val="22"/>
          <w:szCs w:val="22"/>
        </w:rPr>
        <w:tab/>
        <w:t>E-mail:</w:t>
      </w:r>
    </w:p>
    <w:p w14:paraId="7F45D188" w14:textId="77777777" w:rsidR="006B5463" w:rsidRDefault="006B5463" w:rsidP="006B5463">
      <w:pPr>
        <w:pStyle w:val="Title"/>
        <w:jc w:val="both"/>
        <w:rPr>
          <w:sz w:val="22"/>
          <w:szCs w:val="22"/>
        </w:rPr>
      </w:pPr>
    </w:p>
    <w:p w14:paraId="34845B92" w14:textId="77777777" w:rsidR="006B5463" w:rsidRDefault="006B5463" w:rsidP="006B5463">
      <w:pPr>
        <w:pStyle w:val="Title"/>
        <w:jc w:val="both"/>
        <w:rPr>
          <w:sz w:val="22"/>
          <w:szCs w:val="22"/>
        </w:rPr>
      </w:pPr>
      <w:r>
        <w:rPr>
          <w:sz w:val="22"/>
          <w:szCs w:val="22"/>
        </w:rPr>
        <w:br/>
      </w:r>
    </w:p>
    <w:p w14:paraId="54B9D1F8" w14:textId="77777777" w:rsidR="006B5463" w:rsidRPr="00BD5BFD" w:rsidRDefault="006B5463" w:rsidP="006B5463">
      <w:pPr>
        <w:pStyle w:val="Title"/>
        <w:jc w:val="both"/>
        <w:rPr>
          <w:b/>
          <w:sz w:val="22"/>
          <w:szCs w:val="22"/>
        </w:rPr>
      </w:pPr>
      <w:r w:rsidRPr="00BD5BFD">
        <w:rPr>
          <w:b/>
          <w:sz w:val="22"/>
          <w:szCs w:val="22"/>
        </w:rPr>
        <w:t>COMPLETED BY:</w:t>
      </w:r>
    </w:p>
    <w:p w14:paraId="77B90071"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4294967295" distB="4294967295" distL="114300" distR="114300" simplePos="0" relativeHeight="251674112" behindDoc="0" locked="0" layoutInCell="1" allowOverlap="1" wp14:anchorId="30D176B6" wp14:editId="6EC3E899">
                <wp:simplePos x="0" y="0"/>
                <wp:positionH relativeFrom="column">
                  <wp:posOffset>1181100</wp:posOffset>
                </wp:positionH>
                <wp:positionV relativeFrom="paragraph">
                  <wp:posOffset>143509</wp:posOffset>
                </wp:positionV>
                <wp:extent cx="5648325" cy="0"/>
                <wp:effectExtent l="0" t="0" r="9525" b="19050"/>
                <wp:wrapNone/>
                <wp:docPr id="134"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8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8948B7" id="AutoShape 101" o:spid="_x0000_s1026" type="#_x0000_t32" style="position:absolute;margin-left:93pt;margin-top:11.3pt;width:444.75pt;height:0;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p2IQIAAD8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"/>
            </w:pict>
          </mc:Fallback>
        </mc:AlternateContent>
      </w:r>
      <w:r w:rsidR="006B5463">
        <w:rPr>
          <w:sz w:val="22"/>
          <w:szCs w:val="22"/>
        </w:rPr>
        <w:t xml:space="preserve">Company Name:  </w:t>
      </w:r>
    </w:p>
    <w:p w14:paraId="0F52D7BB" w14:textId="77777777" w:rsidR="006B5463" w:rsidRDefault="006B5463" w:rsidP="006B5463">
      <w:pPr>
        <w:pStyle w:val="Title"/>
        <w:tabs>
          <w:tab w:val="left" w:pos="2369"/>
        </w:tabs>
        <w:jc w:val="both"/>
        <w:rPr>
          <w:sz w:val="22"/>
          <w:szCs w:val="22"/>
        </w:rPr>
      </w:pPr>
    </w:p>
    <w:p w14:paraId="782ACAF7" w14:textId="77777777" w:rsidR="006B5463" w:rsidRDefault="00D0247E" w:rsidP="006B5463">
      <w:pPr>
        <w:pStyle w:val="Title"/>
        <w:tabs>
          <w:tab w:val="left" w:pos="2369"/>
        </w:tabs>
        <w:jc w:val="both"/>
        <w:rPr>
          <w:sz w:val="22"/>
          <w:szCs w:val="22"/>
        </w:rPr>
      </w:pPr>
      <w:r>
        <w:rPr>
          <w:noProof/>
          <w:sz w:val="22"/>
          <w:szCs w:val="22"/>
        </w:rPr>
        <mc:AlternateContent>
          <mc:Choice Requires="wps">
            <w:drawing>
              <wp:anchor distT="0" distB="0" distL="114300" distR="114300" simplePos="0" relativeHeight="251675136" behindDoc="0" locked="0" layoutInCell="1" allowOverlap="1" wp14:anchorId="6CBF3688" wp14:editId="7E9BF078">
                <wp:simplePos x="0" y="0"/>
                <wp:positionH relativeFrom="column">
                  <wp:posOffset>1066800</wp:posOffset>
                </wp:positionH>
                <wp:positionV relativeFrom="paragraph">
                  <wp:posOffset>122555</wp:posOffset>
                </wp:positionV>
                <wp:extent cx="5762625" cy="635"/>
                <wp:effectExtent l="0" t="0" r="9525" b="37465"/>
                <wp:wrapNone/>
                <wp:docPr id="133"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18C989" id="AutoShape 102" o:spid="_x0000_s1026" type="#_x0000_t32" style="position:absolute;margin-left:84pt;margin-top:9.65pt;width:453.75pt;height:.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MIwIAAEE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"/>
            </w:pict>
          </mc:Fallback>
        </mc:AlternateContent>
      </w:r>
      <w:r w:rsidR="006B5463">
        <w:rPr>
          <w:sz w:val="22"/>
          <w:szCs w:val="22"/>
        </w:rPr>
        <w:t xml:space="preserve">Contact Person:  </w:t>
      </w:r>
    </w:p>
    <w:p w14:paraId="1CB9621D" w14:textId="77777777" w:rsidR="006B5463" w:rsidRPr="00BD5BFD" w:rsidRDefault="006B5463" w:rsidP="006B5463">
      <w:pPr>
        <w:pStyle w:val="Title"/>
        <w:ind w:left="2160" w:firstLine="720"/>
        <w:jc w:val="both"/>
        <w:rPr>
          <w:sz w:val="18"/>
          <w:szCs w:val="22"/>
        </w:rPr>
      </w:pPr>
      <w:r w:rsidRPr="00BD5BFD">
        <w:rPr>
          <w:sz w:val="18"/>
          <w:szCs w:val="22"/>
        </w:rPr>
        <w:t>(Signature)</w:t>
      </w:r>
      <w:r w:rsidRPr="00BD5BFD">
        <w:rPr>
          <w:sz w:val="18"/>
          <w:szCs w:val="22"/>
        </w:rPr>
        <w:tab/>
      </w:r>
      <w:r w:rsidRPr="00BD5BFD">
        <w:rPr>
          <w:sz w:val="18"/>
          <w:szCs w:val="22"/>
        </w:rPr>
        <w:tab/>
      </w:r>
      <w:r w:rsidRPr="00BD5BFD">
        <w:rPr>
          <w:sz w:val="18"/>
          <w:szCs w:val="22"/>
        </w:rPr>
        <w:tab/>
      </w:r>
      <w:r w:rsidRPr="00BD5BFD">
        <w:rPr>
          <w:sz w:val="18"/>
          <w:szCs w:val="22"/>
        </w:rPr>
        <w:tab/>
      </w:r>
      <w:r w:rsidRPr="00BD5BFD">
        <w:rPr>
          <w:sz w:val="18"/>
          <w:szCs w:val="22"/>
        </w:rPr>
        <w:tab/>
        <w:t xml:space="preserve">(Printed Name) </w:t>
      </w:r>
    </w:p>
    <w:p w14:paraId="0EF5BA18" w14:textId="77777777" w:rsidR="00916869" w:rsidRPr="00706BB1" w:rsidRDefault="00916869" w:rsidP="00916869">
      <w:pPr>
        <w:spacing w:before="40" w:after="40"/>
        <w:rPr>
          <w:rFonts w:ascii="Tahoma" w:hAnsi="Tahoma" w:cs="Tahoma"/>
          <w:b/>
          <w:bCs/>
          <w:sz w:val="22"/>
          <w:szCs w:val="22"/>
        </w:rPr>
      </w:pPr>
      <w:r>
        <w:rPr>
          <w:sz w:val="22"/>
          <w:szCs w:val="22"/>
        </w:rPr>
        <w:br w:type="page"/>
      </w:r>
      <w:r>
        <w:rPr>
          <w:noProof/>
        </w:rPr>
        <w:lastRenderedPageBreak/>
        <w:drawing>
          <wp:anchor distT="0" distB="0" distL="114300" distR="114300" simplePos="0" relativeHeight="251831808" behindDoc="1" locked="0" layoutInCell="1" allowOverlap="1" wp14:anchorId="3F652F8B" wp14:editId="27DDBC64">
            <wp:simplePos x="0" y="0"/>
            <wp:positionH relativeFrom="column">
              <wp:posOffset>-45720</wp:posOffset>
            </wp:positionH>
            <wp:positionV relativeFrom="paragraph">
              <wp:posOffset>-76200</wp:posOffset>
            </wp:positionV>
            <wp:extent cx="1196340" cy="524510"/>
            <wp:effectExtent l="0" t="0" r="3810" b="8890"/>
            <wp:wrapTight wrapText="bothSides">
              <wp:wrapPolygon edited="0">
                <wp:start x="0" y="0"/>
                <wp:lineTo x="0" y="21182"/>
                <wp:lineTo x="21325" y="21182"/>
                <wp:lineTo x="21325" y="0"/>
                <wp:lineTo x="0" y="0"/>
              </wp:wrapPolygon>
            </wp:wrapTight>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3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6BB1">
        <w:rPr>
          <w:rFonts w:ascii="Tahoma" w:hAnsi="Tahoma" w:cs="Tahoma"/>
          <w:b/>
          <w:bCs/>
          <w:sz w:val="22"/>
          <w:szCs w:val="22"/>
        </w:rPr>
        <w:t>STATE OF GEORGIA</w:t>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r w:rsidRPr="00706BB1">
        <w:rPr>
          <w:rFonts w:ascii="Tahoma" w:hAnsi="Tahoma" w:cs="Tahoma"/>
          <w:b/>
          <w:bCs/>
          <w:sz w:val="22"/>
          <w:szCs w:val="22"/>
        </w:rPr>
        <w:tab/>
      </w:r>
    </w:p>
    <w:p w14:paraId="03F0F01B" w14:textId="77777777" w:rsidR="00916869" w:rsidRPr="00706BB1" w:rsidRDefault="00916869" w:rsidP="00916869">
      <w:pPr>
        <w:autoSpaceDE w:val="0"/>
        <w:autoSpaceDN w:val="0"/>
        <w:adjustRightInd w:val="0"/>
        <w:rPr>
          <w:rFonts w:ascii="Tahoma" w:hAnsi="Tahoma" w:cs="Tahoma"/>
          <w:b/>
          <w:bCs/>
          <w:sz w:val="22"/>
          <w:szCs w:val="22"/>
        </w:rPr>
      </w:pPr>
      <w:r w:rsidRPr="00706BB1">
        <w:rPr>
          <w:rFonts w:ascii="Tahoma" w:hAnsi="Tahoma" w:cs="Tahoma"/>
          <w:b/>
          <w:bCs/>
          <w:sz w:val="22"/>
          <w:szCs w:val="22"/>
        </w:rPr>
        <w:t>CITY OF GRIFFIN</w:t>
      </w:r>
    </w:p>
    <w:p w14:paraId="4D37F6ED" w14:textId="77777777" w:rsidR="00916869" w:rsidRDefault="00916869" w:rsidP="00916869">
      <w:pPr>
        <w:spacing w:before="40" w:after="40"/>
        <w:rPr>
          <w:sz w:val="16"/>
          <w:szCs w:val="16"/>
        </w:rPr>
      </w:pPr>
    </w:p>
    <w:p w14:paraId="7708C7FF" w14:textId="77777777" w:rsidR="00916869" w:rsidRPr="00706BB1" w:rsidRDefault="00916869" w:rsidP="00916869">
      <w:pPr>
        <w:spacing w:before="40" w:after="40"/>
        <w:rPr>
          <w:sz w:val="16"/>
          <w:szCs w:val="16"/>
        </w:rPr>
      </w:pPr>
    </w:p>
    <w:p w14:paraId="26ED830A" w14:textId="77777777" w:rsidR="00916869" w:rsidRDefault="00916869" w:rsidP="00916869">
      <w:pPr>
        <w:spacing w:before="40" w:after="40"/>
        <w:jc w:val="center"/>
        <w:rPr>
          <w:rFonts w:ascii="Tahoma" w:hAnsi="Tahoma" w:cs="Tahoma"/>
          <w:i/>
          <w:color w:val="4F6228" w:themeColor="accent3" w:themeShade="80"/>
          <w:szCs w:val="16"/>
        </w:rPr>
      </w:pPr>
      <w:proofErr w:type="gramStart"/>
      <w:r w:rsidRPr="00706BB1">
        <w:rPr>
          <w:rFonts w:ascii="Tahoma" w:hAnsi="Tahoma" w:cs="Tahoma"/>
          <w:b/>
          <w:bCs/>
          <w:sz w:val="32"/>
          <w:szCs w:val="22"/>
        </w:rPr>
        <w:t>TAX  COMPLIANCE</w:t>
      </w:r>
      <w:proofErr w:type="gramEnd"/>
      <w:r w:rsidRPr="00706BB1">
        <w:rPr>
          <w:rFonts w:ascii="Tahoma" w:hAnsi="Tahoma" w:cs="Tahoma"/>
          <w:b/>
          <w:bCs/>
          <w:sz w:val="32"/>
          <w:szCs w:val="22"/>
        </w:rPr>
        <w:t xml:space="preserve">  FORM</w:t>
      </w:r>
      <w:r>
        <w:rPr>
          <w:rFonts w:ascii="Tahoma" w:hAnsi="Tahoma" w:cs="Tahoma"/>
          <w:b/>
          <w:bCs/>
          <w:sz w:val="32"/>
          <w:szCs w:val="22"/>
        </w:rPr>
        <w:t>*</w:t>
      </w:r>
      <w:r>
        <w:rPr>
          <w:rFonts w:ascii="Tahoma" w:hAnsi="Tahoma" w:cs="Tahoma"/>
          <w:b/>
          <w:bCs/>
          <w:sz w:val="32"/>
          <w:szCs w:val="22"/>
        </w:rPr>
        <w:br/>
      </w:r>
      <w:r w:rsidRPr="005D1ECC">
        <w:rPr>
          <w:rFonts w:ascii="Tahoma" w:hAnsi="Tahoma" w:cs="Tahoma"/>
          <w:b/>
          <w:i/>
          <w:sz w:val="28"/>
          <w:szCs w:val="16"/>
          <w:highlight w:val="yellow"/>
        </w:rPr>
        <w:t>*</w:t>
      </w:r>
      <w:r w:rsidRPr="005D1ECC">
        <w:rPr>
          <w:rFonts w:ascii="Tahoma" w:hAnsi="Tahoma" w:cs="Tahoma"/>
          <w:i/>
          <w:color w:val="4F6228" w:themeColor="accent3" w:themeShade="80"/>
          <w:szCs w:val="16"/>
          <w:highlight w:val="yellow"/>
        </w:rPr>
        <w:t>Must be completed for all bids with an aggregate total of more than $99,000.00.</w:t>
      </w:r>
    </w:p>
    <w:p w14:paraId="00C8E4CA" w14:textId="77777777" w:rsidR="00916869" w:rsidRPr="00866A3A" w:rsidRDefault="00916869" w:rsidP="00916869">
      <w:pPr>
        <w:spacing w:before="40" w:after="40"/>
        <w:jc w:val="center"/>
        <w:rPr>
          <w:rFonts w:ascii="Tahoma" w:hAnsi="Tahoma" w:cs="Tahoma"/>
          <w:i/>
          <w:color w:val="4F6228" w:themeColor="accent3" w:themeShade="80"/>
          <w:szCs w:val="16"/>
        </w:rPr>
      </w:pPr>
      <w:r>
        <w:rPr>
          <w:rFonts w:ascii="Tahoma" w:hAnsi="Tahoma" w:cs="Tahoma"/>
          <w:i/>
          <w:color w:val="4F6228" w:themeColor="accent3" w:themeShade="80"/>
          <w:szCs w:val="16"/>
        </w:rPr>
        <w:br/>
      </w:r>
    </w:p>
    <w:p w14:paraId="35FDB7CE" w14:textId="77777777" w:rsidR="00916869" w:rsidRPr="00706BB1" w:rsidRDefault="00916869" w:rsidP="00916869">
      <w:pPr>
        <w:jc w:val="both"/>
        <w:rPr>
          <w:rFonts w:ascii="Tahoma" w:hAnsi="Tahoma" w:cs="Tahoma"/>
          <w:b/>
          <w:sz w:val="24"/>
          <w:u w:val="single"/>
        </w:rPr>
      </w:pPr>
      <w:r w:rsidRPr="00706BB1">
        <w:rPr>
          <w:rFonts w:ascii="Tahoma" w:hAnsi="Tahoma" w:cs="Tahoma"/>
          <w:b/>
          <w:sz w:val="24"/>
          <w:u w:val="single"/>
        </w:rPr>
        <w:t>INSTRUCTIONS TO SUPPLIERS</w:t>
      </w:r>
    </w:p>
    <w:p w14:paraId="618129EF" w14:textId="77777777" w:rsidR="00916869" w:rsidRPr="00706BB1" w:rsidRDefault="00916869" w:rsidP="00916869">
      <w:pPr>
        <w:jc w:val="both"/>
        <w:rPr>
          <w:rFonts w:ascii="Tahoma" w:hAnsi="Tahoma" w:cs="Tahoma"/>
          <w:sz w:val="22"/>
        </w:rPr>
      </w:pPr>
      <w:r w:rsidRPr="00706BB1">
        <w:rPr>
          <w:rFonts w:ascii="Tahoma" w:hAnsi="Tahoma" w:cs="Tahoma"/>
          <w:sz w:val="22"/>
        </w:rPr>
        <w:t>Please complete the following information:</w:t>
      </w:r>
    </w:p>
    <w:p w14:paraId="3332A1CC"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2352" behindDoc="0" locked="0" layoutInCell="1" allowOverlap="1" wp14:anchorId="00911A74" wp14:editId="59B08A9D">
                <wp:simplePos x="0" y="0"/>
                <wp:positionH relativeFrom="column">
                  <wp:posOffset>1685925</wp:posOffset>
                </wp:positionH>
                <wp:positionV relativeFrom="paragraph">
                  <wp:posOffset>258445</wp:posOffset>
                </wp:positionV>
                <wp:extent cx="4943475" cy="0"/>
                <wp:effectExtent l="9525" t="10160" r="9525" b="8890"/>
                <wp:wrapNone/>
                <wp:docPr id="529" name="Straight Arrow Connector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3C8A18" id="Straight Arrow Connector 529" o:spid="_x0000_s1026" type="#_x0000_t32" style="position:absolute;margin-left:132.75pt;margin-top:20.35pt;width:389.25pt;height:0;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"/>
            </w:pict>
          </mc:Fallback>
        </mc:AlternateContent>
      </w:r>
      <w:r w:rsidRPr="00706BB1">
        <w:rPr>
          <w:rFonts w:ascii="Tahoma" w:hAnsi="Tahoma" w:cs="Tahoma"/>
          <w:sz w:val="22"/>
        </w:rPr>
        <w:t xml:space="preserve">Supplier’s Name:    </w:t>
      </w:r>
    </w:p>
    <w:p w14:paraId="3875DF22"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3376" behindDoc="0" locked="0" layoutInCell="1" allowOverlap="1" wp14:anchorId="64C284E6" wp14:editId="15714506">
                <wp:simplePos x="0" y="0"/>
                <wp:positionH relativeFrom="column">
                  <wp:posOffset>2181225</wp:posOffset>
                </wp:positionH>
                <wp:positionV relativeFrom="paragraph">
                  <wp:posOffset>232410</wp:posOffset>
                </wp:positionV>
                <wp:extent cx="4448175" cy="0"/>
                <wp:effectExtent l="9525" t="10160" r="9525" b="8890"/>
                <wp:wrapNone/>
                <wp:docPr id="530" name="Straight Arrow Connector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D708A8" id="Straight Arrow Connector 530" o:spid="_x0000_s1026" type="#_x0000_t32" style="position:absolute;margin-left:171.75pt;margin-top:18.3pt;width:350.25pt;height:0;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6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"/>
            </w:pict>
          </mc:Fallback>
        </mc:AlternateContent>
      </w:r>
      <w:r w:rsidRPr="00706BB1">
        <w:rPr>
          <w:rFonts w:ascii="Tahoma" w:hAnsi="Tahoma" w:cs="Tahoma"/>
          <w:sz w:val="22"/>
        </w:rPr>
        <w:t>Physical Location Address:</w:t>
      </w:r>
      <w:r w:rsidRPr="00706BB1">
        <w:rPr>
          <w:rFonts w:ascii="Tahoma" w:hAnsi="Tahoma" w:cs="Tahoma"/>
          <w:sz w:val="22"/>
        </w:rPr>
        <w:tab/>
      </w:r>
    </w:p>
    <w:p w14:paraId="1CFDF4E5" w14:textId="77777777" w:rsidR="00916869" w:rsidRPr="00706BB1" w:rsidRDefault="00916869" w:rsidP="00916869">
      <w:pPr>
        <w:spacing w:line="300" w:lineRule="auto"/>
        <w:ind w:left="3600"/>
        <w:rPr>
          <w:rFonts w:ascii="Tahoma" w:hAnsi="Tahoma" w:cs="Tahoma"/>
          <w:sz w:val="22"/>
        </w:rPr>
      </w:pPr>
      <w:r>
        <w:rPr>
          <w:rFonts w:ascii="Tahoma" w:hAnsi="Tahoma" w:cs="Tahoma"/>
          <w:noProof/>
          <w:sz w:val="22"/>
        </w:rPr>
        <mc:AlternateContent>
          <mc:Choice Requires="wps">
            <w:drawing>
              <wp:anchor distT="0" distB="0" distL="114300" distR="114300" simplePos="0" relativeHeight="251814400" behindDoc="0" locked="0" layoutInCell="1" allowOverlap="1" wp14:anchorId="3571A603" wp14:editId="63FA88B8">
                <wp:simplePos x="0" y="0"/>
                <wp:positionH relativeFrom="column">
                  <wp:posOffset>2181225</wp:posOffset>
                </wp:positionH>
                <wp:positionV relativeFrom="paragraph">
                  <wp:posOffset>167640</wp:posOffset>
                </wp:positionV>
                <wp:extent cx="4448175" cy="0"/>
                <wp:effectExtent l="9525" t="10160" r="9525" b="8890"/>
                <wp:wrapNone/>
                <wp:docPr id="531" name="Straight Arrow Connector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ABFDC" id="Straight Arrow Connector 531" o:spid="_x0000_s1026" type="#_x0000_t32" style="position:absolute;margin-left:171.75pt;margin-top:13.2pt;width:350.25pt;height:0;z-index:2518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"/>
            </w:pict>
          </mc:Fallback>
        </mc:AlternateContent>
      </w:r>
    </w:p>
    <w:p w14:paraId="55A8AAFD"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7472" behindDoc="0" locked="0" layoutInCell="1" allowOverlap="1" wp14:anchorId="1D5BED90" wp14:editId="6AB5644F">
                <wp:simplePos x="0" y="0"/>
                <wp:positionH relativeFrom="column">
                  <wp:posOffset>2800350</wp:posOffset>
                </wp:positionH>
                <wp:positionV relativeFrom="paragraph">
                  <wp:posOffset>252095</wp:posOffset>
                </wp:positionV>
                <wp:extent cx="3095625" cy="0"/>
                <wp:effectExtent l="9525" t="10160" r="9525" b="8890"/>
                <wp:wrapNone/>
                <wp:docPr id="532" name="Straight Arrow Connector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48949E" id="Straight Arrow Connector 532" o:spid="_x0000_s1026" type="#_x0000_t32" style="position:absolute;margin-left:220.5pt;margin-top:19.85pt;width:243.75pt;height:0;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y23JgIAAE4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"/>
            </w:pict>
          </mc:Fallback>
        </mc:AlternateContent>
      </w:r>
      <w:r w:rsidRPr="00706BB1">
        <w:rPr>
          <w:rFonts w:ascii="Tahoma" w:hAnsi="Tahoma" w:cs="Tahoma"/>
          <w:sz w:val="22"/>
        </w:rPr>
        <w:t>Federal Identification Number (FEI):</w:t>
      </w:r>
      <w:r w:rsidRPr="00706BB1">
        <w:rPr>
          <w:rFonts w:ascii="Tahoma" w:hAnsi="Tahoma" w:cs="Tahoma"/>
          <w:sz w:val="22"/>
        </w:rPr>
        <w:tab/>
        <w:t xml:space="preserve">   </w:t>
      </w:r>
    </w:p>
    <w:p w14:paraId="42B495C9" w14:textId="77777777" w:rsidR="00916869" w:rsidRPr="00706BB1" w:rsidRDefault="00916869" w:rsidP="00BD2DB2">
      <w:pPr>
        <w:numPr>
          <w:ilvl w:val="0"/>
          <w:numId w:val="9"/>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27712" behindDoc="0" locked="0" layoutInCell="1" allowOverlap="1" wp14:anchorId="4BD610FA" wp14:editId="6E561E56">
                <wp:simplePos x="0" y="0"/>
                <wp:positionH relativeFrom="column">
                  <wp:posOffset>3990975</wp:posOffset>
                </wp:positionH>
                <wp:positionV relativeFrom="paragraph">
                  <wp:posOffset>254000</wp:posOffset>
                </wp:positionV>
                <wp:extent cx="809625" cy="0"/>
                <wp:effectExtent l="9525" t="9525" r="9525" b="9525"/>
                <wp:wrapNone/>
                <wp:docPr id="533" name="Straight Arrow Connector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78AA8" id="Straight Arrow Connector 533" o:spid="_x0000_s1026" type="#_x0000_t32" style="position:absolute;margin-left:314.25pt;margin-top:20pt;width:63.75pt;height:0;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"/>
            </w:pict>
          </mc:Fallback>
        </mc:AlternateContent>
      </w:r>
      <w:r w:rsidRPr="00706BB1">
        <w:rPr>
          <w:rFonts w:ascii="Tahoma" w:hAnsi="Tahoma" w:cs="Tahoma"/>
          <w:sz w:val="22"/>
        </w:rPr>
        <w:t xml:space="preserve">Have you ever been registered in the State of Georgia?   </w:t>
      </w:r>
    </w:p>
    <w:p w14:paraId="24E30CC0" w14:textId="77777777" w:rsidR="00916869" w:rsidRPr="00706BB1" w:rsidRDefault="00916869" w:rsidP="00BD2DB2">
      <w:pPr>
        <w:numPr>
          <w:ilvl w:val="0"/>
          <w:numId w:val="9"/>
        </w:numPr>
        <w:spacing w:before="120" w:after="120"/>
        <w:rPr>
          <w:rFonts w:ascii="Tahoma" w:hAnsi="Tahoma" w:cs="Tahoma"/>
          <w:sz w:val="22"/>
        </w:rPr>
      </w:pPr>
      <w:r w:rsidRPr="00706BB1">
        <w:rPr>
          <w:rFonts w:ascii="Tahoma" w:hAnsi="Tahoma" w:cs="Tahoma"/>
          <w:sz w:val="22"/>
        </w:rPr>
        <w:t xml:space="preserve">If so, please provide the following information, if applicable:   </w:t>
      </w:r>
    </w:p>
    <w:p w14:paraId="356CD53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8736" behindDoc="0" locked="0" layoutInCell="1" allowOverlap="1" wp14:anchorId="78D6A913" wp14:editId="5E212407">
                <wp:simplePos x="0" y="0"/>
                <wp:positionH relativeFrom="column">
                  <wp:posOffset>3733800</wp:posOffset>
                </wp:positionH>
                <wp:positionV relativeFrom="paragraph">
                  <wp:posOffset>172720</wp:posOffset>
                </wp:positionV>
                <wp:extent cx="1524000" cy="0"/>
                <wp:effectExtent l="9525" t="10160" r="9525" b="8890"/>
                <wp:wrapNone/>
                <wp:docPr id="534" name="Straight Arrow Connector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0E5A2A" id="Straight Arrow Connector 534" o:spid="_x0000_s1026" type="#_x0000_t32" style="position:absolute;margin-left:294pt;margin-top:13.6pt;width:120pt;height:0;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"/>
            </w:pict>
          </mc:Fallback>
        </mc:AlternateContent>
      </w:r>
      <w:r w:rsidRPr="00706BB1">
        <w:rPr>
          <w:rFonts w:ascii="Tahoma" w:hAnsi="Tahoma" w:cs="Tahoma"/>
          <w:sz w:val="22"/>
        </w:rPr>
        <w:t>State Taxpayer Identification Number (STI):</w:t>
      </w:r>
      <w:r w:rsidRPr="00706BB1">
        <w:rPr>
          <w:rFonts w:ascii="Tahoma" w:hAnsi="Tahoma" w:cs="Tahoma"/>
          <w:sz w:val="22"/>
        </w:rPr>
        <w:tab/>
        <w:t xml:space="preserve">    </w:t>
      </w:r>
    </w:p>
    <w:p w14:paraId="2B3CE3BE"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9760" behindDoc="0" locked="0" layoutInCell="1" allowOverlap="1" wp14:anchorId="38701090" wp14:editId="3E382CFE">
                <wp:simplePos x="0" y="0"/>
                <wp:positionH relativeFrom="column">
                  <wp:posOffset>2695575</wp:posOffset>
                </wp:positionH>
                <wp:positionV relativeFrom="paragraph">
                  <wp:posOffset>177165</wp:posOffset>
                </wp:positionV>
                <wp:extent cx="1609725" cy="0"/>
                <wp:effectExtent l="9525" t="10160" r="9525" b="889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036B5" id="Straight Arrow Connector 535" o:spid="_x0000_s1026" type="#_x0000_t32" style="position:absolute;margin-left:212.25pt;margin-top:13.95pt;width:126.75pt;height:0;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e0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"/>
            </w:pict>
          </mc:Fallback>
        </mc:AlternateContent>
      </w:r>
      <w:r w:rsidRPr="00706BB1">
        <w:rPr>
          <w:rFonts w:ascii="Tahoma" w:hAnsi="Tahoma" w:cs="Tahoma"/>
          <w:sz w:val="22"/>
        </w:rPr>
        <w:t xml:space="preserve">Sales and Use Tax Number:     </w:t>
      </w:r>
    </w:p>
    <w:p w14:paraId="59F9C96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6688" behindDoc="0" locked="0" layoutInCell="1" allowOverlap="1" wp14:anchorId="0C22ED75" wp14:editId="32FC6B89">
                <wp:simplePos x="0" y="0"/>
                <wp:positionH relativeFrom="column">
                  <wp:posOffset>2590800</wp:posOffset>
                </wp:positionH>
                <wp:positionV relativeFrom="paragraph">
                  <wp:posOffset>172085</wp:posOffset>
                </wp:positionV>
                <wp:extent cx="1609725" cy="0"/>
                <wp:effectExtent l="9525" t="10160" r="9525" b="8890"/>
                <wp:wrapNone/>
                <wp:docPr id="536" name="Straight Arrow Connector 5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DC8BA" id="Straight Arrow Connector 536" o:spid="_x0000_s1026" type="#_x0000_t32" style="position:absolute;margin-left:204pt;margin-top:13.55pt;width:126.75pt;height:0;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"/>
            </w:pict>
          </mc:Fallback>
        </mc:AlternateContent>
      </w:r>
      <w:r w:rsidRPr="00706BB1">
        <w:rPr>
          <w:rFonts w:ascii="Tahoma" w:hAnsi="Tahoma" w:cs="Tahoma"/>
          <w:sz w:val="22"/>
        </w:rPr>
        <w:t xml:space="preserve">Withholding Tax Number:   </w:t>
      </w:r>
    </w:p>
    <w:p w14:paraId="5EB0B5BB"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8496" behindDoc="0" locked="0" layoutInCell="1" allowOverlap="1" wp14:anchorId="18B62BEE" wp14:editId="1FC0160A">
                <wp:simplePos x="0" y="0"/>
                <wp:positionH relativeFrom="column">
                  <wp:posOffset>2905125</wp:posOffset>
                </wp:positionH>
                <wp:positionV relativeFrom="paragraph">
                  <wp:posOffset>242570</wp:posOffset>
                </wp:positionV>
                <wp:extent cx="3095625" cy="0"/>
                <wp:effectExtent l="9525" t="10160" r="9525" b="8890"/>
                <wp:wrapNone/>
                <wp:docPr id="537" name="Straight Arrow Connector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51EAB" id="Straight Arrow Connector 537" o:spid="_x0000_s1026" type="#_x0000_t32" style="position:absolute;margin-left:228.75pt;margin-top:19.1pt;width:243.75pt;height:0;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"/>
            </w:pict>
          </mc:Fallback>
        </mc:AlternateContent>
      </w:r>
      <w:r w:rsidRPr="00706BB1">
        <w:rPr>
          <w:rFonts w:ascii="Tahoma" w:hAnsi="Tahoma" w:cs="Tahoma"/>
          <w:sz w:val="22"/>
        </w:rPr>
        <w:t xml:space="preserve">What type of service will you perform?  </w:t>
      </w:r>
    </w:p>
    <w:p w14:paraId="3C38B90D"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6448" behindDoc="0" locked="0" layoutInCell="1" allowOverlap="1" wp14:anchorId="271A4989" wp14:editId="3683E6AF">
                <wp:simplePos x="0" y="0"/>
                <wp:positionH relativeFrom="column">
                  <wp:posOffset>3857625</wp:posOffset>
                </wp:positionH>
                <wp:positionV relativeFrom="paragraph">
                  <wp:posOffset>245110</wp:posOffset>
                </wp:positionV>
                <wp:extent cx="2771775" cy="0"/>
                <wp:effectExtent l="9525" t="10160" r="9525" b="8890"/>
                <wp:wrapNone/>
                <wp:docPr id="538" name="Straight Arrow Connector 5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425A2" id="Straight Arrow Connector 538" o:spid="_x0000_s1026" type="#_x0000_t32" style="position:absolute;margin-left:303.75pt;margin-top:19.3pt;width:218.25pt;height:0;z-index:2518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"/>
            </w:pict>
          </mc:Fallback>
        </mc:AlternateContent>
      </w:r>
      <w:r w:rsidRPr="00706BB1">
        <w:rPr>
          <w:rFonts w:ascii="Tahoma" w:hAnsi="Tahoma" w:cs="Tahoma"/>
          <w:sz w:val="22"/>
        </w:rPr>
        <w:t xml:space="preserve">Will you sell any tangible personal property or goods?   </w:t>
      </w:r>
    </w:p>
    <w:p w14:paraId="671FF3B3" w14:textId="77777777" w:rsidR="00916869" w:rsidRPr="00706BB1" w:rsidRDefault="00916869" w:rsidP="00BD2DB2">
      <w:pPr>
        <w:numPr>
          <w:ilvl w:val="0"/>
          <w:numId w:val="10"/>
        </w:numPr>
        <w:spacing w:before="120" w:after="120"/>
        <w:rPr>
          <w:rFonts w:ascii="Tahoma" w:hAnsi="Tahoma" w:cs="Tahoma"/>
          <w:sz w:val="22"/>
        </w:rPr>
      </w:pPr>
      <w:r>
        <w:rPr>
          <w:rFonts w:ascii="Tahoma" w:hAnsi="Tahoma" w:cs="Tahoma"/>
          <w:noProof/>
          <w:sz w:val="22"/>
        </w:rPr>
        <mc:AlternateContent>
          <mc:Choice Requires="wps">
            <w:drawing>
              <wp:anchor distT="0" distB="0" distL="114300" distR="114300" simplePos="0" relativeHeight="251815424" behindDoc="0" locked="0" layoutInCell="1" allowOverlap="1" wp14:anchorId="7D35A036" wp14:editId="0D503341">
                <wp:simplePos x="0" y="0"/>
                <wp:positionH relativeFrom="column">
                  <wp:posOffset>2181225</wp:posOffset>
                </wp:positionH>
                <wp:positionV relativeFrom="paragraph">
                  <wp:posOffset>237490</wp:posOffset>
                </wp:positionV>
                <wp:extent cx="4448175" cy="0"/>
                <wp:effectExtent l="9525" t="10160" r="9525" b="8890"/>
                <wp:wrapNone/>
                <wp:docPr id="539" name="Straight Arrow Connector 5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8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BD9EF4" id="Straight Arrow Connector 539" o:spid="_x0000_s1026" type="#_x0000_t32" style="position:absolute;margin-left:171.75pt;margin-top:18.7pt;width:350.25pt;height:0;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"/>
            </w:pict>
          </mc:Fallback>
        </mc:AlternateContent>
      </w:r>
      <w:r w:rsidRPr="00706BB1">
        <w:rPr>
          <w:rFonts w:ascii="Tahoma" w:hAnsi="Tahoma" w:cs="Tahoma"/>
          <w:sz w:val="22"/>
        </w:rPr>
        <w:t xml:space="preserve">Supplier’s Affiliate’s Name:    </w:t>
      </w:r>
    </w:p>
    <w:p w14:paraId="4FD4FAE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5664" behindDoc="0" locked="0" layoutInCell="1" allowOverlap="1" wp14:anchorId="58CAED00" wp14:editId="7BF2EF2A">
                <wp:simplePos x="0" y="0"/>
                <wp:positionH relativeFrom="column">
                  <wp:posOffset>1238250</wp:posOffset>
                </wp:positionH>
                <wp:positionV relativeFrom="paragraph">
                  <wp:posOffset>163195</wp:posOffset>
                </wp:positionV>
                <wp:extent cx="1609725" cy="0"/>
                <wp:effectExtent l="9525" t="10160" r="9525" b="8890"/>
                <wp:wrapNone/>
                <wp:docPr id="540" name="Straight Arrow Connector 5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56015" id="Straight Arrow Connector 540" o:spid="_x0000_s1026" type="#_x0000_t32" style="position:absolute;margin-left:97.5pt;margin-top:12.85pt;width:126.75pt;height:0;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OH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"/>
            </w:pict>
          </mc:Fallback>
        </mc:AlternateContent>
      </w:r>
      <w:r w:rsidRPr="00706BB1">
        <w:rPr>
          <w:rFonts w:ascii="Tahoma" w:hAnsi="Tahoma" w:cs="Tahoma"/>
          <w:sz w:val="22"/>
        </w:rPr>
        <w:t xml:space="preserve">FEI:  </w:t>
      </w:r>
    </w:p>
    <w:p w14:paraId="38AA912A"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4640" behindDoc="0" locked="0" layoutInCell="1" allowOverlap="1" wp14:anchorId="31CE1A1E" wp14:editId="4ACCAE1D">
                <wp:simplePos x="0" y="0"/>
                <wp:positionH relativeFrom="column">
                  <wp:posOffset>1238250</wp:posOffset>
                </wp:positionH>
                <wp:positionV relativeFrom="paragraph">
                  <wp:posOffset>167640</wp:posOffset>
                </wp:positionV>
                <wp:extent cx="1609725" cy="0"/>
                <wp:effectExtent l="9525" t="10160" r="9525" b="8890"/>
                <wp:wrapNone/>
                <wp:docPr id="541" name="Straight Arrow Connector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92C48C" id="Straight Arrow Connector 541" o:spid="_x0000_s1026" type="#_x0000_t32" style="position:absolute;margin-left:97.5pt;margin-top:13.2pt;width:126.75pt;height:0;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"/>
            </w:pict>
          </mc:Fallback>
        </mc:AlternateContent>
      </w:r>
      <w:r w:rsidRPr="00706BB1">
        <w:rPr>
          <w:rFonts w:ascii="Tahoma" w:hAnsi="Tahoma" w:cs="Tahoma"/>
          <w:sz w:val="22"/>
        </w:rPr>
        <w:t xml:space="preserve">STI:       </w:t>
      </w:r>
    </w:p>
    <w:p w14:paraId="028FCDE8"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3616" behindDoc="0" locked="0" layoutInCell="1" allowOverlap="1" wp14:anchorId="294077BC" wp14:editId="293E4209">
                <wp:simplePos x="0" y="0"/>
                <wp:positionH relativeFrom="column">
                  <wp:posOffset>2695575</wp:posOffset>
                </wp:positionH>
                <wp:positionV relativeFrom="paragraph">
                  <wp:posOffset>181610</wp:posOffset>
                </wp:positionV>
                <wp:extent cx="1609725" cy="0"/>
                <wp:effectExtent l="9525" t="10160" r="9525" b="8890"/>
                <wp:wrapNone/>
                <wp:docPr id="542" name="Straight Arrow Connector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F1E435" id="Straight Arrow Connector 542" o:spid="_x0000_s1026" type="#_x0000_t32" style="position:absolute;margin-left:212.25pt;margin-top:14.3pt;width:126.75pt;height:0;z-index:25182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8nzJgIAAE4EAAAOAAAAZHJzL2Uyb0RvYy54bWysVE1v2zAMvQ/YfxB0T21nTpo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"/>
            </w:pict>
          </mc:Fallback>
        </mc:AlternateContent>
      </w:r>
      <w:r w:rsidRPr="00706BB1">
        <w:rPr>
          <w:rFonts w:ascii="Tahoma" w:hAnsi="Tahoma" w:cs="Tahoma"/>
          <w:sz w:val="22"/>
        </w:rPr>
        <w:t xml:space="preserve">Sales and Use Tax Number:  </w:t>
      </w:r>
    </w:p>
    <w:p w14:paraId="61DAE1FF"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2592" behindDoc="0" locked="0" layoutInCell="1" allowOverlap="1" wp14:anchorId="54782BD5" wp14:editId="21367F0B">
                <wp:simplePos x="0" y="0"/>
                <wp:positionH relativeFrom="column">
                  <wp:posOffset>2590800</wp:posOffset>
                </wp:positionH>
                <wp:positionV relativeFrom="paragraph">
                  <wp:posOffset>166370</wp:posOffset>
                </wp:positionV>
                <wp:extent cx="1609725" cy="0"/>
                <wp:effectExtent l="9525" t="9525" r="9525" b="9525"/>
                <wp:wrapNone/>
                <wp:docPr id="543" name="Straight Arrow Connector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B6E15" id="Straight Arrow Connector 543" o:spid="_x0000_s1026" type="#_x0000_t32" style="position:absolute;margin-left:204pt;margin-top:13.1pt;width:126.75pt;height:0;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"/>
            </w:pict>
          </mc:Fallback>
        </mc:AlternateContent>
      </w:r>
      <w:r w:rsidRPr="00706BB1">
        <w:rPr>
          <w:rFonts w:ascii="Tahoma" w:hAnsi="Tahoma" w:cs="Tahoma"/>
          <w:sz w:val="22"/>
        </w:rPr>
        <w:t xml:space="preserve">Withholding Tax Number:     </w:t>
      </w:r>
    </w:p>
    <w:p w14:paraId="251CCDA1" w14:textId="77777777" w:rsidR="00916869" w:rsidRPr="00706BB1" w:rsidRDefault="00916869" w:rsidP="00916869">
      <w:pPr>
        <w:spacing w:after="240"/>
        <w:ind w:left="734" w:hanging="14"/>
        <w:rPr>
          <w:rFonts w:ascii="Tahoma" w:hAnsi="Tahoma" w:cs="Tahoma"/>
          <w:sz w:val="22"/>
        </w:rPr>
      </w:pPr>
      <w:r w:rsidRPr="00706BB1">
        <w:rPr>
          <w:rFonts w:ascii="Tahoma" w:hAnsi="Tahoma" w:cs="Tahoma"/>
          <w:sz w:val="22"/>
        </w:rPr>
        <w:t>If there is more than one affiliate, please attach a separate sheet listing the information above.</w:t>
      </w:r>
    </w:p>
    <w:p w14:paraId="5D0969BC" w14:textId="77777777" w:rsidR="00916869" w:rsidRPr="00706BB1" w:rsidRDefault="00916869" w:rsidP="00BD2DB2">
      <w:pPr>
        <w:numPr>
          <w:ilvl w:val="0"/>
          <w:numId w:val="10"/>
        </w:numPr>
        <w:spacing w:line="276" w:lineRule="auto"/>
        <w:rPr>
          <w:rFonts w:ascii="Tahoma" w:hAnsi="Tahoma" w:cs="Tahoma"/>
          <w:sz w:val="22"/>
        </w:rPr>
      </w:pPr>
      <w:r w:rsidRPr="00706BB1">
        <w:rPr>
          <w:rFonts w:ascii="Tahoma" w:hAnsi="Tahoma" w:cs="Tahoma"/>
          <w:sz w:val="22"/>
        </w:rPr>
        <w:t>Person responsible for handling supplier’s tax issues (such as the CFO, the company tax officer, etc.):</w:t>
      </w:r>
    </w:p>
    <w:p w14:paraId="4D2A3FBE" w14:textId="77777777" w:rsidR="00916869" w:rsidRPr="00706BB1" w:rsidRDefault="00916869" w:rsidP="00BD2DB2">
      <w:pPr>
        <w:numPr>
          <w:ilvl w:val="1"/>
          <w:numId w:val="10"/>
        </w:numPr>
        <w:spacing w:before="120"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19520" behindDoc="0" locked="0" layoutInCell="1" allowOverlap="1" wp14:anchorId="42B49BB8" wp14:editId="25C6A9B4">
                <wp:simplePos x="0" y="0"/>
                <wp:positionH relativeFrom="column">
                  <wp:posOffset>1381125</wp:posOffset>
                </wp:positionH>
                <wp:positionV relativeFrom="paragraph">
                  <wp:posOffset>245745</wp:posOffset>
                </wp:positionV>
                <wp:extent cx="3095625" cy="0"/>
                <wp:effectExtent l="9525" t="10160" r="9525" b="8890"/>
                <wp:wrapNone/>
                <wp:docPr id="544" name="Straight Arrow Connector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5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97B75" id="Straight Arrow Connector 544" o:spid="_x0000_s1026" type="#_x0000_t32" style="position:absolute;margin-left:108.75pt;margin-top:19.35pt;width:243.75pt;height:0;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"/>
            </w:pict>
          </mc:Fallback>
        </mc:AlternateContent>
      </w:r>
      <w:r w:rsidRPr="00706BB1">
        <w:rPr>
          <w:rFonts w:ascii="Tahoma" w:hAnsi="Tahoma" w:cs="Tahoma"/>
          <w:sz w:val="22"/>
        </w:rPr>
        <w:t xml:space="preserve">Name: </w:t>
      </w:r>
    </w:p>
    <w:p w14:paraId="68DC2BD2"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0544" behindDoc="0" locked="0" layoutInCell="1" allowOverlap="1" wp14:anchorId="51691949" wp14:editId="47FBD684">
                <wp:simplePos x="0" y="0"/>
                <wp:positionH relativeFrom="column">
                  <wp:posOffset>2247900</wp:posOffset>
                </wp:positionH>
                <wp:positionV relativeFrom="paragraph">
                  <wp:posOffset>173990</wp:posOffset>
                </wp:positionV>
                <wp:extent cx="2228850" cy="0"/>
                <wp:effectExtent l="9525" t="10160" r="9525" b="8890"/>
                <wp:wrapNone/>
                <wp:docPr id="545" name="Straight Arrow Connector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209327" id="Straight Arrow Connector 545" o:spid="_x0000_s1026" type="#_x0000_t32" style="position:absolute;margin-left:177pt;margin-top:13.7pt;width:175.5pt;height:0;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"/>
            </w:pict>
          </mc:Fallback>
        </mc:AlternateContent>
      </w:r>
      <w:r w:rsidRPr="00706BB1">
        <w:rPr>
          <w:rFonts w:ascii="Tahoma" w:hAnsi="Tahoma" w:cs="Tahoma"/>
          <w:sz w:val="22"/>
        </w:rPr>
        <w:t xml:space="preserve">Telephone Number:   </w:t>
      </w:r>
      <w:r w:rsidRPr="00706BB1">
        <w:rPr>
          <w:rFonts w:ascii="Tahoma" w:hAnsi="Tahoma" w:cs="Tahoma"/>
          <w:sz w:val="22"/>
        </w:rPr>
        <w:tab/>
      </w:r>
      <w:r w:rsidRPr="00706BB1">
        <w:rPr>
          <w:rFonts w:ascii="Tahoma" w:hAnsi="Tahoma" w:cs="Tahoma"/>
          <w:sz w:val="22"/>
        </w:rPr>
        <w:tab/>
      </w:r>
    </w:p>
    <w:p w14:paraId="618A0249" w14:textId="77777777" w:rsidR="00916869" w:rsidRPr="00706BB1" w:rsidRDefault="00916869" w:rsidP="00BD2DB2">
      <w:pPr>
        <w:numPr>
          <w:ilvl w:val="1"/>
          <w:numId w:val="10"/>
        </w:numPr>
        <w:spacing w:line="360" w:lineRule="auto"/>
        <w:rPr>
          <w:rFonts w:ascii="Tahoma" w:hAnsi="Tahoma" w:cs="Tahoma"/>
          <w:sz w:val="22"/>
        </w:rPr>
      </w:pPr>
      <w:r>
        <w:rPr>
          <w:rFonts w:ascii="Tahoma" w:hAnsi="Tahoma" w:cs="Tahoma"/>
          <w:noProof/>
          <w:sz w:val="22"/>
        </w:rPr>
        <mc:AlternateContent>
          <mc:Choice Requires="wps">
            <w:drawing>
              <wp:anchor distT="0" distB="0" distL="114300" distR="114300" simplePos="0" relativeHeight="251821568" behindDoc="0" locked="0" layoutInCell="1" allowOverlap="1" wp14:anchorId="23616D5B" wp14:editId="6BAD0902">
                <wp:simplePos x="0" y="0"/>
                <wp:positionH relativeFrom="column">
                  <wp:posOffset>1971675</wp:posOffset>
                </wp:positionH>
                <wp:positionV relativeFrom="paragraph">
                  <wp:posOffset>177800</wp:posOffset>
                </wp:positionV>
                <wp:extent cx="2505075" cy="0"/>
                <wp:effectExtent l="9525" t="9525" r="9525" b="9525"/>
                <wp:wrapNone/>
                <wp:docPr id="546" name="Straight Arrow Connector 5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F9EAB" id="Straight Arrow Connector 546" o:spid="_x0000_s1026" type="#_x0000_t32" style="position:absolute;margin-left:155.25pt;margin-top:14pt;width:197.25pt;height:0;z-index:2518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"/>
            </w:pict>
          </mc:Fallback>
        </mc:AlternateContent>
      </w:r>
      <w:r w:rsidRPr="00706BB1">
        <w:rPr>
          <w:rFonts w:ascii="Tahoma" w:hAnsi="Tahoma" w:cs="Tahoma"/>
          <w:sz w:val="22"/>
        </w:rPr>
        <w:t xml:space="preserve">E-mail Address:   </w:t>
      </w:r>
    </w:p>
    <w:p w14:paraId="0686930C" w14:textId="77777777" w:rsidR="00916869" w:rsidRPr="00706BB1" w:rsidRDefault="00916869" w:rsidP="00916869">
      <w:pPr>
        <w:spacing w:line="276" w:lineRule="auto"/>
        <w:rPr>
          <w:rFonts w:ascii="Tahoma" w:hAnsi="Tahoma" w:cs="Tahoma"/>
        </w:rPr>
      </w:pPr>
    </w:p>
    <w:p w14:paraId="73C3F5BE" w14:textId="77777777" w:rsidR="00916869" w:rsidRPr="00706BB1" w:rsidRDefault="00916869" w:rsidP="00916869">
      <w:pPr>
        <w:rPr>
          <w:rFonts w:ascii="Tahoma" w:hAnsi="Tahoma" w:cs="Tahoma"/>
          <w:b/>
          <w:sz w:val="22"/>
          <w:u w:val="single"/>
        </w:rPr>
      </w:pPr>
    </w:p>
    <w:p w14:paraId="3FB777AE" w14:textId="77777777" w:rsidR="00916869" w:rsidRPr="00706BB1" w:rsidRDefault="00916869" w:rsidP="00916869">
      <w:pPr>
        <w:rPr>
          <w:rFonts w:ascii="Tahoma" w:hAnsi="Tahoma" w:cs="Tahoma"/>
          <w:b/>
          <w:sz w:val="22"/>
        </w:rPr>
      </w:pPr>
      <w:r w:rsidRPr="00706BB1">
        <w:rPr>
          <w:rFonts w:ascii="Tahoma" w:hAnsi="Tahoma" w:cs="Tahoma"/>
          <w:b/>
          <w:sz w:val="22"/>
          <w:u w:val="single"/>
        </w:rPr>
        <w:t>NOTICE TO SUPPLIER</w:t>
      </w:r>
      <w:r w:rsidRPr="00706BB1">
        <w:rPr>
          <w:rFonts w:ascii="Tahoma" w:hAnsi="Tahoma" w:cs="Tahoma"/>
          <w:b/>
          <w:sz w:val="22"/>
        </w:rPr>
        <w:t xml:space="preserve">:  </w:t>
      </w:r>
    </w:p>
    <w:p w14:paraId="7C771936" w14:textId="77777777" w:rsidR="00916869" w:rsidRPr="00706BB1" w:rsidRDefault="00916869" w:rsidP="00916869">
      <w:pPr>
        <w:rPr>
          <w:rFonts w:ascii="Tahoma" w:hAnsi="Tahoma" w:cs="Tahoma"/>
        </w:rPr>
      </w:pPr>
      <w:r w:rsidRPr="00706BB1">
        <w:rPr>
          <w:rFonts w:ascii="Tahoma" w:hAnsi="Tahoma" w:cs="Tahoma"/>
        </w:rPr>
        <w:t>In the event the supplier is considered for contract award, the information provided on this form will be submitted to the Georgia Department of Revenue (“DOR”) for a determination as to whether the supplier is a “prohibited source” (as defined by O.C.G.A. §50-5-82) or whether there are any other outstanding tax issues.  MISSING, INCOMPLETE, OR ERRONEOUS DATA MAY DELAY OR PROHIBIT VERIFICATION OF YOUR ELIGIBILITY FOR CONTRACT AWARD. NO PROHIBITED SOURCE MAY RECEIVE CONTRACT AWARD; THEREFORE, YOU ARE STRONGLY ENCOURAGED TO CHECK YOUR TAX STATUS NOW AND RESOLVE ANY OUTSTANDING TAX LIABILITIES AND/OR MISSING TAX RETURNS.</w:t>
      </w:r>
    </w:p>
    <w:p w14:paraId="000F2601" w14:textId="77777777" w:rsidR="00916869" w:rsidRPr="00706BB1" w:rsidRDefault="00916869" w:rsidP="00916869">
      <w:pPr>
        <w:rPr>
          <w:rFonts w:ascii="Tahoma" w:hAnsi="Tahoma" w:cs="Tahoma"/>
        </w:rPr>
      </w:pPr>
    </w:p>
    <w:p w14:paraId="6031B1BA" w14:textId="77777777" w:rsidR="00916869" w:rsidRPr="006D17E2" w:rsidRDefault="00916869" w:rsidP="001A3417">
      <w:pPr>
        <w:rPr>
          <w:rFonts w:ascii="Tahoma" w:hAnsi="Tahoma" w:cs="Tahoma"/>
          <w:sz w:val="30"/>
          <w:szCs w:val="30"/>
        </w:rPr>
      </w:pPr>
      <w:r>
        <w:rPr>
          <w:sz w:val="22"/>
          <w:szCs w:val="22"/>
        </w:rPr>
        <w:br w:type="page"/>
      </w:r>
      <w:r w:rsidRPr="00212778">
        <w:rPr>
          <w:noProof/>
          <w:sz w:val="32"/>
        </w:rPr>
        <w:lastRenderedPageBreak/>
        <w:drawing>
          <wp:anchor distT="0" distB="0" distL="114300" distR="114300" simplePos="0" relativeHeight="251808256" behindDoc="1" locked="0" layoutInCell="1" allowOverlap="1" wp14:anchorId="683F8078" wp14:editId="6730676A">
            <wp:simplePos x="0" y="0"/>
            <wp:positionH relativeFrom="column">
              <wp:posOffset>-51435</wp:posOffset>
            </wp:positionH>
            <wp:positionV relativeFrom="paragraph">
              <wp:posOffset>-80645</wp:posOffset>
            </wp:positionV>
            <wp:extent cx="1295400" cy="568325"/>
            <wp:effectExtent l="0" t="0" r="0" b="3175"/>
            <wp:wrapTight wrapText="bothSides">
              <wp:wrapPolygon edited="0">
                <wp:start x="0" y="0"/>
                <wp:lineTo x="0" y="20997"/>
                <wp:lineTo x="21282" y="20997"/>
                <wp:lineTo x="21282" y="0"/>
                <wp:lineTo x="0" y="0"/>
              </wp:wrapPolygon>
            </wp:wrapTight>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95400" cy="568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32"/>
          <w:szCs w:val="32"/>
        </w:rPr>
        <w:t xml:space="preserve">     </w:t>
      </w:r>
      <w:r>
        <w:rPr>
          <w:rFonts w:ascii="Tahoma" w:hAnsi="Tahoma" w:cs="Tahoma"/>
          <w:b/>
          <w:bCs/>
          <w:sz w:val="32"/>
          <w:szCs w:val="32"/>
        </w:rPr>
        <w:tab/>
      </w:r>
      <w:r w:rsidR="00A43F72">
        <w:rPr>
          <w:rFonts w:ascii="Tahoma" w:hAnsi="Tahoma" w:cs="Tahoma"/>
          <w:b/>
          <w:bCs/>
          <w:sz w:val="30"/>
          <w:szCs w:val="30"/>
        </w:rPr>
        <w:t>SUPPLIER</w:t>
      </w:r>
      <w:r w:rsidRPr="006D17E2">
        <w:rPr>
          <w:rFonts w:ascii="Tahoma" w:hAnsi="Tahoma" w:cs="Tahoma"/>
          <w:b/>
          <w:bCs/>
          <w:sz w:val="30"/>
          <w:szCs w:val="30"/>
        </w:rPr>
        <w:t>’S RFP/ITB CHECKLIST</w:t>
      </w:r>
    </w:p>
    <w:p w14:paraId="6D7C23B5" w14:textId="77777777" w:rsidR="00916869" w:rsidRPr="00747CDF" w:rsidRDefault="00916869" w:rsidP="00916869">
      <w:pPr>
        <w:pStyle w:val="Default"/>
        <w:rPr>
          <w:rFonts w:ascii="Tahoma" w:hAnsi="Tahoma" w:cs="Tahoma"/>
          <w:b/>
          <w:bCs/>
          <w:sz w:val="16"/>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10028"/>
      </w:tblGrid>
      <w:tr w:rsidR="00916869" w14:paraId="02C70AE8" w14:textId="77777777" w:rsidTr="00EC0926">
        <w:tc>
          <w:tcPr>
            <w:tcW w:w="700" w:type="dxa"/>
            <w:vAlign w:val="center"/>
          </w:tcPr>
          <w:p w14:paraId="4E72B6E3"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___1</w:t>
            </w:r>
          </w:p>
        </w:tc>
        <w:tc>
          <w:tcPr>
            <w:tcW w:w="10028" w:type="dxa"/>
            <w:vAlign w:val="center"/>
          </w:tcPr>
          <w:p w14:paraId="21DEFE1B" w14:textId="77777777" w:rsidR="00916869"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Read the </w:t>
            </w:r>
            <w:r w:rsidRPr="00924957">
              <w:rPr>
                <w:rFonts w:ascii="Tahoma" w:hAnsi="Tahoma" w:cs="Tahoma"/>
                <w:b/>
                <w:bCs/>
                <w:i/>
                <w:iCs/>
                <w:sz w:val="19"/>
                <w:szCs w:val="19"/>
              </w:rPr>
              <w:t xml:space="preserve">entire </w:t>
            </w:r>
            <w:r w:rsidRPr="00924957">
              <w:rPr>
                <w:rFonts w:ascii="Tahoma" w:hAnsi="Tahoma" w:cs="Tahoma"/>
                <w:b/>
                <w:bCs/>
                <w:sz w:val="19"/>
                <w:szCs w:val="19"/>
              </w:rPr>
              <w:t xml:space="preserve">document, </w:t>
            </w:r>
            <w:r w:rsidRPr="00924957">
              <w:rPr>
                <w:rFonts w:ascii="Tahoma" w:hAnsi="Tahoma" w:cs="Tahoma"/>
                <w:sz w:val="19"/>
                <w:szCs w:val="19"/>
              </w:rPr>
              <w:t>paying close attention to critical items such as: supplies/services required; submittal dates; number of copies required for submittal; contract requirements (e.g. bonding and insurance requirements); etc. Note that all bid specific information noted in Section I or in a special Specification section, if there is one, take precedence over the general terms and conditions listed in Section II.</w:t>
            </w:r>
          </w:p>
        </w:tc>
      </w:tr>
      <w:tr w:rsidR="00916869" w14:paraId="1EB7F43D" w14:textId="77777777" w:rsidTr="00EC0926">
        <w:tc>
          <w:tcPr>
            <w:tcW w:w="700" w:type="dxa"/>
            <w:vAlign w:val="center"/>
          </w:tcPr>
          <w:p w14:paraId="28FA297E"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___2</w:t>
            </w:r>
          </w:p>
        </w:tc>
        <w:tc>
          <w:tcPr>
            <w:tcW w:w="10028" w:type="dxa"/>
            <w:vAlign w:val="center"/>
          </w:tcPr>
          <w:p w14:paraId="20169DFF"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Note the Procurement Agent's name and e-mail address. </w:t>
            </w:r>
            <w:r w:rsidRPr="00924957">
              <w:rPr>
                <w:rFonts w:ascii="Tahoma" w:hAnsi="Tahoma" w:cs="Tahoma"/>
                <w:bCs/>
                <w:sz w:val="19"/>
                <w:szCs w:val="19"/>
              </w:rPr>
              <w:t>With the exception of written technical questions sent to the project manager, t</w:t>
            </w:r>
            <w:r w:rsidRPr="00924957">
              <w:rPr>
                <w:rFonts w:ascii="Tahoma" w:hAnsi="Tahoma" w:cs="Tahoma"/>
                <w:sz w:val="19"/>
                <w:szCs w:val="19"/>
              </w:rPr>
              <w:t>he Procurement agent is the only person you are allowed to communicate with regarding the RFP/ITB</w:t>
            </w:r>
            <w:r>
              <w:rPr>
                <w:rFonts w:ascii="Tahoma" w:hAnsi="Tahoma" w:cs="Tahoma"/>
                <w:sz w:val="19"/>
                <w:szCs w:val="19"/>
              </w:rPr>
              <w:t xml:space="preserve"> from inception until after award</w:t>
            </w:r>
            <w:r w:rsidRPr="00924957">
              <w:rPr>
                <w:rFonts w:ascii="Tahoma" w:hAnsi="Tahoma" w:cs="Tahoma"/>
                <w:sz w:val="19"/>
                <w:szCs w:val="19"/>
              </w:rPr>
              <w:t>.</w:t>
            </w:r>
          </w:p>
        </w:tc>
      </w:tr>
      <w:tr w:rsidR="00916869" w14:paraId="14135636" w14:textId="77777777" w:rsidTr="00EC0926">
        <w:tc>
          <w:tcPr>
            <w:tcW w:w="700" w:type="dxa"/>
            <w:vAlign w:val="center"/>
          </w:tcPr>
          <w:p w14:paraId="12218F45"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___3</w:t>
            </w:r>
          </w:p>
        </w:tc>
        <w:tc>
          <w:tcPr>
            <w:tcW w:w="10028" w:type="dxa"/>
            <w:vAlign w:val="center"/>
          </w:tcPr>
          <w:p w14:paraId="2C820C0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Attend the pre-proposal conference </w:t>
            </w:r>
            <w:r w:rsidRPr="00924957">
              <w:rPr>
                <w:rFonts w:ascii="Tahoma" w:hAnsi="Tahoma" w:cs="Tahoma"/>
                <w:sz w:val="19"/>
                <w:szCs w:val="19"/>
              </w:rPr>
              <w:t xml:space="preserve">if one is offered. These conferences provide a valuable opportunity to ask clarifying questions, obtain a better understanding of the project, or to notify the City of any ambiguities, inconsistencies, or errors in the RFP/ITB. Pre-bid conferences are not usually mandatory, but </w:t>
            </w:r>
            <w:r>
              <w:rPr>
                <w:rFonts w:ascii="Tahoma" w:hAnsi="Tahoma" w:cs="Tahoma"/>
                <w:sz w:val="19"/>
                <w:szCs w:val="19"/>
              </w:rPr>
              <w:t xml:space="preserve">are a source of important information and </w:t>
            </w:r>
            <w:r w:rsidRPr="00924957">
              <w:rPr>
                <w:rFonts w:ascii="Tahoma" w:hAnsi="Tahoma" w:cs="Tahoma"/>
                <w:sz w:val="19"/>
                <w:szCs w:val="19"/>
              </w:rPr>
              <w:t xml:space="preserve">attendance at them </w:t>
            </w:r>
            <w:r>
              <w:rPr>
                <w:rFonts w:ascii="Tahoma" w:hAnsi="Tahoma" w:cs="Tahoma"/>
                <w:sz w:val="19"/>
                <w:szCs w:val="19"/>
              </w:rPr>
              <w:t>(as well as any</w:t>
            </w:r>
            <w:r w:rsidRPr="00924957">
              <w:rPr>
                <w:rFonts w:ascii="Tahoma" w:hAnsi="Tahoma" w:cs="Tahoma"/>
                <w:sz w:val="19"/>
                <w:szCs w:val="19"/>
              </w:rPr>
              <w:t xml:space="preserve"> other bid-related meetings</w:t>
            </w:r>
            <w:r>
              <w:rPr>
                <w:rFonts w:ascii="Tahoma" w:hAnsi="Tahoma" w:cs="Tahoma"/>
                <w:sz w:val="19"/>
                <w:szCs w:val="19"/>
              </w:rPr>
              <w:t>)</w:t>
            </w:r>
            <w:r w:rsidRPr="00924957">
              <w:rPr>
                <w:rFonts w:ascii="Tahoma" w:hAnsi="Tahoma" w:cs="Tahoma"/>
                <w:sz w:val="19"/>
                <w:szCs w:val="19"/>
              </w:rPr>
              <w:t xml:space="preserve"> are considered part of the evaluation criteria.</w:t>
            </w:r>
          </w:p>
        </w:tc>
      </w:tr>
      <w:tr w:rsidR="00916869" w14:paraId="41999865" w14:textId="77777777" w:rsidTr="00EC0926">
        <w:tc>
          <w:tcPr>
            <w:tcW w:w="700" w:type="dxa"/>
            <w:vAlign w:val="center"/>
          </w:tcPr>
          <w:p w14:paraId="44DF12E9"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___4</w:t>
            </w:r>
          </w:p>
        </w:tc>
        <w:tc>
          <w:tcPr>
            <w:tcW w:w="10028" w:type="dxa"/>
            <w:vAlign w:val="center"/>
          </w:tcPr>
          <w:p w14:paraId="3CE53E7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Take advantage of the ‘question / answer’ period. </w:t>
            </w:r>
            <w:r w:rsidRPr="00924957">
              <w:rPr>
                <w:rFonts w:ascii="Tahoma" w:hAnsi="Tahoma" w:cs="Tahoma"/>
                <w:sz w:val="19"/>
                <w:szCs w:val="19"/>
              </w:rPr>
              <w:t xml:space="preserve">Submit your questions to the Procurement Agent (or Project Manager and copy the Procurement Agent) by the due date listed in the </w:t>
            </w:r>
            <w:r w:rsidRPr="00924957">
              <w:rPr>
                <w:rFonts w:ascii="Tahoma" w:hAnsi="Tahoma" w:cs="Tahoma"/>
                <w:i/>
                <w:iCs/>
                <w:sz w:val="19"/>
                <w:szCs w:val="19"/>
              </w:rPr>
              <w:t xml:space="preserve">Schedule of Events. </w:t>
            </w:r>
            <w:r w:rsidRPr="00924957">
              <w:rPr>
                <w:rFonts w:ascii="Tahoma" w:hAnsi="Tahoma" w:cs="Tahoma"/>
                <w:iCs/>
                <w:sz w:val="19"/>
                <w:szCs w:val="19"/>
              </w:rPr>
              <w:t xml:space="preserve">Even though you may get a direct response for questions you have asked, </w:t>
            </w:r>
            <w:r>
              <w:rPr>
                <w:rFonts w:ascii="Tahoma" w:hAnsi="Tahoma" w:cs="Tahoma"/>
                <w:iCs/>
                <w:sz w:val="19"/>
                <w:szCs w:val="19"/>
              </w:rPr>
              <w:t xml:space="preserve">a formal addendum will be issued to address any </w:t>
            </w:r>
            <w:r w:rsidRPr="00924957">
              <w:rPr>
                <w:rFonts w:ascii="Tahoma" w:hAnsi="Tahoma" w:cs="Tahoma"/>
                <w:iCs/>
                <w:sz w:val="19"/>
                <w:szCs w:val="19"/>
              </w:rPr>
              <w:t>substantive questions</w:t>
            </w:r>
            <w:r w:rsidRPr="00924957">
              <w:rPr>
                <w:rFonts w:ascii="Tahoma" w:hAnsi="Tahoma" w:cs="Tahoma"/>
                <w:i/>
                <w:iCs/>
                <w:sz w:val="19"/>
                <w:szCs w:val="19"/>
              </w:rPr>
              <w:t xml:space="preserve"> </w:t>
            </w:r>
            <w:r>
              <w:rPr>
                <w:rFonts w:ascii="Tahoma" w:hAnsi="Tahoma" w:cs="Tahoma"/>
                <w:sz w:val="19"/>
                <w:szCs w:val="19"/>
              </w:rPr>
              <w:t xml:space="preserve">so all </w:t>
            </w:r>
            <w:r w:rsidR="00623DB0">
              <w:rPr>
                <w:rFonts w:ascii="Tahoma" w:hAnsi="Tahoma" w:cs="Tahoma"/>
                <w:sz w:val="19"/>
                <w:szCs w:val="19"/>
              </w:rPr>
              <w:t>supplier</w:t>
            </w:r>
            <w:r>
              <w:rPr>
                <w:rFonts w:ascii="Tahoma" w:hAnsi="Tahoma" w:cs="Tahoma"/>
                <w:sz w:val="19"/>
                <w:szCs w:val="19"/>
              </w:rPr>
              <w:t>s will have access to the additional pertinent information.</w:t>
            </w:r>
          </w:p>
        </w:tc>
      </w:tr>
      <w:tr w:rsidR="00916869" w14:paraId="3D293CF8" w14:textId="77777777" w:rsidTr="00EC0926">
        <w:tc>
          <w:tcPr>
            <w:tcW w:w="700" w:type="dxa"/>
            <w:vAlign w:val="center"/>
          </w:tcPr>
          <w:p w14:paraId="3C7833A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___5</w:t>
            </w:r>
          </w:p>
        </w:tc>
        <w:tc>
          <w:tcPr>
            <w:tcW w:w="10028" w:type="dxa"/>
            <w:vAlign w:val="center"/>
          </w:tcPr>
          <w:p w14:paraId="6A6198A1"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Follow the format required in the RFP/ITB </w:t>
            </w:r>
            <w:r w:rsidRPr="00924957">
              <w:rPr>
                <w:rFonts w:ascii="Tahoma" w:hAnsi="Tahoma" w:cs="Tahoma"/>
                <w:sz w:val="19"/>
                <w:szCs w:val="19"/>
              </w:rPr>
              <w:t xml:space="preserve">when </w:t>
            </w:r>
            <w:r>
              <w:rPr>
                <w:rFonts w:ascii="Tahoma" w:hAnsi="Tahoma" w:cs="Tahoma"/>
                <w:sz w:val="19"/>
                <w:szCs w:val="19"/>
              </w:rPr>
              <w:t>answering questions and item details</w:t>
            </w:r>
            <w:r w:rsidRPr="00924957">
              <w:rPr>
                <w:rFonts w:ascii="Tahoma" w:hAnsi="Tahoma" w:cs="Tahoma"/>
                <w:sz w:val="19"/>
                <w:szCs w:val="19"/>
              </w:rPr>
              <w:t>. Provide point-by-point responses to all sections in a clear</w:t>
            </w:r>
            <w:r>
              <w:rPr>
                <w:rFonts w:ascii="Tahoma" w:hAnsi="Tahoma" w:cs="Tahoma"/>
                <w:sz w:val="19"/>
                <w:szCs w:val="19"/>
              </w:rPr>
              <w:t>,</w:t>
            </w:r>
            <w:r w:rsidRPr="00924957">
              <w:rPr>
                <w:rFonts w:ascii="Tahoma" w:hAnsi="Tahoma" w:cs="Tahoma"/>
                <w:sz w:val="19"/>
                <w:szCs w:val="19"/>
              </w:rPr>
              <w:t xml:space="preserve"> concise manner</w:t>
            </w:r>
            <w:r>
              <w:rPr>
                <w:rFonts w:ascii="Tahoma" w:hAnsi="Tahoma" w:cs="Tahoma"/>
                <w:sz w:val="19"/>
                <w:szCs w:val="19"/>
              </w:rPr>
              <w:t xml:space="preserve"> and in the order they were requested</w:t>
            </w:r>
            <w:r w:rsidRPr="00924957">
              <w:rPr>
                <w:rFonts w:ascii="Tahoma" w:hAnsi="Tahoma" w:cs="Tahoma"/>
                <w:sz w:val="19"/>
                <w:szCs w:val="19"/>
              </w:rPr>
              <w:t>.</w:t>
            </w:r>
          </w:p>
        </w:tc>
      </w:tr>
      <w:tr w:rsidR="00916869" w14:paraId="76DD541B" w14:textId="77777777" w:rsidTr="00EC0926">
        <w:tc>
          <w:tcPr>
            <w:tcW w:w="700" w:type="dxa"/>
            <w:vAlign w:val="center"/>
          </w:tcPr>
          <w:p w14:paraId="7214BFD2"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___6</w:t>
            </w:r>
          </w:p>
        </w:tc>
        <w:tc>
          <w:tcPr>
            <w:tcW w:w="10028" w:type="dxa"/>
            <w:vAlign w:val="center"/>
          </w:tcPr>
          <w:p w14:paraId="210FD14E"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Provide complete answers/descriptions. </w:t>
            </w:r>
            <w:r w:rsidRPr="00924957">
              <w:rPr>
                <w:rFonts w:ascii="Tahoma" w:hAnsi="Tahoma" w:cs="Tahoma"/>
                <w:sz w:val="19"/>
                <w:szCs w:val="19"/>
              </w:rPr>
              <w:t xml:space="preserve">Read and answer </w:t>
            </w:r>
            <w:r w:rsidRPr="00924957">
              <w:rPr>
                <w:rFonts w:ascii="Tahoma" w:hAnsi="Tahoma" w:cs="Tahoma"/>
                <w:b/>
                <w:bCs/>
                <w:sz w:val="19"/>
                <w:szCs w:val="19"/>
              </w:rPr>
              <w:t xml:space="preserve">all </w:t>
            </w:r>
            <w:r w:rsidRPr="00924957">
              <w:rPr>
                <w:rFonts w:ascii="Tahoma" w:hAnsi="Tahoma" w:cs="Tahoma"/>
                <w:sz w:val="19"/>
                <w:szCs w:val="19"/>
              </w:rPr>
              <w:t xml:space="preserve">questions and requirements. Make sure all items have a response, even if it is a ‘n/a’. Don’t assume the City or evaluation committee will know what your company capabilities are or what items/services you can provide, even if you have previously contracted with the City. </w:t>
            </w:r>
            <w:r>
              <w:rPr>
                <w:rFonts w:ascii="Tahoma" w:hAnsi="Tahoma" w:cs="Tahoma"/>
                <w:sz w:val="19"/>
                <w:szCs w:val="19"/>
              </w:rPr>
              <w:t>P</w:t>
            </w:r>
            <w:r w:rsidRPr="00924957">
              <w:rPr>
                <w:rFonts w:ascii="Tahoma" w:hAnsi="Tahoma" w:cs="Tahoma"/>
                <w:sz w:val="19"/>
                <w:szCs w:val="19"/>
              </w:rPr>
              <w:t>roposal</w:t>
            </w:r>
            <w:r>
              <w:rPr>
                <w:rFonts w:ascii="Tahoma" w:hAnsi="Tahoma" w:cs="Tahoma"/>
                <w:sz w:val="19"/>
                <w:szCs w:val="19"/>
              </w:rPr>
              <w:t xml:space="preserve"> </w:t>
            </w:r>
            <w:r w:rsidRPr="00924957">
              <w:rPr>
                <w:rFonts w:ascii="Tahoma" w:hAnsi="Tahoma" w:cs="Tahoma"/>
                <w:sz w:val="19"/>
                <w:szCs w:val="19"/>
              </w:rPr>
              <w:t>s</w:t>
            </w:r>
            <w:r>
              <w:rPr>
                <w:rFonts w:ascii="Tahoma" w:hAnsi="Tahoma" w:cs="Tahoma"/>
                <w:sz w:val="19"/>
                <w:szCs w:val="19"/>
              </w:rPr>
              <w:t>ubmissions</w:t>
            </w:r>
            <w:r w:rsidRPr="00924957">
              <w:rPr>
                <w:rFonts w:ascii="Tahoma" w:hAnsi="Tahoma" w:cs="Tahoma"/>
                <w:sz w:val="19"/>
                <w:szCs w:val="19"/>
              </w:rPr>
              <w:t xml:space="preserve"> are evaluated based solely on the information and materials provided in your response.</w:t>
            </w:r>
          </w:p>
        </w:tc>
      </w:tr>
      <w:tr w:rsidR="00916869" w14:paraId="7C35D853" w14:textId="77777777" w:rsidTr="00EC0926">
        <w:tc>
          <w:tcPr>
            <w:tcW w:w="700" w:type="dxa"/>
            <w:vAlign w:val="center"/>
          </w:tcPr>
          <w:p w14:paraId="23F0878C"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___7</w:t>
            </w:r>
          </w:p>
        </w:tc>
        <w:tc>
          <w:tcPr>
            <w:tcW w:w="10028" w:type="dxa"/>
            <w:vAlign w:val="center"/>
          </w:tcPr>
          <w:p w14:paraId="5D8CC386"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Use the forms provided</w:t>
            </w:r>
            <w:r w:rsidRPr="00924957">
              <w:rPr>
                <w:rFonts w:ascii="Tahoma" w:hAnsi="Tahoma" w:cs="Tahoma"/>
                <w:sz w:val="19"/>
                <w:szCs w:val="19"/>
              </w:rPr>
              <w:t>, e.g. cover page, cost proposal form, standard forms, registration, etc. Make sure to include all required forms (in the proper order) with your submission. You do not need to send a copy of the bid itself with your response.</w:t>
            </w:r>
          </w:p>
        </w:tc>
      </w:tr>
      <w:tr w:rsidR="00916869" w14:paraId="09FE81F7" w14:textId="77777777" w:rsidTr="00EC0926">
        <w:tc>
          <w:tcPr>
            <w:tcW w:w="700" w:type="dxa"/>
            <w:vAlign w:val="center"/>
          </w:tcPr>
          <w:p w14:paraId="38B8D087"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___8</w:t>
            </w:r>
          </w:p>
        </w:tc>
        <w:tc>
          <w:tcPr>
            <w:tcW w:w="10028" w:type="dxa"/>
            <w:vAlign w:val="center"/>
          </w:tcPr>
          <w:p w14:paraId="2524A5EF" w14:textId="77777777" w:rsidR="00916869" w:rsidRPr="00924957" w:rsidRDefault="00FD4EFC" w:rsidP="00C33C9E">
            <w:pPr>
              <w:pStyle w:val="Default"/>
              <w:spacing w:after="200"/>
              <w:rPr>
                <w:rFonts w:ascii="Tahoma" w:hAnsi="Tahoma" w:cs="Tahoma"/>
                <w:b/>
                <w:bCs/>
                <w:sz w:val="19"/>
                <w:szCs w:val="19"/>
              </w:rPr>
            </w:pPr>
            <w:r>
              <w:rPr>
                <w:rFonts w:ascii="Tahoma" w:hAnsi="Tahoma" w:cs="Tahoma"/>
                <w:b/>
                <w:bCs/>
                <w:sz w:val="19"/>
                <w:szCs w:val="19"/>
              </w:rPr>
              <w:t>Supplier</w:t>
            </w:r>
            <w:r w:rsidR="00916869" w:rsidRPr="00924957">
              <w:rPr>
                <w:rFonts w:ascii="Tahoma" w:hAnsi="Tahoma" w:cs="Tahoma"/>
                <w:b/>
                <w:bCs/>
                <w:sz w:val="19"/>
                <w:szCs w:val="19"/>
              </w:rPr>
              <w:t xml:space="preserve"> registration. </w:t>
            </w:r>
            <w:r>
              <w:rPr>
                <w:rFonts w:ascii="Tahoma" w:hAnsi="Tahoma" w:cs="Tahoma"/>
                <w:sz w:val="19"/>
                <w:szCs w:val="19"/>
              </w:rPr>
              <w:t>Supplier</w:t>
            </w:r>
            <w:r w:rsidR="00916869" w:rsidRPr="00924957">
              <w:rPr>
                <w:rFonts w:ascii="Tahoma" w:hAnsi="Tahoma" w:cs="Tahoma"/>
                <w:sz w:val="19"/>
                <w:szCs w:val="19"/>
              </w:rPr>
              <w:t xml:space="preserve"> registration includes both information needed by the City and </w:t>
            </w:r>
            <w:r w:rsidR="00916869">
              <w:rPr>
                <w:rFonts w:ascii="Tahoma" w:hAnsi="Tahoma" w:cs="Tahoma"/>
                <w:sz w:val="19"/>
                <w:szCs w:val="19"/>
              </w:rPr>
              <w:t xml:space="preserve">affidavits/ </w:t>
            </w:r>
            <w:r w:rsidR="00916869" w:rsidRPr="00924957">
              <w:rPr>
                <w:rFonts w:ascii="Tahoma" w:hAnsi="Tahoma" w:cs="Tahoma"/>
                <w:sz w:val="19"/>
                <w:szCs w:val="19"/>
              </w:rPr>
              <w:t xml:space="preserve">information required by the State of Georgia. The City cannot award a bid to a </w:t>
            </w:r>
            <w:r w:rsidR="00623DB0">
              <w:rPr>
                <w:rFonts w:ascii="Tahoma" w:hAnsi="Tahoma" w:cs="Tahoma"/>
                <w:sz w:val="19"/>
                <w:szCs w:val="19"/>
              </w:rPr>
              <w:t>supplier</w:t>
            </w:r>
            <w:r w:rsidR="00916869" w:rsidRPr="00924957">
              <w:rPr>
                <w:rFonts w:ascii="Tahoma" w:hAnsi="Tahoma" w:cs="Tahoma"/>
                <w:sz w:val="19"/>
                <w:szCs w:val="19"/>
              </w:rPr>
              <w:t xml:space="preserve"> with incomplete registration. </w:t>
            </w:r>
            <w:r>
              <w:rPr>
                <w:rFonts w:ascii="Tahoma" w:hAnsi="Tahoma" w:cs="Tahoma"/>
                <w:sz w:val="19"/>
                <w:szCs w:val="19"/>
              </w:rPr>
              <w:t xml:space="preserve">Registration is now done online and you can check to see if your profile is compliant (has </w:t>
            </w:r>
            <w:r w:rsidR="00013ABE">
              <w:rPr>
                <w:rFonts w:ascii="Tahoma" w:hAnsi="Tahoma" w:cs="Tahoma"/>
                <w:sz w:val="19"/>
                <w:szCs w:val="19"/>
              </w:rPr>
              <w:t xml:space="preserve">both </w:t>
            </w:r>
            <w:r>
              <w:rPr>
                <w:rFonts w:ascii="Tahoma" w:hAnsi="Tahoma" w:cs="Tahoma"/>
                <w:sz w:val="19"/>
                <w:szCs w:val="19"/>
              </w:rPr>
              <w:t xml:space="preserve">EV affidavit and W9) </w:t>
            </w:r>
            <w:r w:rsidR="00013ABE">
              <w:rPr>
                <w:rFonts w:ascii="Tahoma" w:hAnsi="Tahoma" w:cs="Tahoma"/>
                <w:sz w:val="19"/>
                <w:szCs w:val="19"/>
              </w:rPr>
              <w:t xml:space="preserve">by logging in with your user-id and password. Even if you are not providing labor and do not need </w:t>
            </w:r>
            <w:r w:rsidR="00916869" w:rsidRPr="00924957">
              <w:rPr>
                <w:rFonts w:ascii="Tahoma" w:hAnsi="Tahoma" w:cs="Tahoma"/>
                <w:sz w:val="19"/>
                <w:szCs w:val="19"/>
              </w:rPr>
              <w:t>an E-Verify number</w:t>
            </w:r>
            <w:r w:rsidR="00013ABE">
              <w:rPr>
                <w:rFonts w:ascii="Tahoma" w:hAnsi="Tahoma" w:cs="Tahoma"/>
                <w:sz w:val="19"/>
                <w:szCs w:val="19"/>
              </w:rPr>
              <w:t xml:space="preserve">, you will need to note the appropriate reason and sign. </w:t>
            </w:r>
          </w:p>
        </w:tc>
      </w:tr>
      <w:tr w:rsidR="00916869" w14:paraId="4BA1A05F" w14:textId="77777777" w:rsidTr="00EC0926">
        <w:tc>
          <w:tcPr>
            <w:tcW w:w="700" w:type="dxa"/>
            <w:vAlign w:val="center"/>
          </w:tcPr>
          <w:p w14:paraId="03CCA6CB"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___9</w:t>
            </w:r>
          </w:p>
        </w:tc>
        <w:tc>
          <w:tcPr>
            <w:tcW w:w="10028" w:type="dxa"/>
            <w:vAlign w:val="center"/>
          </w:tcPr>
          <w:p w14:paraId="5D2766DA" w14:textId="77777777" w:rsidR="00916869" w:rsidRPr="00924957" w:rsidRDefault="00916869" w:rsidP="00C33C9E">
            <w:pPr>
              <w:pStyle w:val="Default"/>
              <w:spacing w:after="200"/>
              <w:rPr>
                <w:rFonts w:ascii="Tahoma" w:hAnsi="Tahoma" w:cs="Tahoma"/>
                <w:b/>
                <w:bCs/>
                <w:sz w:val="19"/>
                <w:szCs w:val="19"/>
              </w:rPr>
            </w:pPr>
            <w:r w:rsidRPr="00924957">
              <w:rPr>
                <w:rFonts w:ascii="Tahoma" w:hAnsi="Tahoma" w:cs="Tahoma"/>
                <w:b/>
                <w:bCs/>
                <w:sz w:val="19"/>
                <w:szCs w:val="19"/>
              </w:rPr>
              <w:t xml:space="preserve">Check the City website for RFP/ITB addenda. </w:t>
            </w:r>
            <w:r w:rsidRPr="00924957">
              <w:rPr>
                <w:rFonts w:ascii="Tahoma" w:hAnsi="Tahoma" w:cs="Tahoma"/>
                <w:sz w:val="19"/>
                <w:szCs w:val="19"/>
              </w:rPr>
              <w:t xml:space="preserve">All addenda issued for the RFP/ITB are posted on the City’s website under the associated bid posting. </w:t>
            </w:r>
            <w:r>
              <w:rPr>
                <w:rFonts w:ascii="Tahoma" w:hAnsi="Tahoma" w:cs="Tahoma"/>
                <w:sz w:val="19"/>
                <w:szCs w:val="19"/>
              </w:rPr>
              <w:t xml:space="preserve">Do not assume that if you received an individual notification of the bid, you will receive all addenda. Notifications are a courtesy effort and the City cannot guarantee that an email notification will reach all of the intended recipients. </w:t>
            </w:r>
            <w:r w:rsidRPr="00924957">
              <w:rPr>
                <w:rFonts w:ascii="Tahoma" w:hAnsi="Tahoma" w:cs="Tahoma"/>
                <w:sz w:val="19"/>
                <w:szCs w:val="19"/>
              </w:rPr>
              <w:t xml:space="preserve">Before submitting your response, check the website at </w:t>
            </w:r>
            <w:hyperlink r:id="rId12" w:history="1">
              <w:r w:rsidRPr="00924957">
                <w:rPr>
                  <w:rStyle w:val="Hyperlink"/>
                  <w:rFonts w:ascii="Tahoma" w:hAnsi="Tahoma" w:cs="Tahoma"/>
                  <w:sz w:val="19"/>
                  <w:szCs w:val="19"/>
                </w:rPr>
                <w:t>http://www.cityofgriffin.com</w:t>
              </w:r>
            </w:hyperlink>
            <w:r w:rsidR="00C33C9E">
              <w:rPr>
                <w:rStyle w:val="Hyperlink"/>
                <w:rFonts w:ascii="Tahoma" w:hAnsi="Tahoma" w:cs="Tahoma"/>
                <w:sz w:val="19"/>
                <w:szCs w:val="19"/>
              </w:rPr>
              <w:t xml:space="preserve"> </w:t>
            </w:r>
            <w:r w:rsidRPr="00924957">
              <w:rPr>
                <w:rFonts w:ascii="Tahoma" w:hAnsi="Tahoma" w:cs="Tahoma"/>
                <w:sz w:val="19"/>
                <w:szCs w:val="19"/>
              </w:rPr>
              <w:t xml:space="preserve"> </w:t>
            </w:r>
            <w:r w:rsidR="00C33C9E">
              <w:rPr>
                <w:rFonts w:ascii="Tahoma" w:hAnsi="Tahoma" w:cs="Tahoma"/>
                <w:sz w:val="19"/>
                <w:szCs w:val="19"/>
              </w:rPr>
              <w:t xml:space="preserve">(select ‘Resources’, then ‘Bid Opportunities’) to </w:t>
            </w:r>
            <w:r>
              <w:rPr>
                <w:rFonts w:ascii="Tahoma" w:hAnsi="Tahoma" w:cs="Tahoma"/>
                <w:sz w:val="19"/>
                <w:szCs w:val="19"/>
              </w:rPr>
              <w:t>confirm if</w:t>
            </w:r>
            <w:r w:rsidRPr="00924957">
              <w:rPr>
                <w:rFonts w:ascii="Tahoma" w:hAnsi="Tahoma" w:cs="Tahoma"/>
                <w:sz w:val="19"/>
                <w:szCs w:val="19"/>
              </w:rPr>
              <w:t xml:space="preserve"> any addenda were issued for the RFP/ITB. </w:t>
            </w:r>
            <w:r w:rsidRPr="00924957">
              <w:rPr>
                <w:rFonts w:ascii="Tahoma" w:hAnsi="Tahoma" w:cs="Tahoma"/>
                <w:bCs/>
                <w:sz w:val="19"/>
                <w:szCs w:val="19"/>
              </w:rPr>
              <w:t>If so, you must acknowledge each addendum on the Response document.</w:t>
            </w:r>
          </w:p>
        </w:tc>
      </w:tr>
      <w:tr w:rsidR="00916869" w14:paraId="72AEE6DE" w14:textId="77777777" w:rsidTr="00EC0926">
        <w:tc>
          <w:tcPr>
            <w:tcW w:w="700" w:type="dxa"/>
            <w:vAlign w:val="center"/>
          </w:tcPr>
          <w:p w14:paraId="12923AED"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__10</w:t>
            </w:r>
          </w:p>
        </w:tc>
        <w:tc>
          <w:tcPr>
            <w:tcW w:w="10028" w:type="dxa"/>
            <w:vAlign w:val="center"/>
          </w:tcPr>
          <w:p w14:paraId="0EEB447B"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 xml:space="preserve">Review and read the RFP/ITB document again </w:t>
            </w:r>
            <w:r w:rsidRPr="00924957">
              <w:rPr>
                <w:rFonts w:ascii="Tahoma" w:hAnsi="Tahoma" w:cs="Tahoma"/>
                <w:sz w:val="19"/>
                <w:szCs w:val="19"/>
              </w:rPr>
              <w:t xml:space="preserve">to make sure that you have addressed all requirements. </w:t>
            </w:r>
            <w:r>
              <w:rPr>
                <w:rFonts w:ascii="Tahoma" w:hAnsi="Tahoma" w:cs="Tahoma"/>
                <w:sz w:val="19"/>
                <w:szCs w:val="19"/>
              </w:rPr>
              <w:t xml:space="preserve">Once the bid deadline has been met, you will be unable to make changes to your response. </w:t>
            </w:r>
            <w:r w:rsidRPr="00924957">
              <w:rPr>
                <w:rFonts w:ascii="Tahoma" w:hAnsi="Tahoma" w:cs="Tahoma"/>
                <w:sz w:val="19"/>
                <w:szCs w:val="19"/>
              </w:rPr>
              <w:t>Your original response and the requested copies must be identical and complete. The copies are provided to the evaluation committee members and will be used to rank your response.</w:t>
            </w:r>
          </w:p>
        </w:tc>
      </w:tr>
      <w:tr w:rsidR="00916869" w14:paraId="7A2F2F7C" w14:textId="77777777" w:rsidTr="00EC0926">
        <w:tc>
          <w:tcPr>
            <w:tcW w:w="700" w:type="dxa"/>
            <w:vAlign w:val="center"/>
          </w:tcPr>
          <w:p w14:paraId="3ADBB7BA" w14:textId="77777777" w:rsidR="00916869" w:rsidRDefault="00916869" w:rsidP="00EC0926">
            <w:pPr>
              <w:pStyle w:val="Default"/>
              <w:spacing w:after="120"/>
              <w:rPr>
                <w:rFonts w:ascii="Tahoma" w:hAnsi="Tahoma" w:cs="Tahoma"/>
                <w:b/>
                <w:bCs/>
                <w:sz w:val="19"/>
                <w:szCs w:val="19"/>
              </w:rPr>
            </w:pPr>
            <w:r>
              <w:rPr>
                <w:rFonts w:ascii="Tahoma" w:hAnsi="Tahoma" w:cs="Tahoma"/>
                <w:b/>
                <w:bCs/>
                <w:sz w:val="19"/>
                <w:szCs w:val="19"/>
              </w:rPr>
              <w:t>__11</w:t>
            </w:r>
          </w:p>
        </w:tc>
        <w:tc>
          <w:tcPr>
            <w:tcW w:w="10028" w:type="dxa"/>
            <w:vAlign w:val="center"/>
          </w:tcPr>
          <w:p w14:paraId="1A2435C3" w14:textId="77777777" w:rsidR="00916869" w:rsidRPr="00924957" w:rsidRDefault="00916869" w:rsidP="00EC0926">
            <w:pPr>
              <w:pStyle w:val="Default"/>
              <w:spacing w:after="200"/>
              <w:rPr>
                <w:rFonts w:ascii="Tahoma" w:hAnsi="Tahoma" w:cs="Tahoma"/>
                <w:b/>
                <w:bCs/>
                <w:sz w:val="19"/>
                <w:szCs w:val="19"/>
              </w:rPr>
            </w:pPr>
            <w:r w:rsidRPr="00924957">
              <w:rPr>
                <w:rFonts w:ascii="Tahoma" w:hAnsi="Tahoma" w:cs="Tahoma"/>
                <w:b/>
                <w:bCs/>
                <w:sz w:val="19"/>
                <w:szCs w:val="19"/>
              </w:rPr>
              <w:t>‘Package’ your response in the recommended order</w:t>
            </w:r>
            <w:r w:rsidRPr="00924957">
              <w:rPr>
                <w:rFonts w:ascii="Tahoma" w:hAnsi="Tahoma" w:cs="Tahoma"/>
                <w:bCs/>
                <w:sz w:val="19"/>
                <w:szCs w:val="19"/>
              </w:rPr>
              <w:t xml:space="preserve"> of section 1.4.</w:t>
            </w:r>
            <w:r w:rsidRPr="00924957">
              <w:rPr>
                <w:rFonts w:ascii="Tahoma" w:hAnsi="Tahoma" w:cs="Tahoma"/>
                <w:b/>
                <w:bCs/>
                <w:sz w:val="19"/>
                <w:szCs w:val="19"/>
              </w:rPr>
              <w:t xml:space="preserve"> </w:t>
            </w:r>
            <w:r w:rsidRPr="00924957">
              <w:rPr>
                <w:rFonts w:ascii="Tahoma" w:hAnsi="Tahoma" w:cs="Tahoma"/>
                <w:sz w:val="19"/>
                <w:szCs w:val="19"/>
              </w:rPr>
              <w:t>When response submittals are packaged in the same manner, evaluators are able to review them in a more timely, thorough and equitable manner.</w:t>
            </w:r>
          </w:p>
        </w:tc>
      </w:tr>
      <w:tr w:rsidR="00916869" w14:paraId="19EB5C03" w14:textId="77777777" w:rsidTr="00EC0926">
        <w:tc>
          <w:tcPr>
            <w:tcW w:w="700" w:type="dxa"/>
            <w:vAlign w:val="center"/>
          </w:tcPr>
          <w:p w14:paraId="7F3DAA58" w14:textId="77777777" w:rsidR="00916869" w:rsidRDefault="00916869" w:rsidP="00EC0926">
            <w:pPr>
              <w:pStyle w:val="Default"/>
              <w:widowControl w:val="0"/>
              <w:spacing w:after="120"/>
              <w:rPr>
                <w:rFonts w:ascii="Tahoma" w:hAnsi="Tahoma" w:cs="Tahoma"/>
                <w:b/>
                <w:bCs/>
                <w:sz w:val="19"/>
                <w:szCs w:val="19"/>
              </w:rPr>
            </w:pPr>
            <w:r>
              <w:rPr>
                <w:rFonts w:ascii="Tahoma" w:hAnsi="Tahoma" w:cs="Tahoma"/>
                <w:b/>
                <w:bCs/>
                <w:sz w:val="19"/>
                <w:szCs w:val="19"/>
              </w:rPr>
              <w:t>__12</w:t>
            </w:r>
          </w:p>
        </w:tc>
        <w:tc>
          <w:tcPr>
            <w:tcW w:w="10028" w:type="dxa"/>
            <w:vAlign w:val="center"/>
          </w:tcPr>
          <w:p w14:paraId="7BBCED5F" w14:textId="77777777" w:rsidR="00916869" w:rsidRPr="00924957" w:rsidRDefault="00916869" w:rsidP="00EC0926">
            <w:pPr>
              <w:pStyle w:val="Default"/>
              <w:widowControl w:val="0"/>
              <w:spacing w:after="200"/>
              <w:rPr>
                <w:rFonts w:ascii="Tahoma" w:hAnsi="Tahoma" w:cs="Tahoma"/>
                <w:b/>
                <w:bCs/>
                <w:sz w:val="19"/>
                <w:szCs w:val="19"/>
              </w:rPr>
            </w:pPr>
            <w:r w:rsidRPr="00924957">
              <w:rPr>
                <w:rFonts w:ascii="Tahoma" w:hAnsi="Tahoma" w:cs="Tahoma"/>
                <w:b/>
                <w:bCs/>
                <w:sz w:val="19"/>
                <w:szCs w:val="19"/>
              </w:rPr>
              <w:t xml:space="preserve">Submit your response on time. </w:t>
            </w:r>
            <w:r w:rsidRPr="00924957">
              <w:rPr>
                <w:rFonts w:ascii="Tahoma" w:hAnsi="Tahoma" w:cs="Tahoma"/>
                <w:sz w:val="19"/>
                <w:szCs w:val="19"/>
              </w:rPr>
              <w:t xml:space="preserve">Note all the dates and times listed in the </w:t>
            </w:r>
            <w:r w:rsidRPr="00924957">
              <w:rPr>
                <w:rFonts w:ascii="Tahoma" w:hAnsi="Tahoma" w:cs="Tahoma"/>
                <w:i/>
                <w:iCs/>
                <w:sz w:val="19"/>
                <w:szCs w:val="19"/>
              </w:rPr>
              <w:t xml:space="preserve">Schedule of Events </w:t>
            </w:r>
            <w:r w:rsidRPr="00924957">
              <w:rPr>
                <w:rFonts w:ascii="Tahoma" w:hAnsi="Tahoma" w:cs="Tahoma"/>
                <w:sz w:val="19"/>
                <w:szCs w:val="19"/>
              </w:rPr>
              <w:t>and within the document, and be sure to submit all required items on time. Late submissions will not be accepted.</w:t>
            </w:r>
          </w:p>
        </w:tc>
      </w:tr>
    </w:tbl>
    <w:p w14:paraId="7535945C" w14:textId="77777777" w:rsidR="00916869" w:rsidRPr="00013ABE" w:rsidRDefault="00916869" w:rsidP="00916869">
      <w:pPr>
        <w:widowControl w:val="0"/>
        <w:spacing w:before="120" w:after="120"/>
        <w:rPr>
          <w:i/>
          <w:iCs/>
          <w:color w:val="607830"/>
          <w:sz w:val="16"/>
          <w:szCs w:val="16"/>
        </w:rPr>
      </w:pPr>
      <w:r w:rsidRPr="00013ABE">
        <w:rPr>
          <w:rFonts w:ascii="Tahoma" w:hAnsi="Tahoma" w:cs="Tahoma"/>
          <w:b/>
          <w:bCs/>
          <w:i/>
          <w:iCs/>
          <w:color w:val="607830"/>
          <w:sz w:val="18"/>
          <w:szCs w:val="19"/>
        </w:rPr>
        <w:t xml:space="preserve">This checklist is provided for assistance only and does not need to be submitted with the </w:t>
      </w:r>
      <w:r w:rsidR="00A43F72" w:rsidRPr="00013ABE">
        <w:rPr>
          <w:rFonts w:ascii="Tahoma" w:hAnsi="Tahoma" w:cs="Tahoma"/>
          <w:b/>
          <w:bCs/>
          <w:i/>
          <w:iCs/>
          <w:color w:val="607830"/>
          <w:sz w:val="18"/>
          <w:szCs w:val="19"/>
        </w:rPr>
        <w:t>Supplier</w:t>
      </w:r>
      <w:r w:rsidRPr="00013ABE">
        <w:rPr>
          <w:rFonts w:ascii="Tahoma" w:hAnsi="Tahoma" w:cs="Tahoma"/>
          <w:b/>
          <w:bCs/>
          <w:i/>
          <w:iCs/>
          <w:color w:val="607830"/>
          <w:sz w:val="18"/>
          <w:szCs w:val="19"/>
        </w:rPr>
        <w:t>’s Response.</w:t>
      </w:r>
      <w:r w:rsidRPr="00013ABE">
        <w:rPr>
          <w:i/>
          <w:iCs/>
          <w:color w:val="607830"/>
          <w:sz w:val="16"/>
          <w:szCs w:val="16"/>
        </w:rPr>
        <w:t xml:space="preserve"> </w:t>
      </w:r>
      <w:r w:rsidRPr="00013ABE">
        <w:rPr>
          <w:i/>
          <w:iCs/>
          <w:color w:val="607830"/>
          <w:sz w:val="16"/>
          <w:szCs w:val="16"/>
        </w:rPr>
        <w:br w:type="page"/>
      </w:r>
    </w:p>
    <w:p w14:paraId="2389933F" w14:textId="77777777" w:rsidR="00916869" w:rsidRDefault="00916869" w:rsidP="00916869">
      <w:pPr>
        <w:widowControl w:val="0"/>
        <w:spacing w:before="120" w:after="120"/>
        <w:rPr>
          <w:i/>
          <w:iCs/>
          <w:sz w:val="16"/>
          <w:szCs w:val="16"/>
        </w:rPr>
      </w:pPr>
    </w:p>
    <w:p w14:paraId="6FE29B3F" w14:textId="77777777" w:rsidR="00916869" w:rsidRDefault="00916869" w:rsidP="00916869">
      <w:pPr>
        <w:rPr>
          <w:sz w:val="22"/>
          <w:szCs w:val="22"/>
        </w:rPr>
      </w:pPr>
    </w:p>
    <w:p w14:paraId="636AA50A" w14:textId="77777777" w:rsidR="00916869" w:rsidRDefault="00916869" w:rsidP="00916869">
      <w:pPr>
        <w:pStyle w:val="BodyText"/>
        <w:ind w:left="3240"/>
        <w:rPr>
          <w:rFonts w:ascii="Tahoma" w:hAnsi="Tahoma" w:cs="Tahoma"/>
          <w:b/>
          <w:bCs/>
          <w:sz w:val="28"/>
          <w:szCs w:val="28"/>
        </w:rPr>
      </w:pPr>
    </w:p>
    <w:p w14:paraId="0D4A52DE" w14:textId="77777777" w:rsidR="00916869" w:rsidRDefault="00916869" w:rsidP="00916869">
      <w:pPr>
        <w:pStyle w:val="BodyText"/>
        <w:ind w:left="3240"/>
        <w:jc w:val="left"/>
        <w:rPr>
          <w:rFonts w:ascii="Tahoma" w:hAnsi="Tahoma" w:cs="Tahoma"/>
          <w:b/>
          <w:bCs/>
          <w:sz w:val="28"/>
          <w:szCs w:val="28"/>
        </w:rPr>
      </w:pPr>
      <w:r>
        <w:rPr>
          <w:rFonts w:ascii="Tahoma" w:hAnsi="Tahoma" w:cs="Tahoma"/>
          <w:b/>
          <w:bCs/>
          <w:sz w:val="28"/>
          <w:szCs w:val="28"/>
        </w:rPr>
        <w:t xml:space="preserve">       </w:t>
      </w:r>
      <w:r>
        <w:rPr>
          <w:noProof/>
        </w:rPr>
        <w:drawing>
          <wp:inline distT="0" distB="0" distL="0" distR="0" wp14:anchorId="46FC35F5" wp14:editId="54AED9C9">
            <wp:extent cx="1868725" cy="819859"/>
            <wp:effectExtent l="0" t="0" r="0" b="0"/>
            <wp:docPr id="5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822" cy="823850"/>
                    </a:xfrm>
                    <a:prstGeom prst="rect">
                      <a:avLst/>
                    </a:prstGeom>
                    <a:noFill/>
                    <a:ln>
                      <a:noFill/>
                    </a:ln>
                  </pic:spPr>
                </pic:pic>
              </a:graphicData>
            </a:graphic>
          </wp:inline>
        </w:drawing>
      </w:r>
    </w:p>
    <w:p w14:paraId="7759C724" w14:textId="77777777" w:rsidR="00916869" w:rsidRDefault="00916869" w:rsidP="00916869">
      <w:pPr>
        <w:pStyle w:val="BodyText"/>
        <w:jc w:val="center"/>
        <w:rPr>
          <w:rFonts w:ascii="Tahoma" w:hAnsi="Tahoma" w:cs="Tahoma"/>
          <w:b/>
          <w:sz w:val="32"/>
          <w:szCs w:val="22"/>
        </w:rPr>
      </w:pPr>
      <w:r>
        <w:rPr>
          <w:rFonts w:ascii="Tahoma" w:hAnsi="Tahoma" w:cs="Tahoma"/>
          <w:b/>
          <w:sz w:val="32"/>
          <w:szCs w:val="22"/>
        </w:rPr>
        <w:t xml:space="preserve"> </w:t>
      </w:r>
    </w:p>
    <w:p w14:paraId="4A39AEA2" w14:textId="77777777" w:rsidR="00916869" w:rsidRDefault="00916869" w:rsidP="00916869">
      <w:pPr>
        <w:pStyle w:val="BodyText"/>
        <w:ind w:left="3240"/>
        <w:rPr>
          <w:rFonts w:ascii="Tahoma" w:hAnsi="Tahoma" w:cs="Tahoma"/>
          <w:b/>
          <w:sz w:val="32"/>
          <w:szCs w:val="22"/>
        </w:rPr>
      </w:pPr>
    </w:p>
    <w:p w14:paraId="21ED4EC0" w14:textId="77777777" w:rsidR="003E105F" w:rsidRDefault="00F60FAB" w:rsidP="003E105F">
      <w:pPr>
        <w:pStyle w:val="BodyText"/>
        <w:ind w:left="3240"/>
        <w:rPr>
          <w:rFonts w:ascii="Tahoma" w:hAnsi="Tahoma" w:cs="Tahoma"/>
          <w:b/>
          <w:bCs/>
          <w:sz w:val="28"/>
          <w:szCs w:val="28"/>
        </w:rPr>
      </w:pPr>
      <w:r>
        <w:rPr>
          <w:rFonts w:ascii="Tahoma" w:hAnsi="Tahoma" w:cs="Tahoma"/>
          <w:b/>
          <w:sz w:val="32"/>
          <w:szCs w:val="22"/>
        </w:rPr>
        <w:t>SUPPLIER</w:t>
      </w:r>
      <w:r w:rsidR="003E105F">
        <w:rPr>
          <w:rFonts w:ascii="Tahoma" w:hAnsi="Tahoma" w:cs="Tahoma"/>
          <w:b/>
          <w:sz w:val="32"/>
          <w:szCs w:val="22"/>
        </w:rPr>
        <w:t xml:space="preserve"> REGISTRATION</w:t>
      </w:r>
    </w:p>
    <w:p w14:paraId="27F2E3AF"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2C157270" w14:textId="77777777" w:rsidR="003E105F" w:rsidRPr="001F639A" w:rsidRDefault="003E105F" w:rsidP="003E105F">
      <w:pPr>
        <w:widowControl w:val="0"/>
        <w:autoSpaceDE w:val="0"/>
        <w:autoSpaceDN w:val="0"/>
        <w:adjustRightInd w:val="0"/>
        <w:spacing w:line="331" w:lineRule="exact"/>
        <w:jc w:val="center"/>
        <w:rPr>
          <w:rFonts w:ascii="Tahoma" w:hAnsi="Tahoma" w:cs="Tahoma"/>
          <w:sz w:val="22"/>
          <w:szCs w:val="22"/>
        </w:rPr>
      </w:pPr>
    </w:p>
    <w:p w14:paraId="4DD3FF90" w14:textId="77777777" w:rsidR="00DA6F2F" w:rsidRPr="00AD20A0" w:rsidRDefault="00DA6F2F" w:rsidP="00DA6F2F">
      <w:pPr>
        <w:pStyle w:val="ListParagraph"/>
        <w:widowControl w:val="0"/>
        <w:autoSpaceDE w:val="0"/>
        <w:autoSpaceDN w:val="0"/>
        <w:adjustRightInd w:val="0"/>
        <w:spacing w:after="120"/>
        <w:jc w:val="center"/>
        <w:rPr>
          <w:rFonts w:ascii="Tahoma" w:hAnsi="Tahoma" w:cs="Tahoma"/>
          <w:b/>
          <w:sz w:val="24"/>
          <w:szCs w:val="22"/>
        </w:rPr>
      </w:pPr>
      <w:r>
        <w:rPr>
          <w:rFonts w:ascii="Tahoma" w:hAnsi="Tahoma" w:cs="Tahoma"/>
          <w:b/>
          <w:sz w:val="24"/>
          <w:szCs w:val="22"/>
        </w:rPr>
        <w:t>Supplier</w:t>
      </w:r>
      <w:r w:rsidRPr="00AD20A0">
        <w:rPr>
          <w:rFonts w:ascii="Tahoma" w:hAnsi="Tahoma" w:cs="Tahoma"/>
          <w:b/>
          <w:sz w:val="24"/>
          <w:szCs w:val="22"/>
        </w:rPr>
        <w:t xml:space="preserve"> Registration with the City Of Griffin consists of the following:</w:t>
      </w:r>
    </w:p>
    <w:p w14:paraId="59001F16" w14:textId="77777777" w:rsidR="00DA6F2F" w:rsidRPr="00EF56DA" w:rsidRDefault="00DA6F2F" w:rsidP="00DA6F2F">
      <w:pPr>
        <w:pStyle w:val="ListParagraph"/>
        <w:widowControl w:val="0"/>
        <w:autoSpaceDE w:val="0"/>
        <w:autoSpaceDN w:val="0"/>
        <w:adjustRightInd w:val="0"/>
        <w:spacing w:after="320" w:line="276" w:lineRule="auto"/>
        <w:ind w:right="450"/>
        <w:jc w:val="both"/>
        <w:rPr>
          <w:rFonts w:ascii="Tahoma" w:hAnsi="Tahoma" w:cs="Tahoma"/>
          <w:b/>
          <w:i/>
          <w:sz w:val="24"/>
          <w:szCs w:val="22"/>
        </w:rPr>
      </w:pPr>
      <w:r w:rsidRPr="00EF56DA">
        <w:rPr>
          <w:rFonts w:ascii="Tahoma" w:hAnsi="Tahoma" w:cs="Tahoma"/>
          <w:i/>
        </w:rPr>
        <w:t>The City of Griffin now has online self-service registration</w:t>
      </w:r>
      <w:r>
        <w:rPr>
          <w:rFonts w:ascii="Tahoma" w:hAnsi="Tahoma" w:cs="Tahoma"/>
          <w:i/>
        </w:rPr>
        <w:t>, via Vendor Registry</w:t>
      </w:r>
      <w:r w:rsidRPr="00EF56DA">
        <w:rPr>
          <w:rFonts w:ascii="Tahoma" w:hAnsi="Tahoma" w:cs="Tahoma"/>
          <w:i/>
        </w:rPr>
        <w:t xml:space="preserve">. In order to be registered as a City of Griffin supplier, you must access the registration via the City’s site. This will give you the opportunity to keep your information accurate and current. It also permits unlimited NIGP commodity codes, allowing for notifications based on your specific business criteria. In addition to the visibility to the City, this service will allow for other agencies in our area to have visibility of your company and it will allow you to have visibility of opportunities from other agencies in our area. </w:t>
      </w:r>
      <w:r w:rsidRPr="00EF56DA">
        <w:rPr>
          <w:rFonts w:ascii="Tahoma" w:hAnsi="Tahoma" w:cs="Tahoma"/>
          <w:bCs/>
          <w:i/>
        </w:rPr>
        <w:t xml:space="preserve">There is no charge for this basic service, but you do have the option to </w:t>
      </w:r>
      <w:r>
        <w:rPr>
          <w:rFonts w:ascii="Tahoma" w:hAnsi="Tahoma" w:cs="Tahoma"/>
          <w:bCs/>
          <w:i/>
        </w:rPr>
        <w:t xml:space="preserve">automatically </w:t>
      </w:r>
      <w:r w:rsidRPr="00EF56DA">
        <w:rPr>
          <w:rFonts w:ascii="Tahoma" w:hAnsi="Tahoma" w:cs="Tahoma"/>
          <w:bCs/>
          <w:i/>
        </w:rPr>
        <w:t xml:space="preserve">expand your visibility to other areas for a small fee </w:t>
      </w:r>
      <w:r>
        <w:rPr>
          <w:rFonts w:ascii="Tahoma" w:hAnsi="Tahoma" w:cs="Tahoma"/>
          <w:bCs/>
          <w:i/>
        </w:rPr>
        <w:t xml:space="preserve">to Vendor Registry </w:t>
      </w:r>
      <w:r w:rsidRPr="00EF56DA">
        <w:rPr>
          <w:rFonts w:ascii="Tahoma" w:hAnsi="Tahoma" w:cs="Tahoma"/>
          <w:bCs/>
          <w:i/>
        </w:rPr>
        <w:t>at</w:t>
      </w:r>
      <w:r w:rsidRPr="00EF56DA">
        <w:rPr>
          <w:rFonts w:ascii="Tahoma" w:hAnsi="Tahoma" w:cs="Tahoma"/>
          <w:i/>
        </w:rPr>
        <w:t xml:space="preserve"> any time.</w:t>
      </w:r>
      <w:r>
        <w:rPr>
          <w:rFonts w:ascii="Tahoma" w:hAnsi="Tahoma" w:cs="Tahoma"/>
          <w:i/>
        </w:rPr>
        <w:t xml:space="preserve"> </w:t>
      </w:r>
    </w:p>
    <w:p w14:paraId="74B57EC8" w14:textId="77777777" w:rsidR="00DA6F2F" w:rsidRDefault="00DA6F2F" w:rsidP="00DA6F2F">
      <w:pPr>
        <w:pStyle w:val="ListParagraph"/>
        <w:widowControl w:val="0"/>
        <w:autoSpaceDE w:val="0"/>
        <w:autoSpaceDN w:val="0"/>
        <w:adjustRightInd w:val="0"/>
        <w:spacing w:before="240" w:after="120" w:line="252" w:lineRule="auto"/>
        <w:ind w:right="634"/>
        <w:jc w:val="both"/>
        <w:rPr>
          <w:rFonts w:ascii="Tahoma" w:hAnsi="Tahoma" w:cs="Tahoma"/>
        </w:rPr>
      </w:pPr>
      <w:r>
        <w:rPr>
          <w:rFonts w:ascii="Tahoma" w:hAnsi="Tahoma" w:cs="Tahoma"/>
          <w:b/>
          <w:sz w:val="22"/>
        </w:rPr>
        <w:t xml:space="preserve">TO REGISTER: </w:t>
      </w:r>
      <w:r w:rsidRPr="00816AA7">
        <w:rPr>
          <w:rFonts w:ascii="Tahoma" w:hAnsi="Tahoma" w:cs="Tahoma"/>
          <w:sz w:val="22"/>
        </w:rPr>
        <w:t xml:space="preserve"> </w:t>
      </w:r>
      <w:r>
        <w:rPr>
          <w:rFonts w:ascii="Tahoma" w:hAnsi="Tahoma" w:cs="Tahoma"/>
        </w:rPr>
        <w:t xml:space="preserve"> </w:t>
      </w:r>
    </w:p>
    <w:p w14:paraId="71CDBF28"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sidRPr="00EF56DA">
        <w:rPr>
          <w:rFonts w:ascii="Calibri" w:hAnsi="Calibri" w:cs="Calibri"/>
          <w:sz w:val="23"/>
          <w:szCs w:val="23"/>
        </w:rPr>
        <w:t>Please visit our website at www.cityofgriffin.com</w:t>
      </w:r>
    </w:p>
    <w:p w14:paraId="7D2B4F26"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“Resources”</w:t>
      </w:r>
    </w:p>
    <w:p w14:paraId="01885B1F" w14:textId="77777777" w:rsidR="00DA6F2F" w:rsidRPr="00EF56DA"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Select “Register my Business with the City”</w:t>
      </w:r>
    </w:p>
    <w:p w14:paraId="671C608B" w14:textId="77777777" w:rsidR="00DA6F2F" w:rsidRDefault="00DA6F2F" w:rsidP="00BD2DB2">
      <w:pPr>
        <w:pStyle w:val="ListParagraph"/>
        <w:numPr>
          <w:ilvl w:val="0"/>
          <w:numId w:val="16"/>
        </w:numPr>
        <w:autoSpaceDE w:val="0"/>
        <w:autoSpaceDN w:val="0"/>
        <w:adjustRightInd w:val="0"/>
        <w:ind w:left="1170"/>
        <w:rPr>
          <w:rFonts w:ascii="Calibri" w:hAnsi="Calibri" w:cs="Calibri"/>
          <w:sz w:val="23"/>
          <w:szCs w:val="23"/>
        </w:rPr>
      </w:pPr>
      <w:r>
        <w:rPr>
          <w:rFonts w:ascii="Calibri" w:hAnsi="Calibri" w:cs="Calibri"/>
          <w:sz w:val="23"/>
          <w:szCs w:val="23"/>
        </w:rPr>
        <w:t>Complete your registration by following the instructions provided</w:t>
      </w:r>
    </w:p>
    <w:p w14:paraId="46B09BC0" w14:textId="77777777" w:rsidR="00DA6F2F" w:rsidRPr="00B36593" w:rsidRDefault="00DA6F2F" w:rsidP="00BD2DB2">
      <w:pPr>
        <w:pStyle w:val="ListParagraph"/>
        <w:numPr>
          <w:ilvl w:val="1"/>
          <w:numId w:val="16"/>
        </w:numPr>
        <w:autoSpaceDE w:val="0"/>
        <w:autoSpaceDN w:val="0"/>
        <w:adjustRightInd w:val="0"/>
        <w:spacing w:before="120"/>
        <w:rPr>
          <w:rFonts w:ascii="Calibri" w:hAnsi="Calibri" w:cs="Calibri"/>
          <w:sz w:val="23"/>
          <w:szCs w:val="23"/>
        </w:rPr>
      </w:pPr>
      <w:r>
        <w:rPr>
          <w:rFonts w:ascii="Calibri" w:hAnsi="Calibri" w:cs="Calibri"/>
          <w:sz w:val="23"/>
          <w:szCs w:val="23"/>
        </w:rPr>
        <w:t xml:space="preserve">Two documents (forms included below) will be required to be </w:t>
      </w:r>
      <w:r w:rsidRPr="0036589C">
        <w:rPr>
          <w:rFonts w:ascii="Calibri" w:hAnsi="Calibri" w:cs="Calibri"/>
          <w:b/>
          <w:sz w:val="23"/>
          <w:szCs w:val="23"/>
          <w:u w:val="single"/>
        </w:rPr>
        <w:t>uploaded online</w:t>
      </w:r>
      <w:r>
        <w:rPr>
          <w:rFonts w:ascii="Calibri" w:hAnsi="Calibri" w:cs="Calibri"/>
          <w:sz w:val="23"/>
          <w:szCs w:val="23"/>
        </w:rPr>
        <w:t xml:space="preserve"> before your registration is complete. They are:</w:t>
      </w:r>
    </w:p>
    <w:p w14:paraId="0053DF3C" w14:textId="77777777" w:rsidR="00DA6F2F" w:rsidRPr="00B36593"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Pr>
          <w:rFonts w:ascii="Tahoma" w:hAnsi="Tahoma" w:cs="Tahoma"/>
          <w:b/>
          <w:sz w:val="22"/>
        </w:rPr>
        <w:t>Supplier</w:t>
      </w:r>
      <w:r w:rsidRPr="00B36593">
        <w:rPr>
          <w:rFonts w:ascii="Tahoma" w:hAnsi="Tahoma" w:cs="Tahoma"/>
          <w:b/>
          <w:sz w:val="22"/>
        </w:rPr>
        <w:t xml:space="preserve"> Affidavit</w:t>
      </w:r>
      <w:r w:rsidRPr="00B36593">
        <w:rPr>
          <w:rFonts w:ascii="Tahoma" w:hAnsi="Tahoma" w:cs="Tahoma"/>
          <w:sz w:val="22"/>
        </w:rPr>
        <w:t xml:space="preserve"> </w:t>
      </w:r>
      <w:r w:rsidRPr="00B36593">
        <w:rPr>
          <w:rFonts w:ascii="Tahoma" w:hAnsi="Tahoma" w:cs="Tahoma"/>
        </w:rPr>
        <w:t xml:space="preserve">– This document is also referred to as the E-Verify affidavit and has been updated to reflect new laws that have recently gone into effect. An E-Verify (EV) number is REQUIRED by the State of Georgia (OCGA § 13-10-91) if you provide labor or services to the City that is valued in excess of $2,499.99. In addition to the EV number and signature, the affidavit must be notarized. If you are a sole proprietor or your company provides only products, simply initial the statement that applies to your situation and sign. </w:t>
      </w:r>
      <w:r w:rsidRPr="00DB015C">
        <w:rPr>
          <w:rFonts w:ascii="Tahoma" w:hAnsi="Tahoma" w:cs="Tahoma"/>
          <w:b/>
        </w:rPr>
        <w:t>There is no need to notarize the affidavit unless you provide your EV number</w:t>
      </w:r>
      <w:r w:rsidRPr="00B36593">
        <w:rPr>
          <w:rFonts w:ascii="Tahoma" w:hAnsi="Tahoma" w:cs="Tahoma"/>
        </w:rPr>
        <w:t xml:space="preserve">. </w:t>
      </w:r>
    </w:p>
    <w:p w14:paraId="2CA7A30A" w14:textId="77777777" w:rsidR="00DA6F2F" w:rsidRDefault="00DA6F2F" w:rsidP="00BD2DB2">
      <w:pPr>
        <w:pStyle w:val="ListParagraph"/>
        <w:widowControl w:val="0"/>
        <w:numPr>
          <w:ilvl w:val="0"/>
          <w:numId w:val="4"/>
        </w:numPr>
        <w:autoSpaceDE w:val="0"/>
        <w:autoSpaceDN w:val="0"/>
        <w:adjustRightInd w:val="0"/>
        <w:spacing w:before="120" w:after="120" w:line="276" w:lineRule="auto"/>
        <w:ind w:left="2246" w:right="634"/>
        <w:jc w:val="both"/>
        <w:rPr>
          <w:rFonts w:ascii="Tahoma" w:hAnsi="Tahoma" w:cs="Tahoma"/>
        </w:rPr>
      </w:pPr>
      <w:r w:rsidRPr="00B36593">
        <w:rPr>
          <w:rFonts w:ascii="Tahoma" w:hAnsi="Tahoma" w:cs="Tahoma"/>
          <w:b/>
          <w:sz w:val="22"/>
        </w:rPr>
        <w:t>W-9</w:t>
      </w:r>
      <w:r w:rsidRPr="00B36593">
        <w:rPr>
          <w:rFonts w:ascii="Tahoma" w:hAnsi="Tahoma" w:cs="Tahoma"/>
          <w:sz w:val="22"/>
        </w:rPr>
        <w:t xml:space="preserve"> </w:t>
      </w:r>
      <w:r w:rsidRPr="00B36593">
        <w:rPr>
          <w:rFonts w:ascii="Tahoma" w:hAnsi="Tahoma" w:cs="Tahoma"/>
        </w:rPr>
        <w:t xml:space="preserve">– This document supplies the Employer Identification Number (EIN) or the Social Security (SS) number of the supplier. </w:t>
      </w:r>
    </w:p>
    <w:p w14:paraId="362690D9" w14:textId="77777777" w:rsidR="00DA6F2F" w:rsidRPr="00B36593" w:rsidRDefault="00DA6F2F" w:rsidP="00DA6F2F">
      <w:pPr>
        <w:pStyle w:val="ListParagraph"/>
        <w:widowControl w:val="0"/>
        <w:autoSpaceDE w:val="0"/>
        <w:autoSpaceDN w:val="0"/>
        <w:adjustRightInd w:val="0"/>
        <w:spacing w:before="120" w:after="120" w:line="276" w:lineRule="auto"/>
        <w:ind w:left="2246" w:right="634"/>
        <w:jc w:val="both"/>
        <w:rPr>
          <w:rFonts w:ascii="Tahoma" w:hAnsi="Tahoma" w:cs="Tahoma"/>
        </w:rPr>
      </w:pPr>
    </w:p>
    <w:p w14:paraId="008FB15F" w14:textId="77777777" w:rsidR="00DA6F2F" w:rsidRPr="00DA6F2F" w:rsidRDefault="00DA6F2F" w:rsidP="00DA6F2F">
      <w:pPr>
        <w:pStyle w:val="ListParagraph"/>
        <w:ind w:right="900"/>
        <w:jc w:val="both"/>
        <w:rPr>
          <w:rFonts w:ascii="Tahoma" w:hAnsi="Tahoma" w:cs="Tahoma"/>
          <w:b/>
          <w:color w:val="006600"/>
        </w:rPr>
      </w:pPr>
      <w:bookmarkStart w:id="147" w:name="_MON_1396089618"/>
      <w:bookmarkStart w:id="148" w:name="_MON_1413707492"/>
      <w:bookmarkEnd w:id="147"/>
      <w:bookmarkEnd w:id="148"/>
      <w:r w:rsidRPr="00DA6F2F">
        <w:rPr>
          <w:rFonts w:ascii="Tahoma" w:hAnsi="Tahoma" w:cs="Tahoma"/>
          <w:b/>
          <w:color w:val="006600"/>
          <w:sz w:val="24"/>
        </w:rPr>
        <w:t>Note:</w:t>
      </w:r>
      <w:r w:rsidRPr="00DA6F2F">
        <w:rPr>
          <w:rFonts w:ascii="Tahoma" w:hAnsi="Tahoma" w:cs="Tahoma"/>
          <w:color w:val="006600"/>
        </w:rPr>
        <w:t xml:space="preserve"> </w:t>
      </w:r>
      <w:r w:rsidRPr="00DA6F2F">
        <w:rPr>
          <w:rFonts w:ascii="Tahoma" w:hAnsi="Tahoma" w:cs="Tahoma"/>
          <w:i/>
          <w:color w:val="006600"/>
        </w:rPr>
        <w:t>If you have</w:t>
      </w:r>
      <w:r w:rsidRPr="00DA6F2F">
        <w:rPr>
          <w:rFonts w:ascii="Tahoma" w:hAnsi="Tahoma" w:cs="Tahoma"/>
          <w:b/>
          <w:color w:val="006600"/>
        </w:rPr>
        <w:t xml:space="preserve"> </w:t>
      </w:r>
      <w:r w:rsidRPr="00DA6F2F">
        <w:rPr>
          <w:rFonts w:ascii="Tahoma" w:hAnsi="Tahoma" w:cs="Tahoma"/>
          <w:i/>
          <w:color w:val="006600"/>
        </w:rPr>
        <w:t>problems getting registered,</w:t>
      </w:r>
      <w:r w:rsidRPr="00144F0C">
        <w:t xml:space="preserve"> </w:t>
      </w:r>
      <w:r w:rsidRPr="00DA6F2F">
        <w:rPr>
          <w:rFonts w:ascii="Tahoma" w:hAnsi="Tahoma" w:cs="Tahoma"/>
          <w:i/>
          <w:color w:val="006600"/>
        </w:rPr>
        <w:t xml:space="preserve">Vendor Registry is available to answer questions and help get you registered; they can be reached toll-free at (865) 777-4337. The City is also available to help.  </w:t>
      </w:r>
      <w:r w:rsidRPr="00DA6F2F">
        <w:rPr>
          <w:rFonts w:ascii="Tahoma" w:hAnsi="Tahoma" w:cs="Tahoma"/>
          <w:b/>
          <w:color w:val="006600"/>
        </w:rPr>
        <w:t xml:space="preserve"> </w:t>
      </w:r>
    </w:p>
    <w:p w14:paraId="23944981" w14:textId="77777777" w:rsidR="00DA6F2F" w:rsidRPr="00DA6F2F" w:rsidRDefault="00DA6F2F" w:rsidP="00DA6F2F">
      <w:pPr>
        <w:pStyle w:val="ListParagraph"/>
        <w:ind w:right="900"/>
        <w:jc w:val="both"/>
        <w:rPr>
          <w:rFonts w:ascii="Tahoma" w:hAnsi="Tahoma" w:cs="Tahoma"/>
          <w:color w:val="006600"/>
        </w:rPr>
      </w:pPr>
    </w:p>
    <w:p w14:paraId="0AD491FD" w14:textId="77777777" w:rsidR="00DA6F2F" w:rsidRPr="00DA6F2F" w:rsidRDefault="00DA6F2F" w:rsidP="00DA6F2F">
      <w:pPr>
        <w:pStyle w:val="ListParagraph"/>
        <w:ind w:right="900"/>
        <w:jc w:val="both"/>
        <w:rPr>
          <w:noProof/>
          <w:color w:val="006600"/>
          <w:sz w:val="14"/>
        </w:rPr>
      </w:pPr>
      <w:r w:rsidRPr="00DA6F2F">
        <w:rPr>
          <w:rFonts w:ascii="Tahoma" w:hAnsi="Tahoma" w:cs="Tahoma"/>
          <w:i/>
          <w:color w:val="006600"/>
        </w:rPr>
        <w:t>If you are registered on Vendor Registry with another agency other than City of Griffin, you can ‘piggyback’ off of your existing profile to create a profile for Griffin. Contact Vendor Registry or our Procurement office for help in creating this new record.</w:t>
      </w:r>
      <w:r w:rsidRPr="00DA6F2F">
        <w:rPr>
          <w:noProof/>
          <w:color w:val="006600"/>
          <w:sz w:val="14"/>
        </w:rPr>
        <w:br w:type="page"/>
      </w:r>
    </w:p>
    <w:p w14:paraId="17F157C3" w14:textId="77777777" w:rsidR="003E105F" w:rsidRPr="00541453" w:rsidRDefault="003E105F" w:rsidP="003E105F">
      <w:pPr>
        <w:autoSpaceDE w:val="0"/>
        <w:autoSpaceDN w:val="0"/>
        <w:adjustRightInd w:val="0"/>
        <w:rPr>
          <w:rFonts w:ascii="Tahoma" w:hAnsi="Tahoma" w:cs="Tahoma"/>
          <w:b/>
          <w:bCs/>
          <w:szCs w:val="22"/>
        </w:rPr>
      </w:pPr>
      <w:r w:rsidRPr="00541453">
        <w:rPr>
          <w:noProof/>
          <w:sz w:val="14"/>
        </w:rPr>
        <w:lastRenderedPageBreak/>
        <w:drawing>
          <wp:anchor distT="0" distB="0" distL="114300" distR="114300" simplePos="0" relativeHeight="251843072" behindDoc="1" locked="0" layoutInCell="1" allowOverlap="1" wp14:anchorId="52E5CF6E" wp14:editId="55539FE0">
            <wp:simplePos x="0" y="0"/>
            <wp:positionH relativeFrom="column">
              <wp:posOffset>-38735</wp:posOffset>
            </wp:positionH>
            <wp:positionV relativeFrom="paragraph">
              <wp:posOffset>-57150</wp:posOffset>
            </wp:positionV>
            <wp:extent cx="1246505" cy="394335"/>
            <wp:effectExtent l="0" t="0" r="0" b="5715"/>
            <wp:wrapTight wrapText="bothSides">
              <wp:wrapPolygon edited="0">
                <wp:start x="0" y="0"/>
                <wp:lineTo x="0" y="20870"/>
                <wp:lineTo x="21127" y="20870"/>
                <wp:lineTo x="21127" y="0"/>
                <wp:lineTo x="0" y="0"/>
              </wp:wrapPolygon>
            </wp:wrapTight>
            <wp:docPr id="88" name="Picture 87"/>
            <wp:cNvGraphicFramePr/>
            <a:graphic xmlns:a="http://schemas.openxmlformats.org/drawingml/2006/main">
              <a:graphicData uri="http://schemas.openxmlformats.org/drawingml/2006/picture">
                <pic:pic xmlns:pic="http://schemas.openxmlformats.org/drawingml/2006/picture">
                  <pic:nvPicPr>
                    <pic:cNvPr id="88" name="Picture 87"/>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6505" cy="394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1453">
        <w:rPr>
          <w:rFonts w:ascii="Tahoma" w:hAnsi="Tahoma" w:cs="Tahoma"/>
          <w:b/>
          <w:bCs/>
          <w:sz w:val="16"/>
          <w:szCs w:val="22"/>
        </w:rPr>
        <w:t>STATE OF GEORGIA</w:t>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r w:rsidRPr="00541453">
        <w:rPr>
          <w:rFonts w:ascii="Tahoma" w:hAnsi="Tahoma" w:cs="Tahoma"/>
          <w:b/>
          <w:bCs/>
          <w:szCs w:val="22"/>
        </w:rPr>
        <w:tab/>
      </w:r>
    </w:p>
    <w:p w14:paraId="20C0A28E" w14:textId="77777777" w:rsidR="003E105F" w:rsidRDefault="003E105F" w:rsidP="003E105F">
      <w:pPr>
        <w:autoSpaceDE w:val="0"/>
        <w:autoSpaceDN w:val="0"/>
        <w:adjustRightInd w:val="0"/>
      </w:pPr>
      <w:r w:rsidRPr="00541453">
        <w:rPr>
          <w:rFonts w:ascii="Tahoma" w:hAnsi="Tahoma" w:cs="Tahoma"/>
          <w:b/>
          <w:bCs/>
          <w:sz w:val="16"/>
          <w:szCs w:val="22"/>
        </w:rPr>
        <w:t>CITY OF GRIFFIN</w:t>
      </w:r>
      <w:r>
        <w:br/>
      </w:r>
      <w:r>
        <w:tab/>
      </w:r>
      <w:r>
        <w:tab/>
      </w:r>
      <w:r>
        <w:tab/>
      </w:r>
      <w:r>
        <w:tab/>
      </w:r>
      <w:r>
        <w:tab/>
      </w:r>
      <w:r>
        <w:tab/>
      </w:r>
    </w:p>
    <w:p w14:paraId="1928E117" w14:textId="77777777" w:rsidR="00DA6F2F" w:rsidRPr="00EA413F" w:rsidRDefault="00DA6F2F" w:rsidP="00DA6F2F">
      <w:pPr>
        <w:autoSpaceDE w:val="0"/>
        <w:autoSpaceDN w:val="0"/>
        <w:adjustRightInd w:val="0"/>
        <w:spacing w:before="120"/>
        <w:jc w:val="center"/>
        <w:rPr>
          <w:rFonts w:ascii="Tahoma" w:hAnsi="Tahoma" w:cs="Tahoma"/>
          <w:b/>
          <w:bCs/>
          <w:sz w:val="24"/>
          <w:szCs w:val="22"/>
        </w:rPr>
      </w:pPr>
      <w:r>
        <w:rPr>
          <w:rFonts w:ascii="Tahoma" w:hAnsi="Tahoma" w:cs="Tahoma"/>
          <w:b/>
          <w:bCs/>
          <w:sz w:val="24"/>
          <w:szCs w:val="22"/>
        </w:rPr>
        <w:t>SUPPLIER</w:t>
      </w:r>
      <w:r w:rsidRPr="00EA413F">
        <w:rPr>
          <w:rFonts w:ascii="Tahoma" w:hAnsi="Tahoma" w:cs="Tahoma"/>
          <w:b/>
          <w:bCs/>
          <w:sz w:val="24"/>
          <w:szCs w:val="22"/>
        </w:rPr>
        <w:t xml:space="preserve"> (</w:t>
      </w:r>
      <w:r w:rsidRPr="00EA413F">
        <w:rPr>
          <w:rFonts w:ascii="Tahoma" w:hAnsi="Tahoma" w:cs="Tahoma"/>
          <w:b/>
          <w:bCs/>
          <w:i/>
          <w:sz w:val="24"/>
          <w:szCs w:val="22"/>
        </w:rPr>
        <w:t>E-VERIFY</w:t>
      </w:r>
      <w:r w:rsidRPr="00EA413F">
        <w:rPr>
          <w:rFonts w:ascii="Tahoma" w:hAnsi="Tahoma" w:cs="Tahoma"/>
          <w:b/>
          <w:bCs/>
          <w:sz w:val="24"/>
          <w:szCs w:val="22"/>
        </w:rPr>
        <w:t>) AFFIDAVIT AND AGREEMENT</w:t>
      </w:r>
    </w:p>
    <w:p w14:paraId="504FF3BA" w14:textId="77777777" w:rsidR="003E105F" w:rsidRDefault="003E105F" w:rsidP="003E105F">
      <w:pPr>
        <w:autoSpaceDE w:val="0"/>
        <w:autoSpaceDN w:val="0"/>
        <w:adjustRightInd w:val="0"/>
        <w:spacing w:before="200" w:after="120"/>
        <w:rPr>
          <w:rFonts w:ascii="Tahoma" w:hAnsi="Tahoma" w:cs="Tahoma"/>
          <w:bCs/>
          <w:sz w:val="22"/>
          <w:szCs w:val="22"/>
        </w:rPr>
      </w:pPr>
      <w:r>
        <w:rPr>
          <w:rFonts w:ascii="Tahoma" w:hAnsi="Tahoma" w:cs="Tahoma"/>
          <w:bCs/>
          <w:sz w:val="22"/>
          <w:szCs w:val="22"/>
        </w:rPr>
        <w:t xml:space="preserve">Please initial the appropriate statement for your current and future business relations with the City of Griffin, sign and have notarized if applicable (one </w:t>
      </w:r>
      <w:r w:rsidRPr="003622A6">
        <w:rPr>
          <w:rFonts w:ascii="Tahoma" w:hAnsi="Tahoma" w:cs="Tahoma"/>
          <w:bCs/>
          <w:sz w:val="22"/>
          <w:szCs w:val="22"/>
          <w:u w:val="single"/>
        </w:rPr>
        <w:t>must</w:t>
      </w:r>
      <w:r>
        <w:rPr>
          <w:rFonts w:ascii="Tahoma" w:hAnsi="Tahoma" w:cs="Tahoma"/>
          <w:bCs/>
          <w:sz w:val="22"/>
          <w:szCs w:val="22"/>
        </w:rPr>
        <w:t xml:space="preserve"> be initialed):</w:t>
      </w:r>
    </w:p>
    <w:p w14:paraId="264609E4" w14:textId="77777777" w:rsidR="003E105F" w:rsidRPr="006307EA" w:rsidRDefault="003E105F" w:rsidP="00BD2DB2">
      <w:pPr>
        <w:pStyle w:val="ListParagraph"/>
        <w:numPr>
          <w:ilvl w:val="0"/>
          <w:numId w:val="15"/>
        </w:numPr>
        <w:tabs>
          <w:tab w:val="left" w:pos="90"/>
        </w:tabs>
        <w:autoSpaceDE w:val="0"/>
        <w:autoSpaceDN w:val="0"/>
        <w:adjustRightInd w:val="0"/>
        <w:spacing w:before="120" w:after="120"/>
        <w:contextualSpacing/>
        <w:rPr>
          <w:rFonts w:ascii="Tahoma" w:hAnsi="Tahoma" w:cs="Tahoma"/>
          <w:szCs w:val="22"/>
        </w:rPr>
      </w:pPr>
      <w:r w:rsidRPr="001D44D5">
        <w:rPr>
          <w:noProof/>
        </w:rPr>
        <mc:AlternateContent>
          <mc:Choice Requires="wps">
            <w:drawing>
              <wp:anchor distT="0" distB="0" distL="114300" distR="114300" simplePos="0" relativeHeight="251834880" behindDoc="0" locked="0" layoutInCell="1" allowOverlap="1" wp14:anchorId="04294A51" wp14:editId="3F14B528">
                <wp:simplePos x="0" y="0"/>
                <wp:positionH relativeFrom="column">
                  <wp:posOffset>220576</wp:posOffset>
                </wp:positionH>
                <wp:positionV relativeFrom="paragraph">
                  <wp:posOffset>149918</wp:posOffset>
                </wp:positionV>
                <wp:extent cx="270163"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27016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285A642" id="Straight Connector 1" o:spid="_x0000_s1026" style="position:absolute;z-index:251834880;visibility:visible;mso-wrap-style:square;mso-wrap-distance-left:9pt;mso-wrap-distance-top:0;mso-wrap-distance-right:9pt;mso-wrap-distance-bottom:0;mso-position-horizontal:absolute;mso-position-horizontal-relative:text;mso-position-vertical:absolute;mso-position-vertical-relative:text" from="17.35pt,11.8pt" to="38.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" strokecolor="black [3040]" strokeweight="1pt"/>
            </w:pict>
          </mc:Fallback>
        </mc:AlternateContent>
      </w:r>
      <w:r>
        <w:rPr>
          <w:rFonts w:ascii="Tahoma" w:hAnsi="Tahoma" w:cs="Tahoma"/>
          <w:szCs w:val="22"/>
        </w:rPr>
        <w:t xml:space="preserve">      </w:t>
      </w:r>
      <w:r w:rsidRPr="006307EA">
        <w:rPr>
          <w:rFonts w:ascii="Tahoma" w:hAnsi="Tahoma" w:cs="Tahoma"/>
          <w:szCs w:val="22"/>
        </w:rPr>
        <w:t>My company provides products only for the City (no physical labor or services).</w:t>
      </w:r>
    </w:p>
    <w:p w14:paraId="67F62D6B"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35904" behindDoc="0" locked="0" layoutInCell="1" allowOverlap="1" wp14:anchorId="18768E0F" wp14:editId="173496B7">
                <wp:simplePos x="0" y="0"/>
                <wp:positionH relativeFrom="column">
                  <wp:posOffset>221211</wp:posOffset>
                </wp:positionH>
                <wp:positionV relativeFrom="paragraph">
                  <wp:posOffset>133985</wp:posOffset>
                </wp:positionV>
                <wp:extent cx="269875"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369BE8" id="Straight Connector 2" o:spid="_x0000_s1026" style="position:absolute;z-index:251835904;visibility:visible;mso-wrap-style:square;mso-wrap-distance-left:9pt;mso-wrap-distance-top:0;mso-wrap-distance-right:9pt;mso-wrap-distance-bottom:0;mso-position-horizontal:absolute;mso-position-horizontal-relative:text;mso-position-vertical:absolute;mso-position-vertical-relative:text" from="17.4pt,10.55pt" to="38.6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" strokecolor="black [3040]" strokeweight="1pt"/>
            </w:pict>
          </mc:Fallback>
        </mc:AlternateContent>
      </w:r>
      <w:r>
        <w:rPr>
          <w:rFonts w:ascii="Tahoma" w:hAnsi="Tahoma" w:cs="Tahoma"/>
          <w:szCs w:val="22"/>
        </w:rPr>
        <w:t>B)</w:t>
      </w:r>
      <w:r>
        <w:rPr>
          <w:rFonts w:ascii="Tahoma" w:hAnsi="Tahoma" w:cs="Tahoma"/>
          <w:szCs w:val="22"/>
        </w:rPr>
        <w:tab/>
        <w:t xml:space="preserve">  I am a sole proprietor and have no employees.</w:t>
      </w:r>
    </w:p>
    <w:p w14:paraId="6A39478C" w14:textId="77777777" w:rsidR="003E105F" w:rsidRDefault="003E105F" w:rsidP="003E105F">
      <w:pPr>
        <w:autoSpaceDE w:val="0"/>
        <w:autoSpaceDN w:val="0"/>
        <w:adjustRightInd w:val="0"/>
        <w:spacing w:before="120" w:after="120"/>
        <w:ind w:left="270" w:hanging="180"/>
        <w:rPr>
          <w:rFonts w:ascii="Tahoma" w:hAnsi="Tahoma" w:cs="Tahoma"/>
          <w:szCs w:val="22"/>
        </w:rPr>
      </w:pPr>
      <w:r w:rsidRPr="001D44D5">
        <w:rPr>
          <w:rFonts w:ascii="Tahoma" w:hAnsi="Tahoma" w:cs="Tahoma"/>
          <w:noProof/>
          <w:szCs w:val="22"/>
        </w:rPr>
        <mc:AlternateContent>
          <mc:Choice Requires="wps">
            <w:drawing>
              <wp:anchor distT="0" distB="0" distL="114300" distR="114300" simplePos="0" relativeHeight="251840000" behindDoc="0" locked="0" layoutInCell="1" allowOverlap="1" wp14:anchorId="5786A5F9" wp14:editId="639A23D6">
                <wp:simplePos x="0" y="0"/>
                <wp:positionH relativeFrom="column">
                  <wp:posOffset>220980</wp:posOffset>
                </wp:positionH>
                <wp:positionV relativeFrom="paragraph">
                  <wp:posOffset>139643</wp:posOffset>
                </wp:positionV>
                <wp:extent cx="269875" cy="0"/>
                <wp:effectExtent l="0" t="0" r="15875" b="19050"/>
                <wp:wrapNone/>
                <wp:docPr id="3" name="Straight Connector 3"/>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1713B6" id="Straight Connector 3" o:spid="_x0000_s1026" style="position:absolute;z-index:251840000;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mJwAEAAMcDAAAOAAAAZHJzL2Uyb0RvYy54bWysU01vEzEQvSPxHyzfiTepaM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BSY5mJ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C)</w:t>
      </w:r>
      <w:r>
        <w:rPr>
          <w:rFonts w:ascii="Tahoma" w:hAnsi="Tahoma" w:cs="Tahoma"/>
          <w:szCs w:val="22"/>
        </w:rPr>
        <w:tab/>
        <w:t xml:space="preserve">  My company is providing labor or services on a one-time basis that amounts to under $2,500.00.</w:t>
      </w:r>
    </w:p>
    <w:p w14:paraId="327AB25B" w14:textId="77777777" w:rsidR="003E105F" w:rsidRDefault="003E105F" w:rsidP="003E105F">
      <w:pPr>
        <w:autoSpaceDE w:val="0"/>
        <w:autoSpaceDN w:val="0"/>
        <w:adjustRightInd w:val="0"/>
        <w:spacing w:before="120" w:after="120"/>
        <w:ind w:left="270" w:hanging="180"/>
        <w:rPr>
          <w:rFonts w:ascii="Tahoma" w:hAnsi="Tahoma" w:cs="Tahoma"/>
          <w:sz w:val="22"/>
          <w:szCs w:val="22"/>
          <w:u w:val="single"/>
        </w:rPr>
      </w:pPr>
      <w:r w:rsidRPr="001D44D5">
        <w:rPr>
          <w:rFonts w:ascii="Tahoma" w:hAnsi="Tahoma" w:cs="Tahoma"/>
          <w:noProof/>
          <w:szCs w:val="22"/>
        </w:rPr>
        <mc:AlternateContent>
          <mc:Choice Requires="wps">
            <w:drawing>
              <wp:anchor distT="0" distB="0" distL="114300" distR="114300" simplePos="0" relativeHeight="251841024" behindDoc="0" locked="0" layoutInCell="1" allowOverlap="1" wp14:anchorId="2B5DB58A" wp14:editId="450A3F15">
                <wp:simplePos x="0" y="0"/>
                <wp:positionH relativeFrom="column">
                  <wp:posOffset>220980</wp:posOffset>
                </wp:positionH>
                <wp:positionV relativeFrom="paragraph">
                  <wp:posOffset>139643</wp:posOffset>
                </wp:positionV>
                <wp:extent cx="269875" cy="0"/>
                <wp:effectExtent l="0" t="0" r="15875" b="19050"/>
                <wp:wrapNone/>
                <wp:docPr id="4" name="Straight Connector 4"/>
                <wp:cNvGraphicFramePr/>
                <a:graphic xmlns:a="http://schemas.openxmlformats.org/drawingml/2006/main">
                  <a:graphicData uri="http://schemas.microsoft.com/office/word/2010/wordprocessingShape">
                    <wps:wsp>
                      <wps:cNvCnPr/>
                      <wps:spPr>
                        <a:xfrm>
                          <a:off x="0" y="0"/>
                          <a:ext cx="26987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FEF8AD" id="Straight Connector 4" o:spid="_x0000_s1026" style="position:absolute;z-index:251841024;visibility:visible;mso-wrap-style:square;mso-wrap-distance-left:9pt;mso-wrap-distance-top:0;mso-wrap-distance-right:9pt;mso-wrap-distance-bottom:0;mso-position-horizontal:absolute;mso-position-horizontal-relative:text;mso-position-vertical:absolute;mso-position-vertical-relative:text" from="17.4pt,11pt" to="38.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" strokecolor="black [3040]" strokeweight="1pt"/>
            </w:pict>
          </mc:Fallback>
        </mc:AlternateContent>
      </w:r>
      <w:r>
        <w:rPr>
          <w:rFonts w:ascii="Tahoma" w:hAnsi="Tahoma" w:cs="Tahoma"/>
          <w:szCs w:val="22"/>
        </w:rPr>
        <w:t xml:space="preserve">D) </w:t>
      </w:r>
      <w:r>
        <w:rPr>
          <w:rFonts w:ascii="Tahoma" w:hAnsi="Tahoma" w:cs="Tahoma"/>
          <w:szCs w:val="22"/>
        </w:rPr>
        <w:tab/>
        <w:t xml:space="preserve">  My company provides labor or services to the City and I have supplied the EV number below (notarization below is required).</w:t>
      </w:r>
    </w:p>
    <w:p w14:paraId="28192780" w14:textId="77777777" w:rsidR="003E105F" w:rsidRDefault="003E105F" w:rsidP="003E105F">
      <w:pPr>
        <w:autoSpaceDE w:val="0"/>
        <w:autoSpaceDN w:val="0"/>
        <w:adjustRightInd w:val="0"/>
        <w:spacing w:before="20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7952" behindDoc="0" locked="0" layoutInCell="1" allowOverlap="1" wp14:anchorId="3522DB33" wp14:editId="154013D0">
                <wp:simplePos x="0" y="0"/>
                <wp:positionH relativeFrom="column">
                  <wp:posOffset>20320</wp:posOffset>
                </wp:positionH>
                <wp:positionV relativeFrom="paragraph">
                  <wp:posOffset>210185</wp:posOffset>
                </wp:positionV>
                <wp:extent cx="6677891" cy="27709"/>
                <wp:effectExtent l="0" t="0" r="27940" b="29845"/>
                <wp:wrapNone/>
                <wp:docPr id="13" name="Straight Connector 13"/>
                <wp:cNvGraphicFramePr/>
                <a:graphic xmlns:a="http://schemas.openxmlformats.org/drawingml/2006/main">
                  <a:graphicData uri="http://schemas.microsoft.com/office/word/2010/wordprocessingShape">
                    <wps:wsp>
                      <wps:cNvCnPr/>
                      <wps:spPr>
                        <a:xfrm flipV="1">
                          <a:off x="0" y="0"/>
                          <a:ext cx="6677891" cy="277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11EDFE" id="Straight Connector 13" o:spid="_x0000_s1026" style="position:absolute;flip:y;z-index:251837952;visibility:visible;mso-wrap-style:square;mso-wrap-distance-left:9pt;mso-wrap-distance-top:0;mso-wrap-distance-right:9pt;mso-wrap-distance-bottom:0;mso-position-horizontal:absolute;mso-position-horizontal-relative:text;mso-position-vertical:absolute;mso-position-vertical-relative:text" from="1.6pt,16.55pt" to="527.4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" strokecolor="black [3040]"/>
            </w:pict>
          </mc:Fallback>
        </mc:AlternateContent>
      </w:r>
    </w:p>
    <w:p w14:paraId="680D1631"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 xml:space="preserve">BY: Authorized Officer or Agent </w:t>
      </w:r>
      <w:r w:rsidRPr="00EA413F">
        <w:rPr>
          <w:rFonts w:ascii="Tahoma" w:hAnsi="Tahoma" w:cs="Tahoma"/>
          <w:i/>
          <w:sz w:val="18"/>
          <w:szCs w:val="22"/>
        </w:rPr>
        <w:tab/>
      </w:r>
      <w:r w:rsidRPr="00EA413F">
        <w:rPr>
          <w:rFonts w:ascii="Tahoma" w:hAnsi="Tahoma" w:cs="Tahoma"/>
          <w:i/>
          <w:sz w:val="18"/>
          <w:szCs w:val="22"/>
        </w:rPr>
        <w:tab/>
      </w:r>
      <w:r>
        <w:rPr>
          <w:rFonts w:ascii="Tahoma" w:hAnsi="Tahoma" w:cs="Tahoma"/>
          <w:i/>
          <w:sz w:val="18"/>
          <w:szCs w:val="22"/>
        </w:rPr>
        <w:tab/>
      </w:r>
      <w:r w:rsidRPr="00EA413F">
        <w:rPr>
          <w:rFonts w:ascii="Tahoma" w:hAnsi="Tahoma" w:cs="Tahoma"/>
          <w:i/>
          <w:sz w:val="18"/>
          <w:szCs w:val="22"/>
        </w:rPr>
        <w:t>Printed Name</w:t>
      </w:r>
      <w:r w:rsidRPr="00EA413F">
        <w:rPr>
          <w:rFonts w:ascii="Tahoma" w:hAnsi="Tahoma" w:cs="Tahoma"/>
          <w:i/>
          <w:szCs w:val="22"/>
        </w:rPr>
        <w:tab/>
      </w:r>
      <w:r w:rsidRPr="00EA413F">
        <w:rPr>
          <w:rFonts w:ascii="Tahoma" w:hAnsi="Tahoma" w:cs="Tahoma"/>
          <w:i/>
          <w:szCs w:val="22"/>
        </w:rPr>
        <w:tab/>
      </w:r>
      <w:r w:rsidRPr="00EA413F">
        <w:rPr>
          <w:rFonts w:ascii="Tahoma" w:hAnsi="Tahoma" w:cs="Tahoma"/>
          <w:i/>
          <w:sz w:val="18"/>
          <w:szCs w:val="22"/>
        </w:rPr>
        <w:tab/>
      </w:r>
      <w:r w:rsidRPr="00EA413F">
        <w:rPr>
          <w:rFonts w:ascii="Tahoma" w:hAnsi="Tahoma" w:cs="Tahoma"/>
          <w:i/>
          <w:sz w:val="18"/>
          <w:szCs w:val="22"/>
        </w:rPr>
        <w:tab/>
        <w:t>Date</w:t>
      </w:r>
    </w:p>
    <w:p w14:paraId="59193495" w14:textId="77777777" w:rsidR="003E105F" w:rsidRDefault="003E105F" w:rsidP="003E105F">
      <w:pPr>
        <w:autoSpaceDE w:val="0"/>
        <w:autoSpaceDN w:val="0"/>
        <w:adjustRightInd w:val="0"/>
        <w:spacing w:before="240"/>
        <w:rPr>
          <w:rFonts w:ascii="Tahoma" w:hAnsi="Tahoma" w:cs="Tahoma"/>
          <w:sz w:val="22"/>
          <w:szCs w:val="22"/>
        </w:rPr>
      </w:pPr>
      <w:r>
        <w:rPr>
          <w:rFonts w:ascii="Tahoma" w:hAnsi="Tahoma" w:cs="Tahoma"/>
          <w:noProof/>
          <w:sz w:val="22"/>
          <w:szCs w:val="22"/>
          <w:u w:val="single"/>
        </w:rPr>
        <mc:AlternateContent>
          <mc:Choice Requires="wps">
            <w:drawing>
              <wp:anchor distT="0" distB="0" distL="114300" distR="114300" simplePos="0" relativeHeight="251838976" behindDoc="0" locked="0" layoutInCell="1" allowOverlap="1" wp14:anchorId="5644D5B2" wp14:editId="29C70447">
                <wp:simplePos x="0" y="0"/>
                <wp:positionH relativeFrom="column">
                  <wp:posOffset>20320</wp:posOffset>
                </wp:positionH>
                <wp:positionV relativeFrom="paragraph">
                  <wp:posOffset>291465</wp:posOffset>
                </wp:positionV>
                <wp:extent cx="6677660" cy="27305"/>
                <wp:effectExtent l="0" t="0" r="27940" b="29845"/>
                <wp:wrapNone/>
                <wp:docPr id="14" name="Straight Connector 14"/>
                <wp:cNvGraphicFramePr/>
                <a:graphic xmlns:a="http://schemas.openxmlformats.org/drawingml/2006/main">
                  <a:graphicData uri="http://schemas.microsoft.com/office/word/2010/wordprocessingShape">
                    <wps:wsp>
                      <wps:cNvCnPr/>
                      <wps:spPr>
                        <a:xfrm flipV="1">
                          <a:off x="0" y="0"/>
                          <a:ext cx="6677660" cy="273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0F28A4" id="Straight Connector 14" o:spid="_x0000_s1026" style="position:absolute;flip:y;z-index:251838976;visibility:visible;mso-wrap-style:square;mso-wrap-distance-left:9pt;mso-wrap-distance-top:0;mso-wrap-distance-right:9pt;mso-wrap-distance-bottom:0;mso-position-horizontal:absolute;mso-position-horizontal-relative:text;mso-position-vertical:absolute;mso-position-vertical-relative:text" from="1.6pt,22.95pt" to="527.4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" strokecolor="black [3040]"/>
            </w:pict>
          </mc:Fallback>
        </mc:AlternateContent>
      </w:r>
      <w:r>
        <w:rPr>
          <w:rFonts w:ascii="Tahoma" w:hAnsi="Tahoma" w:cs="Tahoma"/>
          <w:sz w:val="22"/>
          <w:szCs w:val="22"/>
        </w:rPr>
        <w:tab/>
      </w:r>
    </w:p>
    <w:p w14:paraId="37032FB7" w14:textId="77777777" w:rsidR="003E105F" w:rsidRPr="00EA413F" w:rsidRDefault="003E105F" w:rsidP="003E105F">
      <w:pPr>
        <w:autoSpaceDE w:val="0"/>
        <w:autoSpaceDN w:val="0"/>
        <w:adjustRightInd w:val="0"/>
        <w:rPr>
          <w:rFonts w:ascii="Tahoma" w:hAnsi="Tahoma" w:cs="Tahoma"/>
          <w:i/>
          <w:sz w:val="18"/>
          <w:szCs w:val="22"/>
        </w:rPr>
      </w:pPr>
      <w:r w:rsidRPr="00EA413F">
        <w:rPr>
          <w:rFonts w:ascii="Tahoma" w:hAnsi="Tahoma" w:cs="Tahoma"/>
          <w:i/>
          <w:sz w:val="18"/>
          <w:szCs w:val="22"/>
        </w:rPr>
        <w:t>Company / Contractor Name</w:t>
      </w:r>
      <w:r w:rsidRPr="00EA413F">
        <w:rPr>
          <w:rFonts w:ascii="Tahoma" w:hAnsi="Tahoma" w:cs="Tahoma"/>
          <w:i/>
          <w:sz w:val="18"/>
          <w:szCs w:val="22"/>
        </w:rPr>
        <w:tab/>
      </w:r>
      <w:r w:rsidRPr="00EA413F">
        <w:rPr>
          <w:rFonts w:ascii="Tahoma" w:hAnsi="Tahoma" w:cs="Tahoma"/>
          <w:i/>
          <w:sz w:val="18"/>
          <w:szCs w:val="22"/>
        </w:rPr>
        <w:tab/>
      </w:r>
      <w:r w:rsidRPr="00EA413F">
        <w:rPr>
          <w:rFonts w:ascii="Tahoma" w:hAnsi="Tahoma" w:cs="Tahoma"/>
          <w:i/>
          <w:sz w:val="18"/>
          <w:szCs w:val="22"/>
        </w:rPr>
        <w:tab/>
        <w:t>Title of Authorized Officer or Agent of Contractor</w:t>
      </w:r>
      <w:r w:rsidRPr="00EA413F">
        <w:rPr>
          <w:rFonts w:ascii="Tahoma" w:hAnsi="Tahoma" w:cs="Tahoma"/>
          <w:i/>
          <w:sz w:val="18"/>
          <w:szCs w:val="22"/>
        </w:rPr>
        <w:tab/>
      </w:r>
    </w:p>
    <w:p w14:paraId="104A556D" w14:textId="77777777" w:rsidR="003E105F" w:rsidRPr="00001B08" w:rsidRDefault="003E105F" w:rsidP="003E105F">
      <w:pPr>
        <w:rPr>
          <w:rFonts w:ascii="Tahoma" w:hAnsi="Tahoma" w:cs="Tahoma"/>
          <w:sz w:val="14"/>
          <w:szCs w:val="22"/>
        </w:rPr>
      </w:pPr>
    </w:p>
    <w:p w14:paraId="0EBBF730" w14:textId="77777777" w:rsidR="003E105F" w:rsidRPr="003622A6" w:rsidRDefault="003E105F" w:rsidP="003E105F">
      <w:pPr>
        <w:autoSpaceDE w:val="0"/>
        <w:autoSpaceDN w:val="0"/>
        <w:adjustRightInd w:val="0"/>
        <w:spacing w:before="120" w:after="120"/>
        <w:rPr>
          <w:rFonts w:ascii="Tahoma" w:hAnsi="Tahoma" w:cs="Tahoma"/>
          <w:bCs/>
          <w:i/>
          <w:szCs w:val="22"/>
        </w:rPr>
      </w:pPr>
      <w:r w:rsidRPr="003622A6">
        <w:rPr>
          <w:rFonts w:ascii="Tahoma" w:hAnsi="Tahoma" w:cs="Tahoma"/>
          <w:bCs/>
          <w:i/>
          <w:szCs w:val="22"/>
        </w:rPr>
        <w:t xml:space="preserve">While the City requests a signed affidavit from every </w:t>
      </w:r>
      <w:r w:rsidR="00623DB0">
        <w:rPr>
          <w:rFonts w:ascii="Tahoma" w:hAnsi="Tahoma" w:cs="Tahoma"/>
          <w:bCs/>
          <w:i/>
          <w:szCs w:val="22"/>
        </w:rPr>
        <w:t>supplier</w:t>
      </w:r>
      <w:r w:rsidRPr="003622A6">
        <w:rPr>
          <w:rFonts w:ascii="Tahoma" w:hAnsi="Tahoma" w:cs="Tahoma"/>
          <w:bCs/>
          <w:i/>
          <w:szCs w:val="22"/>
        </w:rPr>
        <w:t xml:space="preserve">, only those that provide labor or services that could amount to $2,500 or more to the City (item D above) MUST supply the actual E-Verify number issued by Homeland Security and have this affidavit notarized.  </w:t>
      </w:r>
    </w:p>
    <w:p w14:paraId="5C06B5F1" w14:textId="77777777" w:rsidR="003E105F" w:rsidRPr="004F75A6" w:rsidRDefault="003E105F" w:rsidP="003E105F">
      <w:pPr>
        <w:autoSpaceDE w:val="0"/>
        <w:autoSpaceDN w:val="0"/>
        <w:adjustRightInd w:val="0"/>
        <w:spacing w:before="360"/>
        <w:rPr>
          <w:rFonts w:ascii="Tahoma" w:hAnsi="Tahoma" w:cs="Tahoma"/>
          <w:b/>
          <w:bCs/>
          <w:color w:val="4F6228" w:themeColor="accent3" w:themeShade="80"/>
          <w:szCs w:val="22"/>
        </w:rPr>
      </w:pPr>
      <w:r w:rsidRPr="004F75A6">
        <w:rPr>
          <w:rFonts w:ascii="Tahoma" w:hAnsi="Tahoma" w:cs="Tahoma"/>
          <w:b/>
          <w:bCs/>
          <w:color w:val="4F6228" w:themeColor="accent3" w:themeShade="80"/>
          <w:szCs w:val="22"/>
        </w:rPr>
        <w:t xml:space="preserve"> ***********************************************************************************</w:t>
      </w:r>
    </w:p>
    <w:p w14:paraId="087EBFA9" w14:textId="77777777" w:rsidR="003E105F" w:rsidRPr="00EA413F" w:rsidRDefault="003E105F" w:rsidP="003E105F">
      <w:pPr>
        <w:autoSpaceDE w:val="0"/>
        <w:autoSpaceDN w:val="0"/>
        <w:adjustRightInd w:val="0"/>
        <w:spacing w:before="120" w:after="240"/>
        <w:ind w:left="187"/>
        <w:jc w:val="center"/>
        <w:rPr>
          <w:rFonts w:ascii="Tahoma" w:hAnsi="Tahoma" w:cs="Tahoma"/>
          <w:sz w:val="32"/>
          <w:szCs w:val="22"/>
        </w:rPr>
      </w:pPr>
      <w:r w:rsidRPr="00EA413F">
        <w:rPr>
          <w:rFonts w:ascii="Tahoma" w:hAnsi="Tahoma" w:cs="Tahoma"/>
          <w:b/>
          <w:bCs/>
          <w:sz w:val="28"/>
        </w:rPr>
        <w:t>NOTARIZATION REQUIRED FOR E-VERIFY NUMBER SUBMISSIONS</w:t>
      </w:r>
      <w:r w:rsidRPr="00EA413F">
        <w:rPr>
          <w:rFonts w:ascii="Tahoma" w:hAnsi="Tahoma" w:cs="Tahoma"/>
          <w:sz w:val="28"/>
        </w:rPr>
        <w:t>:</w:t>
      </w:r>
    </w:p>
    <w:p w14:paraId="018B7976" w14:textId="77777777" w:rsidR="003E105F" w:rsidRPr="00793EED" w:rsidRDefault="003E105F" w:rsidP="003E105F">
      <w:pPr>
        <w:autoSpaceDE w:val="0"/>
        <w:autoSpaceDN w:val="0"/>
        <w:adjustRightInd w:val="0"/>
        <w:spacing w:before="120" w:after="120"/>
        <w:rPr>
          <w:rFonts w:ascii="Tahoma" w:hAnsi="Tahoma" w:cs="Tahoma"/>
          <w:sz w:val="16"/>
          <w:szCs w:val="22"/>
        </w:rPr>
      </w:pPr>
      <w:r w:rsidRPr="00793EED">
        <w:rPr>
          <w:rFonts w:ascii="Tahoma" w:hAnsi="Tahoma" w:cs="Tahoma"/>
          <w:b/>
          <w:bCs/>
          <w:sz w:val="18"/>
          <w:szCs w:val="22"/>
        </w:rPr>
        <w:t xml:space="preserve">COMES NOW </w:t>
      </w:r>
      <w:r w:rsidRPr="00793EED">
        <w:rPr>
          <w:rFonts w:ascii="Tahoma" w:hAnsi="Tahoma" w:cs="Tahoma"/>
          <w:sz w:val="18"/>
          <w:szCs w:val="22"/>
        </w:rPr>
        <w:t>before me, the undersigned officer duly authorized to administer oaths, the undersigned contractor, who, after being duly sworn, states as follows:</w:t>
      </w:r>
    </w:p>
    <w:p w14:paraId="5EBF46C8" w14:textId="77777777" w:rsidR="003E105F" w:rsidRPr="00793EED" w:rsidRDefault="003E105F" w:rsidP="003E105F">
      <w:pPr>
        <w:autoSpaceDE w:val="0"/>
        <w:autoSpaceDN w:val="0"/>
        <w:adjustRightInd w:val="0"/>
        <w:spacing w:before="120" w:after="120"/>
        <w:ind w:firstLine="720"/>
        <w:rPr>
          <w:rFonts w:ascii="Tahoma" w:hAnsi="Tahoma" w:cs="Tahoma"/>
          <w:sz w:val="18"/>
          <w:szCs w:val="22"/>
        </w:rPr>
      </w:pPr>
      <w:r w:rsidRPr="00793EED">
        <w:rPr>
          <w:rFonts w:ascii="Tahoma" w:hAnsi="Tahoma" w:cs="Tahoma"/>
          <w:sz w:val="18"/>
          <w:szCs w:val="22"/>
        </w:rPr>
        <w:t>By executing this affidavit, the undersigned contractor verifies its compliance with O.C.G.A. § 13-10-91 and Georgia Department of Labor Rule 300-10-1-.02, stating affirmatively that the individual, firm, or corporation which is contracting with the City has registered with and is participating in a federal work authorization program in accordance with the applicability provisions and deadlines established in O.C.G.A. § 13-10-91 and Georgia Department of Labor Rule 300-10-1-.02.</w:t>
      </w:r>
      <w:r>
        <w:rPr>
          <w:rFonts w:ascii="Tahoma" w:hAnsi="Tahoma" w:cs="Tahoma"/>
          <w:sz w:val="18"/>
          <w:szCs w:val="22"/>
        </w:rPr>
        <w:t xml:space="preserve"> Furthermore, the undersigned contractor will continue to use the federal work authorization program throughout the contract period.</w:t>
      </w:r>
    </w:p>
    <w:p w14:paraId="6B0B5938" w14:textId="77777777" w:rsidR="003E105F" w:rsidRPr="00793EED" w:rsidRDefault="003E105F" w:rsidP="003E105F">
      <w:pPr>
        <w:autoSpaceDE w:val="0"/>
        <w:autoSpaceDN w:val="0"/>
        <w:adjustRightInd w:val="0"/>
        <w:spacing w:before="120" w:after="120"/>
        <w:ind w:firstLine="720"/>
        <w:rPr>
          <w:rFonts w:ascii="Tahoma" w:hAnsi="Tahoma" w:cs="Tahoma"/>
          <w:szCs w:val="22"/>
          <w:u w:val="single"/>
        </w:rPr>
      </w:pPr>
      <w:r w:rsidRPr="00793EED">
        <w:rPr>
          <w:rFonts w:ascii="Tahoma" w:hAnsi="Tahoma" w:cs="Tahoma"/>
          <w:sz w:val="18"/>
          <w:szCs w:val="22"/>
        </w:rPr>
        <w:t>The undersigned contractor further agrees that, should it employ or contract with any subcontractor(s) in connection with the physical performance of services pursuant to the contract with the City of Griffin, Georgia, of which this affidavit is a part, the undersigned contractor will secure from such subcontractor( s) similar verification of compliance with O.C.G.A. § 13-10-91 and Georgia Department of Labor Rule 300-10-1-.02 through the subcontractor's execution of the subcontractor affidavit required by Georgia Department of Labor Rule 300-10-1-.08 or a substantially similar subcontractor affidavit. The undersigned contractor further agrees to maintain records of such compliance and provide a copy of each such verification to the City at the time the subcontractor(s) is retained to perform such service.</w:t>
      </w:r>
    </w:p>
    <w:p w14:paraId="2D6ABA99" w14:textId="77777777" w:rsidR="003E105F" w:rsidRPr="004C1DB6" w:rsidRDefault="003E105F" w:rsidP="003E105F">
      <w:pPr>
        <w:autoSpaceDE w:val="0"/>
        <w:autoSpaceDN w:val="0"/>
        <w:adjustRightInd w:val="0"/>
        <w:spacing w:before="240"/>
        <w:rPr>
          <w:rFonts w:ascii="Tahoma" w:hAnsi="Tahoma" w:cs="Tahoma"/>
          <w:sz w:val="22"/>
          <w:szCs w:val="22"/>
        </w:rPr>
      </w:pPr>
    </w:p>
    <w:p w14:paraId="72853FCB" w14:textId="77777777" w:rsidR="003E105F" w:rsidRPr="003622A6" w:rsidRDefault="003E105F" w:rsidP="003E105F">
      <w:pPr>
        <w:autoSpaceDE w:val="0"/>
        <w:autoSpaceDN w:val="0"/>
        <w:adjustRightInd w:val="0"/>
        <w:rPr>
          <w:rFonts w:ascii="Tahoma" w:hAnsi="Tahoma" w:cs="Tahoma"/>
          <w:b/>
          <w:sz w:val="18"/>
          <w:szCs w:val="22"/>
        </w:rPr>
      </w:pPr>
      <w:r w:rsidRPr="003622A6">
        <w:rPr>
          <w:rFonts w:ascii="Tahoma" w:hAnsi="Tahoma" w:cs="Tahoma"/>
          <w:b/>
          <w:bCs/>
          <w:noProof/>
          <w:sz w:val="22"/>
          <w:szCs w:val="22"/>
        </w:rPr>
        <mc:AlternateContent>
          <mc:Choice Requires="wps">
            <w:drawing>
              <wp:anchor distT="0" distB="0" distL="114300" distR="114300" simplePos="0" relativeHeight="251836928" behindDoc="0" locked="0" layoutInCell="1" allowOverlap="1" wp14:anchorId="52FBDFE0" wp14:editId="23C8642D">
                <wp:simplePos x="0" y="0"/>
                <wp:positionH relativeFrom="column">
                  <wp:posOffset>20320</wp:posOffset>
                </wp:positionH>
                <wp:positionV relativeFrom="paragraph">
                  <wp:posOffset>-2540</wp:posOffset>
                </wp:positionV>
                <wp:extent cx="2084705" cy="0"/>
                <wp:effectExtent l="0" t="0" r="10795" b="19050"/>
                <wp:wrapNone/>
                <wp:docPr id="15" name="Straight Connector 15"/>
                <wp:cNvGraphicFramePr/>
                <a:graphic xmlns:a="http://schemas.openxmlformats.org/drawingml/2006/main">
                  <a:graphicData uri="http://schemas.microsoft.com/office/word/2010/wordprocessingShape">
                    <wps:wsp>
                      <wps:cNvCnPr/>
                      <wps:spPr>
                        <a:xfrm>
                          <a:off x="0" y="0"/>
                          <a:ext cx="20847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DC87E55" id="Straight Connector 15" o:spid="_x0000_s1026" style="position:absolute;z-index:251836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pt" to="165.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" strokecolor="black [3040]" strokeweight="1.5pt"/>
            </w:pict>
          </mc:Fallback>
        </mc:AlternateContent>
      </w:r>
      <w:r w:rsidRPr="003622A6">
        <w:rPr>
          <w:rFonts w:ascii="Tahoma" w:hAnsi="Tahoma" w:cs="Tahoma"/>
          <w:b/>
          <w:sz w:val="18"/>
          <w:szCs w:val="22"/>
        </w:rPr>
        <w:t>EEV / (</w:t>
      </w:r>
      <w:r w:rsidRPr="003622A6">
        <w:rPr>
          <w:rFonts w:ascii="Tahoma" w:hAnsi="Tahoma" w:cs="Tahoma"/>
          <w:b/>
          <w:i/>
          <w:sz w:val="16"/>
          <w:szCs w:val="22"/>
        </w:rPr>
        <w:t>E-Verify # issued by Homeland Security IF checked above</w:t>
      </w:r>
      <w:r w:rsidRPr="003622A6">
        <w:rPr>
          <w:rFonts w:ascii="Tahoma" w:hAnsi="Tahoma" w:cs="Tahoma"/>
          <w:b/>
          <w:sz w:val="18"/>
          <w:szCs w:val="22"/>
        </w:rPr>
        <w:t>)</w:t>
      </w:r>
    </w:p>
    <w:p w14:paraId="7CED4222" w14:textId="77777777" w:rsidR="003E105F" w:rsidRPr="005315D8" w:rsidRDefault="003E105F" w:rsidP="003E105F">
      <w:pPr>
        <w:autoSpaceDE w:val="0"/>
        <w:autoSpaceDN w:val="0"/>
        <w:adjustRightInd w:val="0"/>
        <w:spacing w:before="120" w:after="120"/>
        <w:ind w:left="180"/>
        <w:rPr>
          <w:rFonts w:ascii="Tahoma" w:hAnsi="Tahoma" w:cs="Tahoma"/>
          <w:sz w:val="18"/>
          <w:szCs w:val="22"/>
        </w:rPr>
      </w:pPr>
      <w:r w:rsidRPr="00FA0A7B">
        <w:rPr>
          <w:rFonts w:ascii="Tahoma" w:hAnsi="Tahoma" w:cs="Tahoma"/>
          <w:szCs w:val="22"/>
        </w:rPr>
        <w:t>Sworn to and subscribed before me</w:t>
      </w:r>
      <w:r w:rsidRPr="00FA0A7B">
        <w:rPr>
          <w:rFonts w:ascii="Tahoma" w:hAnsi="Tahoma" w:cs="Tahoma"/>
          <w:szCs w:val="22"/>
        </w:rPr>
        <w:tab/>
      </w:r>
      <w:r>
        <w:rPr>
          <w:rFonts w:ascii="Tahoma" w:hAnsi="Tahoma" w:cs="Tahoma"/>
          <w:sz w:val="22"/>
          <w:szCs w:val="22"/>
        </w:rPr>
        <w:tab/>
      </w:r>
      <w:r>
        <w:rPr>
          <w:rFonts w:ascii="Tahoma" w:hAnsi="Tahoma" w:cs="Tahoma"/>
          <w:sz w:val="22"/>
          <w:szCs w:val="22"/>
        </w:rPr>
        <w:tab/>
        <w:t xml:space="preserve">       </w:t>
      </w:r>
      <w:r>
        <w:rPr>
          <w:rFonts w:ascii="Tahoma" w:hAnsi="Tahoma" w:cs="Tahoma"/>
          <w:b/>
          <w:szCs w:val="22"/>
        </w:rPr>
        <w:t xml:space="preserve"> </w:t>
      </w:r>
    </w:p>
    <w:p w14:paraId="350F0811" w14:textId="77777777" w:rsidR="003E105F" w:rsidRPr="00001B08" w:rsidRDefault="003E105F" w:rsidP="003E105F">
      <w:pPr>
        <w:autoSpaceDE w:val="0"/>
        <w:autoSpaceDN w:val="0"/>
        <w:adjustRightInd w:val="0"/>
        <w:spacing w:after="120"/>
        <w:rPr>
          <w:rFonts w:ascii="Tahoma" w:hAnsi="Tahoma" w:cs="Tahoma"/>
          <w:sz w:val="22"/>
          <w:szCs w:val="22"/>
        </w:rPr>
      </w:pPr>
      <w:r w:rsidRPr="00FA0A7B">
        <w:rPr>
          <w:rFonts w:ascii="Tahoma" w:hAnsi="Tahoma" w:cs="Tahoma"/>
          <w:szCs w:val="22"/>
        </w:rPr>
        <w:t xml:space="preserve">This _______ day of ________________, 20 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sidRPr="005315D8">
        <w:rPr>
          <w:rFonts w:ascii="Tahoma" w:hAnsi="Tahoma" w:cs="Tahoma"/>
          <w:sz w:val="22"/>
          <w:szCs w:val="22"/>
        </w:rPr>
        <w:t xml:space="preserve"> </w:t>
      </w:r>
      <w:r>
        <w:rPr>
          <w:rFonts w:ascii="Tahoma" w:hAnsi="Tahoma" w:cs="Tahoma"/>
          <w:sz w:val="22"/>
          <w:szCs w:val="22"/>
        </w:rPr>
        <w:tab/>
      </w:r>
      <w:r>
        <w:rPr>
          <w:rFonts w:ascii="Tahoma" w:hAnsi="Tahoma" w:cs="Tahoma"/>
          <w:sz w:val="22"/>
          <w:szCs w:val="22"/>
        </w:rPr>
        <w:tab/>
      </w:r>
      <w:r>
        <w:rPr>
          <w:rFonts w:ascii="Tahoma" w:hAnsi="Tahoma" w:cs="Tahoma"/>
          <w:sz w:val="18"/>
        </w:rPr>
        <w:t xml:space="preserve"> </w:t>
      </w:r>
      <w:r>
        <w:rPr>
          <w:rFonts w:ascii="Tahoma" w:hAnsi="Tahoma" w:cs="Tahoma"/>
          <w:szCs w:val="22"/>
        </w:rPr>
        <w:tab/>
        <w:t xml:space="preserve"> </w:t>
      </w:r>
      <w:r>
        <w:rPr>
          <w:rFonts w:ascii="Tahoma" w:hAnsi="Tahoma" w:cs="Tahoma"/>
          <w:szCs w:val="22"/>
        </w:rPr>
        <w:tab/>
      </w:r>
      <w:r w:rsidRPr="005315D8">
        <w:rPr>
          <w:rFonts w:ascii="Tahoma" w:hAnsi="Tahoma" w:cs="Tahoma"/>
          <w:szCs w:val="22"/>
        </w:rPr>
        <w:t xml:space="preserve"> </w:t>
      </w:r>
    </w:p>
    <w:p w14:paraId="1CB53571" w14:textId="77777777" w:rsidR="003E105F" w:rsidRPr="000F615F" w:rsidRDefault="003E105F" w:rsidP="003E105F">
      <w:pPr>
        <w:autoSpaceDE w:val="0"/>
        <w:autoSpaceDN w:val="0"/>
        <w:adjustRightInd w:val="0"/>
        <w:spacing w:before="240" w:after="120"/>
        <w:rPr>
          <w:rFonts w:ascii="Tahoma" w:hAnsi="Tahoma" w:cs="Tahoma"/>
          <w:szCs w:val="22"/>
        </w:rPr>
      </w:pPr>
      <w:r>
        <w:rPr>
          <w:rFonts w:ascii="Tahoma" w:hAnsi="Tahoma" w:cs="Tahoma"/>
          <w:bCs/>
          <w:noProof/>
          <w:sz w:val="22"/>
          <w:szCs w:val="22"/>
        </w:rPr>
        <mc:AlternateContent>
          <mc:Choice Requires="wps">
            <w:drawing>
              <wp:anchor distT="0" distB="0" distL="114300" distR="114300" simplePos="0" relativeHeight="251842048" behindDoc="0" locked="0" layoutInCell="1" allowOverlap="1" wp14:anchorId="59B7D6FB" wp14:editId="7CBF43B5">
                <wp:simplePos x="0" y="0"/>
                <wp:positionH relativeFrom="column">
                  <wp:posOffset>796290</wp:posOffset>
                </wp:positionH>
                <wp:positionV relativeFrom="paragraph">
                  <wp:posOffset>209608</wp:posOffset>
                </wp:positionV>
                <wp:extent cx="28956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8956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09C0DE7" id="Straight Connector 16" o:spid="_x0000_s1026" style="position:absolute;z-index:25184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7pt,16.5pt" to="290.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" strokecolor="black [3040]"/>
            </w:pict>
          </mc:Fallback>
        </mc:AlternateContent>
      </w:r>
      <w:r w:rsidRPr="000F615F">
        <w:rPr>
          <w:rFonts w:ascii="Tahoma" w:hAnsi="Tahoma" w:cs="Tahoma"/>
          <w:szCs w:val="22"/>
        </w:rPr>
        <w:t>Notary Public</w:t>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Cs w:val="22"/>
        </w:rPr>
        <w:tab/>
      </w:r>
      <w:r>
        <w:rPr>
          <w:rFonts w:ascii="Tahoma" w:hAnsi="Tahoma" w:cs="Tahoma"/>
          <w:sz w:val="18"/>
        </w:rPr>
        <w:t xml:space="preserve"> </w:t>
      </w:r>
      <w:r>
        <w:rPr>
          <w:rFonts w:ascii="Tahoma" w:hAnsi="Tahoma" w:cs="Tahoma"/>
          <w:szCs w:val="22"/>
        </w:rPr>
        <w:tab/>
      </w:r>
    </w:p>
    <w:p w14:paraId="6ECFEB8B" w14:textId="77777777" w:rsidR="003E105F" w:rsidRPr="005315D8" w:rsidRDefault="003E105F" w:rsidP="003E105F">
      <w:pPr>
        <w:autoSpaceDE w:val="0"/>
        <w:autoSpaceDN w:val="0"/>
        <w:adjustRightInd w:val="0"/>
        <w:rPr>
          <w:rFonts w:ascii="Tahoma" w:hAnsi="Tahoma" w:cs="Tahoma"/>
          <w:sz w:val="22"/>
          <w:szCs w:val="22"/>
        </w:rPr>
      </w:pPr>
      <w:r w:rsidRPr="00AD1B3A">
        <w:rPr>
          <w:rFonts w:ascii="Tahoma" w:hAnsi="Tahoma" w:cs="Tahoma"/>
          <w:sz w:val="22"/>
          <w:szCs w:val="22"/>
        </w:rPr>
        <w:t xml:space="preserve">My commission expires: </w:t>
      </w:r>
      <w:r w:rsidRPr="008C73FF">
        <w:rPr>
          <w:rFonts w:ascii="Tahoma" w:hAnsi="Tahoma" w:cs="Tahoma"/>
          <w:sz w:val="22"/>
          <w:szCs w:val="22"/>
          <w:u w:val="single"/>
        </w:rPr>
        <w:t>__________________</w:t>
      </w:r>
      <w:r>
        <w:rPr>
          <w:rFonts w:ascii="Tahoma" w:hAnsi="Tahoma" w:cs="Tahoma"/>
          <w:sz w:val="22"/>
          <w:szCs w:val="22"/>
          <w:u w:val="single"/>
        </w:rPr>
        <w:t xml:space="preserve"> </w:t>
      </w:r>
      <w:r>
        <w:rPr>
          <w:rFonts w:ascii="Tahoma" w:hAnsi="Tahoma" w:cs="Tahoma"/>
          <w:sz w:val="22"/>
          <w:szCs w:val="22"/>
        </w:rPr>
        <w:tab/>
      </w:r>
      <w:r>
        <w:rPr>
          <w:rFonts w:ascii="Tahoma" w:hAnsi="Tahoma" w:cs="Tahoma"/>
          <w:sz w:val="22"/>
          <w:szCs w:val="22"/>
        </w:rPr>
        <w:tab/>
      </w:r>
      <w:r>
        <w:rPr>
          <w:rFonts w:ascii="Tahoma" w:hAnsi="Tahoma" w:cs="Tahoma"/>
          <w:sz w:val="18"/>
          <w:szCs w:val="22"/>
        </w:rPr>
        <w:t xml:space="preserve"> </w:t>
      </w:r>
      <w:r>
        <w:rPr>
          <w:rFonts w:ascii="Tahoma" w:hAnsi="Tahoma" w:cs="Tahoma"/>
          <w:sz w:val="18"/>
          <w:szCs w:val="22"/>
        </w:rPr>
        <w:tab/>
      </w:r>
      <w:r>
        <w:rPr>
          <w:rFonts w:ascii="Tahoma" w:hAnsi="Tahoma" w:cs="Tahoma"/>
          <w:sz w:val="18"/>
        </w:rPr>
        <w:t xml:space="preserve"> </w:t>
      </w:r>
    </w:p>
    <w:p w14:paraId="398C15E1" w14:textId="77777777" w:rsidR="003E105F" w:rsidRDefault="003E105F" w:rsidP="003E105F">
      <w:pPr>
        <w:autoSpaceDE w:val="0"/>
        <w:autoSpaceDN w:val="0"/>
        <w:adjustRightInd w:val="0"/>
        <w:rPr>
          <w:rFonts w:ascii="Tahoma" w:hAnsi="Tahoma" w:cs="Tahoma"/>
          <w:sz w:val="18"/>
          <w:szCs w:val="22"/>
        </w:rPr>
      </w:pPr>
    </w:p>
    <w:p w14:paraId="4E301F3F" w14:textId="77777777" w:rsidR="003E105F" w:rsidRDefault="003E105F" w:rsidP="003E105F">
      <w:pPr>
        <w:autoSpaceDE w:val="0"/>
        <w:autoSpaceDN w:val="0"/>
        <w:adjustRightInd w:val="0"/>
        <w:rPr>
          <w:rFonts w:ascii="Tahoma" w:hAnsi="Tahoma" w:cs="Tahoma"/>
          <w:b/>
          <w:bCs/>
          <w:sz w:val="22"/>
          <w:szCs w:val="22"/>
        </w:rPr>
      </w:pPr>
      <w:r w:rsidRPr="00AD1B3A">
        <w:rPr>
          <w:rFonts w:ascii="Tahoma" w:hAnsi="Tahoma" w:cs="Tahoma"/>
          <w:sz w:val="18"/>
          <w:szCs w:val="22"/>
        </w:rPr>
        <w:t>* Any of the electronic verification of work authorization programs operated by the United States</w:t>
      </w:r>
      <w:r>
        <w:rPr>
          <w:rFonts w:ascii="Tahoma" w:hAnsi="Tahoma" w:cs="Tahoma"/>
          <w:sz w:val="18"/>
          <w:szCs w:val="22"/>
        </w:rPr>
        <w:t xml:space="preserve"> </w:t>
      </w:r>
      <w:r w:rsidRPr="00AD1B3A">
        <w:rPr>
          <w:rFonts w:ascii="Tahoma" w:hAnsi="Tahoma" w:cs="Tahoma"/>
          <w:sz w:val="18"/>
          <w:szCs w:val="22"/>
        </w:rPr>
        <w:t>Department of Homeland Security or any equivalent federal work authorization program operated by the</w:t>
      </w:r>
      <w:r>
        <w:rPr>
          <w:rFonts w:ascii="Tahoma" w:hAnsi="Tahoma" w:cs="Tahoma"/>
          <w:sz w:val="18"/>
          <w:szCs w:val="22"/>
        </w:rPr>
        <w:t xml:space="preserve"> </w:t>
      </w:r>
      <w:r w:rsidRPr="00AD1B3A">
        <w:rPr>
          <w:rFonts w:ascii="Tahoma" w:hAnsi="Tahoma" w:cs="Tahoma"/>
          <w:sz w:val="18"/>
          <w:szCs w:val="22"/>
        </w:rPr>
        <w:t>United States Department of Homeland Security to verify information of newly hired employees, pursuant</w:t>
      </w:r>
      <w:r>
        <w:rPr>
          <w:rFonts w:ascii="Tahoma" w:hAnsi="Tahoma" w:cs="Tahoma"/>
          <w:sz w:val="18"/>
          <w:szCs w:val="22"/>
        </w:rPr>
        <w:t xml:space="preserve"> </w:t>
      </w:r>
      <w:r w:rsidRPr="00AD1B3A">
        <w:rPr>
          <w:rFonts w:ascii="Tahoma" w:hAnsi="Tahoma" w:cs="Tahoma"/>
          <w:sz w:val="18"/>
          <w:szCs w:val="22"/>
        </w:rPr>
        <w:t>to the Immigration Reform and Control Act of 1986 (!RCA), P.L. 99-603. As of the effective date of</w:t>
      </w:r>
      <w:r>
        <w:rPr>
          <w:rFonts w:ascii="Tahoma" w:hAnsi="Tahoma" w:cs="Tahoma"/>
          <w:sz w:val="18"/>
          <w:szCs w:val="22"/>
        </w:rPr>
        <w:t xml:space="preserve"> </w:t>
      </w:r>
      <w:r w:rsidRPr="00AD1B3A">
        <w:rPr>
          <w:rFonts w:ascii="Tahoma" w:hAnsi="Tahoma" w:cs="Tahoma"/>
          <w:sz w:val="18"/>
          <w:szCs w:val="22"/>
        </w:rPr>
        <w:t xml:space="preserve">O.C.G.A. § 13-10-91, the applicable federal work authorization program is the "EEV </w:t>
      </w:r>
      <w:r w:rsidRPr="00AD1B3A">
        <w:rPr>
          <w:rFonts w:ascii="Tahoma" w:hAnsi="Tahoma" w:cs="Tahoma"/>
          <w:i/>
          <w:iCs/>
          <w:sz w:val="18"/>
          <w:szCs w:val="22"/>
        </w:rPr>
        <w:t xml:space="preserve">I </w:t>
      </w:r>
      <w:r w:rsidRPr="00AD1B3A">
        <w:rPr>
          <w:rFonts w:ascii="Tahoma" w:hAnsi="Tahoma" w:cs="Tahoma"/>
          <w:sz w:val="18"/>
          <w:szCs w:val="22"/>
        </w:rPr>
        <w:t>Basic Pilot</w:t>
      </w:r>
      <w:r>
        <w:rPr>
          <w:rFonts w:ascii="Tahoma" w:hAnsi="Tahoma" w:cs="Tahoma"/>
          <w:sz w:val="18"/>
          <w:szCs w:val="22"/>
        </w:rPr>
        <w:t xml:space="preserve"> </w:t>
      </w:r>
      <w:r w:rsidRPr="00AD1B3A">
        <w:rPr>
          <w:rFonts w:ascii="Tahoma" w:hAnsi="Tahoma" w:cs="Tahoma"/>
          <w:sz w:val="18"/>
          <w:szCs w:val="22"/>
        </w:rPr>
        <w:t>Program" operated by the U.S. Citizenship and Immigration Services Bureau of the U.S. Department of</w:t>
      </w:r>
      <w:r>
        <w:rPr>
          <w:rFonts w:ascii="Tahoma" w:hAnsi="Tahoma" w:cs="Tahoma"/>
          <w:sz w:val="18"/>
          <w:szCs w:val="22"/>
        </w:rPr>
        <w:t xml:space="preserve"> </w:t>
      </w:r>
      <w:r w:rsidRPr="00AD1B3A">
        <w:rPr>
          <w:rFonts w:ascii="Tahoma" w:hAnsi="Tahoma" w:cs="Tahoma"/>
          <w:sz w:val="18"/>
          <w:szCs w:val="22"/>
        </w:rPr>
        <w:t>Homeland Security, in conjunction with the Social Security Administration (SSA).</w:t>
      </w:r>
    </w:p>
    <w:sectPr w:rsidR="003E105F" w:rsidSect="007562D9">
      <w:footerReference w:type="default" r:id="rId14"/>
      <w:pgSz w:w="12240" w:h="15840"/>
      <w:pgMar w:top="720" w:right="720" w:bottom="720" w:left="720" w:header="576" w:footer="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94BA4" w14:textId="77777777" w:rsidR="00D83648" w:rsidRDefault="00D83648">
      <w:r>
        <w:separator/>
      </w:r>
    </w:p>
  </w:endnote>
  <w:endnote w:type="continuationSeparator" w:id="0">
    <w:p w14:paraId="0B20AFA3" w14:textId="77777777" w:rsidR="00D83648" w:rsidRDefault="00D83648">
      <w:r>
        <w:continuationSeparator/>
      </w:r>
    </w:p>
  </w:endnote>
  <w:endnote w:type="continuationNotice" w:id="1">
    <w:p w14:paraId="68436A5A" w14:textId="77777777" w:rsidR="00D83648" w:rsidRDefault="00D836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633F5" w14:textId="77777777" w:rsidR="00D83648" w:rsidRPr="00FE2014" w:rsidRDefault="00D83648" w:rsidP="00932B48">
    <w:pPr>
      <w:pStyle w:val="Footer"/>
      <w:rPr>
        <w:rFonts w:ascii="Tahoma" w:hAnsi="Tahoma" w:cs="Tahoma"/>
      </w:rPr>
    </w:pPr>
    <w:r>
      <w:rPr>
        <w:rFonts w:ascii="Tahoma" w:hAnsi="Tahoma" w:cs="Tahoma"/>
      </w:rPr>
      <w:t>ITB 22-</w:t>
    </w:r>
    <w:proofErr w:type="gramStart"/>
    <w:r>
      <w:rPr>
        <w:rFonts w:ascii="Tahoma" w:hAnsi="Tahoma" w:cs="Tahoma"/>
      </w:rPr>
      <w:t>010  Milling</w:t>
    </w:r>
    <w:proofErr w:type="gramEnd"/>
    <w:r>
      <w:rPr>
        <w:rFonts w:ascii="Tahoma" w:hAnsi="Tahoma" w:cs="Tahoma"/>
      </w:rPr>
      <w:t xml:space="preserve"> &amp; Resurfacing FY22</w:t>
    </w:r>
    <w:r w:rsidRPr="00FE2014">
      <w:rPr>
        <w:rFonts w:ascii="Tahoma" w:hAnsi="Tahoma" w:cs="Tahoma"/>
      </w:rPr>
      <w:tab/>
    </w:r>
    <w:r w:rsidRPr="00FE2014">
      <w:rPr>
        <w:rFonts w:ascii="Tahoma" w:hAnsi="Tahoma" w:cs="Tahoma"/>
      </w:rPr>
      <w:tab/>
    </w:r>
    <w:r w:rsidRPr="00FE2014">
      <w:rPr>
        <w:rFonts w:ascii="Tahoma" w:hAnsi="Tahoma" w:cs="Tahoma"/>
      </w:rPr>
      <w:tab/>
      <w:t>Page</w:t>
    </w:r>
    <w:r>
      <w:rPr>
        <w:rFonts w:ascii="Tahoma" w:hAnsi="Tahoma" w:cs="Tahoma"/>
      </w:rPr>
      <w:t xml:space="preserve"> </w:t>
    </w:r>
    <w:r>
      <w:rPr>
        <w:rFonts w:ascii="Tahoma" w:hAnsi="Tahoma" w:cs="Tahoma"/>
      </w:rPr>
      <w:fldChar w:fldCharType="begin"/>
    </w:r>
    <w:r>
      <w:rPr>
        <w:rFonts w:ascii="Tahoma" w:hAnsi="Tahoma" w:cs="Tahoma"/>
      </w:rPr>
      <w:instrText xml:space="preserve"> PAGE  \* Arabic  \* MERGEFORMAT </w:instrText>
    </w:r>
    <w:r>
      <w:rPr>
        <w:rFonts w:ascii="Tahoma" w:hAnsi="Tahoma" w:cs="Tahoma"/>
      </w:rPr>
      <w:fldChar w:fldCharType="separate"/>
    </w:r>
    <w:r w:rsidR="000D2165">
      <w:rPr>
        <w:rFonts w:ascii="Tahoma" w:hAnsi="Tahoma" w:cs="Tahoma"/>
        <w:noProof/>
      </w:rPr>
      <w:t>29</w:t>
    </w:r>
    <w:r>
      <w:rPr>
        <w:rFonts w:ascii="Tahoma" w:hAnsi="Tahoma" w:cs="Tahoma"/>
      </w:rPr>
      <w:fldChar w:fldCharType="end"/>
    </w:r>
    <w:r>
      <w:rPr>
        <w:rFonts w:ascii="Tahoma" w:hAnsi="Tahoma" w:cs="Tahoma"/>
      </w:rPr>
      <w:t xml:space="preserve"> of </w:t>
    </w:r>
    <w:r>
      <w:rPr>
        <w:rFonts w:ascii="Tahoma" w:hAnsi="Tahoma" w:cs="Tahoma"/>
        <w:noProof/>
      </w:rPr>
      <w:fldChar w:fldCharType="begin"/>
    </w:r>
    <w:r>
      <w:rPr>
        <w:rFonts w:ascii="Tahoma" w:hAnsi="Tahoma" w:cs="Tahoma"/>
        <w:noProof/>
      </w:rPr>
      <w:instrText xml:space="preserve"> NUMPAGES   \* MERGEFORMAT </w:instrText>
    </w:r>
    <w:r>
      <w:rPr>
        <w:rFonts w:ascii="Tahoma" w:hAnsi="Tahoma" w:cs="Tahoma"/>
        <w:noProof/>
      </w:rPr>
      <w:fldChar w:fldCharType="separate"/>
    </w:r>
    <w:r w:rsidR="000D2165">
      <w:rPr>
        <w:rFonts w:ascii="Tahoma" w:hAnsi="Tahoma" w:cs="Tahoma"/>
        <w:noProof/>
      </w:rPr>
      <w:t>29</w:t>
    </w:r>
    <w:r>
      <w:rPr>
        <w:rFonts w:ascii="Tahoma" w:hAnsi="Tahoma" w:cs="Tahoma"/>
        <w:noProof/>
      </w:rPr>
      <w:fldChar w:fldCharType="end"/>
    </w:r>
  </w:p>
  <w:p w14:paraId="157404AA" w14:textId="77777777" w:rsidR="00D83648" w:rsidRPr="001A4932" w:rsidRDefault="00D83648" w:rsidP="001A4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55F81" w14:textId="77777777" w:rsidR="00D83648" w:rsidRDefault="00D83648">
      <w:r>
        <w:separator/>
      </w:r>
    </w:p>
  </w:footnote>
  <w:footnote w:type="continuationSeparator" w:id="0">
    <w:p w14:paraId="29BB1C34" w14:textId="77777777" w:rsidR="00D83648" w:rsidRDefault="00D83648">
      <w:r>
        <w:continuationSeparator/>
      </w:r>
    </w:p>
  </w:footnote>
  <w:footnote w:type="continuationNotice" w:id="1">
    <w:p w14:paraId="4A484DA0" w14:textId="77777777" w:rsidR="00D83648" w:rsidRDefault="00D836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61AF188"/>
    <w:lvl w:ilvl="0">
      <w:numFmt w:val="decimal"/>
      <w:lvlText w:val="*"/>
      <w:lvlJc w:val="left"/>
    </w:lvl>
  </w:abstractNum>
  <w:abstractNum w:abstractNumId="1" w15:restartNumberingAfterBreak="0">
    <w:nsid w:val="020478C9"/>
    <w:multiLevelType w:val="hybridMultilevel"/>
    <w:tmpl w:val="2158A4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571317"/>
    <w:multiLevelType w:val="hybridMultilevel"/>
    <w:tmpl w:val="9970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CF63E5"/>
    <w:multiLevelType w:val="hybridMultilevel"/>
    <w:tmpl w:val="3668AB78"/>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15:restartNumberingAfterBreak="0">
    <w:nsid w:val="08E6015B"/>
    <w:multiLevelType w:val="hybridMultilevel"/>
    <w:tmpl w:val="CC00BFF8"/>
    <w:lvl w:ilvl="0" w:tplc="D3DC392C">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8FF45ED"/>
    <w:multiLevelType w:val="hybridMultilevel"/>
    <w:tmpl w:val="13DEB0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6034C3"/>
    <w:multiLevelType w:val="hybridMultilevel"/>
    <w:tmpl w:val="2A8ECE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EBC4856C">
      <w:start w:val="1"/>
      <w:numFmt w:val="bullet"/>
      <w:lvlText w:val="•"/>
      <w:lvlJc w:val="left"/>
      <w:pPr>
        <w:tabs>
          <w:tab w:val="num" w:pos="2160"/>
        </w:tabs>
        <w:ind w:left="2160" w:hanging="360"/>
      </w:pPr>
      <w:rPr>
        <w:rFonts w:ascii="Arial" w:hAnsi="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8AD1E84"/>
    <w:multiLevelType w:val="hybridMultilevel"/>
    <w:tmpl w:val="11BA6636"/>
    <w:lvl w:ilvl="0" w:tplc="78C0CF54">
      <w:start w:val="1"/>
      <w:numFmt w:val="decimal"/>
      <w:lvlText w:val="%1.2."/>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D2529E"/>
    <w:multiLevelType w:val="hybridMultilevel"/>
    <w:tmpl w:val="12DAA042"/>
    <w:lvl w:ilvl="0" w:tplc="56022050">
      <w:start w:val="5"/>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AC6C2C"/>
    <w:multiLevelType w:val="hybridMultilevel"/>
    <w:tmpl w:val="B0B0F30E"/>
    <w:lvl w:ilvl="0" w:tplc="B7A4B0F8">
      <w:start w:val="100"/>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CB7DEF"/>
    <w:multiLevelType w:val="hybridMultilevel"/>
    <w:tmpl w:val="FC643EFE"/>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6516C51"/>
    <w:multiLevelType w:val="multilevel"/>
    <w:tmpl w:val="5AFA83BC"/>
    <w:lvl w:ilvl="0">
      <w:start w:val="1"/>
      <w:numFmt w:val="bullet"/>
      <w:lvlText w:val=""/>
      <w:lvlJc w:val="left"/>
      <w:pPr>
        <w:tabs>
          <w:tab w:val="num" w:pos="1170"/>
        </w:tabs>
        <w:ind w:left="810" w:hanging="360"/>
      </w:pPr>
      <w:rPr>
        <w:rFonts w:ascii="Symbol" w:hAnsi="Symbol" w:hint="default"/>
      </w:rPr>
    </w:lvl>
    <w:lvl w:ilvl="1">
      <w:start w:val="3"/>
      <w:numFmt w:val="decimal"/>
      <w:lvlText w:val="%2.3.1."/>
      <w:lvlJc w:val="left"/>
      <w:pPr>
        <w:tabs>
          <w:tab w:val="num" w:pos="1440"/>
        </w:tabs>
        <w:ind w:left="43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3240"/>
        </w:tabs>
        <w:ind w:left="2592" w:hanging="792"/>
      </w:pPr>
      <w:rPr>
        <w:rFonts w:hint="default"/>
      </w:rPr>
    </w:lvl>
    <w:lvl w:ilvl="5">
      <w:start w:val="1"/>
      <w:numFmt w:val="decimal"/>
      <w:lvlText w:val="%1.%2.%3.%4.%5.%6."/>
      <w:lvlJc w:val="left"/>
      <w:pPr>
        <w:tabs>
          <w:tab w:val="num" w:pos="3960"/>
        </w:tabs>
        <w:ind w:left="3096" w:hanging="936"/>
      </w:pPr>
      <w:rPr>
        <w:rFonts w:hint="default"/>
      </w:rPr>
    </w:lvl>
    <w:lvl w:ilvl="6">
      <w:start w:val="1"/>
      <w:numFmt w:val="decimal"/>
      <w:lvlText w:val="%1.%2.%3.%4.%5.%6.%7."/>
      <w:lvlJc w:val="left"/>
      <w:pPr>
        <w:tabs>
          <w:tab w:val="num" w:pos="4320"/>
        </w:tabs>
        <w:ind w:left="3600" w:hanging="1080"/>
      </w:pPr>
      <w:rPr>
        <w:rFonts w:hint="default"/>
      </w:rPr>
    </w:lvl>
    <w:lvl w:ilvl="7">
      <w:start w:val="1"/>
      <w:numFmt w:val="decimal"/>
      <w:lvlText w:val="%1.%2.%3.%4.%5.%6.%7.%8."/>
      <w:lvlJc w:val="left"/>
      <w:pPr>
        <w:tabs>
          <w:tab w:val="num" w:pos="5040"/>
        </w:tabs>
        <w:ind w:left="4104" w:hanging="1224"/>
      </w:pPr>
      <w:rPr>
        <w:rFonts w:hint="default"/>
      </w:rPr>
    </w:lvl>
    <w:lvl w:ilvl="8">
      <w:start w:val="1"/>
      <w:numFmt w:val="decimal"/>
      <w:lvlText w:val="%1.%2.%3.%4.%5.%6.%7.%8.%9."/>
      <w:lvlJc w:val="left"/>
      <w:pPr>
        <w:tabs>
          <w:tab w:val="num" w:pos="5760"/>
        </w:tabs>
        <w:ind w:left="4680" w:hanging="1440"/>
      </w:pPr>
      <w:rPr>
        <w:rFonts w:hint="default"/>
      </w:rPr>
    </w:lvl>
  </w:abstractNum>
  <w:abstractNum w:abstractNumId="12" w15:restartNumberingAfterBreak="0">
    <w:nsid w:val="69BD4631"/>
    <w:multiLevelType w:val="hybridMultilevel"/>
    <w:tmpl w:val="BA642774"/>
    <w:lvl w:ilvl="0" w:tplc="28F6AE00">
      <w:start w:val="11"/>
      <w:numFmt w:val="bullet"/>
      <w:lvlText w:val="-"/>
      <w:lvlJc w:val="left"/>
      <w:pPr>
        <w:ind w:left="270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3" w15:restartNumberingAfterBreak="0">
    <w:nsid w:val="6C96753A"/>
    <w:multiLevelType w:val="multilevel"/>
    <w:tmpl w:val="89668FCA"/>
    <w:lvl w:ilvl="0">
      <w:start w:val="1"/>
      <w:numFmt w:val="decimal"/>
      <w:pStyle w:val="Heading1"/>
      <w:lvlText w:val="%1. "/>
      <w:lvlJc w:val="left"/>
      <w:pPr>
        <w:ind w:left="576" w:hanging="576"/>
      </w:pPr>
      <w:rPr>
        <w:rFonts w:ascii="Tahoma" w:hAnsi="Tahoma" w:hint="default"/>
        <w:i w:val="0"/>
        <w:color w:val="auto"/>
        <w:sz w:val="22"/>
      </w:rPr>
    </w:lvl>
    <w:lvl w:ilvl="1">
      <w:start w:val="1"/>
      <w:numFmt w:val="decimal"/>
      <w:pStyle w:val="Heading2"/>
      <w:lvlText w:val="%1.%2."/>
      <w:lvlJc w:val="left"/>
      <w:pPr>
        <w:ind w:left="1008" w:hanging="576"/>
      </w:pPr>
      <w:rPr>
        <w:rFonts w:ascii="Tahoma" w:hAnsi="Tahoma" w:hint="default"/>
        <w:b/>
        <w:i w:val="0"/>
        <w:color w:val="auto"/>
        <w:sz w:val="22"/>
      </w:rPr>
    </w:lvl>
    <w:lvl w:ilvl="2">
      <w:start w:val="1"/>
      <w:numFmt w:val="decimal"/>
      <w:pStyle w:val="Heading3"/>
      <w:lvlText w:val="%1.%2.%3. "/>
      <w:lvlJc w:val="left"/>
      <w:pPr>
        <w:ind w:left="1440" w:hanging="576"/>
      </w:pPr>
      <w:rPr>
        <w:rFonts w:ascii="Tahoma" w:hAnsi="Tahoma" w:hint="default"/>
        <w:b/>
        <w:i w:val="0"/>
        <w:sz w:val="20"/>
      </w:rPr>
    </w:lvl>
    <w:lvl w:ilvl="3">
      <w:start w:val="1"/>
      <w:numFmt w:val="decimal"/>
      <w:pStyle w:val="Heading4"/>
      <w:lvlText w:val="%1.%2.%3.%4. "/>
      <w:lvlJc w:val="left"/>
      <w:pPr>
        <w:ind w:left="1872" w:hanging="576"/>
      </w:pPr>
      <w:rPr>
        <w:rFonts w:ascii="Tahoma" w:hAnsi="Tahoma" w:hint="default"/>
        <w:b w:val="0"/>
        <w:i w:val="0"/>
        <w:color w:val="auto"/>
        <w:sz w:val="20"/>
      </w:rPr>
    </w:lvl>
    <w:lvl w:ilvl="4">
      <w:start w:val="1"/>
      <w:numFmt w:val="decimal"/>
      <w:pStyle w:val="Heading5"/>
      <w:lvlText w:val="%1.%2.%3.%4.%5. "/>
      <w:lvlJc w:val="left"/>
      <w:pPr>
        <w:ind w:left="2304" w:hanging="576"/>
      </w:pPr>
      <w:rPr>
        <w:rFonts w:ascii="Tahoma" w:hAnsi="Tahoma" w:hint="default"/>
        <w:b w:val="0"/>
        <w:i w:val="0"/>
        <w:color w:val="auto"/>
        <w:sz w:val="20"/>
      </w:rPr>
    </w:lvl>
    <w:lvl w:ilvl="5">
      <w:start w:val="1"/>
      <w:numFmt w:val="decimal"/>
      <w:pStyle w:val="Heading6"/>
      <w:lvlText w:val="%1.%2.%3.%4.%5.%6. "/>
      <w:lvlJc w:val="left"/>
      <w:pPr>
        <w:ind w:left="2736" w:hanging="576"/>
      </w:pPr>
      <w:rPr>
        <w:rFonts w:ascii="Tahoma" w:hAnsi="Tahoma" w:hint="default"/>
        <w:b w:val="0"/>
        <w:i w:val="0"/>
        <w:color w:val="auto"/>
        <w:sz w:val="20"/>
      </w:rPr>
    </w:lvl>
    <w:lvl w:ilvl="6">
      <w:start w:val="1"/>
      <w:numFmt w:val="decimal"/>
      <w:pStyle w:val="Heading7"/>
      <w:lvlText w:val="%1.%2.%3.%4.%5.%6.%7. "/>
      <w:lvlJc w:val="left"/>
      <w:pPr>
        <w:ind w:left="3168" w:hanging="576"/>
      </w:pPr>
      <w:rPr>
        <w:rFonts w:ascii="Tahoma" w:hAnsi="Tahoma" w:hint="default"/>
        <w:b w:val="0"/>
        <w:i w:val="0"/>
        <w:sz w:val="20"/>
      </w:rPr>
    </w:lvl>
    <w:lvl w:ilvl="7">
      <w:start w:val="1"/>
      <w:numFmt w:val="decimal"/>
      <w:pStyle w:val="Heading8"/>
      <w:lvlText w:val="%1.%2.%3.%4.%5.%6.%7.%8. "/>
      <w:lvlJc w:val="left"/>
      <w:pPr>
        <w:ind w:left="3600" w:hanging="576"/>
      </w:pPr>
      <w:rPr>
        <w:rFonts w:ascii="Tahoma" w:hAnsi="Tahoma" w:hint="default"/>
        <w:b w:val="0"/>
        <w:i w:val="0"/>
        <w:color w:val="auto"/>
        <w:sz w:val="20"/>
      </w:rPr>
    </w:lvl>
    <w:lvl w:ilvl="8">
      <w:start w:val="1"/>
      <w:numFmt w:val="decimal"/>
      <w:pStyle w:val="Heading9"/>
      <w:lvlText w:val="%1.%2.%3.%4.%5.%6.%7.%8.%9. "/>
      <w:lvlJc w:val="left"/>
      <w:pPr>
        <w:ind w:left="4032" w:hanging="576"/>
      </w:pPr>
      <w:rPr>
        <w:rFonts w:ascii="Tahoma" w:hAnsi="Tahoma" w:hint="default"/>
        <w:b w:val="0"/>
        <w:i w:val="0"/>
        <w:color w:val="auto"/>
        <w:sz w:val="20"/>
      </w:rPr>
    </w:lvl>
  </w:abstractNum>
  <w:abstractNum w:abstractNumId="14" w15:restartNumberingAfterBreak="0">
    <w:nsid w:val="7D1278B8"/>
    <w:multiLevelType w:val="multilevel"/>
    <w:tmpl w:val="C45CB91C"/>
    <w:lvl w:ilvl="0">
      <w:start w:val="1"/>
      <w:numFmt w:val="decimal"/>
      <w:suff w:val="space"/>
      <w:lvlText w:val="3.%1."/>
      <w:lvlJc w:val="left"/>
      <w:pPr>
        <w:ind w:left="720" w:firstLine="0"/>
      </w:pPr>
      <w:rPr>
        <w:rFonts w:ascii="Tahoma" w:hAnsi="Tahoma" w:hint="default"/>
        <w:b/>
        <w:sz w:val="22"/>
        <w:szCs w:val="22"/>
      </w:rPr>
    </w:lvl>
    <w:lvl w:ilvl="1">
      <w:start w:val="1"/>
      <w:numFmt w:val="none"/>
      <w:lvlText w:val="3.3.1."/>
      <w:lvlJc w:val="left"/>
      <w:pPr>
        <w:tabs>
          <w:tab w:val="num" w:pos="1080"/>
        </w:tabs>
        <w:ind w:left="1008" w:firstLine="72"/>
      </w:pPr>
      <w:rPr>
        <w:rFonts w:hint="default"/>
      </w:rPr>
    </w:lvl>
    <w:lvl w:ilvl="2">
      <w:start w:val="1"/>
      <w:numFmt w:val="decimal"/>
      <w:lvlText w:val="%1.%2.%3."/>
      <w:lvlJc w:val="left"/>
      <w:pPr>
        <w:tabs>
          <w:tab w:val="num" w:pos="1944"/>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num w:numId="1">
    <w:abstractNumId w:val="0"/>
    <w:lvlOverride w:ilvl="0">
      <w:lvl w:ilvl="0">
        <w:start w:val="1"/>
        <w:numFmt w:val="bullet"/>
        <w:lvlText w:val=""/>
        <w:legacy w:legacy="1" w:legacySpace="0" w:legacyIndent="360"/>
        <w:lvlJc w:val="left"/>
        <w:pPr>
          <w:ind w:left="900" w:hanging="360"/>
        </w:pPr>
        <w:rPr>
          <w:rFonts w:ascii="Symbol" w:hAnsi="Symbol" w:hint="default"/>
        </w:rPr>
      </w:lvl>
    </w:lvlOverride>
  </w:num>
  <w:num w:numId="2">
    <w:abstractNumId w:val="2"/>
  </w:num>
  <w:num w:numId="3">
    <w:abstractNumId w:val="9"/>
  </w:num>
  <w:num w:numId="4">
    <w:abstractNumId w:val="8"/>
  </w:num>
  <w:num w:numId="5">
    <w:abstractNumId w:val="14"/>
  </w:num>
  <w:num w:numId="6">
    <w:abstractNumId w:val="7"/>
  </w:num>
  <w:num w:numId="7">
    <w:abstractNumId w:val="11"/>
  </w:num>
  <w:num w:numId="8">
    <w:abstractNumId w:val="3"/>
  </w:num>
  <w:num w:numId="9">
    <w:abstractNumId w:val="5"/>
  </w:num>
  <w:num w:numId="10">
    <w:abstractNumId w:val="6"/>
  </w:num>
  <w:num w:numId="11">
    <w:abstractNumId w:val="12"/>
  </w:num>
  <w:num w:numId="12">
    <w:abstractNumId w:val="13"/>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0"/>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8A6"/>
    <w:rsid w:val="000007B9"/>
    <w:rsid w:val="000053EC"/>
    <w:rsid w:val="00005FC1"/>
    <w:rsid w:val="00010D0E"/>
    <w:rsid w:val="00011B3B"/>
    <w:rsid w:val="00012FDF"/>
    <w:rsid w:val="00013ABE"/>
    <w:rsid w:val="000142FE"/>
    <w:rsid w:val="00014DDB"/>
    <w:rsid w:val="00015D03"/>
    <w:rsid w:val="00021318"/>
    <w:rsid w:val="000245BA"/>
    <w:rsid w:val="000337E0"/>
    <w:rsid w:val="00034B3C"/>
    <w:rsid w:val="00034EFD"/>
    <w:rsid w:val="00035892"/>
    <w:rsid w:val="00041A49"/>
    <w:rsid w:val="0005061C"/>
    <w:rsid w:val="000519D2"/>
    <w:rsid w:val="00053C97"/>
    <w:rsid w:val="0005612B"/>
    <w:rsid w:val="00056A4A"/>
    <w:rsid w:val="00061A2C"/>
    <w:rsid w:val="00062C41"/>
    <w:rsid w:val="00065976"/>
    <w:rsid w:val="000703C1"/>
    <w:rsid w:val="00072201"/>
    <w:rsid w:val="00072C9A"/>
    <w:rsid w:val="00075727"/>
    <w:rsid w:val="000757B1"/>
    <w:rsid w:val="0008289E"/>
    <w:rsid w:val="000903B0"/>
    <w:rsid w:val="00090654"/>
    <w:rsid w:val="00091654"/>
    <w:rsid w:val="000925A0"/>
    <w:rsid w:val="00096B5D"/>
    <w:rsid w:val="00096F9B"/>
    <w:rsid w:val="000A098C"/>
    <w:rsid w:val="000A2517"/>
    <w:rsid w:val="000A3698"/>
    <w:rsid w:val="000A455F"/>
    <w:rsid w:val="000A54F8"/>
    <w:rsid w:val="000A7F15"/>
    <w:rsid w:val="000B3017"/>
    <w:rsid w:val="000B6535"/>
    <w:rsid w:val="000B7292"/>
    <w:rsid w:val="000C01F9"/>
    <w:rsid w:val="000C143C"/>
    <w:rsid w:val="000C6583"/>
    <w:rsid w:val="000D2165"/>
    <w:rsid w:val="000D4AE5"/>
    <w:rsid w:val="000D58FD"/>
    <w:rsid w:val="000D79B9"/>
    <w:rsid w:val="000E02AE"/>
    <w:rsid w:val="000E0946"/>
    <w:rsid w:val="000E10E2"/>
    <w:rsid w:val="000E32BA"/>
    <w:rsid w:val="000E3926"/>
    <w:rsid w:val="000E39AA"/>
    <w:rsid w:val="000F2062"/>
    <w:rsid w:val="000F40A9"/>
    <w:rsid w:val="000F4833"/>
    <w:rsid w:val="000F6E05"/>
    <w:rsid w:val="001037F3"/>
    <w:rsid w:val="00113E6C"/>
    <w:rsid w:val="001152F2"/>
    <w:rsid w:val="001152F9"/>
    <w:rsid w:val="00115EF1"/>
    <w:rsid w:val="00117902"/>
    <w:rsid w:val="001212AE"/>
    <w:rsid w:val="0012793B"/>
    <w:rsid w:val="001326E8"/>
    <w:rsid w:val="001357F0"/>
    <w:rsid w:val="00135F80"/>
    <w:rsid w:val="0014125E"/>
    <w:rsid w:val="00144B21"/>
    <w:rsid w:val="00150C5A"/>
    <w:rsid w:val="00151791"/>
    <w:rsid w:val="00151967"/>
    <w:rsid w:val="00155C13"/>
    <w:rsid w:val="00157FDB"/>
    <w:rsid w:val="00166A9A"/>
    <w:rsid w:val="0017006A"/>
    <w:rsid w:val="00174857"/>
    <w:rsid w:val="001769FD"/>
    <w:rsid w:val="00177EE2"/>
    <w:rsid w:val="001809D5"/>
    <w:rsid w:val="00181FF1"/>
    <w:rsid w:val="001823C8"/>
    <w:rsid w:val="00193464"/>
    <w:rsid w:val="0019653F"/>
    <w:rsid w:val="001A3417"/>
    <w:rsid w:val="001A3924"/>
    <w:rsid w:val="001A4623"/>
    <w:rsid w:val="001A4932"/>
    <w:rsid w:val="001B0554"/>
    <w:rsid w:val="001B1FB5"/>
    <w:rsid w:val="001B545F"/>
    <w:rsid w:val="001B69EA"/>
    <w:rsid w:val="001C1A0B"/>
    <w:rsid w:val="001D4908"/>
    <w:rsid w:val="001D4CF4"/>
    <w:rsid w:val="001D4E1A"/>
    <w:rsid w:val="001D5334"/>
    <w:rsid w:val="001E1AB0"/>
    <w:rsid w:val="001E618D"/>
    <w:rsid w:val="001E7120"/>
    <w:rsid w:val="001F275C"/>
    <w:rsid w:val="001F5120"/>
    <w:rsid w:val="001F69BF"/>
    <w:rsid w:val="002069DD"/>
    <w:rsid w:val="002114C0"/>
    <w:rsid w:val="0021321C"/>
    <w:rsid w:val="0021571A"/>
    <w:rsid w:val="00220032"/>
    <w:rsid w:val="00227081"/>
    <w:rsid w:val="00231E20"/>
    <w:rsid w:val="00234419"/>
    <w:rsid w:val="002405A2"/>
    <w:rsid w:val="002448C9"/>
    <w:rsid w:val="002459FE"/>
    <w:rsid w:val="0025417F"/>
    <w:rsid w:val="00254F5A"/>
    <w:rsid w:val="00264724"/>
    <w:rsid w:val="002648CB"/>
    <w:rsid w:val="002730E0"/>
    <w:rsid w:val="0027412E"/>
    <w:rsid w:val="00275250"/>
    <w:rsid w:val="00281106"/>
    <w:rsid w:val="00281847"/>
    <w:rsid w:val="00282CF1"/>
    <w:rsid w:val="00290619"/>
    <w:rsid w:val="002920A7"/>
    <w:rsid w:val="00292EEB"/>
    <w:rsid w:val="00295840"/>
    <w:rsid w:val="002A44DA"/>
    <w:rsid w:val="002B4B03"/>
    <w:rsid w:val="002B672C"/>
    <w:rsid w:val="002B7775"/>
    <w:rsid w:val="002B7F7D"/>
    <w:rsid w:val="002C1631"/>
    <w:rsid w:val="002C225F"/>
    <w:rsid w:val="002C5FAE"/>
    <w:rsid w:val="002D491B"/>
    <w:rsid w:val="002D59B0"/>
    <w:rsid w:val="002D5DA0"/>
    <w:rsid w:val="002D755D"/>
    <w:rsid w:val="002E164C"/>
    <w:rsid w:val="002E2121"/>
    <w:rsid w:val="002E76F3"/>
    <w:rsid w:val="002F4831"/>
    <w:rsid w:val="00304DFB"/>
    <w:rsid w:val="00310DD5"/>
    <w:rsid w:val="00312E02"/>
    <w:rsid w:val="00313B66"/>
    <w:rsid w:val="00316ECE"/>
    <w:rsid w:val="00322129"/>
    <w:rsid w:val="003320E1"/>
    <w:rsid w:val="00333926"/>
    <w:rsid w:val="00334018"/>
    <w:rsid w:val="00334FB1"/>
    <w:rsid w:val="003352B1"/>
    <w:rsid w:val="00336E79"/>
    <w:rsid w:val="003374D4"/>
    <w:rsid w:val="00337E21"/>
    <w:rsid w:val="0034207C"/>
    <w:rsid w:val="00343439"/>
    <w:rsid w:val="003552F6"/>
    <w:rsid w:val="003556A9"/>
    <w:rsid w:val="00360A17"/>
    <w:rsid w:val="0036589C"/>
    <w:rsid w:val="003664A3"/>
    <w:rsid w:val="00370D16"/>
    <w:rsid w:val="003758B8"/>
    <w:rsid w:val="003775C7"/>
    <w:rsid w:val="0038049F"/>
    <w:rsid w:val="00380C1F"/>
    <w:rsid w:val="00382608"/>
    <w:rsid w:val="00390985"/>
    <w:rsid w:val="0039175C"/>
    <w:rsid w:val="00392C2F"/>
    <w:rsid w:val="003A0559"/>
    <w:rsid w:val="003A1E9A"/>
    <w:rsid w:val="003A5D12"/>
    <w:rsid w:val="003A6568"/>
    <w:rsid w:val="003A76CF"/>
    <w:rsid w:val="003B03CD"/>
    <w:rsid w:val="003B16DC"/>
    <w:rsid w:val="003B3998"/>
    <w:rsid w:val="003B4277"/>
    <w:rsid w:val="003B6225"/>
    <w:rsid w:val="003C124A"/>
    <w:rsid w:val="003C1608"/>
    <w:rsid w:val="003C3E49"/>
    <w:rsid w:val="003D04CD"/>
    <w:rsid w:val="003D3440"/>
    <w:rsid w:val="003D64D1"/>
    <w:rsid w:val="003D717E"/>
    <w:rsid w:val="003D799B"/>
    <w:rsid w:val="003E105F"/>
    <w:rsid w:val="003E4060"/>
    <w:rsid w:val="003E6DEB"/>
    <w:rsid w:val="003F06D3"/>
    <w:rsid w:val="003F6CA2"/>
    <w:rsid w:val="004021E9"/>
    <w:rsid w:val="0040386C"/>
    <w:rsid w:val="0040432F"/>
    <w:rsid w:val="00410C96"/>
    <w:rsid w:val="00415D47"/>
    <w:rsid w:val="004306BA"/>
    <w:rsid w:val="00430CEA"/>
    <w:rsid w:val="00430EB2"/>
    <w:rsid w:val="004312DB"/>
    <w:rsid w:val="004425BC"/>
    <w:rsid w:val="00443FD1"/>
    <w:rsid w:val="00444AE4"/>
    <w:rsid w:val="0045038A"/>
    <w:rsid w:val="00451897"/>
    <w:rsid w:val="0045667C"/>
    <w:rsid w:val="00462F65"/>
    <w:rsid w:val="00463EB2"/>
    <w:rsid w:val="0047352F"/>
    <w:rsid w:val="00483275"/>
    <w:rsid w:val="004911BD"/>
    <w:rsid w:val="00492A05"/>
    <w:rsid w:val="00492CE4"/>
    <w:rsid w:val="004947BD"/>
    <w:rsid w:val="004A40F8"/>
    <w:rsid w:val="004A5DB6"/>
    <w:rsid w:val="004A7479"/>
    <w:rsid w:val="004B1251"/>
    <w:rsid w:val="004B28C6"/>
    <w:rsid w:val="004B306A"/>
    <w:rsid w:val="004B6707"/>
    <w:rsid w:val="004B6E58"/>
    <w:rsid w:val="004C273D"/>
    <w:rsid w:val="004C3298"/>
    <w:rsid w:val="004D648C"/>
    <w:rsid w:val="004E3932"/>
    <w:rsid w:val="004E478E"/>
    <w:rsid w:val="004E4D2B"/>
    <w:rsid w:val="004E6F1E"/>
    <w:rsid w:val="004F12CB"/>
    <w:rsid w:val="004F3008"/>
    <w:rsid w:val="004F5D6D"/>
    <w:rsid w:val="004F73C4"/>
    <w:rsid w:val="004F79F1"/>
    <w:rsid w:val="005022CA"/>
    <w:rsid w:val="00504082"/>
    <w:rsid w:val="00504121"/>
    <w:rsid w:val="00504C0E"/>
    <w:rsid w:val="00505F0C"/>
    <w:rsid w:val="0051000E"/>
    <w:rsid w:val="0051063B"/>
    <w:rsid w:val="00510AD3"/>
    <w:rsid w:val="00510F68"/>
    <w:rsid w:val="0051482A"/>
    <w:rsid w:val="00515DE0"/>
    <w:rsid w:val="0051707C"/>
    <w:rsid w:val="0052146F"/>
    <w:rsid w:val="00524EF0"/>
    <w:rsid w:val="005372F0"/>
    <w:rsid w:val="00540681"/>
    <w:rsid w:val="005417FF"/>
    <w:rsid w:val="005424AC"/>
    <w:rsid w:val="00544D4F"/>
    <w:rsid w:val="00545631"/>
    <w:rsid w:val="00546C0B"/>
    <w:rsid w:val="005529C1"/>
    <w:rsid w:val="005546DD"/>
    <w:rsid w:val="00555C48"/>
    <w:rsid w:val="00556FA5"/>
    <w:rsid w:val="00560A49"/>
    <w:rsid w:val="00560F2C"/>
    <w:rsid w:val="00564464"/>
    <w:rsid w:val="0056610A"/>
    <w:rsid w:val="00566C4A"/>
    <w:rsid w:val="005738B0"/>
    <w:rsid w:val="00574B9C"/>
    <w:rsid w:val="00574BAC"/>
    <w:rsid w:val="005803E6"/>
    <w:rsid w:val="005822DE"/>
    <w:rsid w:val="00590FE7"/>
    <w:rsid w:val="005A0385"/>
    <w:rsid w:val="005A10EE"/>
    <w:rsid w:val="005A1B30"/>
    <w:rsid w:val="005A1F63"/>
    <w:rsid w:val="005A66BC"/>
    <w:rsid w:val="005B08A9"/>
    <w:rsid w:val="005B41C4"/>
    <w:rsid w:val="005B4DD0"/>
    <w:rsid w:val="005C2E69"/>
    <w:rsid w:val="005D1ECC"/>
    <w:rsid w:val="005D4D36"/>
    <w:rsid w:val="005D5EC2"/>
    <w:rsid w:val="005E0266"/>
    <w:rsid w:val="005E63C7"/>
    <w:rsid w:val="005F2A2B"/>
    <w:rsid w:val="005F6007"/>
    <w:rsid w:val="00600D16"/>
    <w:rsid w:val="00603761"/>
    <w:rsid w:val="00605424"/>
    <w:rsid w:val="006103FD"/>
    <w:rsid w:val="0061794F"/>
    <w:rsid w:val="0062259D"/>
    <w:rsid w:val="00623DB0"/>
    <w:rsid w:val="00624B2F"/>
    <w:rsid w:val="006258FA"/>
    <w:rsid w:val="00627053"/>
    <w:rsid w:val="006275F5"/>
    <w:rsid w:val="0063192B"/>
    <w:rsid w:val="00631996"/>
    <w:rsid w:val="00636152"/>
    <w:rsid w:val="00641F02"/>
    <w:rsid w:val="00645A93"/>
    <w:rsid w:val="006472C1"/>
    <w:rsid w:val="00652FCC"/>
    <w:rsid w:val="006544BD"/>
    <w:rsid w:val="00655D46"/>
    <w:rsid w:val="006658BA"/>
    <w:rsid w:val="00666C63"/>
    <w:rsid w:val="00674A3F"/>
    <w:rsid w:val="00674AD0"/>
    <w:rsid w:val="006817F8"/>
    <w:rsid w:val="0068599B"/>
    <w:rsid w:val="006923B6"/>
    <w:rsid w:val="0069378F"/>
    <w:rsid w:val="00694F50"/>
    <w:rsid w:val="0069536A"/>
    <w:rsid w:val="00696C5D"/>
    <w:rsid w:val="006A0D00"/>
    <w:rsid w:val="006A10E8"/>
    <w:rsid w:val="006A22DA"/>
    <w:rsid w:val="006A2303"/>
    <w:rsid w:val="006A5CAB"/>
    <w:rsid w:val="006A5F4E"/>
    <w:rsid w:val="006A7764"/>
    <w:rsid w:val="006B200C"/>
    <w:rsid w:val="006B5463"/>
    <w:rsid w:val="006B56A9"/>
    <w:rsid w:val="006C23D1"/>
    <w:rsid w:val="006D05AD"/>
    <w:rsid w:val="006D1028"/>
    <w:rsid w:val="006D1FD2"/>
    <w:rsid w:val="006D7503"/>
    <w:rsid w:val="006E26A0"/>
    <w:rsid w:val="006E418E"/>
    <w:rsid w:val="006E4C43"/>
    <w:rsid w:val="006E76A6"/>
    <w:rsid w:val="006F1F90"/>
    <w:rsid w:val="006F22A0"/>
    <w:rsid w:val="006F363F"/>
    <w:rsid w:val="0070118B"/>
    <w:rsid w:val="00703158"/>
    <w:rsid w:val="007047BA"/>
    <w:rsid w:val="0070551B"/>
    <w:rsid w:val="00706C76"/>
    <w:rsid w:val="007103CB"/>
    <w:rsid w:val="0071596A"/>
    <w:rsid w:val="00716B7E"/>
    <w:rsid w:val="00720B78"/>
    <w:rsid w:val="00731AB2"/>
    <w:rsid w:val="0074010D"/>
    <w:rsid w:val="0074084A"/>
    <w:rsid w:val="00744944"/>
    <w:rsid w:val="00746986"/>
    <w:rsid w:val="00746B49"/>
    <w:rsid w:val="00746DA8"/>
    <w:rsid w:val="00746F2A"/>
    <w:rsid w:val="0075048D"/>
    <w:rsid w:val="00750A6B"/>
    <w:rsid w:val="00752795"/>
    <w:rsid w:val="00752CC9"/>
    <w:rsid w:val="0075352A"/>
    <w:rsid w:val="007542B0"/>
    <w:rsid w:val="0075451C"/>
    <w:rsid w:val="00754C3A"/>
    <w:rsid w:val="007554AE"/>
    <w:rsid w:val="007562D9"/>
    <w:rsid w:val="00760549"/>
    <w:rsid w:val="00760AB6"/>
    <w:rsid w:val="007667C9"/>
    <w:rsid w:val="0077075B"/>
    <w:rsid w:val="007722BD"/>
    <w:rsid w:val="00774790"/>
    <w:rsid w:val="007775BC"/>
    <w:rsid w:val="007806F8"/>
    <w:rsid w:val="0078076C"/>
    <w:rsid w:val="00781706"/>
    <w:rsid w:val="00783D2C"/>
    <w:rsid w:val="007912E9"/>
    <w:rsid w:val="00794C20"/>
    <w:rsid w:val="00795C52"/>
    <w:rsid w:val="00796685"/>
    <w:rsid w:val="007A16FA"/>
    <w:rsid w:val="007A480C"/>
    <w:rsid w:val="007A4E8A"/>
    <w:rsid w:val="007A5D3D"/>
    <w:rsid w:val="007B0584"/>
    <w:rsid w:val="007B0AC2"/>
    <w:rsid w:val="007B1DE2"/>
    <w:rsid w:val="007B38F6"/>
    <w:rsid w:val="007B4D5F"/>
    <w:rsid w:val="007B79C7"/>
    <w:rsid w:val="007B7F6D"/>
    <w:rsid w:val="007C2698"/>
    <w:rsid w:val="007D01BD"/>
    <w:rsid w:val="007D2D4F"/>
    <w:rsid w:val="007D433E"/>
    <w:rsid w:val="007E04A8"/>
    <w:rsid w:val="007E17C0"/>
    <w:rsid w:val="007E35D3"/>
    <w:rsid w:val="007E5325"/>
    <w:rsid w:val="007E537B"/>
    <w:rsid w:val="007F04F3"/>
    <w:rsid w:val="007F0CF0"/>
    <w:rsid w:val="007F35BC"/>
    <w:rsid w:val="007F63DF"/>
    <w:rsid w:val="007F6B2D"/>
    <w:rsid w:val="007F6ED9"/>
    <w:rsid w:val="007F7E14"/>
    <w:rsid w:val="007F7F87"/>
    <w:rsid w:val="00802A97"/>
    <w:rsid w:val="00806541"/>
    <w:rsid w:val="00806EF2"/>
    <w:rsid w:val="0081167A"/>
    <w:rsid w:val="0081198A"/>
    <w:rsid w:val="008173B0"/>
    <w:rsid w:val="0082143E"/>
    <w:rsid w:val="00834417"/>
    <w:rsid w:val="00840746"/>
    <w:rsid w:val="008418A6"/>
    <w:rsid w:val="00845CA2"/>
    <w:rsid w:val="00856FF7"/>
    <w:rsid w:val="008579FA"/>
    <w:rsid w:val="00861A05"/>
    <w:rsid w:val="00867656"/>
    <w:rsid w:val="0087148C"/>
    <w:rsid w:val="008717F9"/>
    <w:rsid w:val="00874606"/>
    <w:rsid w:val="00874FCB"/>
    <w:rsid w:val="00875688"/>
    <w:rsid w:val="00877E43"/>
    <w:rsid w:val="0088080A"/>
    <w:rsid w:val="0088472F"/>
    <w:rsid w:val="00885C7E"/>
    <w:rsid w:val="008871B8"/>
    <w:rsid w:val="00894058"/>
    <w:rsid w:val="008A071A"/>
    <w:rsid w:val="008A77FE"/>
    <w:rsid w:val="008B5C4B"/>
    <w:rsid w:val="008C2584"/>
    <w:rsid w:val="008C6DD8"/>
    <w:rsid w:val="008D0D2F"/>
    <w:rsid w:val="008D4F59"/>
    <w:rsid w:val="008E31FD"/>
    <w:rsid w:val="008E481D"/>
    <w:rsid w:val="008E5041"/>
    <w:rsid w:val="008F0551"/>
    <w:rsid w:val="008F0DA2"/>
    <w:rsid w:val="008F618B"/>
    <w:rsid w:val="00904B52"/>
    <w:rsid w:val="00906621"/>
    <w:rsid w:val="00907C9C"/>
    <w:rsid w:val="00914735"/>
    <w:rsid w:val="009167ED"/>
    <w:rsid w:val="00916869"/>
    <w:rsid w:val="00916B41"/>
    <w:rsid w:val="00917721"/>
    <w:rsid w:val="0091779D"/>
    <w:rsid w:val="009210EE"/>
    <w:rsid w:val="00921DD0"/>
    <w:rsid w:val="00923E75"/>
    <w:rsid w:val="00925227"/>
    <w:rsid w:val="009258AB"/>
    <w:rsid w:val="009263A8"/>
    <w:rsid w:val="00926951"/>
    <w:rsid w:val="009277FF"/>
    <w:rsid w:val="00927F88"/>
    <w:rsid w:val="00932B48"/>
    <w:rsid w:val="0093335B"/>
    <w:rsid w:val="00933C23"/>
    <w:rsid w:val="00933D4A"/>
    <w:rsid w:val="009413E8"/>
    <w:rsid w:val="00942F3E"/>
    <w:rsid w:val="009430B7"/>
    <w:rsid w:val="009477BB"/>
    <w:rsid w:val="0095138E"/>
    <w:rsid w:val="00953162"/>
    <w:rsid w:val="00953A6E"/>
    <w:rsid w:val="00953F78"/>
    <w:rsid w:val="009559CE"/>
    <w:rsid w:val="00957595"/>
    <w:rsid w:val="009602EE"/>
    <w:rsid w:val="009645BA"/>
    <w:rsid w:val="00970AFF"/>
    <w:rsid w:val="009759CB"/>
    <w:rsid w:val="00977255"/>
    <w:rsid w:val="0098177D"/>
    <w:rsid w:val="0098255B"/>
    <w:rsid w:val="0098698A"/>
    <w:rsid w:val="00986D0C"/>
    <w:rsid w:val="00986FED"/>
    <w:rsid w:val="0099038C"/>
    <w:rsid w:val="00990EDF"/>
    <w:rsid w:val="00993920"/>
    <w:rsid w:val="0099679D"/>
    <w:rsid w:val="009A0B97"/>
    <w:rsid w:val="009A0F1E"/>
    <w:rsid w:val="009A6CAF"/>
    <w:rsid w:val="009B3D37"/>
    <w:rsid w:val="009C0B86"/>
    <w:rsid w:val="009C1201"/>
    <w:rsid w:val="009C6590"/>
    <w:rsid w:val="009D1947"/>
    <w:rsid w:val="009D6F48"/>
    <w:rsid w:val="009E00E2"/>
    <w:rsid w:val="009E0841"/>
    <w:rsid w:val="009E2352"/>
    <w:rsid w:val="009E36EA"/>
    <w:rsid w:val="009F4911"/>
    <w:rsid w:val="009F5866"/>
    <w:rsid w:val="009F75A2"/>
    <w:rsid w:val="009F7E62"/>
    <w:rsid w:val="00A002B3"/>
    <w:rsid w:val="00A03328"/>
    <w:rsid w:val="00A03B97"/>
    <w:rsid w:val="00A05201"/>
    <w:rsid w:val="00A05A99"/>
    <w:rsid w:val="00A07443"/>
    <w:rsid w:val="00A07446"/>
    <w:rsid w:val="00A07508"/>
    <w:rsid w:val="00A11D03"/>
    <w:rsid w:val="00A1525C"/>
    <w:rsid w:val="00A1787E"/>
    <w:rsid w:val="00A17E2B"/>
    <w:rsid w:val="00A17F9D"/>
    <w:rsid w:val="00A211ED"/>
    <w:rsid w:val="00A22A49"/>
    <w:rsid w:val="00A26EDE"/>
    <w:rsid w:val="00A275AC"/>
    <w:rsid w:val="00A27787"/>
    <w:rsid w:val="00A31959"/>
    <w:rsid w:val="00A319EF"/>
    <w:rsid w:val="00A3314E"/>
    <w:rsid w:val="00A33AE2"/>
    <w:rsid w:val="00A33BEC"/>
    <w:rsid w:val="00A34522"/>
    <w:rsid w:val="00A346CF"/>
    <w:rsid w:val="00A34BA6"/>
    <w:rsid w:val="00A3578C"/>
    <w:rsid w:val="00A363FB"/>
    <w:rsid w:val="00A36BA0"/>
    <w:rsid w:val="00A4047A"/>
    <w:rsid w:val="00A41164"/>
    <w:rsid w:val="00A42334"/>
    <w:rsid w:val="00A439FA"/>
    <w:rsid w:val="00A43F72"/>
    <w:rsid w:val="00A44D04"/>
    <w:rsid w:val="00A45B13"/>
    <w:rsid w:val="00A47260"/>
    <w:rsid w:val="00A47A5C"/>
    <w:rsid w:val="00A47B82"/>
    <w:rsid w:val="00A47FF8"/>
    <w:rsid w:val="00A505C3"/>
    <w:rsid w:val="00A61AB7"/>
    <w:rsid w:val="00A62328"/>
    <w:rsid w:val="00A635CB"/>
    <w:rsid w:val="00A65078"/>
    <w:rsid w:val="00A66A49"/>
    <w:rsid w:val="00A724C4"/>
    <w:rsid w:val="00A744F7"/>
    <w:rsid w:val="00A823D7"/>
    <w:rsid w:val="00A85C85"/>
    <w:rsid w:val="00A86A8D"/>
    <w:rsid w:val="00A907F4"/>
    <w:rsid w:val="00A947AF"/>
    <w:rsid w:val="00A95853"/>
    <w:rsid w:val="00AA1620"/>
    <w:rsid w:val="00AA49FB"/>
    <w:rsid w:val="00AA5BF2"/>
    <w:rsid w:val="00AA5CCB"/>
    <w:rsid w:val="00AA63BD"/>
    <w:rsid w:val="00AB05D4"/>
    <w:rsid w:val="00AB150E"/>
    <w:rsid w:val="00AB4512"/>
    <w:rsid w:val="00AB490B"/>
    <w:rsid w:val="00AB6B6D"/>
    <w:rsid w:val="00AC3585"/>
    <w:rsid w:val="00AC3741"/>
    <w:rsid w:val="00AC40CA"/>
    <w:rsid w:val="00AC4692"/>
    <w:rsid w:val="00AC71DE"/>
    <w:rsid w:val="00AD0E57"/>
    <w:rsid w:val="00AD1F6D"/>
    <w:rsid w:val="00AD20A0"/>
    <w:rsid w:val="00AE3553"/>
    <w:rsid w:val="00AE4EF4"/>
    <w:rsid w:val="00AE5884"/>
    <w:rsid w:val="00AE7B6F"/>
    <w:rsid w:val="00AE7FA3"/>
    <w:rsid w:val="00AF4C3C"/>
    <w:rsid w:val="00AF5418"/>
    <w:rsid w:val="00AF5A95"/>
    <w:rsid w:val="00B00FEF"/>
    <w:rsid w:val="00B05708"/>
    <w:rsid w:val="00B171D3"/>
    <w:rsid w:val="00B20B82"/>
    <w:rsid w:val="00B2525C"/>
    <w:rsid w:val="00B27212"/>
    <w:rsid w:val="00B30B57"/>
    <w:rsid w:val="00B34C20"/>
    <w:rsid w:val="00B36593"/>
    <w:rsid w:val="00B36A4B"/>
    <w:rsid w:val="00B4017F"/>
    <w:rsid w:val="00B4041F"/>
    <w:rsid w:val="00B42A22"/>
    <w:rsid w:val="00B46836"/>
    <w:rsid w:val="00B5073A"/>
    <w:rsid w:val="00B623D4"/>
    <w:rsid w:val="00B6253B"/>
    <w:rsid w:val="00B63EAB"/>
    <w:rsid w:val="00B66679"/>
    <w:rsid w:val="00B672EB"/>
    <w:rsid w:val="00B678A2"/>
    <w:rsid w:val="00B67E44"/>
    <w:rsid w:val="00B722C9"/>
    <w:rsid w:val="00B72917"/>
    <w:rsid w:val="00B73BF0"/>
    <w:rsid w:val="00B75644"/>
    <w:rsid w:val="00B828F9"/>
    <w:rsid w:val="00B83BFC"/>
    <w:rsid w:val="00B844D7"/>
    <w:rsid w:val="00B87939"/>
    <w:rsid w:val="00B93304"/>
    <w:rsid w:val="00B946A3"/>
    <w:rsid w:val="00BA09A9"/>
    <w:rsid w:val="00BA3597"/>
    <w:rsid w:val="00BA4F64"/>
    <w:rsid w:val="00BA57A5"/>
    <w:rsid w:val="00BA5F52"/>
    <w:rsid w:val="00BA70E7"/>
    <w:rsid w:val="00BA71E4"/>
    <w:rsid w:val="00BB02E9"/>
    <w:rsid w:val="00BB6725"/>
    <w:rsid w:val="00BC3DD0"/>
    <w:rsid w:val="00BC4658"/>
    <w:rsid w:val="00BC4BC6"/>
    <w:rsid w:val="00BD081D"/>
    <w:rsid w:val="00BD2DB2"/>
    <w:rsid w:val="00BD420F"/>
    <w:rsid w:val="00BD5545"/>
    <w:rsid w:val="00BD5BFD"/>
    <w:rsid w:val="00BD762B"/>
    <w:rsid w:val="00BD7E83"/>
    <w:rsid w:val="00BE1B18"/>
    <w:rsid w:val="00BE2D8C"/>
    <w:rsid w:val="00BE4FC1"/>
    <w:rsid w:val="00BE674C"/>
    <w:rsid w:val="00BE783E"/>
    <w:rsid w:val="00BF1873"/>
    <w:rsid w:val="00BF2425"/>
    <w:rsid w:val="00BF3135"/>
    <w:rsid w:val="00BF3744"/>
    <w:rsid w:val="00BF5F19"/>
    <w:rsid w:val="00C014E3"/>
    <w:rsid w:val="00C02D30"/>
    <w:rsid w:val="00C03051"/>
    <w:rsid w:val="00C03B78"/>
    <w:rsid w:val="00C052EC"/>
    <w:rsid w:val="00C07B19"/>
    <w:rsid w:val="00C12034"/>
    <w:rsid w:val="00C16212"/>
    <w:rsid w:val="00C2014B"/>
    <w:rsid w:val="00C2488E"/>
    <w:rsid w:val="00C30CEA"/>
    <w:rsid w:val="00C33C9E"/>
    <w:rsid w:val="00C3770B"/>
    <w:rsid w:val="00C4092C"/>
    <w:rsid w:val="00C44FDC"/>
    <w:rsid w:val="00C45FC9"/>
    <w:rsid w:val="00C46D76"/>
    <w:rsid w:val="00C52DE3"/>
    <w:rsid w:val="00C52EC6"/>
    <w:rsid w:val="00C61C69"/>
    <w:rsid w:val="00C63EF2"/>
    <w:rsid w:val="00C655D7"/>
    <w:rsid w:val="00C67878"/>
    <w:rsid w:val="00C67EE2"/>
    <w:rsid w:val="00C715B3"/>
    <w:rsid w:val="00C73527"/>
    <w:rsid w:val="00C74F88"/>
    <w:rsid w:val="00C77665"/>
    <w:rsid w:val="00C77F26"/>
    <w:rsid w:val="00C81D00"/>
    <w:rsid w:val="00C846D5"/>
    <w:rsid w:val="00C85F37"/>
    <w:rsid w:val="00C8731F"/>
    <w:rsid w:val="00C920E1"/>
    <w:rsid w:val="00C92CD6"/>
    <w:rsid w:val="00C93D64"/>
    <w:rsid w:val="00C95662"/>
    <w:rsid w:val="00CA2F37"/>
    <w:rsid w:val="00CA39C4"/>
    <w:rsid w:val="00CA4193"/>
    <w:rsid w:val="00CA4AE4"/>
    <w:rsid w:val="00CA56DB"/>
    <w:rsid w:val="00CA5C0B"/>
    <w:rsid w:val="00CB239A"/>
    <w:rsid w:val="00CB5DEB"/>
    <w:rsid w:val="00CB6C65"/>
    <w:rsid w:val="00CB7132"/>
    <w:rsid w:val="00CC45E2"/>
    <w:rsid w:val="00CC7541"/>
    <w:rsid w:val="00CC7BF9"/>
    <w:rsid w:val="00CD35DE"/>
    <w:rsid w:val="00CD424E"/>
    <w:rsid w:val="00CD436C"/>
    <w:rsid w:val="00CD4D1E"/>
    <w:rsid w:val="00CE533C"/>
    <w:rsid w:val="00CE5804"/>
    <w:rsid w:val="00CE762E"/>
    <w:rsid w:val="00CF07F9"/>
    <w:rsid w:val="00CF0AE5"/>
    <w:rsid w:val="00CF396D"/>
    <w:rsid w:val="00CF3C76"/>
    <w:rsid w:val="00CF434C"/>
    <w:rsid w:val="00CF6188"/>
    <w:rsid w:val="00D004FE"/>
    <w:rsid w:val="00D0247E"/>
    <w:rsid w:val="00D027FF"/>
    <w:rsid w:val="00D1054B"/>
    <w:rsid w:val="00D211EB"/>
    <w:rsid w:val="00D2757A"/>
    <w:rsid w:val="00D34268"/>
    <w:rsid w:val="00D44A7D"/>
    <w:rsid w:val="00D45859"/>
    <w:rsid w:val="00D45D9E"/>
    <w:rsid w:val="00D472D5"/>
    <w:rsid w:val="00D47C8A"/>
    <w:rsid w:val="00D51B97"/>
    <w:rsid w:val="00D521D4"/>
    <w:rsid w:val="00D54E97"/>
    <w:rsid w:val="00D61F22"/>
    <w:rsid w:val="00D63349"/>
    <w:rsid w:val="00D70E6D"/>
    <w:rsid w:val="00D723A8"/>
    <w:rsid w:val="00D7330E"/>
    <w:rsid w:val="00D75D71"/>
    <w:rsid w:val="00D83648"/>
    <w:rsid w:val="00D902E9"/>
    <w:rsid w:val="00D91E63"/>
    <w:rsid w:val="00D94773"/>
    <w:rsid w:val="00D94FF9"/>
    <w:rsid w:val="00D9613C"/>
    <w:rsid w:val="00D97CEE"/>
    <w:rsid w:val="00DA09C9"/>
    <w:rsid w:val="00DA3356"/>
    <w:rsid w:val="00DA4646"/>
    <w:rsid w:val="00DA6F2F"/>
    <w:rsid w:val="00DA6F7C"/>
    <w:rsid w:val="00DB015C"/>
    <w:rsid w:val="00DB0ECF"/>
    <w:rsid w:val="00DB2C8D"/>
    <w:rsid w:val="00DB6965"/>
    <w:rsid w:val="00DC1EBE"/>
    <w:rsid w:val="00DC1FE6"/>
    <w:rsid w:val="00DC3BBB"/>
    <w:rsid w:val="00DC418A"/>
    <w:rsid w:val="00DC59C2"/>
    <w:rsid w:val="00DD600D"/>
    <w:rsid w:val="00DE21E1"/>
    <w:rsid w:val="00DE2A5B"/>
    <w:rsid w:val="00DE5149"/>
    <w:rsid w:val="00DE5307"/>
    <w:rsid w:val="00DF081F"/>
    <w:rsid w:val="00DF1EC3"/>
    <w:rsid w:val="00DF673C"/>
    <w:rsid w:val="00E02DAC"/>
    <w:rsid w:val="00E052D0"/>
    <w:rsid w:val="00E06FC1"/>
    <w:rsid w:val="00E1176F"/>
    <w:rsid w:val="00E1186B"/>
    <w:rsid w:val="00E134D1"/>
    <w:rsid w:val="00E153BB"/>
    <w:rsid w:val="00E17079"/>
    <w:rsid w:val="00E2194F"/>
    <w:rsid w:val="00E234A2"/>
    <w:rsid w:val="00E23B27"/>
    <w:rsid w:val="00E2747C"/>
    <w:rsid w:val="00E30C89"/>
    <w:rsid w:val="00E3348D"/>
    <w:rsid w:val="00E340F4"/>
    <w:rsid w:val="00E34E57"/>
    <w:rsid w:val="00E34F93"/>
    <w:rsid w:val="00E4007A"/>
    <w:rsid w:val="00E463BD"/>
    <w:rsid w:val="00E47EC2"/>
    <w:rsid w:val="00E53744"/>
    <w:rsid w:val="00E632DB"/>
    <w:rsid w:val="00E636C4"/>
    <w:rsid w:val="00E716DC"/>
    <w:rsid w:val="00E72FC7"/>
    <w:rsid w:val="00E73662"/>
    <w:rsid w:val="00E74993"/>
    <w:rsid w:val="00E7556F"/>
    <w:rsid w:val="00E757DD"/>
    <w:rsid w:val="00E84CDE"/>
    <w:rsid w:val="00E87E1A"/>
    <w:rsid w:val="00E91ED2"/>
    <w:rsid w:val="00E92B68"/>
    <w:rsid w:val="00E9337F"/>
    <w:rsid w:val="00E9785B"/>
    <w:rsid w:val="00E97B70"/>
    <w:rsid w:val="00EA0ECD"/>
    <w:rsid w:val="00EA6CE4"/>
    <w:rsid w:val="00EB3A04"/>
    <w:rsid w:val="00EB61F0"/>
    <w:rsid w:val="00EB6893"/>
    <w:rsid w:val="00EC0926"/>
    <w:rsid w:val="00EC4B67"/>
    <w:rsid w:val="00EC7E97"/>
    <w:rsid w:val="00ED3A26"/>
    <w:rsid w:val="00ED3BCC"/>
    <w:rsid w:val="00ED71B0"/>
    <w:rsid w:val="00ED77D5"/>
    <w:rsid w:val="00EE33FF"/>
    <w:rsid w:val="00EE3D0E"/>
    <w:rsid w:val="00EE56D3"/>
    <w:rsid w:val="00EF2251"/>
    <w:rsid w:val="00EF56DA"/>
    <w:rsid w:val="00F00A7D"/>
    <w:rsid w:val="00F017AD"/>
    <w:rsid w:val="00F06A11"/>
    <w:rsid w:val="00F129F1"/>
    <w:rsid w:val="00F1528D"/>
    <w:rsid w:val="00F217D6"/>
    <w:rsid w:val="00F23583"/>
    <w:rsid w:val="00F24616"/>
    <w:rsid w:val="00F2557D"/>
    <w:rsid w:val="00F262AD"/>
    <w:rsid w:val="00F275D2"/>
    <w:rsid w:val="00F3344E"/>
    <w:rsid w:val="00F355CC"/>
    <w:rsid w:val="00F4240A"/>
    <w:rsid w:val="00F437EF"/>
    <w:rsid w:val="00F46C38"/>
    <w:rsid w:val="00F4714C"/>
    <w:rsid w:val="00F50605"/>
    <w:rsid w:val="00F508C0"/>
    <w:rsid w:val="00F5485F"/>
    <w:rsid w:val="00F60A08"/>
    <w:rsid w:val="00F60FAB"/>
    <w:rsid w:val="00F64676"/>
    <w:rsid w:val="00F653CB"/>
    <w:rsid w:val="00F65D7C"/>
    <w:rsid w:val="00F66F70"/>
    <w:rsid w:val="00F67C57"/>
    <w:rsid w:val="00F75C2F"/>
    <w:rsid w:val="00F85640"/>
    <w:rsid w:val="00F90FE1"/>
    <w:rsid w:val="00F9491F"/>
    <w:rsid w:val="00F94DCA"/>
    <w:rsid w:val="00F95315"/>
    <w:rsid w:val="00F9671B"/>
    <w:rsid w:val="00F97A32"/>
    <w:rsid w:val="00FA09BC"/>
    <w:rsid w:val="00FA5B53"/>
    <w:rsid w:val="00FA60CF"/>
    <w:rsid w:val="00FB14B9"/>
    <w:rsid w:val="00FB2C53"/>
    <w:rsid w:val="00FB7A69"/>
    <w:rsid w:val="00FC2D56"/>
    <w:rsid w:val="00FC4536"/>
    <w:rsid w:val="00FC4CFA"/>
    <w:rsid w:val="00FC7711"/>
    <w:rsid w:val="00FD03EE"/>
    <w:rsid w:val="00FD4EFC"/>
    <w:rsid w:val="00FD7673"/>
    <w:rsid w:val="00FD7AF6"/>
    <w:rsid w:val="00FD7D36"/>
    <w:rsid w:val="00FE083F"/>
    <w:rsid w:val="00FE6255"/>
    <w:rsid w:val="00FE7969"/>
    <w:rsid w:val="00FF0738"/>
    <w:rsid w:val="00FF3D48"/>
    <w:rsid w:val="00FF4D37"/>
    <w:rsid w:val="00FF57A3"/>
    <w:rsid w:val="00FF6345"/>
    <w:rsid w:val="00FF7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FDC4F94"/>
  <w15:docId w15:val="{9BAFE117-72B3-4DDD-A0A9-439DEC8B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3E8"/>
    <w:rPr>
      <w:rFonts w:eastAsiaTheme="minorHAnsi"/>
    </w:rPr>
  </w:style>
  <w:style w:type="paragraph" w:styleId="Heading1">
    <w:name w:val="heading 1"/>
    <w:next w:val="Normal"/>
    <w:link w:val="Heading1Char"/>
    <w:qFormat/>
    <w:rsid w:val="00867656"/>
    <w:pPr>
      <w:numPr>
        <w:numId w:val="13"/>
      </w:numPr>
      <w:autoSpaceDE w:val="0"/>
      <w:autoSpaceDN w:val="0"/>
      <w:adjustRightInd w:val="0"/>
      <w:spacing w:before="300" w:after="120"/>
      <w:outlineLvl w:val="0"/>
    </w:pPr>
    <w:rPr>
      <w:rFonts w:ascii="Tahoma" w:hAnsi="Tahoma"/>
      <w:b/>
      <w:bCs/>
      <w:sz w:val="22"/>
      <w:szCs w:val="23"/>
    </w:rPr>
  </w:style>
  <w:style w:type="paragraph" w:styleId="Heading2">
    <w:name w:val="heading 2"/>
    <w:basedOn w:val="Heading1"/>
    <w:next w:val="Normal"/>
    <w:link w:val="Heading2Char"/>
    <w:qFormat/>
    <w:rsid w:val="009413E8"/>
    <w:pPr>
      <w:numPr>
        <w:ilvl w:val="1"/>
      </w:numPr>
      <w:spacing w:before="240"/>
      <w:outlineLvl w:val="1"/>
    </w:pPr>
    <w:rPr>
      <w:bCs w:val="0"/>
    </w:rPr>
  </w:style>
  <w:style w:type="paragraph" w:styleId="Heading3">
    <w:name w:val="heading 3"/>
    <w:basedOn w:val="Heading2"/>
    <w:next w:val="Normal"/>
    <w:link w:val="Heading3Char"/>
    <w:qFormat/>
    <w:rsid w:val="00E17079"/>
    <w:pPr>
      <w:numPr>
        <w:ilvl w:val="2"/>
      </w:numPr>
      <w:spacing w:before="120"/>
      <w:outlineLvl w:val="2"/>
    </w:pPr>
    <w:rPr>
      <w:bCs/>
      <w:sz w:val="20"/>
    </w:rPr>
  </w:style>
  <w:style w:type="paragraph" w:styleId="Heading4">
    <w:name w:val="heading 4"/>
    <w:basedOn w:val="Heading3"/>
    <w:next w:val="Normal"/>
    <w:link w:val="Heading4Char"/>
    <w:qFormat/>
    <w:rsid w:val="009413E8"/>
    <w:pPr>
      <w:numPr>
        <w:ilvl w:val="3"/>
      </w:numPr>
      <w:outlineLvl w:val="3"/>
    </w:pPr>
  </w:style>
  <w:style w:type="paragraph" w:styleId="Heading5">
    <w:name w:val="heading 5"/>
    <w:basedOn w:val="Heading4"/>
    <w:next w:val="Normal"/>
    <w:link w:val="Heading5Char"/>
    <w:qFormat/>
    <w:rsid w:val="009413E8"/>
    <w:pPr>
      <w:numPr>
        <w:ilvl w:val="4"/>
      </w:numPr>
      <w:outlineLvl w:val="4"/>
    </w:pPr>
    <w:rPr>
      <w:bCs w:val="0"/>
    </w:rPr>
  </w:style>
  <w:style w:type="paragraph" w:styleId="Heading6">
    <w:name w:val="heading 6"/>
    <w:basedOn w:val="Heading5"/>
    <w:next w:val="Normal"/>
    <w:link w:val="Heading6Char"/>
    <w:qFormat/>
    <w:rsid w:val="009413E8"/>
    <w:pPr>
      <w:widowControl w:val="0"/>
      <w:numPr>
        <w:ilvl w:val="5"/>
      </w:numPr>
      <w:outlineLvl w:val="5"/>
    </w:pPr>
    <w:rPr>
      <w:bCs/>
      <w:szCs w:val="46"/>
    </w:rPr>
  </w:style>
  <w:style w:type="paragraph" w:styleId="Heading7">
    <w:name w:val="heading 7"/>
    <w:basedOn w:val="Heading6"/>
    <w:next w:val="Normal"/>
    <w:link w:val="Heading7Char"/>
    <w:qFormat/>
    <w:rsid w:val="009413E8"/>
    <w:pPr>
      <w:numPr>
        <w:ilvl w:val="6"/>
      </w:numPr>
      <w:outlineLvl w:val="6"/>
    </w:pPr>
  </w:style>
  <w:style w:type="paragraph" w:styleId="Heading8">
    <w:name w:val="heading 8"/>
    <w:basedOn w:val="Heading7"/>
    <w:next w:val="Normal"/>
    <w:link w:val="Heading8Char"/>
    <w:semiHidden/>
    <w:unhideWhenUsed/>
    <w:qFormat/>
    <w:rsid w:val="009413E8"/>
    <w:pPr>
      <w:numPr>
        <w:ilvl w:val="7"/>
      </w:numPr>
      <w:outlineLvl w:val="7"/>
    </w:pPr>
    <w:rPr>
      <w:iCs/>
      <w:szCs w:val="24"/>
    </w:rPr>
  </w:style>
  <w:style w:type="paragraph" w:styleId="Heading9">
    <w:name w:val="heading 9"/>
    <w:basedOn w:val="Heading8"/>
    <w:next w:val="Normal"/>
    <w:link w:val="Heading9Char"/>
    <w:semiHidden/>
    <w:unhideWhenUsed/>
    <w:qFormat/>
    <w:rsid w:val="009413E8"/>
    <w:pPr>
      <w:numPr>
        <w:ilvl w:val="8"/>
      </w:numPr>
      <w:outlineLvl w:val="8"/>
    </w:pPr>
    <w:rPr>
      <w:b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5485F"/>
    <w:pPr>
      <w:framePr w:w="7920" w:h="1980" w:hRule="exact" w:hSpace="180" w:wrap="auto" w:hAnchor="page" w:xAlign="center" w:yAlign="bottom"/>
      <w:ind w:left="2880"/>
    </w:pPr>
    <w:rPr>
      <w:rFonts w:ascii="Script MT Bold" w:hAnsi="Script MT Bold"/>
      <w:i/>
      <w:sz w:val="28"/>
    </w:rPr>
  </w:style>
  <w:style w:type="paragraph" w:styleId="EnvelopeReturn">
    <w:name w:val="envelope return"/>
    <w:basedOn w:val="Normal"/>
    <w:rsid w:val="00F5485F"/>
    <w:rPr>
      <w:rFonts w:ascii="Script MT Bold" w:hAnsi="Script MT Bold"/>
      <w:i/>
      <w:sz w:val="24"/>
    </w:rPr>
  </w:style>
  <w:style w:type="paragraph" w:styleId="BodyTextIndent">
    <w:name w:val="Body Text Indent"/>
    <w:basedOn w:val="Normal"/>
    <w:rsid w:val="00F5485F"/>
    <w:pPr>
      <w:autoSpaceDE w:val="0"/>
      <w:autoSpaceDN w:val="0"/>
      <w:adjustRightInd w:val="0"/>
      <w:ind w:left="720"/>
    </w:pPr>
    <w:rPr>
      <w:sz w:val="23"/>
      <w:szCs w:val="23"/>
    </w:rPr>
  </w:style>
  <w:style w:type="paragraph" w:styleId="BodyText">
    <w:name w:val="Body Text"/>
    <w:basedOn w:val="Normal"/>
    <w:link w:val="BodyTextChar"/>
    <w:rsid w:val="00F5485F"/>
    <w:pPr>
      <w:autoSpaceDE w:val="0"/>
      <w:autoSpaceDN w:val="0"/>
      <w:adjustRightInd w:val="0"/>
      <w:jc w:val="both"/>
    </w:pPr>
    <w:rPr>
      <w:sz w:val="23"/>
      <w:szCs w:val="23"/>
    </w:rPr>
  </w:style>
  <w:style w:type="paragraph" w:styleId="BodyTextIndent2">
    <w:name w:val="Body Text Indent 2"/>
    <w:basedOn w:val="Normal"/>
    <w:rsid w:val="00F5485F"/>
    <w:pPr>
      <w:autoSpaceDE w:val="0"/>
      <w:autoSpaceDN w:val="0"/>
      <w:adjustRightInd w:val="0"/>
      <w:ind w:left="1080"/>
      <w:jc w:val="both"/>
    </w:pPr>
    <w:rPr>
      <w:sz w:val="23"/>
      <w:szCs w:val="23"/>
    </w:rPr>
  </w:style>
  <w:style w:type="paragraph" w:styleId="BodyTextIndent3">
    <w:name w:val="Body Text Indent 3"/>
    <w:basedOn w:val="Normal"/>
    <w:rsid w:val="00F5485F"/>
    <w:pPr>
      <w:autoSpaceDE w:val="0"/>
      <w:autoSpaceDN w:val="0"/>
      <w:adjustRightInd w:val="0"/>
      <w:ind w:left="1080"/>
    </w:pPr>
    <w:rPr>
      <w:sz w:val="23"/>
      <w:szCs w:val="23"/>
    </w:rPr>
  </w:style>
  <w:style w:type="character" w:styleId="Hyperlink">
    <w:name w:val="Hyperlink"/>
    <w:basedOn w:val="DefaultParagraphFont"/>
    <w:uiPriority w:val="99"/>
    <w:rsid w:val="00F5485F"/>
    <w:rPr>
      <w:color w:val="0000FF"/>
      <w:u w:val="single"/>
    </w:rPr>
  </w:style>
  <w:style w:type="paragraph" w:styleId="BodyText2">
    <w:name w:val="Body Text 2"/>
    <w:basedOn w:val="Normal"/>
    <w:rsid w:val="00F5485F"/>
    <w:pPr>
      <w:autoSpaceDE w:val="0"/>
      <w:autoSpaceDN w:val="0"/>
      <w:adjustRightInd w:val="0"/>
    </w:pPr>
    <w:rPr>
      <w:sz w:val="23"/>
      <w:szCs w:val="23"/>
    </w:rPr>
  </w:style>
  <w:style w:type="character" w:styleId="Emphasis">
    <w:name w:val="Emphasis"/>
    <w:basedOn w:val="DefaultParagraphFont"/>
    <w:qFormat/>
    <w:rsid w:val="00F5485F"/>
    <w:rPr>
      <w:i/>
      <w:iCs/>
    </w:rPr>
  </w:style>
  <w:style w:type="paragraph" w:styleId="BodyText3">
    <w:name w:val="Body Text 3"/>
    <w:basedOn w:val="Normal"/>
    <w:rsid w:val="00F5485F"/>
    <w:pPr>
      <w:jc w:val="both"/>
    </w:pPr>
    <w:rPr>
      <w:sz w:val="24"/>
    </w:rPr>
  </w:style>
  <w:style w:type="paragraph" w:styleId="Caption">
    <w:name w:val="caption"/>
    <w:basedOn w:val="Normal"/>
    <w:next w:val="Normal"/>
    <w:qFormat/>
    <w:rsid w:val="00F5485F"/>
    <w:pPr>
      <w:framePr w:w="4711" w:h="1076" w:hRule="exact" w:wrap="auto" w:vAnchor="page" w:hAnchor="page" w:x="3742" w:y="4865"/>
      <w:widowControl w:val="0"/>
      <w:autoSpaceDE w:val="0"/>
      <w:autoSpaceDN w:val="0"/>
      <w:adjustRightInd w:val="0"/>
      <w:spacing w:line="331" w:lineRule="exact"/>
      <w:jc w:val="center"/>
    </w:pPr>
    <w:rPr>
      <w:sz w:val="36"/>
      <w:szCs w:val="36"/>
    </w:rPr>
  </w:style>
  <w:style w:type="character" w:styleId="FollowedHyperlink">
    <w:name w:val="FollowedHyperlink"/>
    <w:basedOn w:val="DefaultParagraphFont"/>
    <w:rsid w:val="00F5485F"/>
    <w:rPr>
      <w:color w:val="800080"/>
      <w:u w:val="single"/>
    </w:rPr>
  </w:style>
  <w:style w:type="paragraph" w:styleId="Header">
    <w:name w:val="header"/>
    <w:basedOn w:val="Normal"/>
    <w:rsid w:val="00F5485F"/>
    <w:pPr>
      <w:tabs>
        <w:tab w:val="center" w:pos="4320"/>
        <w:tab w:val="right" w:pos="8640"/>
      </w:tabs>
    </w:pPr>
  </w:style>
  <w:style w:type="paragraph" w:styleId="Footer">
    <w:name w:val="footer"/>
    <w:basedOn w:val="Normal"/>
    <w:rsid w:val="00F5485F"/>
    <w:pPr>
      <w:tabs>
        <w:tab w:val="center" w:pos="4320"/>
        <w:tab w:val="right" w:pos="8640"/>
      </w:tabs>
    </w:pPr>
  </w:style>
  <w:style w:type="character" w:styleId="PageNumber">
    <w:name w:val="page number"/>
    <w:basedOn w:val="DefaultParagraphFont"/>
    <w:rsid w:val="00F5485F"/>
  </w:style>
  <w:style w:type="paragraph" w:styleId="Title">
    <w:name w:val="Title"/>
    <w:basedOn w:val="Normal"/>
    <w:link w:val="TitleChar"/>
    <w:qFormat/>
    <w:rsid w:val="005372F0"/>
    <w:pPr>
      <w:jc w:val="center"/>
    </w:pPr>
    <w:rPr>
      <w:rFonts w:ascii="Tahoma" w:hAnsi="Tahoma" w:cs="Tahoma"/>
      <w:sz w:val="24"/>
    </w:rPr>
  </w:style>
  <w:style w:type="paragraph" w:styleId="BalloonText">
    <w:name w:val="Balloon Text"/>
    <w:basedOn w:val="Normal"/>
    <w:link w:val="BalloonTextChar"/>
    <w:rsid w:val="007A480C"/>
    <w:rPr>
      <w:rFonts w:ascii="Tahoma" w:hAnsi="Tahoma" w:cs="Tahoma"/>
      <w:sz w:val="16"/>
      <w:szCs w:val="16"/>
    </w:rPr>
  </w:style>
  <w:style w:type="character" w:customStyle="1" w:styleId="BalloonTextChar">
    <w:name w:val="Balloon Text Char"/>
    <w:basedOn w:val="DefaultParagraphFont"/>
    <w:link w:val="BalloonText"/>
    <w:rsid w:val="007A480C"/>
    <w:rPr>
      <w:rFonts w:ascii="Tahoma" w:hAnsi="Tahoma" w:cs="Tahoma"/>
      <w:sz w:val="16"/>
      <w:szCs w:val="16"/>
    </w:rPr>
  </w:style>
  <w:style w:type="paragraph" w:customStyle="1" w:styleId="W-9body">
    <w:name w:val="W-9 body"/>
    <w:rsid w:val="0071596A"/>
    <w:pPr>
      <w:tabs>
        <w:tab w:val="left" w:leader="underscore" w:pos="4860"/>
        <w:tab w:val="left" w:leader="underscore" w:pos="10710"/>
      </w:tabs>
      <w:autoSpaceDE w:val="0"/>
      <w:autoSpaceDN w:val="0"/>
    </w:pPr>
    <w:rPr>
      <w:rFonts w:ascii="Humnst777 BT" w:hAnsi="Humnst777 BT" w:cs="Humnst777 BT"/>
      <w:color w:val="000000"/>
      <w:sz w:val="16"/>
      <w:szCs w:val="16"/>
    </w:rPr>
  </w:style>
  <w:style w:type="paragraph" w:customStyle="1" w:styleId="W-9box">
    <w:name w:val="W-9 box"/>
    <w:rsid w:val="0071596A"/>
    <w:pPr>
      <w:tabs>
        <w:tab w:val="left" w:pos="3240"/>
      </w:tabs>
      <w:autoSpaceDE w:val="0"/>
      <w:autoSpaceDN w:val="0"/>
    </w:pPr>
    <w:rPr>
      <w:rFonts w:ascii="Humnst777 BT" w:hAnsi="Humnst777 BT" w:cs="Humnst777 BT"/>
      <w:color w:val="000000"/>
      <w:sz w:val="12"/>
      <w:szCs w:val="12"/>
    </w:rPr>
  </w:style>
  <w:style w:type="character" w:customStyle="1" w:styleId="TitleChar">
    <w:name w:val="Title Char"/>
    <w:basedOn w:val="DefaultParagraphFont"/>
    <w:link w:val="Title"/>
    <w:rsid w:val="0071596A"/>
    <w:rPr>
      <w:rFonts w:ascii="Tahoma" w:hAnsi="Tahoma" w:cs="Tahoma"/>
      <w:sz w:val="24"/>
    </w:rPr>
  </w:style>
  <w:style w:type="paragraph" w:styleId="Subtitle">
    <w:name w:val="Subtitle"/>
    <w:basedOn w:val="Normal"/>
    <w:link w:val="SubtitleChar"/>
    <w:qFormat/>
    <w:rsid w:val="0071596A"/>
    <w:pPr>
      <w:jc w:val="center"/>
    </w:pPr>
    <w:rPr>
      <w:rFonts w:ascii="Georgia" w:hAnsi="Georgia"/>
      <w:b/>
      <w:bCs/>
      <w:sz w:val="28"/>
      <w:szCs w:val="24"/>
    </w:rPr>
  </w:style>
  <w:style w:type="character" w:customStyle="1" w:styleId="SubtitleChar">
    <w:name w:val="Subtitle Char"/>
    <w:basedOn w:val="DefaultParagraphFont"/>
    <w:link w:val="Subtitle"/>
    <w:rsid w:val="0071596A"/>
    <w:rPr>
      <w:rFonts w:ascii="Georgia" w:hAnsi="Georgia"/>
      <w:b/>
      <w:bCs/>
      <w:sz w:val="28"/>
      <w:szCs w:val="24"/>
    </w:rPr>
  </w:style>
  <w:style w:type="paragraph" w:styleId="ListParagraph">
    <w:name w:val="List Paragraph"/>
    <w:basedOn w:val="Normal"/>
    <w:uiPriority w:val="34"/>
    <w:qFormat/>
    <w:rsid w:val="0081198A"/>
    <w:pPr>
      <w:ind w:left="720"/>
    </w:pPr>
  </w:style>
  <w:style w:type="character" w:customStyle="1" w:styleId="Heading1Char">
    <w:name w:val="Heading 1 Char"/>
    <w:link w:val="Heading1"/>
    <w:rsid w:val="00867656"/>
    <w:rPr>
      <w:rFonts w:ascii="Tahoma" w:hAnsi="Tahoma"/>
      <w:b/>
      <w:bCs/>
      <w:sz w:val="22"/>
      <w:szCs w:val="23"/>
    </w:rPr>
  </w:style>
  <w:style w:type="character" w:customStyle="1" w:styleId="Heading2Char">
    <w:name w:val="Heading 2 Char"/>
    <w:link w:val="Heading2"/>
    <w:rsid w:val="009413E8"/>
    <w:rPr>
      <w:rFonts w:ascii="Tahoma" w:hAnsi="Tahoma"/>
      <w:b/>
      <w:sz w:val="22"/>
      <w:szCs w:val="23"/>
    </w:rPr>
  </w:style>
  <w:style w:type="character" w:customStyle="1" w:styleId="Heading3Char">
    <w:name w:val="Heading 3 Char"/>
    <w:link w:val="Heading3"/>
    <w:rsid w:val="00E17079"/>
    <w:rPr>
      <w:rFonts w:ascii="Tahoma" w:hAnsi="Tahoma"/>
      <w:b/>
      <w:bCs/>
      <w:szCs w:val="23"/>
    </w:rPr>
  </w:style>
  <w:style w:type="character" w:customStyle="1" w:styleId="Heading4Char">
    <w:name w:val="Heading 4 Char"/>
    <w:link w:val="Heading4"/>
    <w:rsid w:val="009413E8"/>
    <w:rPr>
      <w:rFonts w:ascii="Tahoma" w:hAnsi="Tahoma"/>
      <w:b/>
      <w:bCs/>
      <w:szCs w:val="23"/>
    </w:rPr>
  </w:style>
  <w:style w:type="character" w:customStyle="1" w:styleId="Heading5Char">
    <w:name w:val="Heading 5 Char"/>
    <w:link w:val="Heading5"/>
    <w:rsid w:val="009413E8"/>
    <w:rPr>
      <w:rFonts w:ascii="Tahoma" w:hAnsi="Tahoma"/>
      <w:b/>
      <w:szCs w:val="23"/>
    </w:rPr>
  </w:style>
  <w:style w:type="character" w:customStyle="1" w:styleId="Heading6Char">
    <w:name w:val="Heading 6 Char"/>
    <w:link w:val="Heading6"/>
    <w:rsid w:val="009413E8"/>
    <w:rPr>
      <w:rFonts w:ascii="Tahoma" w:hAnsi="Tahoma"/>
      <w:b/>
      <w:bCs/>
      <w:szCs w:val="46"/>
    </w:rPr>
  </w:style>
  <w:style w:type="character" w:customStyle="1" w:styleId="Heading7Char">
    <w:name w:val="Heading 7 Char"/>
    <w:link w:val="Heading7"/>
    <w:rsid w:val="009413E8"/>
    <w:rPr>
      <w:rFonts w:ascii="Tahoma" w:hAnsi="Tahoma"/>
      <w:b/>
      <w:bCs/>
      <w:szCs w:val="46"/>
    </w:rPr>
  </w:style>
  <w:style w:type="character" w:customStyle="1" w:styleId="Heading8Char">
    <w:name w:val="Heading 8 Char"/>
    <w:link w:val="Heading8"/>
    <w:semiHidden/>
    <w:rsid w:val="009413E8"/>
    <w:rPr>
      <w:rFonts w:ascii="Tahoma" w:hAnsi="Tahoma"/>
      <w:b/>
      <w:bCs/>
      <w:iCs/>
      <w:szCs w:val="24"/>
    </w:rPr>
  </w:style>
  <w:style w:type="character" w:customStyle="1" w:styleId="Heading9Char">
    <w:name w:val="Heading 9 Char"/>
    <w:link w:val="Heading9"/>
    <w:semiHidden/>
    <w:rsid w:val="009413E8"/>
    <w:rPr>
      <w:rFonts w:ascii="Tahoma" w:hAnsi="Tahoma"/>
      <w:bCs/>
      <w:iCs/>
      <w:szCs w:val="22"/>
    </w:rPr>
  </w:style>
  <w:style w:type="character" w:styleId="Strong">
    <w:name w:val="Strong"/>
    <w:qFormat/>
    <w:rsid w:val="00867656"/>
    <w:rPr>
      <w:rFonts w:ascii="Tahoma" w:hAnsi="Tahoma"/>
      <w:b/>
      <w:bCs/>
      <w:sz w:val="24"/>
    </w:rPr>
  </w:style>
  <w:style w:type="paragraph" w:customStyle="1" w:styleId="Default">
    <w:name w:val="Default"/>
    <w:rsid w:val="00CE533C"/>
    <w:pPr>
      <w:autoSpaceDE w:val="0"/>
      <w:autoSpaceDN w:val="0"/>
      <w:adjustRightInd w:val="0"/>
    </w:pPr>
    <w:rPr>
      <w:rFonts w:ascii="Verdana" w:eastAsia="Calibri" w:hAnsi="Verdana" w:cs="Verdana"/>
      <w:color w:val="000000"/>
      <w:sz w:val="24"/>
      <w:szCs w:val="24"/>
    </w:rPr>
  </w:style>
  <w:style w:type="paragraph" w:styleId="TOCHeading">
    <w:name w:val="TOC Heading"/>
    <w:basedOn w:val="Heading1"/>
    <w:next w:val="Normal"/>
    <w:uiPriority w:val="39"/>
    <w:unhideWhenUsed/>
    <w:qFormat/>
    <w:rsid w:val="007562D9"/>
    <w:pPr>
      <w:keepNext/>
      <w:keepLines/>
      <w:numPr>
        <w:numId w:val="0"/>
      </w:numPr>
      <w:autoSpaceDE/>
      <w:autoSpaceDN/>
      <w:adjustRightInd/>
      <w:spacing w:before="480" w:after="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TOC1">
    <w:name w:val="toc 1"/>
    <w:basedOn w:val="Normal"/>
    <w:next w:val="Normal"/>
    <w:autoRedefine/>
    <w:uiPriority w:val="39"/>
    <w:rsid w:val="006D7503"/>
    <w:pPr>
      <w:tabs>
        <w:tab w:val="right" w:leader="dot" w:pos="10790"/>
      </w:tabs>
      <w:spacing w:after="100"/>
    </w:pPr>
    <w:rPr>
      <w:rFonts w:ascii="Tahoma" w:hAnsi="Tahoma"/>
      <w:noProof/>
    </w:rPr>
  </w:style>
  <w:style w:type="paragraph" w:styleId="TOC3">
    <w:name w:val="toc 3"/>
    <w:basedOn w:val="Normal"/>
    <w:next w:val="Normal"/>
    <w:autoRedefine/>
    <w:uiPriority w:val="39"/>
    <w:rsid w:val="007562D9"/>
    <w:pPr>
      <w:spacing w:after="100"/>
      <w:ind w:left="400"/>
    </w:pPr>
  </w:style>
  <w:style w:type="paragraph" w:styleId="TOC2">
    <w:name w:val="toc 2"/>
    <w:basedOn w:val="Normal"/>
    <w:next w:val="Normal"/>
    <w:autoRedefine/>
    <w:uiPriority w:val="39"/>
    <w:rsid w:val="00760AB6"/>
    <w:pPr>
      <w:tabs>
        <w:tab w:val="left" w:pos="880"/>
        <w:tab w:val="right" w:leader="dot" w:pos="10790"/>
      </w:tabs>
      <w:spacing w:after="100"/>
      <w:ind w:left="200"/>
      <w:jc w:val="center"/>
    </w:pPr>
    <w:rPr>
      <w:rFonts w:ascii="Tahoma" w:hAnsi="Tahoma"/>
    </w:rPr>
  </w:style>
  <w:style w:type="table" w:styleId="TableGrid">
    <w:name w:val="Table Grid"/>
    <w:basedOn w:val="TableNormal"/>
    <w:uiPriority w:val="59"/>
    <w:rsid w:val="006859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A907F4"/>
    <w:rPr>
      <w:rFonts w:eastAsiaTheme="minorHAnsi"/>
    </w:rPr>
  </w:style>
  <w:style w:type="character" w:customStyle="1" w:styleId="BodyTextChar">
    <w:name w:val="Body Text Char"/>
    <w:basedOn w:val="DefaultParagraphFont"/>
    <w:link w:val="BodyText"/>
    <w:rsid w:val="00F9491F"/>
    <w:rPr>
      <w:rFonts w:eastAsiaTheme="minorHAnsi"/>
      <w:sz w:val="23"/>
      <w:szCs w:val="23"/>
    </w:rPr>
  </w:style>
  <w:style w:type="character" w:styleId="UnresolvedMention">
    <w:name w:val="Unresolved Mention"/>
    <w:basedOn w:val="DefaultParagraphFont"/>
    <w:uiPriority w:val="99"/>
    <w:semiHidden/>
    <w:unhideWhenUsed/>
    <w:rsid w:val="00FB1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32365">
      <w:bodyDiv w:val="1"/>
      <w:marLeft w:val="0"/>
      <w:marRight w:val="0"/>
      <w:marTop w:val="0"/>
      <w:marBottom w:val="0"/>
      <w:divBdr>
        <w:top w:val="none" w:sz="0" w:space="0" w:color="auto"/>
        <w:left w:val="none" w:sz="0" w:space="0" w:color="auto"/>
        <w:bottom w:val="none" w:sz="0" w:space="0" w:color="auto"/>
        <w:right w:val="none" w:sz="0" w:space="0" w:color="auto"/>
      </w:divBdr>
    </w:div>
    <w:div w:id="235630760">
      <w:bodyDiv w:val="1"/>
      <w:marLeft w:val="0"/>
      <w:marRight w:val="0"/>
      <w:marTop w:val="0"/>
      <w:marBottom w:val="0"/>
      <w:divBdr>
        <w:top w:val="none" w:sz="0" w:space="0" w:color="auto"/>
        <w:left w:val="none" w:sz="0" w:space="0" w:color="auto"/>
        <w:bottom w:val="none" w:sz="0" w:space="0" w:color="auto"/>
        <w:right w:val="none" w:sz="0" w:space="0" w:color="auto"/>
      </w:divBdr>
    </w:div>
    <w:div w:id="246035459">
      <w:bodyDiv w:val="1"/>
      <w:marLeft w:val="0"/>
      <w:marRight w:val="0"/>
      <w:marTop w:val="0"/>
      <w:marBottom w:val="0"/>
      <w:divBdr>
        <w:top w:val="none" w:sz="0" w:space="0" w:color="auto"/>
        <w:left w:val="none" w:sz="0" w:space="0" w:color="auto"/>
        <w:bottom w:val="none" w:sz="0" w:space="0" w:color="auto"/>
        <w:right w:val="none" w:sz="0" w:space="0" w:color="auto"/>
      </w:divBdr>
    </w:div>
    <w:div w:id="294022703">
      <w:bodyDiv w:val="1"/>
      <w:marLeft w:val="0"/>
      <w:marRight w:val="0"/>
      <w:marTop w:val="0"/>
      <w:marBottom w:val="0"/>
      <w:divBdr>
        <w:top w:val="none" w:sz="0" w:space="0" w:color="auto"/>
        <w:left w:val="none" w:sz="0" w:space="0" w:color="auto"/>
        <w:bottom w:val="none" w:sz="0" w:space="0" w:color="auto"/>
        <w:right w:val="none" w:sz="0" w:space="0" w:color="auto"/>
      </w:divBdr>
    </w:div>
    <w:div w:id="424112466">
      <w:bodyDiv w:val="1"/>
      <w:marLeft w:val="0"/>
      <w:marRight w:val="0"/>
      <w:marTop w:val="0"/>
      <w:marBottom w:val="0"/>
      <w:divBdr>
        <w:top w:val="none" w:sz="0" w:space="0" w:color="auto"/>
        <w:left w:val="none" w:sz="0" w:space="0" w:color="auto"/>
        <w:bottom w:val="none" w:sz="0" w:space="0" w:color="auto"/>
        <w:right w:val="none" w:sz="0" w:space="0" w:color="auto"/>
      </w:divBdr>
    </w:div>
    <w:div w:id="454983630">
      <w:bodyDiv w:val="1"/>
      <w:marLeft w:val="0"/>
      <w:marRight w:val="0"/>
      <w:marTop w:val="0"/>
      <w:marBottom w:val="0"/>
      <w:divBdr>
        <w:top w:val="none" w:sz="0" w:space="0" w:color="auto"/>
        <w:left w:val="none" w:sz="0" w:space="0" w:color="auto"/>
        <w:bottom w:val="none" w:sz="0" w:space="0" w:color="auto"/>
        <w:right w:val="none" w:sz="0" w:space="0" w:color="auto"/>
      </w:divBdr>
    </w:div>
    <w:div w:id="530413329">
      <w:bodyDiv w:val="1"/>
      <w:marLeft w:val="0"/>
      <w:marRight w:val="0"/>
      <w:marTop w:val="0"/>
      <w:marBottom w:val="0"/>
      <w:divBdr>
        <w:top w:val="none" w:sz="0" w:space="0" w:color="auto"/>
        <w:left w:val="none" w:sz="0" w:space="0" w:color="auto"/>
        <w:bottom w:val="none" w:sz="0" w:space="0" w:color="auto"/>
        <w:right w:val="none" w:sz="0" w:space="0" w:color="auto"/>
      </w:divBdr>
    </w:div>
    <w:div w:id="710114945">
      <w:bodyDiv w:val="1"/>
      <w:marLeft w:val="0"/>
      <w:marRight w:val="0"/>
      <w:marTop w:val="0"/>
      <w:marBottom w:val="0"/>
      <w:divBdr>
        <w:top w:val="none" w:sz="0" w:space="0" w:color="auto"/>
        <w:left w:val="none" w:sz="0" w:space="0" w:color="auto"/>
        <w:bottom w:val="none" w:sz="0" w:space="0" w:color="auto"/>
        <w:right w:val="none" w:sz="0" w:space="0" w:color="auto"/>
      </w:divBdr>
    </w:div>
    <w:div w:id="963922201">
      <w:bodyDiv w:val="1"/>
      <w:marLeft w:val="0"/>
      <w:marRight w:val="0"/>
      <w:marTop w:val="0"/>
      <w:marBottom w:val="0"/>
      <w:divBdr>
        <w:top w:val="none" w:sz="0" w:space="0" w:color="auto"/>
        <w:left w:val="none" w:sz="0" w:space="0" w:color="auto"/>
        <w:bottom w:val="none" w:sz="0" w:space="0" w:color="auto"/>
        <w:right w:val="none" w:sz="0" w:space="0" w:color="auto"/>
      </w:divBdr>
    </w:div>
    <w:div w:id="1159540446">
      <w:bodyDiv w:val="1"/>
      <w:marLeft w:val="0"/>
      <w:marRight w:val="0"/>
      <w:marTop w:val="0"/>
      <w:marBottom w:val="0"/>
      <w:divBdr>
        <w:top w:val="none" w:sz="0" w:space="0" w:color="auto"/>
        <w:left w:val="none" w:sz="0" w:space="0" w:color="auto"/>
        <w:bottom w:val="none" w:sz="0" w:space="0" w:color="auto"/>
        <w:right w:val="none" w:sz="0" w:space="0" w:color="auto"/>
      </w:divBdr>
    </w:div>
    <w:div w:id="1183395489">
      <w:bodyDiv w:val="1"/>
      <w:marLeft w:val="0"/>
      <w:marRight w:val="0"/>
      <w:marTop w:val="0"/>
      <w:marBottom w:val="0"/>
      <w:divBdr>
        <w:top w:val="none" w:sz="0" w:space="0" w:color="auto"/>
        <w:left w:val="none" w:sz="0" w:space="0" w:color="auto"/>
        <w:bottom w:val="none" w:sz="0" w:space="0" w:color="auto"/>
        <w:right w:val="none" w:sz="0" w:space="0" w:color="auto"/>
      </w:divBdr>
    </w:div>
    <w:div w:id="1403676183">
      <w:bodyDiv w:val="1"/>
      <w:marLeft w:val="0"/>
      <w:marRight w:val="0"/>
      <w:marTop w:val="0"/>
      <w:marBottom w:val="0"/>
      <w:divBdr>
        <w:top w:val="none" w:sz="0" w:space="0" w:color="auto"/>
        <w:left w:val="none" w:sz="0" w:space="0" w:color="auto"/>
        <w:bottom w:val="none" w:sz="0" w:space="0" w:color="auto"/>
        <w:right w:val="none" w:sz="0" w:space="0" w:color="auto"/>
      </w:divBdr>
    </w:div>
    <w:div w:id="1501963777">
      <w:bodyDiv w:val="1"/>
      <w:marLeft w:val="0"/>
      <w:marRight w:val="0"/>
      <w:marTop w:val="0"/>
      <w:marBottom w:val="0"/>
      <w:divBdr>
        <w:top w:val="none" w:sz="0" w:space="0" w:color="auto"/>
        <w:left w:val="none" w:sz="0" w:space="0" w:color="auto"/>
        <w:bottom w:val="none" w:sz="0" w:space="0" w:color="auto"/>
        <w:right w:val="none" w:sz="0" w:space="0" w:color="auto"/>
      </w:divBdr>
    </w:div>
    <w:div w:id="1572349471">
      <w:bodyDiv w:val="1"/>
      <w:marLeft w:val="0"/>
      <w:marRight w:val="0"/>
      <w:marTop w:val="0"/>
      <w:marBottom w:val="0"/>
      <w:divBdr>
        <w:top w:val="none" w:sz="0" w:space="0" w:color="auto"/>
        <w:left w:val="none" w:sz="0" w:space="0" w:color="auto"/>
        <w:bottom w:val="none" w:sz="0" w:space="0" w:color="auto"/>
        <w:right w:val="none" w:sz="0" w:space="0" w:color="auto"/>
      </w:divBdr>
    </w:div>
    <w:div w:id="1593927229">
      <w:bodyDiv w:val="1"/>
      <w:marLeft w:val="0"/>
      <w:marRight w:val="0"/>
      <w:marTop w:val="0"/>
      <w:marBottom w:val="0"/>
      <w:divBdr>
        <w:top w:val="none" w:sz="0" w:space="0" w:color="auto"/>
        <w:left w:val="none" w:sz="0" w:space="0" w:color="auto"/>
        <w:bottom w:val="none" w:sz="0" w:space="0" w:color="auto"/>
        <w:right w:val="none" w:sz="0" w:space="0" w:color="auto"/>
      </w:divBdr>
    </w:div>
    <w:div w:id="1712535148">
      <w:bodyDiv w:val="1"/>
      <w:marLeft w:val="0"/>
      <w:marRight w:val="0"/>
      <w:marTop w:val="0"/>
      <w:marBottom w:val="0"/>
      <w:divBdr>
        <w:top w:val="none" w:sz="0" w:space="0" w:color="auto"/>
        <w:left w:val="none" w:sz="0" w:space="0" w:color="auto"/>
        <w:bottom w:val="none" w:sz="0" w:space="0" w:color="auto"/>
        <w:right w:val="none" w:sz="0" w:space="0" w:color="auto"/>
      </w:divBdr>
    </w:div>
    <w:div w:id="191597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tyofgriffin.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rapp.vendorregistry.com/Bids/View/BidsList?BuyerId=52b8c206-866a-4ed2-b7b8-bef7db8a901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Keller@cityofgriffin.com" TargetMode="External"/><Relationship Id="rId4" Type="http://schemas.openxmlformats.org/officeDocument/2006/relationships/settings" Target="settings.xml"/><Relationship Id="rId9" Type="http://schemas.openxmlformats.org/officeDocument/2006/relationships/hyperlink" Target="mailto:cfay@cityofgriffin.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FF579-08A6-4087-AABC-89ED481DC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12293</Words>
  <Characters>69237</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CITY OF GRIFFIN, GA</vt:lpstr>
    </vt:vector>
  </TitlesOfParts>
  <Company>City of Griffin</Company>
  <LinksUpToDate>false</LinksUpToDate>
  <CharactersWithSpaces>81368</CharactersWithSpaces>
  <SharedDoc>false</SharedDoc>
  <HLinks>
    <vt:vector size="24" baseType="variant">
      <vt:variant>
        <vt:i4>6815845</vt:i4>
      </vt:variant>
      <vt:variant>
        <vt:i4>9</vt:i4>
      </vt:variant>
      <vt:variant>
        <vt:i4>0</vt:i4>
      </vt:variant>
      <vt:variant>
        <vt:i4>5</vt:i4>
      </vt:variant>
      <vt:variant>
        <vt:lpwstr>http://www.cityofgriffin.com/Government/VendorRegistration.aspx</vt:lpwstr>
      </vt:variant>
      <vt:variant>
        <vt:lpwstr/>
      </vt:variant>
      <vt:variant>
        <vt:i4>2031676</vt:i4>
      </vt:variant>
      <vt:variant>
        <vt:i4>6</vt:i4>
      </vt:variant>
      <vt:variant>
        <vt:i4>0</vt:i4>
      </vt:variant>
      <vt:variant>
        <vt:i4>5</vt:i4>
      </vt:variant>
      <vt:variant>
        <vt:lpwstr>mailto:COGvendors@cityofgriffin.com</vt:lpwstr>
      </vt:variant>
      <vt:variant>
        <vt:lpwstr/>
      </vt:variant>
      <vt:variant>
        <vt:i4>458767</vt:i4>
      </vt:variant>
      <vt:variant>
        <vt:i4>3</vt:i4>
      </vt:variant>
      <vt:variant>
        <vt:i4>0</vt:i4>
      </vt:variant>
      <vt:variant>
        <vt:i4>5</vt:i4>
      </vt:variant>
      <vt:variant>
        <vt:lpwstr>http://www.cityofgriffin.com/Government/BidOpportunities.aspx</vt:lpwstr>
      </vt:variant>
      <vt:variant>
        <vt:lpwstr/>
      </vt:variant>
      <vt:variant>
        <vt:i4>6488159</vt:i4>
      </vt:variant>
      <vt:variant>
        <vt:i4>0</vt:i4>
      </vt:variant>
      <vt:variant>
        <vt:i4>0</vt:i4>
      </vt:variant>
      <vt:variant>
        <vt:i4>5</vt:i4>
      </vt:variant>
      <vt:variant>
        <vt:lpwstr>mailto:jhuley@milledgevillega.us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GRIFFIN, GA</dc:title>
  <dc:creator>Cindy Fay</dc:creator>
  <cp:lastModifiedBy>Sherri L. Huggins</cp:lastModifiedBy>
  <cp:revision>2</cp:revision>
  <cp:lastPrinted>2022-06-09T13:55:00Z</cp:lastPrinted>
  <dcterms:created xsi:type="dcterms:W3CDTF">2022-06-09T14:20:00Z</dcterms:created>
  <dcterms:modified xsi:type="dcterms:W3CDTF">2022-06-09T14:20:00Z</dcterms:modified>
</cp:coreProperties>
</file>