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15D6F" w14:textId="77777777" w:rsidR="001F2912" w:rsidRDefault="00753CE0" w:rsidP="00753CE0">
      <w:pPr>
        <w:jc w:val="center"/>
      </w:pPr>
      <w:bookmarkStart w:id="0" w:name="_GoBack"/>
      <w:bookmarkEnd w:id="0"/>
      <w:r>
        <w:t>City of Manchester</w:t>
      </w:r>
    </w:p>
    <w:p w14:paraId="7B0A4BAE" w14:textId="77777777" w:rsidR="00753CE0" w:rsidRDefault="00753CE0" w:rsidP="00753CE0">
      <w:pPr>
        <w:jc w:val="center"/>
      </w:pPr>
      <w:r>
        <w:t>Parks and Recreation Department</w:t>
      </w:r>
    </w:p>
    <w:p w14:paraId="550642AD" w14:textId="77777777" w:rsidR="00753CE0" w:rsidRDefault="00753CE0" w:rsidP="00753CE0">
      <w:pPr>
        <w:jc w:val="center"/>
      </w:pPr>
    </w:p>
    <w:p w14:paraId="6C38D969" w14:textId="77777777" w:rsidR="00753CE0" w:rsidRDefault="00753CE0" w:rsidP="00753CE0">
      <w:r>
        <w:t xml:space="preserve">The City of Manchester, Tennessee will accept sealed bids for the rental of a synthetic ice rink. </w:t>
      </w:r>
    </w:p>
    <w:p w14:paraId="5BF986EE" w14:textId="77777777" w:rsidR="00753CE0" w:rsidRDefault="00753CE0" w:rsidP="00753CE0"/>
    <w:p w14:paraId="0EBA46FC" w14:textId="77777777" w:rsidR="00753CE0" w:rsidRDefault="00753CE0" w:rsidP="00753CE0">
      <w:r>
        <w:t>Sealed bids must be returned with an original and a copy, sealed, no later than Wednesday, October 25, 2023, at 1:00 PM to the Finance Director, City of Manchester, 200 West Fort Street, Manchester, TN 37355.  Further inquires can be directed to A.J. Fox, Parks and Recreation Director.  The City reserves the right to reject any and/or all proposals.</w:t>
      </w:r>
    </w:p>
    <w:p w14:paraId="1B41E1F4" w14:textId="77777777" w:rsidR="00753CE0" w:rsidRDefault="00753CE0" w:rsidP="00753CE0"/>
    <w:p w14:paraId="49860E27" w14:textId="77777777" w:rsidR="00753CE0" w:rsidRDefault="00753CE0" w:rsidP="00753CE0">
      <w:r>
        <w:t>Specifications should include but not limited to:</w:t>
      </w:r>
    </w:p>
    <w:p w14:paraId="36D9D712" w14:textId="77777777" w:rsidR="009A12F3" w:rsidRDefault="009A12F3" w:rsidP="00753CE0">
      <w:pPr>
        <w:pStyle w:val="ListParagraph"/>
        <w:numPr>
          <w:ilvl w:val="0"/>
          <w:numId w:val="1"/>
        </w:numPr>
      </w:pPr>
      <w:r>
        <w:t>Rental dates are November 29, 2023, to December 23, 2023.</w:t>
      </w:r>
    </w:p>
    <w:p w14:paraId="5E1C8C67" w14:textId="77777777" w:rsidR="00753CE0" w:rsidRDefault="009A12F3" w:rsidP="00753CE0">
      <w:pPr>
        <w:pStyle w:val="ListParagraph"/>
        <w:numPr>
          <w:ilvl w:val="0"/>
          <w:numId w:val="1"/>
        </w:numPr>
      </w:pPr>
      <w:r>
        <w:t>A synthetic ice rink that is 40 feet wide by 60 feet in length with perimeter fencing.</w:t>
      </w:r>
    </w:p>
    <w:p w14:paraId="08433479" w14:textId="77777777" w:rsidR="009A12F3" w:rsidRDefault="009A12F3" w:rsidP="00753CE0">
      <w:pPr>
        <w:pStyle w:val="ListParagraph"/>
        <w:numPr>
          <w:ilvl w:val="0"/>
          <w:numId w:val="1"/>
        </w:numPr>
      </w:pPr>
      <w:r>
        <w:t>Must include rental company setting up and dismantling rink.</w:t>
      </w:r>
    </w:p>
    <w:p w14:paraId="1540AC66" w14:textId="77777777" w:rsidR="009A12F3" w:rsidRDefault="009A12F3" w:rsidP="00753CE0">
      <w:pPr>
        <w:pStyle w:val="ListParagraph"/>
        <w:numPr>
          <w:ilvl w:val="0"/>
          <w:numId w:val="1"/>
        </w:numPr>
      </w:pPr>
      <w:r>
        <w:t>Necessary ice solution for the described length of rental.</w:t>
      </w:r>
    </w:p>
    <w:p w14:paraId="6D227F7F" w14:textId="11A19768" w:rsidR="009A12F3" w:rsidRDefault="009A12F3" w:rsidP="00753CE0">
      <w:pPr>
        <w:pStyle w:val="ListParagraph"/>
        <w:numPr>
          <w:ilvl w:val="0"/>
          <w:numId w:val="1"/>
        </w:numPr>
      </w:pPr>
      <w:r>
        <w:t>Rental package must include rental skates in various sizes.</w:t>
      </w:r>
    </w:p>
    <w:p w14:paraId="7F3A1E1C" w14:textId="2CDABF44" w:rsidR="00CE5F01" w:rsidRDefault="00CE5F01" w:rsidP="00753CE0">
      <w:pPr>
        <w:pStyle w:val="ListParagraph"/>
        <w:numPr>
          <w:ilvl w:val="0"/>
          <w:numId w:val="1"/>
        </w:numPr>
      </w:pPr>
      <w:r>
        <w:t>Proof of liability and other insurances should be included with the bid</w:t>
      </w:r>
    </w:p>
    <w:p w14:paraId="6AF049DE" w14:textId="64FB2404" w:rsidR="00CE5F01" w:rsidRDefault="00CE5F01" w:rsidP="00CE5F01">
      <w:pPr>
        <w:pStyle w:val="ListParagraph"/>
      </w:pPr>
    </w:p>
    <w:p w14:paraId="5F821F0D" w14:textId="77777777" w:rsidR="009A12F3" w:rsidRDefault="009A12F3" w:rsidP="009A12F3"/>
    <w:p w14:paraId="1DEE0F90" w14:textId="75339A0C" w:rsidR="00A37230" w:rsidRDefault="009A12F3" w:rsidP="009A12F3">
      <w:r>
        <w:t xml:space="preserve">It is the policy of the City of Manchester, Tennessee to ensure compliance with Title VI of the Civil Rights Act of 1064; 49 CFR, Part 21.  No person shall be excluded from participation in or be denied the benefits of, or be subjected to discrimination under any program or activity receiving federal financial assistance on the grounds of race, color, sex, age, disability, </w:t>
      </w:r>
      <w:r w:rsidR="00A37230">
        <w:t xml:space="preserve">or </w:t>
      </w:r>
      <w:r>
        <w:t>national origin</w:t>
      </w:r>
      <w:r w:rsidR="00A37230">
        <w:t xml:space="preserve">.  The contractor certifies that it is not currently engaged in, and will not for the duration of the contract engage in a boycott of Israel as defined by Tenn. Code Ann </w:t>
      </w:r>
      <w:r w:rsidR="00A37230" w:rsidRPr="004E5D84">
        <w:rPr>
          <w:rFonts w:cs="Calibri"/>
          <w:caps/>
          <w:color w:val="000000"/>
        </w:rPr>
        <w:t>§</w:t>
      </w:r>
      <w:r w:rsidR="00A37230">
        <w:rPr>
          <w:rFonts w:cs="Calibri"/>
          <w:caps/>
          <w:color w:val="000000"/>
        </w:rPr>
        <w:t xml:space="preserve"> 12-4-119. </w:t>
      </w:r>
      <w:r w:rsidR="00A37230">
        <w:t>This provision shall not apply to contracts with a total value of less than two hundred fifty thousand dollars ($250,000) or to contractors with less than ten (10) employees.</w:t>
      </w:r>
    </w:p>
    <w:p w14:paraId="57A9B857" w14:textId="2511D6B8" w:rsidR="00793EBC" w:rsidRDefault="00793EBC" w:rsidP="009A12F3"/>
    <w:p w14:paraId="38672703" w14:textId="47BB8E79" w:rsidR="00793EBC" w:rsidRDefault="00793EBC" w:rsidP="009A12F3">
      <w:r>
        <w:t>Lisa Myers</w:t>
      </w:r>
    </w:p>
    <w:p w14:paraId="526CA209" w14:textId="5E2F9CDA" w:rsidR="00793EBC" w:rsidRPr="00793EBC" w:rsidRDefault="00793EBC" w:rsidP="009A12F3">
      <w:r>
        <w:t>Finance Director</w:t>
      </w:r>
    </w:p>
    <w:sectPr w:rsidR="00793EBC" w:rsidRPr="00793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3778A"/>
    <w:multiLevelType w:val="hybridMultilevel"/>
    <w:tmpl w:val="514C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E0"/>
    <w:rsid w:val="001F2912"/>
    <w:rsid w:val="00753CE0"/>
    <w:rsid w:val="00793EBC"/>
    <w:rsid w:val="009A12F3"/>
    <w:rsid w:val="00A37230"/>
    <w:rsid w:val="00B12996"/>
    <w:rsid w:val="00CE5F01"/>
    <w:rsid w:val="00DF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14F1"/>
  <w15:chartTrackingRefBased/>
  <w15:docId w15:val="{5637E4A8-4026-4981-A16B-9342C2DC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Fox</dc:creator>
  <cp:keywords/>
  <dc:description/>
  <cp:lastModifiedBy>Shannon Lowry</cp:lastModifiedBy>
  <cp:revision>2</cp:revision>
  <dcterms:created xsi:type="dcterms:W3CDTF">2023-10-13T14:08:00Z</dcterms:created>
  <dcterms:modified xsi:type="dcterms:W3CDTF">2023-10-13T14:08:00Z</dcterms:modified>
</cp:coreProperties>
</file>