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1E1FB" w14:textId="555DD310" w:rsidR="00983D10" w:rsidRDefault="00983D10"/>
    <w:p w14:paraId="0B76FE1C" w14:textId="6EFF1DDC" w:rsidR="004A2963" w:rsidRDefault="004A2963"/>
    <w:p w14:paraId="4C2968C6" w14:textId="6BA5447A" w:rsidR="004A2963" w:rsidRDefault="004A2963"/>
    <w:p w14:paraId="370F72CF" w14:textId="1FA9CF5E" w:rsidR="004A2963" w:rsidRDefault="004A2963"/>
    <w:p w14:paraId="50850B16" w14:textId="1B071ED7" w:rsidR="001C1711" w:rsidRDefault="001C1711"/>
    <w:p w14:paraId="7B36DB65" w14:textId="77777777" w:rsidR="001C1711" w:rsidRDefault="001C1711"/>
    <w:p w14:paraId="0C156BE3" w14:textId="2CD8AE05" w:rsidR="004A2963" w:rsidRDefault="004A2963"/>
    <w:tbl>
      <w:tblPr>
        <w:tblStyle w:val="TableGrid4"/>
        <w:tblW w:w="9990" w:type="dxa"/>
        <w:tblInd w:w="-185" w:type="dxa"/>
        <w:tblLook w:val="04A0" w:firstRow="1" w:lastRow="0" w:firstColumn="1" w:lastColumn="0" w:noHBand="0" w:noVBand="1"/>
      </w:tblPr>
      <w:tblGrid>
        <w:gridCol w:w="2970"/>
        <w:gridCol w:w="7020"/>
      </w:tblGrid>
      <w:tr w:rsidR="00761242" w:rsidRPr="00761242" w14:paraId="6283242D" w14:textId="77777777" w:rsidTr="00650771">
        <w:trPr>
          <w:trHeight w:val="576"/>
        </w:trPr>
        <w:tc>
          <w:tcPr>
            <w:tcW w:w="9990" w:type="dxa"/>
            <w:gridSpan w:val="2"/>
            <w:shd w:val="clear" w:color="auto" w:fill="0000FF"/>
            <w:vAlign w:val="center"/>
          </w:tcPr>
          <w:p w14:paraId="2E35D6EE" w14:textId="4DFA81BD" w:rsidR="00761242" w:rsidRPr="00761242" w:rsidRDefault="00AB5AD2" w:rsidP="001C1711">
            <w:pPr>
              <w:jc w:val="center"/>
              <w:rPr>
                <w:rFonts w:asciiTheme="minorHAnsi" w:hAnsiTheme="minorHAnsi" w:cstheme="minorHAnsi"/>
                <w:b/>
                <w:bCs/>
                <w:color w:val="FFFFFF" w:themeColor="background1"/>
                <w:sz w:val="24"/>
                <w:szCs w:val="24"/>
              </w:rPr>
            </w:pPr>
            <w:bookmarkStart w:id="0" w:name="_Hlk134427029"/>
            <w:r>
              <w:rPr>
                <w:rFonts w:asciiTheme="minorHAnsi" w:hAnsiTheme="minorHAnsi" w:cstheme="minorHAnsi"/>
                <w:b/>
                <w:bCs/>
                <w:color w:val="FFFFFF" w:themeColor="background1"/>
                <w:sz w:val="24"/>
                <w:szCs w:val="24"/>
              </w:rPr>
              <w:t>Request for Proposals</w:t>
            </w:r>
          </w:p>
        </w:tc>
      </w:tr>
      <w:bookmarkEnd w:id="0"/>
      <w:tr w:rsidR="004A2963" w:rsidRPr="00893681" w14:paraId="2DC35E07" w14:textId="77777777" w:rsidTr="007E5D82">
        <w:trPr>
          <w:trHeight w:val="864"/>
        </w:trPr>
        <w:tc>
          <w:tcPr>
            <w:tcW w:w="2970" w:type="dxa"/>
            <w:vAlign w:val="center"/>
          </w:tcPr>
          <w:p w14:paraId="7EA6C1BE" w14:textId="66402754" w:rsidR="004A2963" w:rsidRPr="00893681" w:rsidRDefault="004A2963" w:rsidP="00650771">
            <w:pPr>
              <w:rPr>
                <w:rFonts w:asciiTheme="minorHAnsi" w:hAnsiTheme="minorHAnsi" w:cstheme="minorHAnsi"/>
                <w:b/>
                <w:sz w:val="24"/>
                <w:szCs w:val="24"/>
              </w:rPr>
            </w:pPr>
            <w:r w:rsidRPr="00893681">
              <w:rPr>
                <w:rFonts w:asciiTheme="minorHAnsi" w:hAnsiTheme="minorHAnsi" w:cstheme="minorHAnsi"/>
                <w:b/>
                <w:sz w:val="24"/>
                <w:szCs w:val="24"/>
              </w:rPr>
              <w:t xml:space="preserve">Solicitation </w:t>
            </w:r>
            <w:r>
              <w:rPr>
                <w:rFonts w:asciiTheme="minorHAnsi" w:hAnsiTheme="minorHAnsi" w:cstheme="minorHAnsi"/>
                <w:b/>
                <w:sz w:val="24"/>
                <w:szCs w:val="24"/>
              </w:rPr>
              <w:t>n</w:t>
            </w:r>
            <w:r w:rsidRPr="00893681">
              <w:rPr>
                <w:rFonts w:asciiTheme="minorHAnsi" w:hAnsiTheme="minorHAnsi" w:cstheme="minorHAnsi"/>
                <w:b/>
                <w:sz w:val="24"/>
                <w:szCs w:val="24"/>
              </w:rPr>
              <w:t>ame</w:t>
            </w:r>
          </w:p>
        </w:tc>
        <w:tc>
          <w:tcPr>
            <w:tcW w:w="7020" w:type="dxa"/>
            <w:vAlign w:val="center"/>
          </w:tcPr>
          <w:p w14:paraId="5E6397CC" w14:textId="251FB2F8" w:rsidR="004A2963" w:rsidRPr="00893681" w:rsidRDefault="005C40E2" w:rsidP="00650771">
            <w:pPr>
              <w:rPr>
                <w:rFonts w:asciiTheme="minorHAnsi" w:hAnsiTheme="minorHAnsi" w:cstheme="minorHAnsi"/>
                <w:sz w:val="24"/>
                <w:szCs w:val="24"/>
              </w:rPr>
            </w:pPr>
            <w:r>
              <w:rPr>
                <w:rFonts w:asciiTheme="minorHAnsi" w:hAnsiTheme="minorHAnsi" w:cstheme="minorHAnsi"/>
                <w:color w:val="000000"/>
                <w:sz w:val="24"/>
                <w:szCs w:val="24"/>
              </w:rPr>
              <w:t xml:space="preserve">Heat Treatment for Bedbugs </w:t>
            </w:r>
            <w:r w:rsidR="00761242" w:rsidRPr="00943938">
              <w:rPr>
                <w:rFonts w:asciiTheme="minorHAnsi" w:hAnsiTheme="minorHAnsi" w:cstheme="minorHAnsi"/>
                <w:color w:val="000000"/>
                <w:sz w:val="24"/>
                <w:szCs w:val="24"/>
              </w:rPr>
              <w:t>Q2</w:t>
            </w:r>
            <w:r>
              <w:rPr>
                <w:rFonts w:asciiTheme="minorHAnsi" w:hAnsiTheme="minorHAnsi" w:cstheme="minorHAnsi"/>
                <w:color w:val="000000"/>
                <w:sz w:val="24"/>
                <w:szCs w:val="24"/>
              </w:rPr>
              <w:t>4</w:t>
            </w:r>
            <w:r w:rsidR="00761242">
              <w:rPr>
                <w:rFonts w:asciiTheme="minorHAnsi" w:hAnsiTheme="minorHAnsi" w:cstheme="minorHAnsi"/>
                <w:color w:val="000000"/>
                <w:sz w:val="24"/>
                <w:szCs w:val="24"/>
              </w:rPr>
              <w:t>00</w:t>
            </w:r>
          </w:p>
        </w:tc>
      </w:tr>
      <w:tr w:rsidR="004A2963" w:rsidRPr="00893681" w14:paraId="2084F4CD" w14:textId="77777777" w:rsidTr="007E5D82">
        <w:trPr>
          <w:trHeight w:val="864"/>
        </w:trPr>
        <w:tc>
          <w:tcPr>
            <w:tcW w:w="2970" w:type="dxa"/>
            <w:vAlign w:val="center"/>
          </w:tcPr>
          <w:p w14:paraId="3AFB021E" w14:textId="77777777" w:rsidR="004A2963" w:rsidRPr="00893681" w:rsidRDefault="004A2963" w:rsidP="00650771">
            <w:pPr>
              <w:rPr>
                <w:rFonts w:asciiTheme="minorHAnsi" w:hAnsiTheme="minorHAnsi" w:cstheme="minorHAnsi"/>
                <w:b/>
                <w:sz w:val="24"/>
                <w:szCs w:val="24"/>
              </w:rPr>
            </w:pPr>
            <w:r>
              <w:rPr>
                <w:rFonts w:asciiTheme="minorHAnsi" w:hAnsiTheme="minorHAnsi" w:cstheme="minorHAnsi"/>
                <w:b/>
                <w:sz w:val="24"/>
                <w:szCs w:val="24"/>
              </w:rPr>
              <w:t>Upload responses by</w:t>
            </w:r>
            <w:r w:rsidRPr="00893681">
              <w:rPr>
                <w:rFonts w:asciiTheme="minorHAnsi" w:hAnsiTheme="minorHAnsi" w:cstheme="minorHAnsi"/>
                <w:b/>
                <w:sz w:val="24"/>
                <w:szCs w:val="24"/>
              </w:rPr>
              <w:t xml:space="preserve"> </w:t>
            </w:r>
          </w:p>
        </w:tc>
        <w:tc>
          <w:tcPr>
            <w:tcW w:w="7020" w:type="dxa"/>
            <w:shd w:val="clear" w:color="auto" w:fill="auto"/>
            <w:vAlign w:val="center"/>
          </w:tcPr>
          <w:p w14:paraId="4A8D0EFE" w14:textId="6535F03A" w:rsidR="004A2963" w:rsidRPr="00893681" w:rsidRDefault="00116B2F" w:rsidP="00650771">
            <w:pPr>
              <w:rPr>
                <w:rFonts w:asciiTheme="minorHAnsi" w:hAnsiTheme="minorHAnsi" w:cstheme="minorHAnsi"/>
                <w:sz w:val="24"/>
                <w:szCs w:val="24"/>
              </w:rPr>
            </w:pPr>
            <w:r>
              <w:rPr>
                <w:rFonts w:asciiTheme="minorHAnsi" w:eastAsiaTheme="minorHAnsi" w:hAnsiTheme="minorHAnsi" w:cstheme="minorHAnsi"/>
                <w:bCs/>
                <w:sz w:val="24"/>
                <w:szCs w:val="24"/>
              </w:rPr>
              <w:t>11</w:t>
            </w:r>
            <w:r w:rsidR="004A2963" w:rsidRPr="00AA0BF5">
              <w:rPr>
                <w:rFonts w:asciiTheme="minorHAnsi" w:eastAsiaTheme="minorHAnsi" w:hAnsiTheme="minorHAnsi" w:cstheme="minorHAnsi"/>
                <w:bCs/>
                <w:sz w:val="24"/>
                <w:szCs w:val="24"/>
              </w:rPr>
              <w:t xml:space="preserve">:00 </w:t>
            </w:r>
            <w:r>
              <w:rPr>
                <w:rFonts w:asciiTheme="minorHAnsi" w:eastAsiaTheme="minorHAnsi" w:hAnsiTheme="minorHAnsi" w:cstheme="minorHAnsi"/>
                <w:bCs/>
                <w:sz w:val="24"/>
                <w:szCs w:val="24"/>
              </w:rPr>
              <w:t>a</w:t>
            </w:r>
            <w:r w:rsidR="004A2963" w:rsidRPr="00AA0BF5">
              <w:rPr>
                <w:rFonts w:asciiTheme="minorHAnsi" w:eastAsiaTheme="minorHAnsi" w:hAnsiTheme="minorHAnsi" w:cstheme="minorHAnsi"/>
                <w:bCs/>
                <w:sz w:val="24"/>
                <w:szCs w:val="24"/>
              </w:rPr>
              <w:t xml:space="preserve">.m. on </w:t>
            </w:r>
            <w:r w:rsidR="00013686">
              <w:rPr>
                <w:rFonts w:asciiTheme="minorHAnsi" w:eastAsiaTheme="minorHAnsi" w:hAnsiTheme="minorHAnsi" w:cstheme="minorHAnsi"/>
                <w:bCs/>
                <w:sz w:val="24"/>
                <w:szCs w:val="24"/>
              </w:rPr>
              <w:t xml:space="preserve">December </w:t>
            </w:r>
            <w:r w:rsidR="00555A52" w:rsidRPr="00555A52">
              <w:rPr>
                <w:rFonts w:asciiTheme="minorHAnsi" w:eastAsiaTheme="minorHAnsi" w:hAnsiTheme="minorHAnsi" w:cstheme="minorHAnsi"/>
                <w:bCs/>
                <w:sz w:val="24"/>
                <w:szCs w:val="24"/>
              </w:rPr>
              <w:t>21</w:t>
            </w:r>
            <w:r w:rsidR="004A2963" w:rsidRPr="00555A52">
              <w:rPr>
                <w:rFonts w:asciiTheme="minorHAnsi" w:eastAsiaTheme="minorHAnsi" w:hAnsiTheme="minorHAnsi" w:cstheme="minorHAnsi"/>
                <w:bCs/>
                <w:sz w:val="24"/>
                <w:szCs w:val="24"/>
              </w:rPr>
              <w:t>,</w:t>
            </w:r>
            <w:r w:rsidR="004A2963" w:rsidRPr="00943938">
              <w:rPr>
                <w:rFonts w:asciiTheme="minorHAnsi" w:eastAsiaTheme="minorHAnsi" w:hAnsiTheme="minorHAnsi" w:cstheme="minorHAnsi"/>
                <w:bCs/>
                <w:sz w:val="24"/>
                <w:szCs w:val="24"/>
              </w:rPr>
              <w:t xml:space="preserve"> 202</w:t>
            </w:r>
            <w:r w:rsidR="009E5E25">
              <w:rPr>
                <w:rFonts w:asciiTheme="minorHAnsi" w:eastAsiaTheme="minorHAnsi" w:hAnsiTheme="minorHAnsi" w:cstheme="minorHAnsi"/>
                <w:bCs/>
                <w:sz w:val="24"/>
                <w:szCs w:val="24"/>
              </w:rPr>
              <w:t>3</w:t>
            </w:r>
            <w:r w:rsidR="004A2963" w:rsidRPr="00AA0BF5">
              <w:rPr>
                <w:rFonts w:asciiTheme="minorHAnsi" w:eastAsiaTheme="minorHAnsi" w:hAnsiTheme="minorHAnsi" w:cstheme="minorHAnsi"/>
                <w:bCs/>
                <w:sz w:val="24"/>
                <w:szCs w:val="24"/>
              </w:rPr>
              <w:t xml:space="preserve"> (as KCDC’s clocks show)</w:t>
            </w:r>
          </w:p>
        </w:tc>
      </w:tr>
      <w:tr w:rsidR="00013686" w:rsidRPr="00893681" w14:paraId="60F6E4FA" w14:textId="77777777" w:rsidTr="007E5D82">
        <w:trPr>
          <w:trHeight w:val="864"/>
        </w:trPr>
        <w:tc>
          <w:tcPr>
            <w:tcW w:w="2970" w:type="dxa"/>
          </w:tcPr>
          <w:p w14:paraId="2A719728" w14:textId="5C013EF1" w:rsidR="00013686" w:rsidRPr="00893681" w:rsidRDefault="00013686" w:rsidP="007E5D82">
            <w:pPr>
              <w:rPr>
                <w:rFonts w:asciiTheme="minorHAnsi" w:hAnsiTheme="minorHAnsi" w:cstheme="minorHAnsi"/>
                <w:b/>
                <w:sz w:val="24"/>
                <w:szCs w:val="24"/>
              </w:rPr>
            </w:pPr>
            <w:r w:rsidRPr="00FC219E">
              <w:rPr>
                <w:rFonts w:asciiTheme="minorHAnsi" w:hAnsiTheme="minorHAnsi" w:cstheme="minorHAnsi"/>
                <w:b/>
                <w:i/>
                <w:sz w:val="28"/>
                <w:szCs w:val="28"/>
                <w:u w:val="single"/>
              </w:rPr>
              <w:t xml:space="preserve">Upload </w:t>
            </w:r>
            <w:r w:rsidRPr="00893681">
              <w:rPr>
                <w:rFonts w:asciiTheme="minorHAnsi" w:hAnsiTheme="minorHAnsi" w:cstheme="minorHAnsi"/>
                <w:b/>
                <w:sz w:val="24"/>
                <w:szCs w:val="24"/>
              </w:rPr>
              <w:t>your response</w:t>
            </w:r>
            <w:r w:rsidR="007E5D82">
              <w:rPr>
                <w:rFonts w:asciiTheme="minorHAnsi" w:hAnsiTheme="minorHAnsi" w:cstheme="minorHAnsi"/>
                <w:b/>
                <w:sz w:val="24"/>
                <w:szCs w:val="24"/>
              </w:rPr>
              <w:t xml:space="preserve"> at</w:t>
            </w:r>
            <w:r>
              <w:rPr>
                <w:rFonts w:asciiTheme="minorHAnsi" w:hAnsiTheme="minorHAnsi" w:cstheme="minorHAnsi"/>
                <w:b/>
                <w:sz w:val="24"/>
                <w:szCs w:val="24"/>
              </w:rPr>
              <w:t xml:space="preserve"> </w:t>
            </w:r>
          </w:p>
        </w:tc>
        <w:tc>
          <w:tcPr>
            <w:tcW w:w="7020" w:type="dxa"/>
            <w:vAlign w:val="center"/>
          </w:tcPr>
          <w:p w14:paraId="36C4FC25" w14:textId="77777777" w:rsidR="00013686" w:rsidRPr="008B05B6" w:rsidRDefault="00555A52" w:rsidP="00013686">
            <w:pPr>
              <w:shd w:val="clear" w:color="auto" w:fill="FFFFFF"/>
              <w:rPr>
                <w:rFonts w:asciiTheme="minorHAnsi" w:hAnsiTheme="minorHAnsi" w:cstheme="minorHAnsi"/>
                <w:color w:val="000000"/>
                <w:sz w:val="24"/>
                <w:szCs w:val="24"/>
              </w:rPr>
            </w:pPr>
            <w:hyperlink r:id="rId8" w:history="1">
              <w:r w:rsidR="00013686" w:rsidRPr="008B05B6">
                <w:rPr>
                  <w:rFonts w:asciiTheme="minorHAnsi" w:hAnsiTheme="minorHAnsi" w:cstheme="minorHAnsi"/>
                  <w:b/>
                  <w:bCs/>
                  <w:color w:val="000080"/>
                  <w:sz w:val="24"/>
                  <w:szCs w:val="24"/>
                  <w:u w:val="single"/>
                </w:rPr>
                <w:t>https://vrapp.</w:t>
              </w:r>
              <w:r w:rsidR="00013686">
                <w:rPr>
                  <w:rFonts w:asciiTheme="minorHAnsi" w:hAnsiTheme="minorHAnsi" w:cstheme="minorHAnsi"/>
                  <w:b/>
                  <w:bCs/>
                  <w:color w:val="000080"/>
                  <w:sz w:val="24"/>
                  <w:szCs w:val="24"/>
                  <w:u w:val="single"/>
                </w:rPr>
                <w:t>supplier</w:t>
              </w:r>
              <w:r w:rsidR="00013686" w:rsidRPr="008B05B6">
                <w:rPr>
                  <w:rFonts w:asciiTheme="minorHAnsi" w:hAnsiTheme="minorHAnsi" w:cstheme="minorHAnsi"/>
                  <w:b/>
                  <w:bCs/>
                  <w:color w:val="000080"/>
                  <w:sz w:val="24"/>
                  <w:szCs w:val="24"/>
                  <w:u w:val="single"/>
                </w:rPr>
                <w:t>registry.com/Account/LogOn</w:t>
              </w:r>
            </w:hyperlink>
          </w:p>
          <w:p w14:paraId="3E09D7CE" w14:textId="77777777" w:rsidR="00013686" w:rsidRPr="00893681" w:rsidRDefault="00013686" w:rsidP="00013686">
            <w:pPr>
              <w:rPr>
                <w:rFonts w:asciiTheme="minorHAnsi" w:hAnsiTheme="minorHAnsi" w:cstheme="minorHAnsi"/>
                <w:sz w:val="24"/>
                <w:szCs w:val="24"/>
              </w:rPr>
            </w:pPr>
          </w:p>
          <w:p w14:paraId="5088B6A9" w14:textId="77777777" w:rsidR="00583F68" w:rsidRPr="007E5D82" w:rsidRDefault="00013686" w:rsidP="007E5D82">
            <w:pPr>
              <w:pStyle w:val="ListParagraph"/>
              <w:numPr>
                <w:ilvl w:val="0"/>
                <w:numId w:val="23"/>
              </w:numPr>
              <w:jc w:val="both"/>
              <w:rPr>
                <w:rFonts w:cstheme="minorHAnsi"/>
                <w:b/>
                <w:i/>
                <w:sz w:val="24"/>
                <w:szCs w:val="24"/>
                <w:u w:val="single"/>
              </w:rPr>
            </w:pPr>
            <w:r w:rsidRPr="007E5D82">
              <w:rPr>
                <w:rFonts w:cstheme="minorHAnsi"/>
                <w:b/>
                <w:i/>
                <w:sz w:val="24"/>
                <w:szCs w:val="24"/>
                <w:u w:val="single"/>
              </w:rPr>
              <w:t xml:space="preserve">All bids/proposals must be submitted through the </w:t>
            </w:r>
            <w:r w:rsidR="00583F68" w:rsidRPr="007E5D82">
              <w:rPr>
                <w:rFonts w:cstheme="minorHAnsi"/>
                <w:b/>
                <w:i/>
                <w:sz w:val="24"/>
                <w:szCs w:val="24"/>
                <w:u w:val="single"/>
              </w:rPr>
              <w:t xml:space="preserve">Vendor </w:t>
            </w:r>
            <w:r w:rsidRPr="007E5D82">
              <w:rPr>
                <w:rFonts w:cstheme="minorHAnsi"/>
                <w:b/>
                <w:i/>
                <w:sz w:val="24"/>
                <w:szCs w:val="24"/>
                <w:u w:val="single"/>
              </w:rPr>
              <w:t xml:space="preserve">Registry platform as one document. </w:t>
            </w:r>
          </w:p>
          <w:p w14:paraId="1603B239" w14:textId="01871C72" w:rsidR="00583F68" w:rsidRPr="007E5D82" w:rsidRDefault="00583F68" w:rsidP="00013686">
            <w:pPr>
              <w:jc w:val="both"/>
              <w:rPr>
                <w:rFonts w:asciiTheme="minorHAnsi" w:hAnsiTheme="minorHAnsi" w:cstheme="minorHAnsi"/>
                <w:sz w:val="24"/>
                <w:szCs w:val="24"/>
              </w:rPr>
            </w:pPr>
          </w:p>
          <w:p w14:paraId="375AFA36" w14:textId="32AE9197" w:rsidR="00583F68" w:rsidRPr="007E5D82" w:rsidRDefault="00583F68" w:rsidP="007E5D82">
            <w:pPr>
              <w:pStyle w:val="ListParagraph"/>
              <w:numPr>
                <w:ilvl w:val="0"/>
                <w:numId w:val="23"/>
              </w:numPr>
              <w:jc w:val="both"/>
              <w:rPr>
                <w:rFonts w:cstheme="minorHAnsi"/>
                <w:sz w:val="24"/>
                <w:szCs w:val="24"/>
              </w:rPr>
            </w:pPr>
            <w:r w:rsidRPr="007E5D82">
              <w:rPr>
                <w:rFonts w:cstheme="minorHAnsi"/>
                <w:sz w:val="24"/>
                <w:szCs w:val="24"/>
              </w:rPr>
              <w:t>When uploading bids/proposals, be sure to upload all required solicitation documents.</w:t>
            </w:r>
          </w:p>
          <w:p w14:paraId="6E142EA9" w14:textId="77777777" w:rsidR="00583F68" w:rsidRPr="007E5D82" w:rsidRDefault="00583F68" w:rsidP="00013686">
            <w:pPr>
              <w:jc w:val="both"/>
              <w:rPr>
                <w:rFonts w:asciiTheme="minorHAnsi" w:hAnsiTheme="minorHAnsi" w:cstheme="minorHAnsi"/>
                <w:sz w:val="24"/>
                <w:szCs w:val="24"/>
              </w:rPr>
            </w:pPr>
          </w:p>
          <w:p w14:paraId="113608A9" w14:textId="4F58176A" w:rsidR="00013686" w:rsidRPr="007E5D82" w:rsidRDefault="00013686" w:rsidP="007E5D82">
            <w:pPr>
              <w:pStyle w:val="ListParagraph"/>
              <w:numPr>
                <w:ilvl w:val="0"/>
                <w:numId w:val="23"/>
              </w:numPr>
              <w:jc w:val="both"/>
              <w:rPr>
                <w:rFonts w:cstheme="minorHAnsi"/>
              </w:rPr>
            </w:pPr>
            <w:r w:rsidRPr="007E5D82">
              <w:rPr>
                <w:rFonts w:cstheme="minorHAnsi"/>
                <w:sz w:val="24"/>
                <w:szCs w:val="24"/>
              </w:rPr>
              <w:t xml:space="preserve">Bids/proposals delivered by email, fax, USPS or in person will be rejected. </w:t>
            </w:r>
          </w:p>
        </w:tc>
      </w:tr>
      <w:tr w:rsidR="00013686" w:rsidRPr="00893681" w14:paraId="6C7CDEFE" w14:textId="77777777" w:rsidTr="007E5D82">
        <w:trPr>
          <w:trHeight w:val="864"/>
        </w:trPr>
        <w:tc>
          <w:tcPr>
            <w:tcW w:w="2970" w:type="dxa"/>
          </w:tcPr>
          <w:p w14:paraId="7ABB43C0" w14:textId="2DA03177" w:rsidR="00013686" w:rsidRPr="00893681" w:rsidRDefault="00013686" w:rsidP="007E5D82">
            <w:pPr>
              <w:rPr>
                <w:rFonts w:asciiTheme="minorHAnsi" w:hAnsiTheme="minorHAnsi" w:cstheme="minorHAnsi"/>
                <w:b/>
                <w:sz w:val="24"/>
                <w:szCs w:val="24"/>
              </w:rPr>
            </w:pPr>
            <w:r>
              <w:rPr>
                <w:rFonts w:asciiTheme="minorHAnsi" w:hAnsiTheme="minorHAnsi" w:cstheme="minorHAnsi"/>
                <w:b/>
                <w:sz w:val="24"/>
                <w:szCs w:val="24"/>
              </w:rPr>
              <w:t xml:space="preserve">Post </w:t>
            </w:r>
            <w:r w:rsidRPr="00893681">
              <w:rPr>
                <w:rFonts w:asciiTheme="minorHAnsi" w:hAnsiTheme="minorHAnsi" w:cstheme="minorHAnsi"/>
                <w:b/>
                <w:sz w:val="24"/>
                <w:szCs w:val="24"/>
              </w:rPr>
              <w:t>Questions</w:t>
            </w:r>
            <w:r w:rsidR="007E5D82">
              <w:rPr>
                <w:rFonts w:asciiTheme="minorHAnsi" w:hAnsiTheme="minorHAnsi" w:cstheme="minorHAnsi"/>
                <w:b/>
                <w:sz w:val="24"/>
                <w:szCs w:val="24"/>
              </w:rPr>
              <w:t xml:space="preserve"> to</w:t>
            </w:r>
          </w:p>
        </w:tc>
        <w:tc>
          <w:tcPr>
            <w:tcW w:w="7020" w:type="dxa"/>
            <w:vAlign w:val="center"/>
          </w:tcPr>
          <w:p w14:paraId="4A13331E" w14:textId="505E7127" w:rsidR="00013686" w:rsidRPr="008B05B6" w:rsidRDefault="00555A52" w:rsidP="00013686">
            <w:pPr>
              <w:shd w:val="clear" w:color="auto" w:fill="FFFFFF"/>
              <w:rPr>
                <w:rFonts w:asciiTheme="minorHAnsi" w:hAnsiTheme="minorHAnsi" w:cstheme="minorHAnsi"/>
                <w:color w:val="000000"/>
                <w:sz w:val="24"/>
                <w:szCs w:val="24"/>
              </w:rPr>
            </w:pPr>
            <w:hyperlink r:id="rId9" w:history="1">
              <w:r w:rsidR="00013686" w:rsidRPr="008B05B6">
                <w:rPr>
                  <w:rFonts w:asciiTheme="minorHAnsi" w:hAnsiTheme="minorHAnsi" w:cstheme="minorHAnsi"/>
                  <w:b/>
                  <w:bCs/>
                  <w:color w:val="000080"/>
                  <w:sz w:val="24"/>
                  <w:szCs w:val="24"/>
                  <w:u w:val="single"/>
                </w:rPr>
                <w:t>https://vrapp.</w:t>
              </w:r>
              <w:r w:rsidR="00013686">
                <w:rPr>
                  <w:rFonts w:asciiTheme="minorHAnsi" w:hAnsiTheme="minorHAnsi" w:cstheme="minorHAnsi"/>
                  <w:b/>
                  <w:bCs/>
                  <w:color w:val="000080"/>
                  <w:sz w:val="24"/>
                  <w:szCs w:val="24"/>
                  <w:u w:val="single"/>
                </w:rPr>
                <w:t>supplier</w:t>
              </w:r>
              <w:r w:rsidR="00013686" w:rsidRPr="008B05B6">
                <w:rPr>
                  <w:rFonts w:asciiTheme="minorHAnsi" w:hAnsiTheme="minorHAnsi" w:cstheme="minorHAnsi"/>
                  <w:b/>
                  <w:bCs/>
                  <w:color w:val="000080"/>
                  <w:sz w:val="24"/>
                  <w:szCs w:val="24"/>
                  <w:u w:val="single"/>
                </w:rPr>
                <w:t>registry.com/Account/LogOn</w:t>
              </w:r>
            </w:hyperlink>
          </w:p>
          <w:p w14:paraId="63D72976" w14:textId="77777777" w:rsidR="007E5D82" w:rsidRDefault="007E5D82" w:rsidP="00013686">
            <w:pPr>
              <w:rPr>
                <w:rFonts w:asciiTheme="minorHAnsi" w:hAnsiTheme="minorHAnsi" w:cstheme="minorHAnsi"/>
                <w:sz w:val="24"/>
                <w:szCs w:val="24"/>
              </w:rPr>
            </w:pPr>
          </w:p>
          <w:p w14:paraId="6D0F4BAD" w14:textId="7F5465ED" w:rsidR="00013686" w:rsidRDefault="00013686" w:rsidP="00013686">
            <w:pPr>
              <w:rPr>
                <w:rFonts w:asciiTheme="minorHAnsi" w:hAnsiTheme="minorHAnsi" w:cstheme="minorHAnsi"/>
                <w:b/>
                <w:bCs/>
                <w:sz w:val="24"/>
                <w:szCs w:val="24"/>
              </w:rPr>
            </w:pPr>
            <w:r>
              <w:rPr>
                <w:rFonts w:asciiTheme="minorHAnsi" w:hAnsiTheme="minorHAnsi" w:cstheme="minorHAnsi"/>
                <w:sz w:val="24"/>
                <w:szCs w:val="24"/>
              </w:rPr>
              <w:t>by</w:t>
            </w:r>
            <w:r w:rsidRPr="00AA0BF5">
              <w:rPr>
                <w:rFonts w:asciiTheme="minorHAnsi" w:hAnsiTheme="minorHAnsi" w:cstheme="minorHAnsi"/>
                <w:sz w:val="24"/>
                <w:szCs w:val="24"/>
              </w:rPr>
              <w:t xml:space="preserve"> </w:t>
            </w:r>
            <w:r>
              <w:rPr>
                <w:rFonts w:asciiTheme="minorHAnsi" w:hAnsiTheme="minorHAnsi" w:cstheme="minorHAnsi"/>
                <w:sz w:val="24"/>
                <w:szCs w:val="24"/>
              </w:rPr>
              <w:t xml:space="preserve">6:00 p.m. on </w:t>
            </w:r>
            <w:r>
              <w:rPr>
                <w:rFonts w:asciiTheme="minorHAnsi" w:eastAsiaTheme="minorHAnsi" w:hAnsiTheme="minorHAnsi" w:cstheme="minorHAnsi"/>
                <w:bCs/>
                <w:sz w:val="24"/>
                <w:szCs w:val="24"/>
              </w:rPr>
              <w:t xml:space="preserve">December </w:t>
            </w:r>
            <w:r w:rsidR="00583F68" w:rsidRPr="00583F68">
              <w:rPr>
                <w:rFonts w:asciiTheme="minorHAnsi" w:eastAsiaTheme="minorHAnsi" w:hAnsiTheme="minorHAnsi" w:cstheme="minorHAnsi"/>
                <w:bCs/>
                <w:sz w:val="24"/>
                <w:szCs w:val="24"/>
              </w:rPr>
              <w:t>14</w:t>
            </w:r>
            <w:r w:rsidRPr="00583F68">
              <w:rPr>
                <w:rFonts w:asciiTheme="minorHAnsi" w:hAnsiTheme="minorHAnsi" w:cstheme="minorHAnsi"/>
                <w:sz w:val="24"/>
                <w:szCs w:val="24"/>
              </w:rPr>
              <w:t>,</w:t>
            </w:r>
            <w:r w:rsidRPr="0029402D">
              <w:rPr>
                <w:rFonts w:asciiTheme="minorHAnsi" w:hAnsiTheme="minorHAnsi" w:cstheme="minorHAnsi"/>
                <w:sz w:val="24"/>
                <w:szCs w:val="24"/>
              </w:rPr>
              <w:t xml:space="preserve"> 2023.</w:t>
            </w:r>
            <w:r w:rsidRPr="00AA0BF5">
              <w:rPr>
                <w:rFonts w:asciiTheme="minorHAnsi" w:hAnsiTheme="minorHAnsi" w:cstheme="minorHAnsi"/>
                <w:b/>
                <w:bCs/>
                <w:sz w:val="24"/>
                <w:szCs w:val="24"/>
              </w:rPr>
              <w:t xml:space="preserve"> </w:t>
            </w:r>
          </w:p>
          <w:p w14:paraId="1DC7D73C" w14:textId="77777777" w:rsidR="007E5D82" w:rsidRDefault="007E5D82" w:rsidP="00013686">
            <w:pPr>
              <w:rPr>
                <w:rFonts w:asciiTheme="minorHAnsi" w:hAnsiTheme="minorHAnsi" w:cstheme="minorHAnsi"/>
                <w:bCs/>
                <w:sz w:val="24"/>
                <w:szCs w:val="24"/>
              </w:rPr>
            </w:pPr>
          </w:p>
          <w:p w14:paraId="1698CF46" w14:textId="77777777" w:rsidR="007E5D82" w:rsidRDefault="007E5D82" w:rsidP="007E5D82">
            <w:pPr>
              <w:jc w:val="center"/>
              <w:rPr>
                <w:rFonts w:asciiTheme="minorHAnsi" w:eastAsiaTheme="minorHAnsi" w:hAnsiTheme="minorHAnsi" w:cstheme="minorHAnsi"/>
                <w:b/>
                <w:sz w:val="24"/>
                <w:szCs w:val="24"/>
              </w:rPr>
            </w:pPr>
            <w:r w:rsidRPr="00893681">
              <w:rPr>
                <w:rFonts w:asciiTheme="minorHAnsi" w:eastAsiaTheme="minorHAnsi" w:hAnsiTheme="minorHAnsi" w:cstheme="minorHAnsi"/>
                <w:b/>
                <w:sz w:val="24"/>
                <w:szCs w:val="24"/>
              </w:rPr>
              <w:t xml:space="preserve">KCDC will not accept questions via </w:t>
            </w:r>
            <w:r>
              <w:rPr>
                <w:rFonts w:asciiTheme="minorHAnsi" w:eastAsiaTheme="minorHAnsi" w:hAnsiTheme="minorHAnsi" w:cstheme="minorHAnsi"/>
                <w:b/>
                <w:sz w:val="24"/>
                <w:szCs w:val="24"/>
              </w:rPr>
              <w:t xml:space="preserve">email or </w:t>
            </w:r>
            <w:r w:rsidRPr="00893681">
              <w:rPr>
                <w:rFonts w:asciiTheme="minorHAnsi" w:eastAsiaTheme="minorHAnsi" w:hAnsiTheme="minorHAnsi" w:cstheme="minorHAnsi"/>
                <w:b/>
                <w:sz w:val="24"/>
                <w:szCs w:val="24"/>
              </w:rPr>
              <w:t>telephone.</w:t>
            </w:r>
          </w:p>
          <w:p w14:paraId="4811C344" w14:textId="7ED71EDC" w:rsidR="007E5D82" w:rsidRPr="00893681" w:rsidRDefault="007E5D82" w:rsidP="00013686">
            <w:pPr>
              <w:rPr>
                <w:rFonts w:asciiTheme="minorHAnsi" w:hAnsiTheme="minorHAnsi" w:cstheme="minorHAnsi"/>
                <w:bCs/>
                <w:sz w:val="24"/>
                <w:szCs w:val="24"/>
              </w:rPr>
            </w:pPr>
          </w:p>
        </w:tc>
      </w:tr>
      <w:tr w:rsidR="004A2963" w:rsidRPr="00893681" w14:paraId="0C2AAFEC" w14:textId="77777777" w:rsidTr="007E5D82">
        <w:trPr>
          <w:trHeight w:val="864"/>
        </w:trPr>
        <w:tc>
          <w:tcPr>
            <w:tcW w:w="2970" w:type="dxa"/>
            <w:vAlign w:val="center"/>
          </w:tcPr>
          <w:p w14:paraId="53BE5970" w14:textId="77777777" w:rsidR="004A2963" w:rsidRPr="00893681" w:rsidRDefault="004A2963" w:rsidP="00650771">
            <w:pPr>
              <w:rPr>
                <w:rFonts w:asciiTheme="minorHAnsi" w:hAnsiTheme="minorHAnsi" w:cstheme="minorHAnsi"/>
                <w:b/>
                <w:sz w:val="24"/>
                <w:szCs w:val="24"/>
              </w:rPr>
            </w:pPr>
            <w:r w:rsidRPr="00893681">
              <w:rPr>
                <w:rFonts w:asciiTheme="minorHAnsi" w:hAnsiTheme="minorHAnsi" w:cstheme="minorHAnsi"/>
                <w:b/>
                <w:sz w:val="24"/>
                <w:szCs w:val="24"/>
              </w:rPr>
              <w:t xml:space="preserve">Award </w:t>
            </w:r>
            <w:r>
              <w:rPr>
                <w:rFonts w:asciiTheme="minorHAnsi" w:hAnsiTheme="minorHAnsi" w:cstheme="minorHAnsi"/>
                <w:b/>
                <w:sz w:val="24"/>
                <w:szCs w:val="24"/>
              </w:rPr>
              <w:t>r</w:t>
            </w:r>
            <w:r w:rsidRPr="00893681">
              <w:rPr>
                <w:rFonts w:asciiTheme="minorHAnsi" w:hAnsiTheme="minorHAnsi" w:cstheme="minorHAnsi"/>
                <w:b/>
                <w:sz w:val="24"/>
                <w:szCs w:val="24"/>
              </w:rPr>
              <w:t>esults</w:t>
            </w:r>
          </w:p>
        </w:tc>
        <w:tc>
          <w:tcPr>
            <w:tcW w:w="7020" w:type="dxa"/>
            <w:vAlign w:val="center"/>
          </w:tcPr>
          <w:p w14:paraId="487A0550" w14:textId="77777777" w:rsidR="004A2963" w:rsidRPr="00893681" w:rsidRDefault="004A2963" w:rsidP="00650771">
            <w:pPr>
              <w:rPr>
                <w:rFonts w:asciiTheme="minorHAnsi" w:hAnsiTheme="minorHAnsi" w:cstheme="minorHAnsi"/>
                <w:bCs/>
                <w:sz w:val="24"/>
                <w:szCs w:val="24"/>
              </w:rPr>
            </w:pPr>
            <w:r w:rsidRPr="00893681">
              <w:rPr>
                <w:rFonts w:asciiTheme="minorHAnsi" w:hAnsiTheme="minorHAnsi" w:cstheme="minorHAnsi"/>
                <w:sz w:val="24"/>
                <w:szCs w:val="24"/>
              </w:rPr>
              <w:t xml:space="preserve">KCDC posts the award decision to its web page at: </w:t>
            </w:r>
            <w:hyperlink r:id="rId10" w:history="1">
              <w:r w:rsidRPr="00AA0BF5">
                <w:rPr>
                  <w:rFonts w:asciiTheme="minorHAnsi" w:hAnsiTheme="minorHAnsi" w:cstheme="minorHAnsi"/>
                  <w:b/>
                  <w:bCs/>
                  <w:color w:val="000080"/>
                  <w:sz w:val="24"/>
                  <w:szCs w:val="24"/>
                  <w:u w:val="single"/>
                </w:rPr>
                <w:t>http://www.kcdc.org/procurement/</w:t>
              </w:r>
            </w:hyperlink>
            <w:r w:rsidRPr="00AA0BF5">
              <w:rPr>
                <w:rFonts w:asciiTheme="minorHAnsi" w:hAnsiTheme="minorHAnsi" w:cstheme="minorHAnsi"/>
                <w:b/>
                <w:bCs/>
                <w:color w:val="000080"/>
                <w:sz w:val="24"/>
                <w:szCs w:val="24"/>
                <w:u w:val="single"/>
              </w:rPr>
              <w:t xml:space="preserve">. </w:t>
            </w:r>
          </w:p>
        </w:tc>
      </w:tr>
      <w:tr w:rsidR="004A2963" w:rsidRPr="00893681" w14:paraId="164F57C6" w14:textId="77777777" w:rsidTr="007E5D82">
        <w:trPr>
          <w:trHeight w:val="864"/>
        </w:trPr>
        <w:tc>
          <w:tcPr>
            <w:tcW w:w="2970" w:type="dxa"/>
            <w:vAlign w:val="center"/>
          </w:tcPr>
          <w:p w14:paraId="25BE7745" w14:textId="77777777" w:rsidR="007E5D82" w:rsidRDefault="007E5D82" w:rsidP="00650771">
            <w:pPr>
              <w:rPr>
                <w:rFonts w:asciiTheme="minorHAnsi" w:hAnsiTheme="minorHAnsi" w:cstheme="minorHAnsi"/>
                <w:b/>
                <w:sz w:val="24"/>
                <w:szCs w:val="24"/>
              </w:rPr>
            </w:pPr>
          </w:p>
          <w:p w14:paraId="5CABACC0" w14:textId="75966570" w:rsidR="004A2963" w:rsidRPr="00893681" w:rsidRDefault="004A2963" w:rsidP="00650771">
            <w:pPr>
              <w:rPr>
                <w:rFonts w:asciiTheme="minorHAnsi" w:eastAsiaTheme="minorHAnsi" w:hAnsiTheme="minorHAnsi" w:cstheme="minorHAnsi"/>
                <w:b/>
                <w:sz w:val="24"/>
                <w:szCs w:val="24"/>
              </w:rPr>
            </w:pPr>
            <w:r w:rsidRPr="00893681">
              <w:rPr>
                <w:rFonts w:asciiTheme="minorHAnsi" w:hAnsiTheme="minorHAnsi" w:cstheme="minorHAnsi"/>
                <w:b/>
                <w:sz w:val="24"/>
                <w:szCs w:val="24"/>
              </w:rPr>
              <w:t>Open Records/Public Access to Documents</w:t>
            </w:r>
          </w:p>
          <w:p w14:paraId="410F2E8C" w14:textId="77777777" w:rsidR="004A2963" w:rsidRPr="00893681" w:rsidRDefault="004A2963" w:rsidP="00650771">
            <w:pPr>
              <w:rPr>
                <w:rFonts w:asciiTheme="minorHAnsi" w:hAnsiTheme="minorHAnsi" w:cstheme="minorHAnsi"/>
                <w:b/>
                <w:sz w:val="24"/>
                <w:szCs w:val="24"/>
              </w:rPr>
            </w:pPr>
          </w:p>
        </w:tc>
        <w:tc>
          <w:tcPr>
            <w:tcW w:w="7020" w:type="dxa"/>
            <w:vAlign w:val="center"/>
          </w:tcPr>
          <w:p w14:paraId="7E7980CE" w14:textId="77777777" w:rsidR="004A2963" w:rsidRPr="00893681" w:rsidRDefault="004A2963" w:rsidP="00650771">
            <w:pPr>
              <w:rPr>
                <w:rFonts w:asciiTheme="minorHAnsi" w:hAnsiTheme="minorHAnsi" w:cstheme="minorHAnsi"/>
                <w:sz w:val="24"/>
                <w:szCs w:val="24"/>
              </w:rPr>
            </w:pPr>
            <w:r w:rsidRPr="00893681">
              <w:rPr>
                <w:rFonts w:asciiTheme="minorHAnsi" w:hAnsiTheme="minorHAnsi" w:cstheme="minorHAnsi"/>
                <w:sz w:val="24"/>
                <w:szCs w:val="24"/>
              </w:rPr>
              <w:t>All document provided to KCDC are subject to the Tennessee Open Meetings Act (TCA 8-44-101) and open records requirements.</w:t>
            </w:r>
          </w:p>
        </w:tc>
      </w:tr>
      <w:tr w:rsidR="004A2963" w:rsidRPr="00893681" w14:paraId="451E2E13" w14:textId="77777777" w:rsidTr="00650771">
        <w:trPr>
          <w:trHeight w:val="864"/>
        </w:trPr>
        <w:tc>
          <w:tcPr>
            <w:tcW w:w="9990" w:type="dxa"/>
            <w:gridSpan w:val="2"/>
            <w:vAlign w:val="center"/>
          </w:tcPr>
          <w:p w14:paraId="6D4B7B87" w14:textId="77777777" w:rsidR="0029402D" w:rsidRDefault="0029402D" w:rsidP="00650771">
            <w:pPr>
              <w:rPr>
                <w:rFonts w:asciiTheme="minorHAnsi" w:hAnsiTheme="minorHAnsi" w:cstheme="minorHAnsi"/>
                <w:b/>
                <w:bCs/>
                <w:sz w:val="24"/>
                <w:szCs w:val="24"/>
              </w:rPr>
            </w:pPr>
          </w:p>
          <w:p w14:paraId="31F7DBEA" w14:textId="29993A72" w:rsidR="004A2963" w:rsidRDefault="004A2963" w:rsidP="00EB78B3">
            <w:pPr>
              <w:jc w:val="center"/>
              <w:rPr>
                <w:rFonts w:asciiTheme="minorHAnsi" w:hAnsiTheme="minorHAnsi" w:cstheme="minorHAnsi"/>
                <w:b/>
                <w:bCs/>
                <w:sz w:val="24"/>
                <w:szCs w:val="24"/>
              </w:rPr>
            </w:pPr>
            <w:r w:rsidRPr="00893681">
              <w:rPr>
                <w:rFonts w:asciiTheme="minorHAnsi" w:hAnsiTheme="minorHAnsi" w:cstheme="minorHAnsi"/>
                <w:b/>
                <w:bCs/>
                <w:sz w:val="24"/>
                <w:szCs w:val="24"/>
              </w:rPr>
              <w:t xml:space="preserve">Check KCDC’s webpage for addenda and changes before submitting your </w:t>
            </w:r>
            <w:r w:rsidR="00F14C01" w:rsidRPr="00893681">
              <w:rPr>
                <w:rFonts w:asciiTheme="minorHAnsi" w:hAnsiTheme="minorHAnsi" w:cstheme="minorHAnsi"/>
                <w:b/>
                <w:bCs/>
                <w:sz w:val="24"/>
                <w:szCs w:val="24"/>
              </w:rPr>
              <w:t>response</w:t>
            </w:r>
            <w:r w:rsidR="00F14C01" w:rsidRPr="00893681">
              <w:rPr>
                <w:rFonts w:asciiTheme="minorHAnsi" w:hAnsiTheme="minorHAnsi" w:cstheme="minorHAnsi"/>
                <w:b/>
                <w:bCs/>
              </w:rPr>
              <w:t>.</w:t>
            </w:r>
          </w:p>
          <w:p w14:paraId="7CE700FF" w14:textId="03CEDCC3" w:rsidR="0029402D" w:rsidRPr="00893681" w:rsidRDefault="0029402D" w:rsidP="00650771">
            <w:pPr>
              <w:rPr>
                <w:rFonts w:asciiTheme="minorHAnsi" w:hAnsiTheme="minorHAnsi" w:cstheme="minorHAnsi"/>
                <w:b/>
                <w:bCs/>
                <w:sz w:val="24"/>
                <w:szCs w:val="24"/>
              </w:rPr>
            </w:pPr>
          </w:p>
        </w:tc>
      </w:tr>
    </w:tbl>
    <w:p w14:paraId="0F98C565" w14:textId="2C0C22C8" w:rsidR="004A2963" w:rsidRDefault="004A2963"/>
    <w:p w14:paraId="29370A4A" w14:textId="77777777" w:rsidR="001366BD" w:rsidRDefault="001366BD"/>
    <w:p w14:paraId="3F9283E3" w14:textId="77777777" w:rsidR="001366BD" w:rsidRDefault="001366BD"/>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90"/>
      </w:tblGrid>
      <w:tr w:rsidR="004A2963" w:rsidRPr="00C34D50" w14:paraId="43AF3B10" w14:textId="77777777" w:rsidTr="00C40E13">
        <w:trPr>
          <w:trHeight w:val="288"/>
        </w:trPr>
        <w:tc>
          <w:tcPr>
            <w:tcW w:w="999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199C88A" w14:textId="77777777" w:rsidR="004A2963" w:rsidRPr="00C34D50" w:rsidRDefault="004A2963" w:rsidP="00C40E13">
            <w:pPr>
              <w:jc w:val="center"/>
              <w:rPr>
                <w:rFonts w:asciiTheme="minorHAnsi" w:hAnsiTheme="minorHAnsi"/>
                <w:b/>
              </w:rPr>
            </w:pPr>
            <w:bookmarkStart w:id="1" w:name="_Hlk134427195"/>
            <w:r>
              <w:rPr>
                <w:rFonts w:asciiTheme="minorHAnsi" w:hAnsiTheme="minorHAnsi"/>
                <w:b/>
              </w:rPr>
              <w:lastRenderedPageBreak/>
              <w:t>General Information</w:t>
            </w:r>
          </w:p>
        </w:tc>
      </w:tr>
      <w:bookmarkEnd w:id="1"/>
    </w:tbl>
    <w:p w14:paraId="3479A1FD" w14:textId="77777777" w:rsidR="004A2963" w:rsidRDefault="004A2963" w:rsidP="004A2963">
      <w:pPr>
        <w:jc w:val="both"/>
        <w:rPr>
          <w:b/>
          <w:bCs/>
          <w:color w:val="FF0000"/>
        </w:rPr>
      </w:pPr>
    </w:p>
    <w:p w14:paraId="39484432" w14:textId="694E52A6" w:rsidR="004A2963" w:rsidRDefault="004A2963" w:rsidP="00E14491">
      <w:pPr>
        <w:jc w:val="both"/>
        <w:rPr>
          <w:b/>
        </w:rPr>
      </w:pPr>
      <w:r w:rsidRPr="00A35DF2">
        <w:rPr>
          <w:bCs/>
        </w:rPr>
        <w:t>1.</w:t>
      </w:r>
      <w:r>
        <w:tab/>
      </w:r>
      <w:r w:rsidRPr="005D4BE5">
        <w:rPr>
          <w:b/>
        </w:rPr>
        <w:t>Background and Intent</w:t>
      </w:r>
    </w:p>
    <w:p w14:paraId="7CC58ABC" w14:textId="77777777" w:rsidR="00F61C5A" w:rsidRPr="002938C5" w:rsidRDefault="00F61C5A" w:rsidP="00E14491">
      <w:pPr>
        <w:jc w:val="both"/>
        <w:rPr>
          <w:b/>
          <w:u w:val="single"/>
        </w:rPr>
      </w:pPr>
    </w:p>
    <w:p w14:paraId="246D117A" w14:textId="3A3C8297" w:rsidR="004A2963" w:rsidRDefault="004A2963" w:rsidP="00E14491">
      <w:pPr>
        <w:ind w:left="432" w:hanging="432"/>
        <w:jc w:val="both"/>
      </w:pPr>
      <w:r>
        <w:t>a.</w:t>
      </w:r>
      <w:r>
        <w:tab/>
      </w:r>
      <w:r w:rsidR="00152C7C" w:rsidRPr="00F605BB">
        <w:rPr>
          <w:rFonts w:asciiTheme="minorHAnsi" w:hAnsiTheme="minorHAnsi" w:cstheme="minorHAnsi"/>
        </w:rPr>
        <w:t>Knoxville's Community Development Corporation (“KCDC”) is the public housing</w:t>
      </w:r>
      <w:r w:rsidR="00152C7C">
        <w:rPr>
          <w:rFonts w:asciiTheme="minorHAnsi" w:hAnsiTheme="minorHAnsi" w:cstheme="minorHAnsi"/>
        </w:rPr>
        <w:t xml:space="preserve"> authority </w:t>
      </w:r>
      <w:r w:rsidR="00152C7C" w:rsidRPr="00F605BB">
        <w:rPr>
          <w:rFonts w:asciiTheme="minorHAnsi" w:hAnsiTheme="minorHAnsi" w:cstheme="minorHAnsi"/>
        </w:rPr>
        <w:t>for the City of Knoxville and for Knox County in Tennessee. KCDC’s affordable housing property portfolio includes more than 2</w:t>
      </w:r>
      <w:r w:rsidR="00152C7C">
        <w:rPr>
          <w:rFonts w:asciiTheme="minorHAnsi" w:hAnsiTheme="minorHAnsi" w:cstheme="minorHAnsi"/>
        </w:rPr>
        <w:t>6</w:t>
      </w:r>
      <w:r w:rsidR="00152C7C" w:rsidRPr="00F605BB">
        <w:rPr>
          <w:rFonts w:asciiTheme="minorHAnsi" w:hAnsiTheme="minorHAnsi" w:cstheme="minorHAnsi"/>
        </w:rPr>
        <w:t xml:space="preserve"> </w:t>
      </w:r>
      <w:r w:rsidR="00152C7C">
        <w:rPr>
          <w:rFonts w:asciiTheme="minorHAnsi" w:hAnsiTheme="minorHAnsi" w:cstheme="minorHAnsi"/>
        </w:rPr>
        <w:t>properties</w:t>
      </w:r>
      <w:r w:rsidR="00152C7C" w:rsidRPr="00F605BB">
        <w:rPr>
          <w:rFonts w:asciiTheme="minorHAnsi" w:hAnsiTheme="minorHAnsi" w:cstheme="minorHAnsi"/>
        </w:rPr>
        <w:t xml:space="preserve"> with approximately 3,</w:t>
      </w:r>
      <w:r w:rsidR="00152C7C">
        <w:rPr>
          <w:rFonts w:asciiTheme="minorHAnsi" w:hAnsiTheme="minorHAnsi" w:cstheme="minorHAnsi"/>
        </w:rPr>
        <w:t>6</w:t>
      </w:r>
      <w:r w:rsidR="00152C7C" w:rsidRPr="00F605BB">
        <w:rPr>
          <w:rFonts w:asciiTheme="minorHAnsi" w:hAnsiTheme="minorHAnsi" w:cstheme="minorHAnsi"/>
        </w:rPr>
        <w:t xml:space="preserve">00 dwelling units. </w:t>
      </w:r>
      <w:r w:rsidR="00152C7C" w:rsidRPr="00811B01">
        <w:rPr>
          <w:rFonts w:asciiTheme="minorHAnsi" w:hAnsiTheme="minorHAnsi"/>
        </w:rPr>
        <w:t>In addition to operating its public housing apartments, KCDC oversees approximately 4,097 Section 8 Vouchers and 76 Moderate Rehabilitation units.</w:t>
      </w:r>
      <w:r w:rsidR="00152C7C" w:rsidRPr="003358E7">
        <w:rPr>
          <w:rFonts w:cstheme="minorHAnsi"/>
        </w:rPr>
        <w:t xml:space="preserve"> </w:t>
      </w:r>
      <w:r w:rsidR="00152C7C" w:rsidRPr="003248C4">
        <w:rPr>
          <w:rFonts w:cstheme="minorHAnsi"/>
        </w:rPr>
        <w:t xml:space="preserve">Additionally, </w:t>
      </w:r>
      <w:r w:rsidR="00152C7C">
        <w:rPr>
          <w:rFonts w:cstheme="minorHAnsi"/>
        </w:rPr>
        <w:t>KCDC</w:t>
      </w:r>
      <w:r w:rsidR="00152C7C" w:rsidRPr="003248C4">
        <w:rPr>
          <w:rFonts w:cstheme="minorHAnsi"/>
        </w:rPr>
        <w:t xml:space="preserve"> serves as the redevelopment agency for the City of Knoxville</w:t>
      </w:r>
      <w:r w:rsidR="00152C7C">
        <w:rPr>
          <w:rFonts w:cstheme="minorHAnsi"/>
        </w:rPr>
        <w:t>, managing redevelopment areas, TIFs, and PILOTs.</w:t>
      </w:r>
    </w:p>
    <w:p w14:paraId="07442A99" w14:textId="77777777" w:rsidR="004A2963" w:rsidRDefault="004A2963" w:rsidP="00E14491">
      <w:pPr>
        <w:jc w:val="both"/>
      </w:pPr>
    </w:p>
    <w:p w14:paraId="5D22E8AD" w14:textId="6F06F2E3" w:rsidR="004A2963" w:rsidRDefault="004A2963" w:rsidP="00E14491">
      <w:pPr>
        <w:ind w:left="432" w:hanging="432"/>
        <w:jc w:val="both"/>
      </w:pPr>
      <w:r>
        <w:t>b.</w:t>
      </w:r>
      <w:r>
        <w:tab/>
        <w:t>Definition/Clarification: KCDC uses “suppliers” as inclusive of various words describing interested parties often called “bidders,” “</w:t>
      </w:r>
      <w:r w:rsidR="00B26443">
        <w:t>contractors</w:t>
      </w:r>
      <w:r>
        <w:t>,” “</w:t>
      </w:r>
      <w:r w:rsidR="00B26443">
        <w:t>firms</w:t>
      </w:r>
      <w:r>
        <w:t>,” “proposers” and “</w:t>
      </w:r>
      <w:r w:rsidR="00B26443">
        <w:t>vendor</w:t>
      </w:r>
      <w:r w:rsidR="004C4441">
        <w:t>s</w:t>
      </w:r>
      <w:r>
        <w:t>.”</w:t>
      </w:r>
    </w:p>
    <w:p w14:paraId="1F451E6D" w14:textId="77777777" w:rsidR="004A2963" w:rsidRDefault="004A2963" w:rsidP="00E14491">
      <w:pPr>
        <w:jc w:val="both"/>
      </w:pPr>
    </w:p>
    <w:p w14:paraId="719C39FF" w14:textId="403D602A" w:rsidR="00E251C4" w:rsidRPr="007E5D82" w:rsidRDefault="00FC4D6D" w:rsidP="00E251C4">
      <w:pPr>
        <w:autoSpaceDE w:val="0"/>
        <w:autoSpaceDN w:val="0"/>
        <w:adjustRightInd w:val="0"/>
        <w:ind w:left="432" w:hanging="432"/>
        <w:jc w:val="both"/>
        <w:rPr>
          <w:rFonts w:asciiTheme="minorHAnsi" w:hAnsiTheme="minorHAnsi" w:cstheme="minorHAnsi"/>
        </w:rPr>
      </w:pPr>
      <w:r w:rsidRPr="007E5D82">
        <w:rPr>
          <w:rFonts w:asciiTheme="minorHAnsi" w:hAnsiTheme="minorHAnsi" w:cstheme="minorHAnsi"/>
        </w:rPr>
        <w:t>c.</w:t>
      </w:r>
      <w:r w:rsidRPr="007E5D82">
        <w:rPr>
          <w:rFonts w:asciiTheme="minorHAnsi" w:hAnsiTheme="minorHAnsi" w:cstheme="minorHAnsi"/>
        </w:rPr>
        <w:tab/>
      </w:r>
      <w:r w:rsidR="00E251C4" w:rsidRPr="007E5D82">
        <w:rPr>
          <w:rFonts w:asciiTheme="minorHAnsi" w:hAnsiTheme="minorHAnsi" w:cstheme="minorHAnsi"/>
        </w:rPr>
        <w:t xml:space="preserve">KCDC </w:t>
      </w:r>
      <w:r w:rsidR="00EB78B3" w:rsidRPr="007E5D82">
        <w:rPr>
          <w:rFonts w:asciiTheme="minorHAnsi" w:hAnsiTheme="minorHAnsi" w:cstheme="minorHAnsi"/>
        </w:rPr>
        <w:t xml:space="preserve">wants to establish an award </w:t>
      </w:r>
      <w:r w:rsidR="00E251C4" w:rsidRPr="007E5D82">
        <w:rPr>
          <w:rFonts w:asciiTheme="minorHAnsi" w:hAnsiTheme="minorHAnsi" w:cstheme="minorHAnsi"/>
        </w:rPr>
        <w:t xml:space="preserve">for bedbug thermal remediation services as a part of its overall </w:t>
      </w:r>
      <w:r w:rsidR="00EB78B3" w:rsidRPr="007E5D82">
        <w:rPr>
          <w:rFonts w:asciiTheme="minorHAnsi" w:hAnsiTheme="minorHAnsi" w:cstheme="minorHAnsi"/>
        </w:rPr>
        <w:t xml:space="preserve">pest control </w:t>
      </w:r>
      <w:r w:rsidR="00E251C4" w:rsidRPr="007E5D82">
        <w:rPr>
          <w:rFonts w:asciiTheme="minorHAnsi" w:hAnsiTheme="minorHAnsi" w:cstheme="minorHAnsi"/>
        </w:rPr>
        <w:t>strategy. Due to the expense, disruption and potential risks to property, whole‐unit heat treatments must be reserved as an option for severely infested units which conventional treatment strategies have failed to remediate.</w:t>
      </w:r>
    </w:p>
    <w:p w14:paraId="51B70469" w14:textId="6A1FF172" w:rsidR="00DD7FD8" w:rsidRPr="007E5D82" w:rsidRDefault="00DD7FD8" w:rsidP="00FC4D6D">
      <w:pPr>
        <w:autoSpaceDE w:val="0"/>
        <w:autoSpaceDN w:val="0"/>
        <w:adjustRightInd w:val="0"/>
        <w:ind w:left="432" w:hanging="432"/>
        <w:jc w:val="both"/>
        <w:rPr>
          <w:rFonts w:asciiTheme="minorHAnsi" w:hAnsiTheme="minorHAnsi" w:cstheme="minorHAnsi"/>
        </w:rPr>
      </w:pPr>
    </w:p>
    <w:p w14:paraId="45DAC507" w14:textId="77777777" w:rsidR="00F6064F" w:rsidRPr="007E5D82" w:rsidRDefault="00F6064F" w:rsidP="00F6064F">
      <w:pPr>
        <w:jc w:val="both"/>
        <w:rPr>
          <w:rFonts w:asciiTheme="minorHAnsi" w:eastAsia="Times New Roman" w:hAnsiTheme="minorHAnsi" w:cs="Times New Roman"/>
        </w:rPr>
      </w:pPr>
      <w:r w:rsidRPr="007E5D82">
        <w:rPr>
          <w:rFonts w:asciiTheme="minorHAnsi" w:eastAsia="Times New Roman" w:hAnsiTheme="minorHAnsi" w:cs="Times New Roman"/>
        </w:rPr>
        <w:t>2.</w:t>
      </w:r>
      <w:r w:rsidRPr="007E5D82">
        <w:rPr>
          <w:rFonts w:asciiTheme="minorHAnsi" w:eastAsia="Times New Roman" w:hAnsiTheme="minorHAnsi" w:cs="Times New Roman"/>
        </w:rPr>
        <w:tab/>
      </w:r>
      <w:r w:rsidRPr="007E5D82">
        <w:rPr>
          <w:rFonts w:asciiTheme="minorHAnsi" w:eastAsia="Times New Roman" w:hAnsiTheme="minorHAnsi" w:cs="Times New Roman"/>
          <w:b/>
        </w:rPr>
        <w:t>Bonding</w:t>
      </w:r>
    </w:p>
    <w:p w14:paraId="74C5726F" w14:textId="30A8ACD9" w:rsidR="00F6064F" w:rsidRPr="007E5D82" w:rsidRDefault="00F6064F" w:rsidP="00F6064F">
      <w:pPr>
        <w:ind w:left="432"/>
        <w:jc w:val="both"/>
        <w:rPr>
          <w:rFonts w:asciiTheme="minorHAnsi" w:eastAsia="Times New Roman" w:hAnsiTheme="minorHAnsi" w:cs="Times New Roman"/>
        </w:rPr>
      </w:pPr>
      <w:r w:rsidRPr="007E5D82">
        <w:rPr>
          <w:rFonts w:asciiTheme="minorHAnsi" w:eastAsia="Times New Roman" w:hAnsiTheme="minorHAnsi" w:cs="Times New Roman"/>
        </w:rPr>
        <w:t xml:space="preserve">The proposer’s employees must be bonded as they will be alone in the residents’ apartments. Proof of the bond must be supplied to KCDC prior to </w:t>
      </w:r>
      <w:r w:rsidR="00EB78B3" w:rsidRPr="007E5D82">
        <w:rPr>
          <w:rFonts w:asciiTheme="minorHAnsi" w:eastAsia="Times New Roman" w:hAnsiTheme="minorHAnsi" w:cs="Times New Roman"/>
        </w:rPr>
        <w:t>work</w:t>
      </w:r>
      <w:r w:rsidRPr="007E5D82">
        <w:rPr>
          <w:rFonts w:asciiTheme="minorHAnsi" w:eastAsia="Times New Roman" w:hAnsiTheme="minorHAnsi" w:cs="Times New Roman"/>
        </w:rPr>
        <w:t xml:space="preserve"> commencement.</w:t>
      </w:r>
    </w:p>
    <w:p w14:paraId="1610571F" w14:textId="10266054" w:rsidR="00024504" w:rsidRPr="007E5D82" w:rsidRDefault="00024504" w:rsidP="00E14491">
      <w:pPr>
        <w:jc w:val="both"/>
      </w:pPr>
    </w:p>
    <w:p w14:paraId="5821878E" w14:textId="54083F49" w:rsidR="004A2963" w:rsidRDefault="004A2963" w:rsidP="00E14491">
      <w:pPr>
        <w:jc w:val="both"/>
      </w:pPr>
      <w:r>
        <w:t>3.</w:t>
      </w:r>
      <w:r>
        <w:tab/>
      </w:r>
      <w:r w:rsidRPr="006603DD">
        <w:rPr>
          <w:b/>
        </w:rPr>
        <w:t>Changes after Award</w:t>
      </w:r>
    </w:p>
    <w:p w14:paraId="195A26F5" w14:textId="77777777" w:rsidR="004A2963" w:rsidRDefault="004A2963" w:rsidP="00E14491">
      <w:pPr>
        <w:ind w:left="432"/>
        <w:jc w:val="both"/>
      </w:pPr>
      <w:r>
        <w:t>It is possible that after award KCDC will need to revise the requirements specified herein. KCDC reserves the right to make such changes after consultation with the supplier. Should additional costs arise, the supplier must document increased costs. KCDC reserves the right to accept or reject and negotiate these charges. Generally, such changes will not be of a “cardinal” nature.</w:t>
      </w:r>
    </w:p>
    <w:p w14:paraId="32954CB6" w14:textId="34C06009" w:rsidR="004A2963" w:rsidRDefault="004A2963" w:rsidP="00E14491">
      <w:pPr>
        <w:jc w:val="both"/>
      </w:pPr>
    </w:p>
    <w:p w14:paraId="24ACB570" w14:textId="77777777" w:rsidR="004A2963" w:rsidRDefault="004A2963" w:rsidP="00E14491">
      <w:pPr>
        <w:jc w:val="both"/>
      </w:pPr>
      <w:r>
        <w:t>4.</w:t>
      </w:r>
      <w:r>
        <w:tab/>
      </w:r>
      <w:r w:rsidRPr="007D4E39">
        <w:rPr>
          <w:b/>
        </w:rPr>
        <w:t>Codes and Ordinances</w:t>
      </w:r>
    </w:p>
    <w:p w14:paraId="10B962EE" w14:textId="77777777" w:rsidR="004A2963" w:rsidRDefault="004A2963" w:rsidP="00E14491">
      <w:pPr>
        <w:ind w:left="432"/>
        <w:jc w:val="both"/>
      </w:pPr>
      <w:r>
        <w:t xml:space="preserve">All work covered is to be performed in full accord with national, state and local codes, ordinances and orders that are in effect at the time the work is performed. </w:t>
      </w:r>
    </w:p>
    <w:p w14:paraId="331504C0" w14:textId="04872FF5" w:rsidR="004A2963" w:rsidRDefault="004A2963" w:rsidP="00E14491">
      <w:pPr>
        <w:jc w:val="both"/>
      </w:pPr>
    </w:p>
    <w:p w14:paraId="48640DBF" w14:textId="77777777" w:rsidR="004A2963" w:rsidRPr="006603DD" w:rsidRDefault="004A2963" w:rsidP="00E14491">
      <w:pPr>
        <w:jc w:val="both"/>
      </w:pPr>
      <w:r>
        <w:t>5.</w:t>
      </w:r>
      <w:r>
        <w:tab/>
      </w:r>
      <w:r w:rsidRPr="007D4E39">
        <w:rPr>
          <w:b/>
        </w:rPr>
        <w:t>Contact Policy</w:t>
      </w:r>
    </w:p>
    <w:p w14:paraId="4170239D" w14:textId="6D1B140B" w:rsidR="004A2963" w:rsidRDefault="004A2963" w:rsidP="00E14491">
      <w:pPr>
        <w:ind w:left="432"/>
        <w:jc w:val="both"/>
      </w:pPr>
      <w:r w:rsidRPr="006603DD">
        <w:rPr>
          <w:b/>
          <w:i/>
        </w:rPr>
        <w:t xml:space="preserve">Only </w:t>
      </w:r>
      <w:r>
        <w:t>contact KCDC’s Procurement Division about this solicitation from the issuance of this solicitation until award. Information obtained from an unauthorized officer, agent, or employee will not affect the risks or obligations assumed by the supplier or relieve the supplier from fulfilling any of the conditions of the resulting award for this project. Such contact can disqualify the supplier from the solicitation process.</w:t>
      </w:r>
    </w:p>
    <w:p w14:paraId="061325F7" w14:textId="78A0EF90" w:rsidR="004A2963" w:rsidRDefault="004A2963" w:rsidP="00E14491">
      <w:pPr>
        <w:jc w:val="both"/>
      </w:pPr>
    </w:p>
    <w:p w14:paraId="2194F427" w14:textId="77777777" w:rsidR="005A0396" w:rsidRDefault="005A0396" w:rsidP="00E14491">
      <w:pPr>
        <w:jc w:val="both"/>
      </w:pPr>
    </w:p>
    <w:p w14:paraId="14287847" w14:textId="77777777" w:rsidR="005A0396" w:rsidRDefault="005A0396" w:rsidP="00E14491">
      <w:pPr>
        <w:jc w:val="both"/>
      </w:pPr>
    </w:p>
    <w:p w14:paraId="0EA415F3" w14:textId="6A673350" w:rsidR="004A2963" w:rsidRPr="006603DD" w:rsidRDefault="000928B5" w:rsidP="00E14491">
      <w:pPr>
        <w:jc w:val="both"/>
        <w:rPr>
          <w:b/>
        </w:rPr>
      </w:pPr>
      <w:r>
        <w:lastRenderedPageBreak/>
        <w:t>6.</w:t>
      </w:r>
      <w:r>
        <w:tab/>
      </w:r>
      <w:r w:rsidR="004A2963" w:rsidRPr="006603DD">
        <w:rPr>
          <w:b/>
        </w:rPr>
        <w:t>Damage</w:t>
      </w:r>
    </w:p>
    <w:p w14:paraId="47EAB1DE" w14:textId="77777777" w:rsidR="004A2963" w:rsidRDefault="004A2963" w:rsidP="00E14491">
      <w:pPr>
        <w:ind w:left="432"/>
        <w:jc w:val="both"/>
      </w:pPr>
      <w:r>
        <w:t>The supplier is responsible for all damage to buildings, equipment, grounds, premises and all other types of potential damage resulting from the provision of the services requested herein.</w:t>
      </w:r>
    </w:p>
    <w:p w14:paraId="11B65A08" w14:textId="77777777" w:rsidR="004A2963" w:rsidRDefault="004A2963" w:rsidP="00E14491">
      <w:pPr>
        <w:jc w:val="both"/>
      </w:pPr>
    </w:p>
    <w:p w14:paraId="1BA8AA38" w14:textId="261761DB" w:rsidR="004A2963" w:rsidRDefault="00C40E13" w:rsidP="00E14491">
      <w:pPr>
        <w:jc w:val="both"/>
      </w:pPr>
      <w:r>
        <w:t>7</w:t>
      </w:r>
      <w:r w:rsidR="004A2963">
        <w:t>.</w:t>
      </w:r>
      <w:r w:rsidR="004A2963">
        <w:tab/>
      </w:r>
      <w:r w:rsidR="004A2963" w:rsidRPr="006603DD">
        <w:rPr>
          <w:b/>
        </w:rPr>
        <w:t xml:space="preserve">Employees </w:t>
      </w:r>
      <w:r w:rsidR="004A2963">
        <w:t xml:space="preserve"> </w:t>
      </w:r>
    </w:p>
    <w:p w14:paraId="3096DA7F" w14:textId="77777777" w:rsidR="004A2963" w:rsidRDefault="004A2963" w:rsidP="00E14491">
      <w:pPr>
        <w:ind w:firstLine="432"/>
        <w:jc w:val="both"/>
      </w:pPr>
      <w:r>
        <w:t>Supplier will:</w:t>
      </w:r>
    </w:p>
    <w:p w14:paraId="2648FDCD" w14:textId="77777777" w:rsidR="004A2963" w:rsidRDefault="004A2963" w:rsidP="00E14491">
      <w:pPr>
        <w:jc w:val="both"/>
      </w:pPr>
    </w:p>
    <w:p w14:paraId="593D55C5" w14:textId="77777777" w:rsidR="004A2963" w:rsidRDefault="004A2963" w:rsidP="00E14491">
      <w:pPr>
        <w:ind w:left="432" w:hanging="432"/>
        <w:jc w:val="both"/>
      </w:pPr>
      <w:r>
        <w:t>a.</w:t>
      </w:r>
      <w:r>
        <w:tab/>
        <w:t>Provide at least one employee on every job assignment with the ability to speak, read, write and understand English so owner’s staff can communicate effectively with them.</w:t>
      </w:r>
    </w:p>
    <w:p w14:paraId="21105E87" w14:textId="77777777" w:rsidR="004A2963" w:rsidRDefault="004A2963" w:rsidP="00E14491">
      <w:pPr>
        <w:jc w:val="both"/>
      </w:pPr>
    </w:p>
    <w:p w14:paraId="0C073378" w14:textId="77777777" w:rsidR="004A2963" w:rsidRDefault="004A2963" w:rsidP="00E14491">
      <w:pPr>
        <w:ind w:left="432" w:hanging="432"/>
        <w:jc w:val="both"/>
      </w:pPr>
      <w:r>
        <w:t>b.</w:t>
      </w:r>
      <w:r>
        <w:tab/>
        <w:t>Ensure that employees have proper identification displayed while on the job site. Employees, while on site, must wear a company uniform or have photo identification displayed.</w:t>
      </w:r>
    </w:p>
    <w:p w14:paraId="0B4E2E95" w14:textId="77777777" w:rsidR="004A2963" w:rsidRDefault="004A2963" w:rsidP="00E14491">
      <w:pPr>
        <w:jc w:val="both"/>
      </w:pPr>
    </w:p>
    <w:p w14:paraId="515DAF25" w14:textId="77777777" w:rsidR="004A2963" w:rsidRDefault="004A2963" w:rsidP="00E14491">
      <w:pPr>
        <w:ind w:left="432" w:hanging="432"/>
        <w:jc w:val="both"/>
      </w:pPr>
      <w:r>
        <w:t>c.</w:t>
      </w:r>
      <w:r>
        <w:tab/>
        <w:t>Employee’s parking vehicles (whether corporately or privately owned) must ensure that company identification is on the vehicles. This may be by placards on the vehicle’s side, laminated paper with the company name placed on the dashboard or other means.</w:t>
      </w:r>
    </w:p>
    <w:p w14:paraId="1F7C2D64" w14:textId="628E0438" w:rsidR="00C40E13" w:rsidRDefault="00C40E13" w:rsidP="00E14491">
      <w:pPr>
        <w:jc w:val="both"/>
      </w:pPr>
    </w:p>
    <w:p w14:paraId="47F905AD" w14:textId="472AFAFC" w:rsidR="004A2963" w:rsidRDefault="00C40E13" w:rsidP="00E14491">
      <w:pPr>
        <w:jc w:val="both"/>
        <w:rPr>
          <w:b/>
        </w:rPr>
      </w:pPr>
      <w:r>
        <w:t>8</w:t>
      </w:r>
      <w:r w:rsidR="004A2963">
        <w:t xml:space="preserve">.  </w:t>
      </w:r>
      <w:r w:rsidR="004A2963">
        <w:tab/>
      </w:r>
      <w:r w:rsidR="004A2963">
        <w:rPr>
          <w:b/>
        </w:rPr>
        <w:t>Entrance to Sites</w:t>
      </w:r>
    </w:p>
    <w:p w14:paraId="375B907F" w14:textId="54F159FE" w:rsidR="004A2963" w:rsidRPr="002B66BE" w:rsidRDefault="004A2963" w:rsidP="00E14491">
      <w:pPr>
        <w:ind w:left="432"/>
        <w:jc w:val="both"/>
        <w:rPr>
          <w:b/>
        </w:rPr>
      </w:pPr>
      <w:r w:rsidRPr="002B66BE">
        <w:t>Supplier’s employees are not to be on KCDC premises unless they are working on a KCDC project</w:t>
      </w:r>
      <w:r w:rsidR="00136424" w:rsidRPr="002B66BE">
        <w:t xml:space="preserve">. </w:t>
      </w:r>
      <w:r w:rsidRPr="002B66BE">
        <w:t>Acquaintances, family members, assistants or any person not working on KCDC’s behalf will not accompany employees on KCDC sites</w:t>
      </w:r>
      <w:r w:rsidR="00136424" w:rsidRPr="002B66BE">
        <w:t xml:space="preserve">. </w:t>
      </w:r>
    </w:p>
    <w:p w14:paraId="4EC31906" w14:textId="77777777" w:rsidR="004A2963" w:rsidRDefault="004A2963" w:rsidP="00E14491">
      <w:pPr>
        <w:jc w:val="both"/>
      </w:pPr>
    </w:p>
    <w:p w14:paraId="2DA3E08F" w14:textId="0B11DC4E" w:rsidR="004A2963" w:rsidRDefault="00C40E13" w:rsidP="00E14491">
      <w:pPr>
        <w:jc w:val="both"/>
      </w:pPr>
      <w:r>
        <w:t>9</w:t>
      </w:r>
      <w:r w:rsidR="004A2963">
        <w:t>.</w:t>
      </w:r>
      <w:r w:rsidR="004A2963">
        <w:tab/>
      </w:r>
      <w:r w:rsidR="004A2963" w:rsidRPr="00626843">
        <w:rPr>
          <w:b/>
        </w:rPr>
        <w:t>Equipment</w:t>
      </w:r>
    </w:p>
    <w:p w14:paraId="6D45EC8E" w14:textId="77777777" w:rsidR="00C40E13" w:rsidRPr="003A624E" w:rsidRDefault="00C40E13" w:rsidP="00C40E13">
      <w:pPr>
        <w:ind w:left="432"/>
        <w:jc w:val="both"/>
      </w:pPr>
      <w:r w:rsidRPr="003A624E">
        <w:t>Supplier shall provide all necessary equipment, materials, supplies, et cetera needed for the work. Include the cost for such equipment, materials and supplies in the price quoted. KCDC staff is not to be asked for the loan of equipment.</w:t>
      </w:r>
    </w:p>
    <w:p w14:paraId="0C2B5323" w14:textId="77777777" w:rsidR="00C40E13" w:rsidRDefault="00C40E13" w:rsidP="00E14491">
      <w:pPr>
        <w:ind w:left="432"/>
        <w:jc w:val="both"/>
      </w:pPr>
    </w:p>
    <w:p w14:paraId="03D38BEE" w14:textId="671EA7CE" w:rsidR="004A2963" w:rsidRDefault="004A2963" w:rsidP="00E14491">
      <w:pPr>
        <w:jc w:val="both"/>
        <w:rPr>
          <w:b/>
        </w:rPr>
      </w:pPr>
      <w:r>
        <w:t>1</w:t>
      </w:r>
      <w:r w:rsidR="00C40E13">
        <w:t>0</w:t>
      </w:r>
      <w:r w:rsidRPr="00245993">
        <w:t>.</w:t>
      </w:r>
      <w:r w:rsidRPr="00245993">
        <w:tab/>
      </w:r>
      <w:r w:rsidRPr="00245993">
        <w:rPr>
          <w:b/>
        </w:rPr>
        <w:t xml:space="preserve">Evaluation </w:t>
      </w:r>
    </w:p>
    <w:p w14:paraId="1E186C5E" w14:textId="77777777" w:rsidR="00783CDB" w:rsidRPr="00245993" w:rsidRDefault="00783CDB" w:rsidP="00E14491">
      <w:pPr>
        <w:jc w:val="both"/>
      </w:pPr>
    </w:p>
    <w:p w14:paraId="4D7E4336" w14:textId="3C935800" w:rsidR="00783CDB" w:rsidRPr="00F605BB" w:rsidRDefault="00783CDB" w:rsidP="00783CDB">
      <w:pPr>
        <w:ind w:left="432" w:hanging="432"/>
        <w:jc w:val="both"/>
        <w:rPr>
          <w:rFonts w:asciiTheme="minorHAnsi" w:hAnsiTheme="minorHAnsi" w:cstheme="minorHAnsi"/>
        </w:rPr>
      </w:pPr>
      <w:r w:rsidRPr="00F605BB">
        <w:rPr>
          <w:rFonts w:asciiTheme="minorHAnsi" w:hAnsiTheme="minorHAnsi" w:cstheme="minorHAnsi"/>
        </w:rPr>
        <w:t>a.</w:t>
      </w:r>
      <w:r w:rsidRPr="00F605BB">
        <w:rPr>
          <w:rFonts w:asciiTheme="minorHAnsi" w:hAnsiTheme="minorHAnsi" w:cstheme="minorHAnsi"/>
        </w:rPr>
        <w:tab/>
      </w:r>
      <w:r>
        <w:rPr>
          <w:rFonts w:asciiTheme="minorHAnsi" w:hAnsiTheme="minorHAnsi" w:cstheme="minorHAnsi"/>
        </w:rPr>
        <w:t>KCDC</w:t>
      </w:r>
      <w:r w:rsidRPr="00F605BB">
        <w:rPr>
          <w:rFonts w:asciiTheme="minorHAnsi" w:hAnsiTheme="minorHAnsi" w:cstheme="minorHAnsi"/>
        </w:rPr>
        <w:t xml:space="preserve"> alone determines (using NIGP’s definition and other relevant sources as appropriate) the supplier’s “responsive” and “responsible” status prior to award</w:t>
      </w:r>
      <w:r w:rsidR="00043611" w:rsidRPr="00F605BB">
        <w:rPr>
          <w:rFonts w:asciiTheme="minorHAnsi" w:hAnsiTheme="minorHAnsi" w:cstheme="minorHAnsi"/>
        </w:rPr>
        <w:t xml:space="preserve">. </w:t>
      </w:r>
      <w:r w:rsidRPr="00F605BB">
        <w:rPr>
          <w:rFonts w:asciiTheme="minorHAnsi" w:hAnsiTheme="minorHAnsi" w:cstheme="minorHAnsi"/>
        </w:rPr>
        <w:t>Responsible means a business with the financial, technical, relevant experience and capacity to perform the requirements of the solicitation and subsequent contract. A responsive proposal is one that fully conforms in all material respects to the solicitation document and all its requirements, including all form and substance.</w:t>
      </w:r>
    </w:p>
    <w:p w14:paraId="7FE5495A" w14:textId="77777777" w:rsidR="00783CDB" w:rsidRPr="00F605BB" w:rsidRDefault="00783CDB" w:rsidP="00783CDB">
      <w:pPr>
        <w:jc w:val="both"/>
        <w:rPr>
          <w:rFonts w:asciiTheme="minorHAnsi" w:hAnsiTheme="minorHAnsi" w:cstheme="minorHAnsi"/>
        </w:rPr>
      </w:pPr>
    </w:p>
    <w:p w14:paraId="1A3C00A0" w14:textId="77777777" w:rsidR="00783CDB" w:rsidRPr="00F605BB" w:rsidRDefault="00783CDB" w:rsidP="00783CDB">
      <w:pPr>
        <w:ind w:left="432" w:hanging="432"/>
        <w:jc w:val="both"/>
        <w:rPr>
          <w:rFonts w:asciiTheme="minorHAnsi" w:hAnsiTheme="minorHAnsi" w:cstheme="minorHAnsi"/>
        </w:rPr>
      </w:pPr>
      <w:r w:rsidRPr="00F605BB">
        <w:rPr>
          <w:rFonts w:asciiTheme="minorHAnsi" w:hAnsiTheme="minorHAnsi" w:cstheme="minorHAnsi"/>
        </w:rPr>
        <w:t>b.</w:t>
      </w:r>
      <w:r w:rsidRPr="00F605BB">
        <w:rPr>
          <w:rFonts w:asciiTheme="minorHAnsi" w:hAnsiTheme="minorHAnsi" w:cstheme="minorHAnsi"/>
        </w:rPr>
        <w:tab/>
      </w:r>
      <w:r>
        <w:rPr>
          <w:rFonts w:asciiTheme="minorHAnsi" w:hAnsiTheme="minorHAnsi" w:cstheme="minorHAnsi"/>
        </w:rPr>
        <w:t>KCDC</w:t>
      </w:r>
      <w:r w:rsidRPr="00F605BB">
        <w:rPr>
          <w:rFonts w:asciiTheme="minorHAnsi" w:hAnsiTheme="minorHAnsi" w:cstheme="minorHAnsi"/>
        </w:rPr>
        <w:t xml:space="preserve"> will review all proposals and reserves the right to request additional necessary information, modifications, waive minor technicalities, reject all proposals, reject any proposal that does not meet mandatory requirement(s) or cancel this RFP, according to </w:t>
      </w:r>
      <w:r>
        <w:rPr>
          <w:rFonts w:asciiTheme="minorHAnsi" w:hAnsiTheme="minorHAnsi" w:cstheme="minorHAnsi"/>
        </w:rPr>
        <w:t>KCDC</w:t>
      </w:r>
      <w:r w:rsidRPr="00F605BB">
        <w:rPr>
          <w:rFonts w:asciiTheme="minorHAnsi" w:hAnsiTheme="minorHAnsi" w:cstheme="minorHAnsi"/>
        </w:rPr>
        <w:t xml:space="preserve">’s best interests. </w:t>
      </w:r>
      <w:r>
        <w:rPr>
          <w:rFonts w:asciiTheme="minorHAnsi" w:hAnsiTheme="minorHAnsi" w:cstheme="minorHAnsi"/>
        </w:rPr>
        <w:t>KCDC</w:t>
      </w:r>
      <w:r w:rsidRPr="00F605BB">
        <w:rPr>
          <w:rFonts w:asciiTheme="minorHAnsi" w:hAnsiTheme="minorHAnsi" w:cstheme="minorHAnsi"/>
        </w:rPr>
        <w:t xml:space="preserve"> further reserves the right to adjust its evaluation scenario if they are in </w:t>
      </w:r>
      <w:r>
        <w:rPr>
          <w:rFonts w:asciiTheme="minorHAnsi" w:hAnsiTheme="minorHAnsi" w:cstheme="minorHAnsi"/>
        </w:rPr>
        <w:t>KCDC</w:t>
      </w:r>
      <w:r w:rsidRPr="00F605BB">
        <w:rPr>
          <w:rFonts w:asciiTheme="minorHAnsi" w:hAnsiTheme="minorHAnsi" w:cstheme="minorHAnsi"/>
        </w:rPr>
        <w:t>’s best interest and consistent with good business practices.</w:t>
      </w:r>
    </w:p>
    <w:p w14:paraId="0AF0C894" w14:textId="77777777" w:rsidR="00783CDB" w:rsidRPr="00F605BB" w:rsidRDefault="00783CDB" w:rsidP="00783CDB">
      <w:pPr>
        <w:jc w:val="both"/>
        <w:rPr>
          <w:rFonts w:asciiTheme="minorHAnsi" w:hAnsiTheme="minorHAnsi" w:cstheme="minorHAnsi"/>
        </w:rPr>
      </w:pPr>
    </w:p>
    <w:p w14:paraId="524B900F" w14:textId="53E1975E" w:rsidR="00783CDB" w:rsidRPr="00346484" w:rsidRDefault="00783CDB" w:rsidP="00783CDB">
      <w:pPr>
        <w:ind w:left="432" w:hanging="432"/>
        <w:jc w:val="both"/>
        <w:rPr>
          <w:rFonts w:asciiTheme="minorHAnsi" w:hAnsiTheme="minorHAnsi" w:cstheme="minorHAnsi"/>
        </w:rPr>
      </w:pPr>
      <w:r w:rsidRPr="00346484">
        <w:rPr>
          <w:rFonts w:asciiTheme="minorHAnsi" w:hAnsiTheme="minorHAnsi" w:cstheme="minorHAnsi"/>
        </w:rPr>
        <w:lastRenderedPageBreak/>
        <w:t>c.</w:t>
      </w:r>
      <w:r w:rsidRPr="00346484">
        <w:rPr>
          <w:rFonts w:asciiTheme="minorHAnsi" w:hAnsiTheme="minorHAnsi" w:cstheme="minorHAnsi"/>
        </w:rPr>
        <w:tab/>
      </w:r>
      <w:r>
        <w:rPr>
          <w:rFonts w:asciiTheme="minorHAnsi" w:hAnsiTheme="minorHAnsi" w:cstheme="minorHAnsi"/>
        </w:rPr>
        <w:t>KCDC</w:t>
      </w:r>
      <w:r w:rsidRPr="00346484">
        <w:rPr>
          <w:rFonts w:asciiTheme="minorHAnsi" w:hAnsiTheme="minorHAnsi" w:cstheme="minorHAnsi"/>
        </w:rPr>
        <w:t xml:space="preserve"> may require oral presentations as part of the evaluation process. Typically, this will be for the firms that are shortlisted. KCDC will provide details about the meeting to the firms that are selected</w:t>
      </w:r>
      <w:r w:rsidR="00043611" w:rsidRPr="00346484">
        <w:rPr>
          <w:rFonts w:asciiTheme="minorHAnsi" w:hAnsiTheme="minorHAnsi" w:cstheme="minorHAnsi"/>
        </w:rPr>
        <w:t xml:space="preserve">. </w:t>
      </w:r>
    </w:p>
    <w:p w14:paraId="37E2756D" w14:textId="77777777" w:rsidR="00783CDB" w:rsidRPr="00F605BB" w:rsidRDefault="00783CDB" w:rsidP="00783CDB">
      <w:pPr>
        <w:jc w:val="both"/>
        <w:rPr>
          <w:rFonts w:asciiTheme="minorHAnsi" w:hAnsiTheme="minorHAnsi" w:cstheme="minorHAnsi"/>
        </w:rPr>
      </w:pPr>
    </w:p>
    <w:p w14:paraId="05BFB89C" w14:textId="77777777" w:rsidR="00783CDB" w:rsidRPr="00F605BB" w:rsidRDefault="00783CDB" w:rsidP="00783CDB">
      <w:pPr>
        <w:ind w:left="432" w:hanging="432"/>
        <w:jc w:val="both"/>
        <w:rPr>
          <w:rFonts w:asciiTheme="minorHAnsi" w:hAnsiTheme="minorHAnsi" w:cstheme="minorHAnsi"/>
        </w:rPr>
      </w:pPr>
      <w:r w:rsidRPr="00F605BB">
        <w:rPr>
          <w:rFonts w:asciiTheme="minorHAnsi" w:hAnsiTheme="minorHAnsi" w:cstheme="minorHAnsi"/>
        </w:rPr>
        <w:t>d.</w:t>
      </w:r>
      <w:r w:rsidRPr="00F605BB">
        <w:rPr>
          <w:rFonts w:asciiTheme="minorHAnsi" w:hAnsiTheme="minorHAnsi" w:cstheme="minorHAnsi"/>
        </w:rPr>
        <w:tab/>
      </w:r>
      <w:r>
        <w:rPr>
          <w:rFonts w:asciiTheme="minorHAnsi" w:hAnsiTheme="minorHAnsi" w:cstheme="minorHAnsi"/>
        </w:rPr>
        <w:t>KCDC</w:t>
      </w:r>
      <w:r w:rsidRPr="00F605BB">
        <w:rPr>
          <w:rFonts w:asciiTheme="minorHAnsi" w:hAnsiTheme="minorHAnsi" w:cstheme="minorHAnsi"/>
        </w:rPr>
        <w:t xml:space="preserve"> reserves the right to ordinally rank proposals as a first step and then only detail score the top tier of proposals if determined to be in </w:t>
      </w:r>
      <w:r>
        <w:rPr>
          <w:rFonts w:asciiTheme="minorHAnsi" w:hAnsiTheme="minorHAnsi" w:cstheme="minorHAnsi"/>
        </w:rPr>
        <w:t>KCDC</w:t>
      </w:r>
      <w:r w:rsidRPr="00F605BB">
        <w:rPr>
          <w:rFonts w:asciiTheme="minorHAnsi" w:hAnsiTheme="minorHAnsi" w:cstheme="minorHAnsi"/>
        </w:rPr>
        <w:t>’s best interest.</w:t>
      </w:r>
    </w:p>
    <w:p w14:paraId="2719DC44" w14:textId="77777777" w:rsidR="00783CDB" w:rsidRPr="00F605BB" w:rsidRDefault="00783CDB" w:rsidP="00783CDB">
      <w:pPr>
        <w:jc w:val="both"/>
        <w:rPr>
          <w:rFonts w:asciiTheme="minorHAnsi" w:hAnsiTheme="minorHAnsi" w:cstheme="minorHAnsi"/>
        </w:rPr>
      </w:pPr>
    </w:p>
    <w:p w14:paraId="2623DAE5" w14:textId="77777777" w:rsidR="00783CDB" w:rsidRPr="00F605BB" w:rsidRDefault="00783CDB" w:rsidP="00783CDB">
      <w:pPr>
        <w:ind w:left="432" w:hanging="432"/>
        <w:jc w:val="both"/>
        <w:rPr>
          <w:rFonts w:asciiTheme="minorHAnsi" w:hAnsiTheme="minorHAnsi" w:cstheme="minorHAnsi"/>
        </w:rPr>
      </w:pPr>
      <w:r w:rsidRPr="00F605BB">
        <w:rPr>
          <w:rFonts w:asciiTheme="minorHAnsi" w:hAnsiTheme="minorHAnsi" w:cstheme="minorHAnsi"/>
        </w:rPr>
        <w:t>e.</w:t>
      </w:r>
      <w:r w:rsidRPr="00F605BB">
        <w:rPr>
          <w:rFonts w:asciiTheme="minorHAnsi" w:hAnsiTheme="minorHAnsi" w:cstheme="minorHAnsi"/>
        </w:rPr>
        <w:tab/>
      </w:r>
      <w:r>
        <w:rPr>
          <w:rFonts w:asciiTheme="minorHAnsi" w:hAnsiTheme="minorHAnsi" w:cstheme="minorHAnsi"/>
        </w:rPr>
        <w:t>KCDC</w:t>
      </w:r>
      <w:r w:rsidRPr="00F605BB">
        <w:rPr>
          <w:rFonts w:asciiTheme="minorHAnsi" w:hAnsiTheme="minorHAnsi" w:cstheme="minorHAnsi"/>
        </w:rPr>
        <w:t xml:space="preserve"> plans to award to the best overall </w:t>
      </w:r>
      <w:r>
        <w:rPr>
          <w:rFonts w:asciiTheme="minorHAnsi" w:hAnsiTheme="minorHAnsi" w:cstheme="minorHAnsi"/>
        </w:rPr>
        <w:t>supplier</w:t>
      </w:r>
      <w:r w:rsidRPr="00F605BB">
        <w:rPr>
          <w:rFonts w:asciiTheme="minorHAnsi" w:hAnsiTheme="minorHAnsi" w:cstheme="minorHAnsi"/>
        </w:rPr>
        <w:t xml:space="preserve"> presenting the most advantageous proposal (in its entirety) with the maximum points available and based on the following evaluation scale:</w:t>
      </w:r>
    </w:p>
    <w:p w14:paraId="489153E4" w14:textId="77777777" w:rsidR="00783CDB" w:rsidRDefault="00783CDB" w:rsidP="00783CDB">
      <w:pPr>
        <w:jc w:val="both"/>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5"/>
        <w:gridCol w:w="1980"/>
      </w:tblGrid>
      <w:tr w:rsidR="00783CDB" w:rsidRPr="00F3767E" w14:paraId="4CEC1405" w14:textId="77777777" w:rsidTr="000E2C81">
        <w:trPr>
          <w:jc w:val="center"/>
        </w:trPr>
        <w:tc>
          <w:tcPr>
            <w:tcW w:w="6925" w:type="dxa"/>
          </w:tcPr>
          <w:p w14:paraId="0A4C1D5C" w14:textId="77777777" w:rsidR="00783CDB" w:rsidRPr="00F3767E" w:rsidRDefault="00783CDB" w:rsidP="000E2C81">
            <w:pPr>
              <w:jc w:val="center"/>
              <w:rPr>
                <w:rFonts w:asciiTheme="minorHAnsi" w:hAnsiTheme="minorHAnsi" w:cstheme="minorHAnsi"/>
                <w:b/>
                <w:bCs/>
              </w:rPr>
            </w:pPr>
            <w:bookmarkStart w:id="2" w:name="_Hlk138336670"/>
            <w:r w:rsidRPr="00F3767E">
              <w:rPr>
                <w:rFonts w:asciiTheme="minorHAnsi" w:hAnsiTheme="minorHAnsi" w:cstheme="minorHAnsi"/>
                <w:b/>
                <w:bCs/>
              </w:rPr>
              <w:t>Factors</w:t>
            </w:r>
          </w:p>
        </w:tc>
        <w:tc>
          <w:tcPr>
            <w:tcW w:w="1980" w:type="dxa"/>
          </w:tcPr>
          <w:p w14:paraId="250F097F" w14:textId="77777777" w:rsidR="00783CDB" w:rsidRPr="00F3767E" w:rsidRDefault="00783CDB" w:rsidP="000E2C81">
            <w:pPr>
              <w:jc w:val="center"/>
              <w:rPr>
                <w:rFonts w:asciiTheme="minorHAnsi" w:hAnsiTheme="minorHAnsi" w:cstheme="minorHAnsi"/>
                <w:b/>
                <w:bCs/>
              </w:rPr>
            </w:pPr>
            <w:r w:rsidRPr="00F3767E">
              <w:rPr>
                <w:rFonts w:asciiTheme="minorHAnsi" w:hAnsiTheme="minorHAnsi" w:cstheme="minorHAnsi"/>
                <w:b/>
                <w:bCs/>
              </w:rPr>
              <w:t>Maximum Points</w:t>
            </w:r>
          </w:p>
        </w:tc>
      </w:tr>
      <w:tr w:rsidR="00783CDB" w:rsidRPr="007E5D82" w14:paraId="6AE00B2E" w14:textId="77777777" w:rsidTr="00B01E22">
        <w:trPr>
          <w:trHeight w:val="432"/>
          <w:jc w:val="center"/>
        </w:trPr>
        <w:tc>
          <w:tcPr>
            <w:tcW w:w="6925" w:type="dxa"/>
            <w:vAlign w:val="center"/>
          </w:tcPr>
          <w:p w14:paraId="17C8D737" w14:textId="33E8919A" w:rsidR="00783CDB" w:rsidRPr="007E5D82" w:rsidRDefault="00783CDB" w:rsidP="00B01E22">
            <w:pPr>
              <w:rPr>
                <w:rFonts w:asciiTheme="minorHAnsi" w:hAnsiTheme="minorHAnsi" w:cstheme="minorHAnsi"/>
              </w:rPr>
            </w:pPr>
            <w:r w:rsidRPr="007E5D82">
              <w:t>Firm’s Qualifications to Complete the Work</w:t>
            </w:r>
          </w:p>
        </w:tc>
        <w:tc>
          <w:tcPr>
            <w:tcW w:w="1980" w:type="dxa"/>
            <w:vAlign w:val="center"/>
          </w:tcPr>
          <w:p w14:paraId="0EF512D4" w14:textId="66C05421" w:rsidR="00783CDB" w:rsidRPr="007E5D82" w:rsidRDefault="005A606A" w:rsidP="007E5D82">
            <w:pPr>
              <w:jc w:val="center"/>
              <w:rPr>
                <w:rFonts w:asciiTheme="minorHAnsi" w:hAnsiTheme="minorHAnsi" w:cstheme="minorHAnsi"/>
                <w:highlight w:val="yellow"/>
              </w:rPr>
            </w:pPr>
            <w:r w:rsidRPr="007E5D82">
              <w:t>2</w:t>
            </w:r>
            <w:r w:rsidR="00783CDB" w:rsidRPr="007E5D82">
              <w:t>0</w:t>
            </w:r>
          </w:p>
        </w:tc>
      </w:tr>
      <w:tr w:rsidR="00783CDB" w:rsidRPr="007E5D82" w14:paraId="62F3CF52" w14:textId="77777777" w:rsidTr="00B01E22">
        <w:trPr>
          <w:trHeight w:val="432"/>
          <w:jc w:val="center"/>
        </w:trPr>
        <w:tc>
          <w:tcPr>
            <w:tcW w:w="6925" w:type="dxa"/>
            <w:vAlign w:val="center"/>
          </w:tcPr>
          <w:p w14:paraId="3019DE72" w14:textId="30C10193" w:rsidR="00783CDB" w:rsidRPr="007E5D82" w:rsidRDefault="00783CDB" w:rsidP="00B01E22">
            <w:pPr>
              <w:rPr>
                <w:rFonts w:asciiTheme="minorHAnsi" w:hAnsiTheme="minorHAnsi" w:cstheme="minorHAnsi"/>
              </w:rPr>
            </w:pPr>
            <w:r w:rsidRPr="007E5D82">
              <w:t>Staff Qualifications to Complete the Work</w:t>
            </w:r>
          </w:p>
        </w:tc>
        <w:tc>
          <w:tcPr>
            <w:tcW w:w="1980" w:type="dxa"/>
            <w:vAlign w:val="center"/>
          </w:tcPr>
          <w:p w14:paraId="6B778345" w14:textId="7006F8EE" w:rsidR="00783CDB" w:rsidRPr="007E5D82" w:rsidRDefault="005A606A" w:rsidP="007E5D82">
            <w:pPr>
              <w:jc w:val="center"/>
              <w:rPr>
                <w:rFonts w:asciiTheme="minorHAnsi" w:hAnsiTheme="minorHAnsi" w:cstheme="minorHAnsi"/>
                <w:highlight w:val="yellow"/>
              </w:rPr>
            </w:pPr>
            <w:r w:rsidRPr="007E5D82">
              <w:t>2</w:t>
            </w:r>
            <w:r w:rsidR="00783CDB" w:rsidRPr="007E5D82">
              <w:t>0</w:t>
            </w:r>
          </w:p>
        </w:tc>
      </w:tr>
      <w:tr w:rsidR="00783CDB" w:rsidRPr="007E5D82" w14:paraId="53AEAB9E" w14:textId="77777777" w:rsidTr="00B01E22">
        <w:trPr>
          <w:trHeight w:val="432"/>
          <w:jc w:val="center"/>
        </w:trPr>
        <w:tc>
          <w:tcPr>
            <w:tcW w:w="6925" w:type="dxa"/>
            <w:vAlign w:val="center"/>
          </w:tcPr>
          <w:p w14:paraId="771261CA" w14:textId="0D24F01B" w:rsidR="00783CDB" w:rsidRPr="007E5D82" w:rsidRDefault="00783CDB" w:rsidP="00B01E22">
            <w:pPr>
              <w:rPr>
                <w:rFonts w:asciiTheme="minorHAnsi" w:hAnsiTheme="minorHAnsi"/>
              </w:rPr>
            </w:pPr>
            <w:r w:rsidRPr="007E5D82">
              <w:rPr>
                <w:rFonts w:asciiTheme="minorHAnsi" w:hAnsiTheme="minorHAnsi"/>
              </w:rPr>
              <w:t>Cost</w:t>
            </w:r>
          </w:p>
        </w:tc>
        <w:tc>
          <w:tcPr>
            <w:tcW w:w="1980" w:type="dxa"/>
            <w:vAlign w:val="center"/>
          </w:tcPr>
          <w:p w14:paraId="173E7F84" w14:textId="5D1BE89D" w:rsidR="00783CDB" w:rsidRPr="007E5D82" w:rsidRDefault="00783CDB" w:rsidP="007E5D82">
            <w:pPr>
              <w:jc w:val="center"/>
              <w:rPr>
                <w:rFonts w:asciiTheme="minorHAnsi" w:hAnsiTheme="minorHAnsi"/>
                <w:bCs/>
              </w:rPr>
            </w:pPr>
            <w:r w:rsidRPr="007E5D82">
              <w:rPr>
                <w:rFonts w:asciiTheme="minorHAnsi" w:hAnsiTheme="minorHAnsi"/>
                <w:bCs/>
              </w:rPr>
              <w:t>30</w:t>
            </w:r>
          </w:p>
        </w:tc>
      </w:tr>
      <w:tr w:rsidR="00783CDB" w:rsidRPr="007E5D82" w14:paraId="657D6782" w14:textId="77777777" w:rsidTr="00B01E22">
        <w:trPr>
          <w:trHeight w:val="432"/>
          <w:jc w:val="center"/>
        </w:trPr>
        <w:tc>
          <w:tcPr>
            <w:tcW w:w="6925" w:type="dxa"/>
            <w:vAlign w:val="center"/>
          </w:tcPr>
          <w:p w14:paraId="6EFA9CDE" w14:textId="06AEA98B" w:rsidR="00783CDB" w:rsidRPr="007E5D82" w:rsidRDefault="00783CDB" w:rsidP="00B01E22">
            <w:pPr>
              <w:rPr>
                <w:rFonts w:asciiTheme="minorHAnsi" w:hAnsiTheme="minorHAnsi"/>
              </w:rPr>
            </w:pPr>
            <w:r w:rsidRPr="007E5D82">
              <w:rPr>
                <w:rFonts w:asciiTheme="minorHAnsi" w:hAnsiTheme="minorHAnsi"/>
              </w:rPr>
              <w:t>Client References</w:t>
            </w:r>
          </w:p>
        </w:tc>
        <w:tc>
          <w:tcPr>
            <w:tcW w:w="1980" w:type="dxa"/>
            <w:vAlign w:val="center"/>
          </w:tcPr>
          <w:p w14:paraId="1F60F400" w14:textId="390A015D" w:rsidR="00783CDB" w:rsidRPr="007E5D82" w:rsidRDefault="00783CDB" w:rsidP="007E5D82">
            <w:pPr>
              <w:jc w:val="center"/>
              <w:rPr>
                <w:rFonts w:asciiTheme="minorHAnsi" w:hAnsiTheme="minorHAnsi"/>
                <w:bCs/>
              </w:rPr>
            </w:pPr>
            <w:r w:rsidRPr="007E5D82">
              <w:rPr>
                <w:rFonts w:asciiTheme="minorHAnsi" w:hAnsiTheme="minorHAnsi"/>
                <w:bCs/>
              </w:rPr>
              <w:t>10</w:t>
            </w:r>
          </w:p>
        </w:tc>
      </w:tr>
      <w:tr w:rsidR="007E5D82" w:rsidRPr="007E5D82" w14:paraId="0895EE6A" w14:textId="77777777" w:rsidTr="00B01E22">
        <w:trPr>
          <w:trHeight w:val="432"/>
          <w:jc w:val="center"/>
        </w:trPr>
        <w:tc>
          <w:tcPr>
            <w:tcW w:w="6925" w:type="dxa"/>
            <w:vAlign w:val="center"/>
          </w:tcPr>
          <w:p w14:paraId="50901249" w14:textId="4D9D136E" w:rsidR="005A606A" w:rsidRPr="007E5D82" w:rsidRDefault="005A606A" w:rsidP="00B01E22">
            <w:pPr>
              <w:rPr>
                <w:rFonts w:asciiTheme="minorHAnsi" w:hAnsiTheme="minorHAnsi"/>
              </w:rPr>
            </w:pPr>
            <w:r w:rsidRPr="007E5D82">
              <w:rPr>
                <w:rFonts w:asciiTheme="minorHAnsi" w:hAnsiTheme="minorHAnsi"/>
              </w:rPr>
              <w:t>Treatment Plan</w:t>
            </w:r>
          </w:p>
        </w:tc>
        <w:tc>
          <w:tcPr>
            <w:tcW w:w="1980" w:type="dxa"/>
            <w:vAlign w:val="center"/>
          </w:tcPr>
          <w:p w14:paraId="421A5E06" w14:textId="54B56721" w:rsidR="005A606A" w:rsidRPr="007E5D82" w:rsidRDefault="005A606A" w:rsidP="007E5D82">
            <w:pPr>
              <w:jc w:val="center"/>
              <w:rPr>
                <w:rFonts w:asciiTheme="minorHAnsi" w:hAnsiTheme="minorHAnsi"/>
                <w:bCs/>
              </w:rPr>
            </w:pPr>
            <w:r w:rsidRPr="007E5D82">
              <w:rPr>
                <w:rFonts w:asciiTheme="minorHAnsi" w:hAnsiTheme="minorHAnsi"/>
                <w:bCs/>
              </w:rPr>
              <w:t>20</w:t>
            </w:r>
          </w:p>
        </w:tc>
      </w:tr>
      <w:tr w:rsidR="00783CDB" w:rsidRPr="00F605BB" w14:paraId="4D68F164" w14:textId="77777777" w:rsidTr="00B01E22">
        <w:trPr>
          <w:trHeight w:val="432"/>
          <w:jc w:val="center"/>
        </w:trPr>
        <w:tc>
          <w:tcPr>
            <w:tcW w:w="6925" w:type="dxa"/>
            <w:vAlign w:val="center"/>
          </w:tcPr>
          <w:p w14:paraId="4694C50A" w14:textId="77777777" w:rsidR="00783CDB" w:rsidRPr="00EE5881" w:rsidRDefault="00783CDB" w:rsidP="00B01E22">
            <w:pPr>
              <w:rPr>
                <w:rFonts w:asciiTheme="minorHAnsi" w:hAnsiTheme="minorHAnsi" w:cstheme="minorHAnsi"/>
                <w:b/>
              </w:rPr>
            </w:pPr>
            <w:r w:rsidRPr="00EE5881">
              <w:rPr>
                <w:rFonts w:asciiTheme="minorHAnsi" w:hAnsiTheme="minorHAnsi" w:cstheme="minorHAnsi"/>
                <w:b/>
              </w:rPr>
              <w:t>Total</w:t>
            </w:r>
          </w:p>
        </w:tc>
        <w:tc>
          <w:tcPr>
            <w:tcW w:w="1980" w:type="dxa"/>
            <w:vAlign w:val="center"/>
          </w:tcPr>
          <w:p w14:paraId="5457F543" w14:textId="77777777" w:rsidR="00783CDB" w:rsidRPr="00EE5881" w:rsidRDefault="00783CDB" w:rsidP="00B01E22">
            <w:pPr>
              <w:jc w:val="center"/>
              <w:rPr>
                <w:rFonts w:asciiTheme="minorHAnsi" w:hAnsiTheme="minorHAnsi" w:cstheme="minorHAnsi"/>
                <w:b/>
              </w:rPr>
            </w:pPr>
            <w:r w:rsidRPr="00EE5881">
              <w:rPr>
                <w:rFonts w:asciiTheme="minorHAnsi" w:hAnsiTheme="minorHAnsi" w:cstheme="minorHAnsi"/>
                <w:b/>
              </w:rPr>
              <w:t>100</w:t>
            </w:r>
          </w:p>
        </w:tc>
      </w:tr>
      <w:bookmarkEnd w:id="2"/>
    </w:tbl>
    <w:p w14:paraId="4E01724D" w14:textId="77777777" w:rsidR="00783CDB" w:rsidRDefault="00783CDB" w:rsidP="00783CDB">
      <w:pPr>
        <w:jc w:val="both"/>
        <w:rPr>
          <w:rFonts w:asciiTheme="minorHAnsi" w:hAnsiTheme="minorHAnsi" w:cstheme="minorHAnsi"/>
        </w:rPr>
      </w:pPr>
    </w:p>
    <w:p w14:paraId="28F24F16" w14:textId="0C743D79" w:rsidR="004A2963" w:rsidRPr="00626843" w:rsidRDefault="004A2963" w:rsidP="00E14491">
      <w:pPr>
        <w:jc w:val="both"/>
        <w:rPr>
          <w:b/>
        </w:rPr>
      </w:pPr>
      <w:r>
        <w:t>1</w:t>
      </w:r>
      <w:r w:rsidR="00C40E13">
        <w:t>1</w:t>
      </w:r>
      <w:r>
        <w:t>.</w:t>
      </w:r>
      <w:r>
        <w:tab/>
      </w:r>
      <w:r w:rsidRPr="00626843">
        <w:rPr>
          <w:b/>
        </w:rPr>
        <w:t>General Instructions to Suppliers</w:t>
      </w:r>
    </w:p>
    <w:p w14:paraId="68E44624" w14:textId="262ADAD7" w:rsidR="00C40E13" w:rsidRDefault="004A2963" w:rsidP="00C40E13">
      <w:pPr>
        <w:ind w:left="432"/>
        <w:jc w:val="both"/>
      </w:pPr>
      <w:r>
        <w:t xml:space="preserve">KCDC’s General Instructions to Suppliers are at </w:t>
      </w:r>
      <w:hyperlink r:id="rId11" w:history="1">
        <w:r w:rsidR="002E23AD" w:rsidRPr="00122445">
          <w:rPr>
            <w:rStyle w:val="Hyperlink"/>
            <w:sz w:val="24"/>
            <w:szCs w:val="24"/>
          </w:rPr>
          <w:t>www.kcdc.org</w:t>
        </w:r>
      </w:hyperlink>
      <w:r w:rsidRPr="00152C7C">
        <w:t xml:space="preserve">. </w:t>
      </w:r>
      <w:r>
        <w:t xml:space="preserve">Click on “Procurement” and the link to the instructions. The supplier’s submittal means acceptance of the terms and conditions found in KCDC’s “General Instructions to Suppliers.”   The following paragraphs in the General Instructions to Suppliers do not apply: </w:t>
      </w:r>
      <w:r w:rsidR="000E2C81">
        <w:t>17,</w:t>
      </w:r>
      <w:r w:rsidR="00C40E13" w:rsidRPr="005B23A8">
        <w:t xml:space="preserve"> </w:t>
      </w:r>
      <w:r w:rsidR="00C40E13">
        <w:t>4</w:t>
      </w:r>
      <w:r w:rsidR="00013686">
        <w:t>6</w:t>
      </w:r>
      <w:r w:rsidR="00C40E13">
        <w:t>a, 4</w:t>
      </w:r>
      <w:r w:rsidR="00013686">
        <w:t>6</w:t>
      </w:r>
      <w:r w:rsidR="000E2C81">
        <w:t>b</w:t>
      </w:r>
      <w:r w:rsidR="00C40E13">
        <w:t>, 4</w:t>
      </w:r>
      <w:r w:rsidR="00013686">
        <w:t>6</w:t>
      </w:r>
      <w:r w:rsidR="00C40E13">
        <w:t>d</w:t>
      </w:r>
      <w:r w:rsidR="000E2C81">
        <w:t xml:space="preserve"> and</w:t>
      </w:r>
      <w:r w:rsidR="00C40E13">
        <w:t xml:space="preserve"> 4</w:t>
      </w:r>
      <w:r w:rsidR="00013686">
        <w:t>6</w:t>
      </w:r>
      <w:r w:rsidR="00C40E13">
        <w:t>e.</w:t>
      </w:r>
    </w:p>
    <w:p w14:paraId="4FDC2368" w14:textId="77777777" w:rsidR="004A2963" w:rsidRDefault="004A2963" w:rsidP="00E14491">
      <w:pPr>
        <w:jc w:val="both"/>
      </w:pPr>
    </w:p>
    <w:p w14:paraId="4B472353" w14:textId="416845BC" w:rsidR="004A2963" w:rsidRDefault="004A2963" w:rsidP="00E14491">
      <w:pPr>
        <w:jc w:val="both"/>
        <w:rPr>
          <w:b/>
        </w:rPr>
      </w:pPr>
      <w:r w:rsidRPr="00245993">
        <w:t>1</w:t>
      </w:r>
      <w:r w:rsidR="00C40E13">
        <w:t>2</w:t>
      </w:r>
      <w:r w:rsidRPr="00245993">
        <w:t>.</w:t>
      </w:r>
      <w:r w:rsidRPr="00245993">
        <w:tab/>
      </w:r>
      <w:r w:rsidRPr="00245993">
        <w:rPr>
          <w:b/>
        </w:rPr>
        <w:t>Insurance</w:t>
      </w:r>
    </w:p>
    <w:p w14:paraId="58480574" w14:textId="77777777" w:rsidR="00F61C5A" w:rsidRPr="00245993" w:rsidRDefault="00F61C5A" w:rsidP="00E14491">
      <w:pPr>
        <w:jc w:val="both"/>
      </w:pPr>
    </w:p>
    <w:p w14:paraId="0322F921" w14:textId="56B31CD7" w:rsidR="004A2963" w:rsidRDefault="004A2963" w:rsidP="00E14491">
      <w:pPr>
        <w:ind w:left="432" w:hanging="432"/>
        <w:jc w:val="both"/>
      </w:pPr>
      <w:r>
        <w:t>a.</w:t>
      </w:r>
      <w:r>
        <w:tab/>
      </w:r>
      <w:r w:rsidRPr="00245993">
        <w:t>See Appendix 1. These insurances and levels are required and not optional</w:t>
      </w:r>
      <w:r w:rsidR="00136424" w:rsidRPr="00245993">
        <w:t xml:space="preserve">. </w:t>
      </w:r>
      <w:r w:rsidRPr="00245993">
        <w:t xml:space="preserve">If you or your insurance </w:t>
      </w:r>
      <w:r w:rsidRPr="002E23AD">
        <w:t xml:space="preserve">agent have concerns or believe that some coverages are not necessary, email </w:t>
      </w:r>
      <w:hyperlink r:id="rId12" w:history="1">
        <w:r w:rsidRPr="002E23AD">
          <w:rPr>
            <w:rStyle w:val="Hyperlink"/>
            <w:sz w:val="24"/>
            <w:szCs w:val="24"/>
          </w:rPr>
          <w:t>procurementinfo@kcdc.org</w:t>
        </w:r>
      </w:hyperlink>
      <w:r w:rsidRPr="002E23AD">
        <w:t xml:space="preserve">  detailing any requested changes before this solicitation’s due date. The supplier will include all</w:t>
      </w:r>
      <w:r w:rsidRPr="00245993">
        <w:t xml:space="preserve"> insurance costs in the base bid.</w:t>
      </w:r>
    </w:p>
    <w:p w14:paraId="6FBC0F86" w14:textId="77777777" w:rsidR="004A2963" w:rsidRDefault="004A2963" w:rsidP="00E14491">
      <w:pPr>
        <w:jc w:val="both"/>
      </w:pPr>
    </w:p>
    <w:p w14:paraId="1CAC6BCA" w14:textId="096F13C4" w:rsidR="004A2963" w:rsidRDefault="004A2963" w:rsidP="00E14491">
      <w:pPr>
        <w:ind w:left="432" w:hanging="432"/>
        <w:jc w:val="both"/>
      </w:pPr>
      <w:r>
        <w:t>b.</w:t>
      </w:r>
      <w:r>
        <w:tab/>
        <w:t xml:space="preserve">Note that KCDC’s Insurance Appendix has changed and now </w:t>
      </w:r>
      <w:r w:rsidRPr="00024504">
        <w:rPr>
          <w:u w:val="single"/>
        </w:rPr>
        <w:t xml:space="preserve">requires </w:t>
      </w:r>
      <w:r>
        <w:t>your signature as well as that of your insurance agent(s).</w:t>
      </w:r>
    </w:p>
    <w:p w14:paraId="05560632" w14:textId="50386449" w:rsidR="001C1711" w:rsidRDefault="001C1711" w:rsidP="00E14491">
      <w:pPr>
        <w:ind w:left="432" w:hanging="432"/>
        <w:jc w:val="both"/>
      </w:pPr>
    </w:p>
    <w:p w14:paraId="1E6C203C" w14:textId="6AFC1B76" w:rsidR="001C1711" w:rsidRDefault="001C1711" w:rsidP="00E14491">
      <w:pPr>
        <w:ind w:left="432" w:hanging="432"/>
        <w:jc w:val="both"/>
      </w:pPr>
      <w:r>
        <w:t>c.</w:t>
      </w:r>
      <w:r>
        <w:tab/>
        <w:t xml:space="preserve">Upon notice of intent to award, your insurance agent will email the Certificate of Insurance (COI) to </w:t>
      </w:r>
      <w:hyperlink r:id="rId13" w:history="1">
        <w:r w:rsidR="007E5D82" w:rsidRPr="00071483">
          <w:rPr>
            <w:rStyle w:val="Hyperlink"/>
            <w:sz w:val="24"/>
            <w:szCs w:val="24"/>
          </w:rPr>
          <w:t>tmckee@kcdc.org</w:t>
        </w:r>
      </w:hyperlink>
      <w:r>
        <w:t xml:space="preserve"> for review. </w:t>
      </w:r>
    </w:p>
    <w:p w14:paraId="1DAFE25A" w14:textId="36E7968A" w:rsidR="004A2963" w:rsidRDefault="004A2963" w:rsidP="00E14491">
      <w:pPr>
        <w:jc w:val="both"/>
      </w:pPr>
    </w:p>
    <w:p w14:paraId="6D870B97" w14:textId="70D4896D" w:rsidR="000E2C81" w:rsidRDefault="000E2C81" w:rsidP="00E14491">
      <w:pPr>
        <w:jc w:val="both"/>
      </w:pPr>
    </w:p>
    <w:p w14:paraId="24A91841" w14:textId="0614409F" w:rsidR="000E2C81" w:rsidRDefault="000E2C81" w:rsidP="00E14491">
      <w:pPr>
        <w:jc w:val="both"/>
      </w:pPr>
    </w:p>
    <w:p w14:paraId="51FFC06B" w14:textId="5B85AC99" w:rsidR="000E2C81" w:rsidRDefault="000E2C81" w:rsidP="00E14491">
      <w:pPr>
        <w:jc w:val="both"/>
      </w:pPr>
    </w:p>
    <w:p w14:paraId="7F8B527C" w14:textId="5E0609E8" w:rsidR="004A2963" w:rsidRDefault="004A2963" w:rsidP="00E14491">
      <w:pPr>
        <w:jc w:val="both"/>
        <w:rPr>
          <w:b/>
        </w:rPr>
      </w:pPr>
      <w:r>
        <w:lastRenderedPageBreak/>
        <w:t>1</w:t>
      </w:r>
      <w:r w:rsidR="00C40E13">
        <w:t>3</w:t>
      </w:r>
      <w:r>
        <w:t>.</w:t>
      </w:r>
      <w:r>
        <w:tab/>
      </w:r>
      <w:r w:rsidRPr="00CA5E2F">
        <w:rPr>
          <w:b/>
        </w:rPr>
        <w:t>Invoicing/Ordering</w:t>
      </w:r>
    </w:p>
    <w:p w14:paraId="28B6F029" w14:textId="77777777" w:rsidR="00F61C5A" w:rsidRDefault="00F61C5A" w:rsidP="00E14491">
      <w:pPr>
        <w:jc w:val="both"/>
      </w:pPr>
    </w:p>
    <w:p w14:paraId="143609F8" w14:textId="056C1973" w:rsidR="00C40E13" w:rsidRDefault="00477335" w:rsidP="00C40E13">
      <w:pPr>
        <w:ind w:left="432" w:hanging="432"/>
        <w:jc w:val="both"/>
      </w:pPr>
      <w:r>
        <w:t>a.</w:t>
      </w:r>
      <w:r>
        <w:tab/>
      </w:r>
      <w:r w:rsidR="00C40E13">
        <w:t>Until a purchase order is in place, work is not to be performed nor are goods to be delivered</w:t>
      </w:r>
      <w:r w:rsidR="00043611">
        <w:t xml:space="preserve">. </w:t>
      </w:r>
      <w:r w:rsidR="00C40E13">
        <w:t xml:space="preserve">KCDC does not have a legal obligation to pay for the work performed prior to the issuance of a purchase order. </w:t>
      </w:r>
    </w:p>
    <w:p w14:paraId="78292F9B" w14:textId="77777777" w:rsidR="00C40E13" w:rsidRDefault="00C40E13" w:rsidP="00C40E13">
      <w:pPr>
        <w:jc w:val="both"/>
      </w:pPr>
    </w:p>
    <w:p w14:paraId="5F143635" w14:textId="4DACDCF9" w:rsidR="00C40E13" w:rsidRDefault="00C40E13" w:rsidP="00C40E13">
      <w:pPr>
        <w:ind w:left="432" w:hanging="432"/>
        <w:jc w:val="both"/>
      </w:pPr>
      <w:r>
        <w:t>b.</w:t>
      </w:r>
      <w:r>
        <w:tab/>
        <w:t xml:space="preserve">Suppliers must submit invoices within 90 days of the delivery of goods or services. KCDC may </w:t>
      </w:r>
      <w:r w:rsidR="00606D5F">
        <w:t>refuse</w:t>
      </w:r>
      <w:r>
        <w:t xml:space="preserve"> invoices submitted after the 90-day threshold. KCDC prefers invoices arrive within 10 days following the end of the month in which goods or services were supplied.</w:t>
      </w:r>
    </w:p>
    <w:p w14:paraId="2570747C" w14:textId="77777777" w:rsidR="00C40E13" w:rsidRDefault="00C40E13" w:rsidP="00C40E13">
      <w:pPr>
        <w:jc w:val="both"/>
      </w:pPr>
    </w:p>
    <w:p w14:paraId="66317BBB" w14:textId="77777777" w:rsidR="00C40E13" w:rsidRDefault="00C40E13" w:rsidP="00C40E13">
      <w:pPr>
        <w:ind w:left="432" w:hanging="432"/>
        <w:jc w:val="both"/>
      </w:pPr>
      <w:r>
        <w:t>c.</w:t>
      </w:r>
      <w:r>
        <w:tab/>
        <w:t>Most KCDC purchases of goods are exempt from Tennessee sales and use tax pursuant to Tennessee Code Annotated 67-6-329(a) (4) and KCDC is exempt from the Federal Excise tax. However, suppliers are subject to Tennessee sales and use tax on all materials and supplies used in the performance of a contract, whether such materials and supplies are purchased by the supplier, produced by the supplier, or provided to the supplier by KCDC, pursuant to Tennessee Code Annotated 67-6-209.</w:t>
      </w:r>
    </w:p>
    <w:p w14:paraId="1364A81A" w14:textId="77777777" w:rsidR="00C40E13" w:rsidRDefault="00C40E13" w:rsidP="00C40E13">
      <w:pPr>
        <w:jc w:val="both"/>
      </w:pPr>
    </w:p>
    <w:p w14:paraId="1791A7E4" w14:textId="4CB0E0AC" w:rsidR="00C40E13" w:rsidRPr="008D1915" w:rsidRDefault="00C40E13" w:rsidP="00C40E13">
      <w:pPr>
        <w:ind w:left="432" w:hanging="432"/>
        <w:jc w:val="both"/>
      </w:pPr>
      <w:r>
        <w:t>d.</w:t>
      </w:r>
      <w:r>
        <w:tab/>
        <w:t>C</w:t>
      </w:r>
      <w:r w:rsidRPr="008D1915">
        <w:t xml:space="preserve">ertain </w:t>
      </w:r>
      <w:r>
        <w:t xml:space="preserve">KCDC </w:t>
      </w:r>
      <w:r w:rsidRPr="008D1915">
        <w:t xml:space="preserve">properties are not exempt from taxation and their invoices should include applicable taxes. These are: Eastport LP, </w:t>
      </w:r>
      <w:r>
        <w:t xml:space="preserve">First Creek (Bell Street) LP, First Creek (Bell Street) 2 LP, First Creek (Bell Street) 3 LP, </w:t>
      </w:r>
      <w:r w:rsidRPr="008D1915">
        <w:t>Five Points 1, LP; Five Points 2, LP; Five Points 3, LP; Five Points 4, LP; Lonsdale Homes, LP; Northridge Crossing, LP</w:t>
      </w:r>
      <w:r w:rsidR="00152C7C">
        <w:t xml:space="preserve">, </w:t>
      </w:r>
      <w:r w:rsidRPr="008D1915">
        <w:t>The Vista at Summit Hill, LP</w:t>
      </w:r>
      <w:r w:rsidR="00152C7C">
        <w:t xml:space="preserve"> and Western Heights, LP</w:t>
      </w:r>
      <w:r w:rsidRPr="008D1915">
        <w:t>.</w:t>
      </w:r>
    </w:p>
    <w:p w14:paraId="49E2A361" w14:textId="77777777" w:rsidR="00C40E13" w:rsidRDefault="00C40E13" w:rsidP="00C40E13">
      <w:pPr>
        <w:jc w:val="both"/>
      </w:pPr>
    </w:p>
    <w:p w14:paraId="16A29A01" w14:textId="2AFA4557" w:rsidR="00C40E13" w:rsidRDefault="00C40E13" w:rsidP="00C40E13">
      <w:pPr>
        <w:ind w:left="432" w:hanging="432"/>
        <w:jc w:val="both"/>
      </w:pPr>
      <w:r>
        <w:t>e</w:t>
      </w:r>
      <w:r w:rsidRPr="00A63040">
        <w:t>.</w:t>
      </w:r>
      <w:r w:rsidRPr="00A63040">
        <w:tab/>
        <w:t>The supplier pay</w:t>
      </w:r>
      <w:r>
        <w:t>s</w:t>
      </w:r>
      <w:r w:rsidRPr="00A63040">
        <w:t xml:space="preserve"> all taxes incurred in the performance of an awarded contract. Upon the placement of a purchase order or the award of a contract, KCDC will provide a State of Tennessee Sales Tax Exemption form to the supplier. KCDC will not pay taxes on invoices.</w:t>
      </w:r>
    </w:p>
    <w:p w14:paraId="5E42F3EB" w14:textId="77777777" w:rsidR="000E2C81" w:rsidRPr="00A63040" w:rsidRDefault="000E2C81" w:rsidP="00C40E13">
      <w:pPr>
        <w:ind w:left="432" w:hanging="432"/>
        <w:jc w:val="both"/>
      </w:pPr>
    </w:p>
    <w:p w14:paraId="11E5E0B0" w14:textId="77777777" w:rsidR="00C40E13" w:rsidRDefault="00C40E13" w:rsidP="00C40E13">
      <w:pPr>
        <w:ind w:left="432" w:hanging="432"/>
        <w:jc w:val="both"/>
      </w:pPr>
      <w:r>
        <w:t>f.</w:t>
      </w:r>
      <w:r>
        <w:tab/>
        <w:t>KCDC pays by electronic transfer (ACH) only. Suppliers’ accounts receivable staff must use KCDC’s portal to find payments made and to which invoices they apply. Suppliers may set up KCDC’s portal so that they receive an email with each payment detailing the amount and invoice paid.</w:t>
      </w:r>
    </w:p>
    <w:p w14:paraId="3AE98DCA" w14:textId="77777777" w:rsidR="00C40E13" w:rsidRDefault="00C40E13" w:rsidP="00C40E13">
      <w:pPr>
        <w:jc w:val="both"/>
      </w:pPr>
    </w:p>
    <w:p w14:paraId="2CF14DA9" w14:textId="77777777" w:rsidR="00C40E13" w:rsidRDefault="00C40E13" w:rsidP="00C40E13">
      <w:pPr>
        <w:jc w:val="both"/>
      </w:pPr>
      <w:r>
        <w:t>g</w:t>
      </w:r>
      <w:r w:rsidRPr="00C34BCF">
        <w:t xml:space="preserve">. </w:t>
      </w:r>
      <w:r w:rsidRPr="00C34BCF">
        <w:tab/>
        <w:t>Invoices must:</w:t>
      </w:r>
    </w:p>
    <w:p w14:paraId="403D069D" w14:textId="77777777" w:rsidR="00C40E13" w:rsidRDefault="00C40E13" w:rsidP="00C40E13">
      <w:pPr>
        <w:jc w:val="both"/>
      </w:pPr>
    </w:p>
    <w:p w14:paraId="0033940C" w14:textId="77777777" w:rsidR="00C40E13" w:rsidRPr="00C34BCF" w:rsidRDefault="00C40E13" w:rsidP="00C40E13">
      <w:pPr>
        <w:pStyle w:val="ListParagraph"/>
        <w:numPr>
          <w:ilvl w:val="0"/>
          <w:numId w:val="1"/>
        </w:numPr>
        <w:ind w:left="432" w:firstLine="0"/>
        <w:jc w:val="both"/>
        <w:rPr>
          <w:sz w:val="24"/>
          <w:szCs w:val="24"/>
        </w:rPr>
      </w:pPr>
      <w:r w:rsidRPr="00C34BCF">
        <w:rPr>
          <w:sz w:val="24"/>
          <w:szCs w:val="24"/>
        </w:rPr>
        <w:t>Be numbered</w:t>
      </w:r>
    </w:p>
    <w:p w14:paraId="55C3501F" w14:textId="77777777" w:rsidR="00C40E13" w:rsidRPr="00C34BCF" w:rsidRDefault="00C40E13" w:rsidP="00C40E13">
      <w:pPr>
        <w:pStyle w:val="ListParagraph"/>
        <w:numPr>
          <w:ilvl w:val="0"/>
          <w:numId w:val="1"/>
        </w:numPr>
        <w:ind w:left="432" w:firstLine="0"/>
        <w:jc w:val="both"/>
        <w:rPr>
          <w:sz w:val="24"/>
          <w:szCs w:val="24"/>
        </w:rPr>
      </w:pPr>
      <w:r>
        <w:rPr>
          <w:sz w:val="24"/>
          <w:szCs w:val="24"/>
        </w:rPr>
        <w:t xml:space="preserve">Show </w:t>
      </w:r>
      <w:r w:rsidRPr="00C34BCF">
        <w:rPr>
          <w:sz w:val="24"/>
          <w:szCs w:val="24"/>
        </w:rPr>
        <w:t>a date that is after the work is complete or goods delivered</w:t>
      </w:r>
    </w:p>
    <w:p w14:paraId="40E5A535" w14:textId="77777777" w:rsidR="00C40E13" w:rsidRPr="00C34BCF" w:rsidRDefault="00C40E13" w:rsidP="00C40E13">
      <w:pPr>
        <w:pStyle w:val="ListParagraph"/>
        <w:numPr>
          <w:ilvl w:val="0"/>
          <w:numId w:val="1"/>
        </w:numPr>
        <w:ind w:left="432" w:firstLine="0"/>
        <w:jc w:val="both"/>
        <w:rPr>
          <w:sz w:val="24"/>
          <w:szCs w:val="24"/>
        </w:rPr>
      </w:pPr>
      <w:r w:rsidRPr="00C34BCF">
        <w:rPr>
          <w:sz w:val="24"/>
          <w:szCs w:val="24"/>
        </w:rPr>
        <w:t>List the purchase order number</w:t>
      </w:r>
    </w:p>
    <w:p w14:paraId="44FFB25A" w14:textId="77777777" w:rsidR="00C40E13" w:rsidRDefault="00C40E13" w:rsidP="00C40E13">
      <w:pPr>
        <w:pStyle w:val="ListParagraph"/>
        <w:numPr>
          <w:ilvl w:val="0"/>
          <w:numId w:val="1"/>
        </w:numPr>
        <w:ind w:left="432" w:firstLine="0"/>
        <w:jc w:val="both"/>
        <w:rPr>
          <w:sz w:val="24"/>
          <w:szCs w:val="24"/>
        </w:rPr>
      </w:pPr>
      <w:r w:rsidRPr="00C34BCF">
        <w:rPr>
          <w:sz w:val="24"/>
          <w:szCs w:val="24"/>
        </w:rPr>
        <w:t>Breakdown pricing according to the award structure</w:t>
      </w:r>
    </w:p>
    <w:p w14:paraId="206A0735" w14:textId="77777777" w:rsidR="00C40E13" w:rsidRPr="00C34BCF" w:rsidRDefault="00C40E13" w:rsidP="00C40E13">
      <w:pPr>
        <w:pStyle w:val="ListParagraph"/>
        <w:numPr>
          <w:ilvl w:val="0"/>
          <w:numId w:val="1"/>
        </w:numPr>
        <w:ind w:left="432" w:firstLine="0"/>
        <w:jc w:val="both"/>
        <w:rPr>
          <w:sz w:val="24"/>
          <w:szCs w:val="24"/>
        </w:rPr>
      </w:pPr>
      <w:r>
        <w:rPr>
          <w:sz w:val="24"/>
          <w:szCs w:val="24"/>
        </w:rPr>
        <w:t>Reference the bid number</w:t>
      </w:r>
    </w:p>
    <w:p w14:paraId="1EA32DEF" w14:textId="77777777" w:rsidR="00C40E13" w:rsidRDefault="00C40E13" w:rsidP="00C40E13">
      <w:pPr>
        <w:jc w:val="both"/>
      </w:pPr>
    </w:p>
    <w:p w14:paraId="7525EDB5" w14:textId="68D936DA" w:rsidR="00C40E13" w:rsidRPr="005562BB" w:rsidRDefault="00C40E13" w:rsidP="00C40E13">
      <w:pPr>
        <w:ind w:left="432" w:hanging="432"/>
        <w:jc w:val="both"/>
      </w:pPr>
      <w:r w:rsidRPr="005562BB">
        <w:t>h.</w:t>
      </w:r>
      <w:r w:rsidRPr="005562BB">
        <w:tab/>
        <w:t xml:space="preserve">KCDC wants all invoices emailed to </w:t>
      </w:r>
      <w:hyperlink r:id="rId14" w:history="1">
        <w:r w:rsidRPr="00D3530C">
          <w:rPr>
            <w:rStyle w:val="Hyperlink"/>
            <w:sz w:val="24"/>
            <w:szCs w:val="24"/>
          </w:rPr>
          <w:t>apadmin@kcdc.org</w:t>
        </w:r>
      </w:hyperlink>
      <w:r w:rsidRPr="005562BB">
        <w:t xml:space="preserve"> . </w:t>
      </w:r>
      <w:r w:rsidR="000E2C81">
        <w:t xml:space="preserve">You may </w:t>
      </w:r>
      <w:r w:rsidR="00B26443">
        <w:t>copy</w:t>
      </w:r>
      <w:r w:rsidR="000E2C81">
        <w:t xml:space="preserve"> the requestor on the email. D</w:t>
      </w:r>
      <w:r w:rsidRPr="005562BB">
        <w:t>o not send invoices by any other means.</w:t>
      </w:r>
    </w:p>
    <w:p w14:paraId="5617BC30" w14:textId="49946BFE" w:rsidR="00F61C5A" w:rsidRDefault="00F61C5A" w:rsidP="00C40E13">
      <w:pPr>
        <w:jc w:val="both"/>
      </w:pPr>
    </w:p>
    <w:p w14:paraId="5DFFBF25" w14:textId="77777777" w:rsidR="000E2C81" w:rsidRDefault="000E2C81" w:rsidP="00C40E13">
      <w:pPr>
        <w:jc w:val="both"/>
      </w:pPr>
    </w:p>
    <w:p w14:paraId="172A4911" w14:textId="0A0BEE02" w:rsidR="000928B5" w:rsidRDefault="000928B5" w:rsidP="000928B5">
      <w:pPr>
        <w:jc w:val="both"/>
      </w:pPr>
      <w:r>
        <w:lastRenderedPageBreak/>
        <w:t>1</w:t>
      </w:r>
      <w:r w:rsidR="00C40E13">
        <w:t>4</w:t>
      </w:r>
      <w:r>
        <w:t>.</w:t>
      </w:r>
      <w:r>
        <w:tab/>
      </w:r>
      <w:r w:rsidRPr="00CA5E2F">
        <w:rPr>
          <w:b/>
        </w:rPr>
        <w:t>Length of Award</w:t>
      </w:r>
    </w:p>
    <w:p w14:paraId="4C41CD6B" w14:textId="510A766C" w:rsidR="000928B5" w:rsidRDefault="000928B5" w:rsidP="000928B5">
      <w:pPr>
        <w:ind w:left="432"/>
        <w:jc w:val="both"/>
      </w:pPr>
      <w:r>
        <w:t xml:space="preserve">The length of the contract will be twelve months with four optional annual renewals that KCDC may exercise at its discretion. </w:t>
      </w:r>
    </w:p>
    <w:p w14:paraId="196E0127" w14:textId="77777777" w:rsidR="00F61C5A" w:rsidRDefault="00F61C5A" w:rsidP="000928B5">
      <w:pPr>
        <w:ind w:left="432"/>
        <w:jc w:val="both"/>
      </w:pPr>
    </w:p>
    <w:p w14:paraId="01EFD8D3" w14:textId="1FA548CA" w:rsidR="004A2963" w:rsidRPr="00C34BCF" w:rsidRDefault="004A2963" w:rsidP="00E14491">
      <w:pPr>
        <w:jc w:val="both"/>
      </w:pPr>
      <w:r w:rsidRPr="00DA0009">
        <w:t>1</w:t>
      </w:r>
      <w:r w:rsidR="00C40E13">
        <w:t>5</w:t>
      </w:r>
      <w:r w:rsidRPr="00DA0009">
        <w:t>.</w:t>
      </w:r>
      <w:r w:rsidRPr="00DA0009">
        <w:tab/>
      </w:r>
      <w:r w:rsidRPr="00DA0009">
        <w:rPr>
          <w:b/>
        </w:rPr>
        <w:t>Licensure</w:t>
      </w:r>
      <w:r w:rsidRPr="00C34BCF">
        <w:rPr>
          <w:b/>
        </w:rPr>
        <w:t xml:space="preserve"> </w:t>
      </w:r>
    </w:p>
    <w:p w14:paraId="695DD61D" w14:textId="68D55A5C" w:rsidR="004A2963" w:rsidRPr="00C34BCF" w:rsidRDefault="004A2963" w:rsidP="00AA4741">
      <w:pPr>
        <w:ind w:left="432"/>
        <w:jc w:val="both"/>
      </w:pPr>
      <w:r w:rsidRPr="00C34BCF">
        <w:t>Suppliers must be properly licensed by the State of Tennessee and all other authorities having authority. Throughout the term of this contract, the supplier shall keep the required licens</w:t>
      </w:r>
      <w:r w:rsidR="00024504">
        <w:t>ure.</w:t>
      </w:r>
    </w:p>
    <w:p w14:paraId="579079B0" w14:textId="77777777" w:rsidR="00AA4741" w:rsidRDefault="00AA4741" w:rsidP="00E14491">
      <w:pPr>
        <w:jc w:val="both"/>
      </w:pPr>
    </w:p>
    <w:p w14:paraId="3A606A66" w14:textId="3C0884AE" w:rsidR="005554A5" w:rsidRDefault="00C40E13" w:rsidP="005554A5">
      <w:pPr>
        <w:jc w:val="both"/>
        <w:rPr>
          <w:b/>
        </w:rPr>
      </w:pPr>
      <w:r>
        <w:t>1</w:t>
      </w:r>
      <w:r w:rsidR="000E2C81">
        <w:t>6</w:t>
      </w:r>
      <w:r w:rsidR="005554A5">
        <w:t>.</w:t>
      </w:r>
      <w:r w:rsidR="005554A5">
        <w:tab/>
      </w:r>
      <w:r w:rsidR="005554A5" w:rsidRPr="00CA5E2F">
        <w:rPr>
          <w:b/>
        </w:rPr>
        <w:t>Price Structure</w:t>
      </w:r>
    </w:p>
    <w:p w14:paraId="1E9CF3BF" w14:textId="77777777" w:rsidR="00F61C5A" w:rsidRPr="00152C7C" w:rsidRDefault="00F61C5A" w:rsidP="005554A5">
      <w:pPr>
        <w:jc w:val="both"/>
      </w:pPr>
    </w:p>
    <w:p w14:paraId="1FDEAE43" w14:textId="555B3E72" w:rsidR="005554A5" w:rsidRPr="00152C7C" w:rsidRDefault="005554A5" w:rsidP="005554A5">
      <w:pPr>
        <w:ind w:left="432" w:hanging="432"/>
        <w:jc w:val="both"/>
      </w:pPr>
      <w:r w:rsidRPr="00152C7C">
        <w:t>a.</w:t>
      </w:r>
      <w:r w:rsidRPr="00152C7C">
        <w:tab/>
        <w:t>At the end of each twelve-month period, the awarded supplier may request a change to the percentage and/or specific item charged to KCDC. Such increases must be supported by changes to the PPI for Knoxville</w:t>
      </w:r>
      <w:r w:rsidR="00AA5223" w:rsidRPr="00152C7C">
        <w:t xml:space="preserve"> or other such benchmark acceptable to KCDC</w:t>
      </w:r>
      <w:r w:rsidRPr="00152C7C">
        <w:t>. The supplier must provide proof of the necessity of the increase to the Procurement Division. KCDC will decide whether to accept a price increase. If the price increase is accepted, the bid file will be so noted. If the price increase is not accepted, the supplier may:</w:t>
      </w:r>
    </w:p>
    <w:p w14:paraId="3CD006B3" w14:textId="77777777" w:rsidR="005554A5" w:rsidRPr="00152C7C" w:rsidRDefault="005554A5" w:rsidP="005554A5">
      <w:pPr>
        <w:jc w:val="both"/>
      </w:pPr>
    </w:p>
    <w:p w14:paraId="139DCA03" w14:textId="77777777" w:rsidR="005554A5" w:rsidRPr="00152C7C" w:rsidRDefault="005554A5" w:rsidP="005554A5">
      <w:pPr>
        <w:jc w:val="both"/>
      </w:pPr>
      <w:r w:rsidRPr="00152C7C">
        <w:tab/>
        <w:t>1.</w:t>
      </w:r>
      <w:r w:rsidRPr="00152C7C">
        <w:tab/>
        <w:t>Continue with the existing pricing.</w:t>
      </w:r>
    </w:p>
    <w:p w14:paraId="275B856C" w14:textId="77777777" w:rsidR="005554A5" w:rsidRPr="00152C7C" w:rsidRDefault="005554A5" w:rsidP="005554A5">
      <w:pPr>
        <w:jc w:val="both"/>
      </w:pPr>
      <w:r w:rsidRPr="00152C7C">
        <w:tab/>
        <w:t>2.</w:t>
      </w:r>
      <w:r w:rsidRPr="00152C7C">
        <w:tab/>
        <w:t>Suggest an alternative price increase.</w:t>
      </w:r>
    </w:p>
    <w:p w14:paraId="7D1A39C7" w14:textId="77777777" w:rsidR="005554A5" w:rsidRPr="00152C7C" w:rsidRDefault="005554A5" w:rsidP="005554A5">
      <w:pPr>
        <w:jc w:val="both"/>
      </w:pPr>
      <w:r w:rsidRPr="00152C7C">
        <w:tab/>
        <w:t>3.</w:t>
      </w:r>
      <w:r w:rsidRPr="00152C7C">
        <w:tab/>
        <w:t>End the award.</w:t>
      </w:r>
    </w:p>
    <w:p w14:paraId="72277450" w14:textId="77777777" w:rsidR="005554A5" w:rsidRPr="00152C7C" w:rsidRDefault="005554A5" w:rsidP="005554A5">
      <w:pPr>
        <w:jc w:val="both"/>
      </w:pPr>
    </w:p>
    <w:p w14:paraId="6EA605FD" w14:textId="77777777" w:rsidR="005554A5" w:rsidRPr="00152C7C" w:rsidRDefault="005554A5" w:rsidP="005554A5">
      <w:pPr>
        <w:jc w:val="both"/>
      </w:pPr>
      <w:r w:rsidRPr="00152C7C">
        <w:t>b.</w:t>
      </w:r>
      <w:r w:rsidRPr="00152C7C">
        <w:tab/>
        <w:t>KCDC does not pay fuel surcharges.</w:t>
      </w:r>
    </w:p>
    <w:p w14:paraId="7240AE86" w14:textId="77777777" w:rsidR="005554A5" w:rsidRPr="00152C7C" w:rsidRDefault="005554A5" w:rsidP="005554A5">
      <w:pPr>
        <w:jc w:val="both"/>
      </w:pPr>
    </w:p>
    <w:p w14:paraId="36742F02" w14:textId="77777777" w:rsidR="005554A5" w:rsidRPr="00152C7C" w:rsidRDefault="005554A5" w:rsidP="005554A5">
      <w:pPr>
        <w:jc w:val="both"/>
      </w:pPr>
      <w:r w:rsidRPr="00152C7C">
        <w:t>c.</w:t>
      </w:r>
      <w:r w:rsidRPr="00152C7C">
        <w:tab/>
        <w:t>Suppliers may decrease prices at any time with or without notice.</w:t>
      </w:r>
    </w:p>
    <w:p w14:paraId="223C41F6" w14:textId="77777777" w:rsidR="005554A5" w:rsidRDefault="005554A5" w:rsidP="005554A5">
      <w:pPr>
        <w:jc w:val="both"/>
      </w:pPr>
    </w:p>
    <w:p w14:paraId="6465D475" w14:textId="52C3D348" w:rsidR="004A2963" w:rsidRDefault="000E2C81" w:rsidP="00E14491">
      <w:pPr>
        <w:jc w:val="both"/>
        <w:rPr>
          <w:b/>
        </w:rPr>
      </w:pPr>
      <w:r>
        <w:t>17</w:t>
      </w:r>
      <w:r w:rsidR="004A2963">
        <w:t>.</w:t>
      </w:r>
      <w:r w:rsidR="004A2963">
        <w:tab/>
      </w:r>
      <w:r w:rsidR="004A2963" w:rsidRPr="00FA1323">
        <w:rPr>
          <w:b/>
        </w:rPr>
        <w:t>Safety/OSHA Guideline Compliance</w:t>
      </w:r>
    </w:p>
    <w:p w14:paraId="74623ED9" w14:textId="77777777" w:rsidR="00F61C5A" w:rsidRDefault="00F61C5A" w:rsidP="00E14491">
      <w:pPr>
        <w:jc w:val="both"/>
      </w:pPr>
    </w:p>
    <w:p w14:paraId="3194787A" w14:textId="77777777" w:rsidR="004A2963" w:rsidRDefault="004A2963" w:rsidP="003C0730">
      <w:pPr>
        <w:ind w:left="432" w:hanging="432"/>
        <w:jc w:val="both"/>
      </w:pPr>
      <w:r>
        <w:t>a.</w:t>
      </w:r>
      <w:r>
        <w:tab/>
        <w:t>The safety of the public is of prime concern to KCDC, and all costs associated are the responsibility of the supplier. The supplier shall ensure that its employees exercise all necessary caution and discretion to avoid injury to persons or damage to property.</w:t>
      </w:r>
    </w:p>
    <w:p w14:paraId="27DEB058" w14:textId="77777777" w:rsidR="004A2963" w:rsidRDefault="004A2963" w:rsidP="00E14491">
      <w:pPr>
        <w:jc w:val="both"/>
      </w:pPr>
    </w:p>
    <w:p w14:paraId="251FF983" w14:textId="04763045" w:rsidR="004A2963" w:rsidRDefault="004A2963" w:rsidP="003C0730">
      <w:pPr>
        <w:ind w:left="432" w:hanging="432"/>
        <w:jc w:val="both"/>
      </w:pPr>
      <w:r>
        <w:t>b.</w:t>
      </w:r>
      <w:r>
        <w:tab/>
        <w:t xml:space="preserve">The supplier will provide and place barricades, tarps, plastic, flag tape and other safety/traffic control equipment to protect the public, surrounding areas, equipment and vehicles as appropriate. This includes taking the necessary steps to exclude persons (residents, visitors, other </w:t>
      </w:r>
      <w:r w:rsidR="00982295">
        <w:t>suppliers</w:t>
      </w:r>
      <w:r>
        <w:t>) from entering work areas.</w:t>
      </w:r>
    </w:p>
    <w:p w14:paraId="2BB6F923" w14:textId="77777777" w:rsidR="007E1C40" w:rsidRDefault="007E1C40" w:rsidP="003C0730">
      <w:pPr>
        <w:ind w:left="432" w:hanging="432"/>
        <w:jc w:val="both"/>
      </w:pPr>
    </w:p>
    <w:p w14:paraId="4AB4DBD7" w14:textId="77777777" w:rsidR="004A2963" w:rsidRDefault="004A2963" w:rsidP="003C0730">
      <w:pPr>
        <w:ind w:left="432" w:hanging="432"/>
        <w:jc w:val="both"/>
      </w:pPr>
      <w:r>
        <w:t>c.</w:t>
      </w:r>
      <w:r>
        <w:tab/>
        <w:t xml:space="preserve">The supplier shall ensure that the flow of vehicular traffic is impeded as little as possible during projects. </w:t>
      </w:r>
    </w:p>
    <w:p w14:paraId="176293D6" w14:textId="77777777" w:rsidR="004A2963" w:rsidRDefault="004A2963" w:rsidP="00E14491">
      <w:pPr>
        <w:jc w:val="both"/>
      </w:pPr>
    </w:p>
    <w:p w14:paraId="3BCE2C38" w14:textId="77777777" w:rsidR="004A2963" w:rsidRDefault="004A2963" w:rsidP="003C0730">
      <w:pPr>
        <w:ind w:left="432" w:hanging="432"/>
        <w:jc w:val="both"/>
      </w:pPr>
      <w:r>
        <w:t>d.</w:t>
      </w:r>
      <w:r>
        <w:tab/>
        <w:t>If work is conducted in an area (such as sidewalks providing entrance/exit to a residence, office or other similar area) an alternate access plan must be provided for handicapped persons. For instance, if gravel is placed as a temporary solution, there must be an acceptable alternate route for those in wheelchairs.</w:t>
      </w:r>
    </w:p>
    <w:p w14:paraId="17229CD8" w14:textId="77777777" w:rsidR="004A2963" w:rsidRDefault="004A2963" w:rsidP="003C0730">
      <w:pPr>
        <w:ind w:left="432" w:hanging="432"/>
        <w:jc w:val="both"/>
      </w:pPr>
      <w:r>
        <w:lastRenderedPageBreak/>
        <w:t>e.</w:t>
      </w:r>
      <w:r>
        <w:tab/>
        <w:t>The supplier will protect all buildings, appurtenances and furnishings from damage. The supplier shall, at his expense, repair such damages (or replace the items) by approved methods to restore the damaged areas to their original condition.</w:t>
      </w:r>
    </w:p>
    <w:p w14:paraId="25E7D8C5" w14:textId="77777777" w:rsidR="004A2963" w:rsidRDefault="004A2963" w:rsidP="00E14491">
      <w:pPr>
        <w:jc w:val="both"/>
      </w:pPr>
    </w:p>
    <w:p w14:paraId="4A73D049" w14:textId="77777777" w:rsidR="004A2963" w:rsidRDefault="004A2963" w:rsidP="003C0730">
      <w:pPr>
        <w:ind w:left="432" w:hanging="432"/>
        <w:jc w:val="both"/>
      </w:pPr>
      <w:r>
        <w:t>f.</w:t>
      </w:r>
      <w:r>
        <w:tab/>
        <w:t>Supplier shall use caution signs as required by OSHA Regulation 1910.144 and 1910.145 at no cost to KCDC. Caution signs shall be on-site on commencement of contract.</w:t>
      </w:r>
    </w:p>
    <w:p w14:paraId="580A6EBD" w14:textId="77777777" w:rsidR="004A2963" w:rsidRDefault="004A2963" w:rsidP="00E14491">
      <w:pPr>
        <w:jc w:val="both"/>
      </w:pPr>
    </w:p>
    <w:p w14:paraId="234729EB" w14:textId="77777777" w:rsidR="004A2963" w:rsidRDefault="004A2963" w:rsidP="00E14491">
      <w:pPr>
        <w:jc w:val="both"/>
      </w:pPr>
      <w:r>
        <w:t>g.</w:t>
      </w:r>
      <w:r>
        <w:tab/>
        <w:t>Supplier shall comply with all other OSHA and TOSHA safety standards that apply.</w:t>
      </w:r>
    </w:p>
    <w:p w14:paraId="0DC28FFB" w14:textId="77777777" w:rsidR="001C1711" w:rsidRDefault="001C1711" w:rsidP="00E14491">
      <w:pPr>
        <w:jc w:val="both"/>
      </w:pPr>
    </w:p>
    <w:p w14:paraId="451BA01E" w14:textId="2870400F" w:rsidR="00C40E13" w:rsidRPr="00EB7B4A" w:rsidRDefault="000E2C81" w:rsidP="00C40E13">
      <w:pPr>
        <w:jc w:val="both"/>
        <w:rPr>
          <w:rFonts w:asciiTheme="minorHAnsi" w:hAnsiTheme="minorHAnsi"/>
          <w:b/>
          <w:u w:val="single"/>
        </w:rPr>
      </w:pPr>
      <w:r>
        <w:rPr>
          <w:rFonts w:asciiTheme="minorHAnsi" w:hAnsiTheme="minorHAnsi"/>
        </w:rPr>
        <w:t>18</w:t>
      </w:r>
      <w:r w:rsidR="00BB7959">
        <w:rPr>
          <w:rFonts w:asciiTheme="minorHAnsi" w:hAnsiTheme="minorHAnsi"/>
        </w:rPr>
        <w:t>.</w:t>
      </w:r>
      <w:r w:rsidR="00BB7959">
        <w:rPr>
          <w:rFonts w:asciiTheme="minorHAnsi" w:hAnsiTheme="minorHAnsi"/>
        </w:rPr>
        <w:tab/>
      </w:r>
      <w:r w:rsidR="00C40E13" w:rsidRPr="000C45EA">
        <w:rPr>
          <w:rFonts w:asciiTheme="minorHAnsi" w:hAnsiTheme="minorHAnsi"/>
          <w:b/>
        </w:rPr>
        <w:t>Security</w:t>
      </w:r>
    </w:p>
    <w:p w14:paraId="4FDA7EA8" w14:textId="77777777" w:rsidR="00C40E13" w:rsidRDefault="00C40E13" w:rsidP="00C40E13">
      <w:pPr>
        <w:ind w:left="432"/>
        <w:jc w:val="both"/>
        <w:rPr>
          <w:rFonts w:asciiTheme="minorHAnsi" w:hAnsiTheme="minorHAnsi"/>
        </w:rPr>
      </w:pPr>
      <w:r w:rsidRPr="00EB7B4A">
        <w:rPr>
          <w:rFonts w:asciiTheme="minorHAnsi" w:hAnsiTheme="minorHAnsi"/>
        </w:rPr>
        <w:t xml:space="preserve">The successful supplier is responsible for providing all security </w:t>
      </w:r>
      <w:r>
        <w:rPr>
          <w:rFonts w:asciiTheme="minorHAnsi" w:hAnsiTheme="minorHAnsi"/>
        </w:rPr>
        <w:t xml:space="preserve">for </w:t>
      </w:r>
      <w:r w:rsidRPr="00EB7B4A">
        <w:rPr>
          <w:rFonts w:asciiTheme="minorHAnsi" w:hAnsiTheme="minorHAnsi"/>
        </w:rPr>
        <w:t>equipment, materials, personnel and tools required for this work. KCDC is not responsible for damage or losses to equipment, materials, personnel</w:t>
      </w:r>
      <w:r>
        <w:rPr>
          <w:rFonts w:asciiTheme="minorHAnsi" w:hAnsiTheme="minorHAnsi"/>
        </w:rPr>
        <w:t xml:space="preserve"> or</w:t>
      </w:r>
      <w:r w:rsidRPr="00EB7B4A">
        <w:rPr>
          <w:rFonts w:asciiTheme="minorHAnsi" w:hAnsiTheme="minorHAnsi"/>
        </w:rPr>
        <w:t xml:space="preserve"> tools.</w:t>
      </w:r>
    </w:p>
    <w:p w14:paraId="1D82FC74" w14:textId="77777777" w:rsidR="00C40E13" w:rsidRDefault="00C40E13" w:rsidP="006E608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sz w:val="24"/>
          <w:szCs w:val="24"/>
        </w:rPr>
      </w:pPr>
    </w:p>
    <w:p w14:paraId="7A82FCF7" w14:textId="2BA55CCE" w:rsidR="004A2963" w:rsidRDefault="000E2C81" w:rsidP="00E14491">
      <w:pPr>
        <w:jc w:val="both"/>
      </w:pPr>
      <w:r>
        <w:t>19</w:t>
      </w:r>
      <w:r w:rsidR="004A2963">
        <w:t>.</w:t>
      </w:r>
      <w:r w:rsidR="004A2963">
        <w:tab/>
      </w:r>
      <w:r w:rsidR="004A2963" w:rsidRPr="00FA1323">
        <w:rPr>
          <w:b/>
        </w:rPr>
        <w:t>Small Business Outreach</w:t>
      </w:r>
    </w:p>
    <w:p w14:paraId="0E2F9914" w14:textId="77777777" w:rsidR="004A2963" w:rsidRDefault="004A2963" w:rsidP="003C0730">
      <w:pPr>
        <w:ind w:left="432"/>
        <w:jc w:val="both"/>
      </w:pPr>
      <w:r>
        <w:t xml:space="preserve">KCDC requires the successful supplier to reach out to small businesses, minority owned businesses and woman owned businesses for goods and subcontracted services to fulfill this award. In addition to the successful supplier reporting on dollars spent with such businesses each January, KCDC expects outreach that results in </w:t>
      </w:r>
      <w:r w:rsidRPr="00355980">
        <w:rPr>
          <w:u w:val="single"/>
        </w:rPr>
        <w:t>actual</w:t>
      </w:r>
      <w:r w:rsidRPr="000D5315">
        <w:t xml:space="preserve"> </w:t>
      </w:r>
      <w:r>
        <w:t>subcontracting arrangements with such suppliers.</w:t>
      </w:r>
    </w:p>
    <w:p w14:paraId="531045CB" w14:textId="77777777" w:rsidR="004A2963" w:rsidRDefault="004A2963" w:rsidP="00E14491">
      <w:pPr>
        <w:jc w:val="both"/>
      </w:pPr>
    </w:p>
    <w:p w14:paraId="3252590F" w14:textId="733F87DB" w:rsidR="004A2963" w:rsidRDefault="004A2963" w:rsidP="00E14491">
      <w:pPr>
        <w:jc w:val="both"/>
        <w:rPr>
          <w:b/>
        </w:rPr>
      </w:pPr>
      <w:r>
        <w:t>2</w:t>
      </w:r>
      <w:r w:rsidR="000E2C81">
        <w:t>0</w:t>
      </w:r>
      <w:r>
        <w:t>.</w:t>
      </w:r>
      <w:r>
        <w:tab/>
      </w:r>
      <w:r w:rsidRPr="00FA1323">
        <w:rPr>
          <w:b/>
        </w:rPr>
        <w:t>Smoke Free Policy</w:t>
      </w:r>
    </w:p>
    <w:p w14:paraId="08C50A44" w14:textId="64B6760D" w:rsidR="00B01E22" w:rsidRDefault="00B01E22" w:rsidP="00B01E22">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r w:rsidRPr="001B158C">
        <w:rPr>
          <w:rFonts w:asciiTheme="minorHAnsi" w:hAnsiTheme="minorHAnsi" w:cstheme="minorHAnsi"/>
          <w:sz w:val="24"/>
          <w:szCs w:val="24"/>
        </w:rPr>
        <w:t>KCDC’s Smoke Free policy is applicable to you, your employees and subcontractors. The policy</w:t>
      </w:r>
      <w:r>
        <w:rPr>
          <w:rFonts w:asciiTheme="minorHAnsi" w:hAnsiTheme="minorHAnsi" w:cstheme="minorHAnsi"/>
          <w:sz w:val="24"/>
          <w:szCs w:val="24"/>
        </w:rPr>
        <w:t xml:space="preserve"> </w:t>
      </w:r>
      <w:r w:rsidRPr="001B158C">
        <w:rPr>
          <w:rFonts w:asciiTheme="minorHAnsi" w:hAnsiTheme="minorHAnsi" w:cstheme="minorHAnsi"/>
          <w:sz w:val="24"/>
          <w:szCs w:val="24"/>
        </w:rPr>
        <w:t>mandates:</w:t>
      </w:r>
    </w:p>
    <w:p w14:paraId="46DBB80C" w14:textId="77777777" w:rsidR="007E5D82" w:rsidRDefault="007E5D82" w:rsidP="00B01E22">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p>
    <w:p w14:paraId="0A278821" w14:textId="77777777" w:rsidR="00B01E22" w:rsidRPr="001B158C" w:rsidRDefault="00B01E22" w:rsidP="00B01E22">
      <w:pPr>
        <w:pStyle w:val="Preformatted"/>
        <w:numPr>
          <w:ilvl w:val="0"/>
          <w:numId w:val="22"/>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r w:rsidRPr="001B158C">
        <w:rPr>
          <w:rFonts w:asciiTheme="minorHAnsi" w:hAnsiTheme="minorHAnsi" w:cstheme="minorHAnsi"/>
          <w:sz w:val="24"/>
          <w:szCs w:val="24"/>
        </w:rPr>
        <w:t xml:space="preserve">No smoking on </w:t>
      </w:r>
      <w:r>
        <w:rPr>
          <w:rFonts w:asciiTheme="minorHAnsi" w:hAnsiTheme="minorHAnsi" w:cstheme="minorHAnsi"/>
          <w:sz w:val="24"/>
          <w:szCs w:val="24"/>
        </w:rPr>
        <w:t>any KCDC</w:t>
      </w:r>
      <w:r w:rsidRPr="001B158C">
        <w:rPr>
          <w:rFonts w:asciiTheme="minorHAnsi" w:hAnsiTheme="minorHAnsi" w:cstheme="minorHAnsi"/>
          <w:sz w:val="24"/>
          <w:szCs w:val="24"/>
        </w:rPr>
        <w:t xml:space="preserve"> property</w:t>
      </w:r>
    </w:p>
    <w:p w14:paraId="299E2106" w14:textId="77777777" w:rsidR="00B01E22" w:rsidRPr="001B158C" w:rsidRDefault="00B01E22" w:rsidP="00B01E22">
      <w:pPr>
        <w:pStyle w:val="Preformatted"/>
        <w:numPr>
          <w:ilvl w:val="0"/>
          <w:numId w:val="22"/>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r w:rsidRPr="001B158C">
        <w:rPr>
          <w:rFonts w:asciiTheme="minorHAnsi" w:hAnsiTheme="minorHAnsi" w:cstheme="minorHAnsi"/>
          <w:sz w:val="24"/>
          <w:szCs w:val="24"/>
        </w:rPr>
        <w:t xml:space="preserve">No e-vape or similar usage on </w:t>
      </w:r>
      <w:r>
        <w:rPr>
          <w:rFonts w:asciiTheme="minorHAnsi" w:hAnsiTheme="minorHAnsi" w:cstheme="minorHAnsi"/>
          <w:sz w:val="24"/>
          <w:szCs w:val="24"/>
        </w:rPr>
        <w:t>any KCDC</w:t>
      </w:r>
      <w:r w:rsidRPr="001B158C">
        <w:rPr>
          <w:rFonts w:asciiTheme="minorHAnsi" w:hAnsiTheme="minorHAnsi" w:cstheme="minorHAnsi"/>
          <w:sz w:val="24"/>
          <w:szCs w:val="24"/>
        </w:rPr>
        <w:t xml:space="preserve"> property</w:t>
      </w:r>
    </w:p>
    <w:p w14:paraId="32659E26" w14:textId="77777777" w:rsidR="00B01E22" w:rsidRDefault="00B01E22" w:rsidP="00B01E22">
      <w:pPr>
        <w:pStyle w:val="Preformatted"/>
        <w:numPr>
          <w:ilvl w:val="0"/>
          <w:numId w:val="22"/>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r w:rsidRPr="001B158C">
        <w:rPr>
          <w:rFonts w:asciiTheme="minorHAnsi" w:hAnsiTheme="minorHAnsi" w:cstheme="minorHAnsi"/>
          <w:sz w:val="24"/>
          <w:szCs w:val="24"/>
        </w:rPr>
        <w:t>The Smoke Free policy applies in personal or corporate vehicles on owner’s property</w:t>
      </w:r>
    </w:p>
    <w:p w14:paraId="2AAB3BD9" w14:textId="77777777" w:rsidR="00B01E22" w:rsidRDefault="00B01E22" w:rsidP="008A7BAB">
      <w:pPr>
        <w:jc w:val="both"/>
      </w:pPr>
    </w:p>
    <w:p w14:paraId="1CF32214" w14:textId="7F70EFC4" w:rsidR="008A7BAB" w:rsidRPr="00432D79" w:rsidRDefault="001F11F3" w:rsidP="008A7BAB">
      <w:pPr>
        <w:jc w:val="both"/>
      </w:pPr>
      <w:r>
        <w:t>2</w:t>
      </w:r>
      <w:r w:rsidR="000E2C81">
        <w:t>1</w:t>
      </w:r>
      <w:r w:rsidR="008A7BAB" w:rsidRPr="00432D79">
        <w:t>.</w:t>
      </w:r>
      <w:r w:rsidR="008A7BAB" w:rsidRPr="00432D79">
        <w:tab/>
      </w:r>
      <w:r w:rsidR="008A7BAB" w:rsidRPr="00432D79">
        <w:rPr>
          <w:b/>
        </w:rPr>
        <w:t>Subcontractors</w:t>
      </w:r>
    </w:p>
    <w:p w14:paraId="366F23BF" w14:textId="77777777" w:rsidR="008A7BAB" w:rsidRPr="00432D79" w:rsidRDefault="008A7BAB" w:rsidP="008A7BAB">
      <w:pPr>
        <w:ind w:firstLine="432"/>
        <w:jc w:val="both"/>
      </w:pPr>
      <w:r w:rsidRPr="00432D79">
        <w:t>Subcontractors must:</w:t>
      </w:r>
    </w:p>
    <w:p w14:paraId="60BB1EFE" w14:textId="77777777" w:rsidR="008A7BAB" w:rsidRPr="00432D79" w:rsidRDefault="008A7BAB" w:rsidP="008A7BAB">
      <w:pPr>
        <w:jc w:val="both"/>
      </w:pPr>
    </w:p>
    <w:p w14:paraId="05A0D07E" w14:textId="77777777" w:rsidR="008A7BAB" w:rsidRDefault="008A7BAB" w:rsidP="008A7BAB">
      <w:pPr>
        <w:jc w:val="both"/>
      </w:pPr>
      <w:r w:rsidRPr="00432D79">
        <w:t>a.</w:t>
      </w:r>
      <w:r w:rsidRPr="00432D79">
        <w:tab/>
        <w:t xml:space="preserve">Be approved by KCDC prior to beginning work. </w:t>
      </w:r>
    </w:p>
    <w:p w14:paraId="056B1990" w14:textId="77777777" w:rsidR="008A7BAB" w:rsidRPr="00432D79" w:rsidRDefault="008A7BAB" w:rsidP="008A7BAB">
      <w:pPr>
        <w:jc w:val="both"/>
      </w:pPr>
    </w:p>
    <w:p w14:paraId="78C06E18" w14:textId="77777777" w:rsidR="008A7BAB" w:rsidRPr="00432D79" w:rsidRDefault="008A7BAB" w:rsidP="008A7BAB">
      <w:pPr>
        <w:jc w:val="both"/>
      </w:pPr>
      <w:r w:rsidRPr="00432D79">
        <w:t>b.</w:t>
      </w:r>
      <w:r w:rsidRPr="00432D79">
        <w:tab/>
        <w:t>Carry the insurance coverages as outlined herein.</w:t>
      </w:r>
    </w:p>
    <w:p w14:paraId="094C852F" w14:textId="77777777" w:rsidR="008A7BAB" w:rsidRPr="00432D79" w:rsidRDefault="008A7BAB" w:rsidP="008A7BAB">
      <w:pPr>
        <w:jc w:val="both"/>
      </w:pPr>
    </w:p>
    <w:p w14:paraId="579E164B" w14:textId="0AD20C03" w:rsidR="008A7BAB" w:rsidRDefault="008A7BAB" w:rsidP="00BB7959">
      <w:pPr>
        <w:ind w:left="432" w:hanging="432"/>
        <w:jc w:val="both"/>
      </w:pPr>
      <w:r w:rsidRPr="00432D79">
        <w:t>c.</w:t>
      </w:r>
      <w:r w:rsidRPr="00432D79">
        <w:tab/>
        <w:t>Not be on the federal government, HUD’s nor the State of Tennessee’s debarment lists.</w:t>
      </w:r>
    </w:p>
    <w:p w14:paraId="3DF2BABF" w14:textId="77777777" w:rsidR="00F61C5A" w:rsidRPr="00432D79" w:rsidRDefault="00F61C5A" w:rsidP="00BB7959">
      <w:pPr>
        <w:ind w:left="432" w:hanging="432"/>
        <w:jc w:val="both"/>
      </w:pPr>
    </w:p>
    <w:p w14:paraId="725E15BD" w14:textId="77777777" w:rsidR="008A7BAB" w:rsidRDefault="008A7BAB" w:rsidP="008A7BAB">
      <w:pPr>
        <w:jc w:val="both"/>
      </w:pPr>
      <w:r w:rsidRPr="00432D79">
        <w:t>d.</w:t>
      </w:r>
      <w:r w:rsidRPr="00432D79">
        <w:tab/>
        <w:t>Not be changed without owner’s permission.</w:t>
      </w:r>
    </w:p>
    <w:p w14:paraId="1E74E39B" w14:textId="37753B6A" w:rsidR="008A7BAB" w:rsidRDefault="008A7BAB" w:rsidP="008A7BAB">
      <w:pPr>
        <w:jc w:val="both"/>
      </w:pPr>
    </w:p>
    <w:p w14:paraId="51D3CC1F" w14:textId="53C05A47" w:rsidR="00AA4741" w:rsidRPr="00AA4741" w:rsidRDefault="00AA4741" w:rsidP="00AA4741">
      <w:r>
        <w:t>2</w:t>
      </w:r>
      <w:r w:rsidR="000E2C81">
        <w:t>2</w:t>
      </w:r>
      <w:r>
        <w:t>.</w:t>
      </w:r>
      <w:r>
        <w:tab/>
      </w:r>
      <w:r w:rsidRPr="00AA4741">
        <w:rPr>
          <w:b/>
          <w:bCs/>
        </w:rPr>
        <w:t>Ut</w:t>
      </w:r>
      <w:r w:rsidR="006A6A34">
        <w:rPr>
          <w:b/>
          <w:bCs/>
        </w:rPr>
        <w:t>i</w:t>
      </w:r>
      <w:r w:rsidRPr="00AA4741">
        <w:rPr>
          <w:b/>
          <w:bCs/>
        </w:rPr>
        <w:t>lities</w:t>
      </w:r>
    </w:p>
    <w:p w14:paraId="454A9422" w14:textId="77777777" w:rsidR="00AA4741" w:rsidRPr="00AA4741" w:rsidRDefault="00AA4741" w:rsidP="00AA4741"/>
    <w:p w14:paraId="55837040" w14:textId="24B389FD" w:rsidR="00AA4741" w:rsidRPr="007E5D82" w:rsidRDefault="00AA4741" w:rsidP="00AA4741">
      <w:pPr>
        <w:ind w:left="432" w:hanging="432"/>
        <w:jc w:val="both"/>
      </w:pPr>
      <w:r w:rsidRPr="007E5D82">
        <w:t>a.</w:t>
      </w:r>
      <w:r w:rsidRPr="007E5D82">
        <w:tab/>
        <w:t xml:space="preserve">When work is at its office areas and other non-resident locations, KCDC will normally provide utilities for </w:t>
      </w:r>
      <w:r w:rsidR="004C4441" w:rsidRPr="007E5D82">
        <w:t>suppliers</w:t>
      </w:r>
      <w:r w:rsidRPr="007E5D82">
        <w:t xml:space="preserve"> </w:t>
      </w:r>
      <w:r w:rsidR="00855F04" w:rsidRPr="007E5D82">
        <w:t>if</w:t>
      </w:r>
      <w:r w:rsidRPr="007E5D82">
        <w:t xml:space="preserve"> they are currently available at the area. </w:t>
      </w:r>
    </w:p>
    <w:p w14:paraId="2E7627AF" w14:textId="77777777" w:rsidR="00AA4741" w:rsidRPr="007E5D82" w:rsidRDefault="00AA4741" w:rsidP="00AA4741">
      <w:pPr>
        <w:jc w:val="both"/>
      </w:pPr>
    </w:p>
    <w:p w14:paraId="05DD35A7" w14:textId="402C3C42" w:rsidR="00AA4741" w:rsidRPr="007E5D82" w:rsidRDefault="007E5D82" w:rsidP="00BB7959">
      <w:pPr>
        <w:ind w:left="432" w:hanging="432"/>
        <w:jc w:val="both"/>
      </w:pPr>
      <w:r>
        <w:t>b</w:t>
      </w:r>
      <w:r w:rsidR="00AA4741" w:rsidRPr="007E5D82">
        <w:t>.</w:t>
      </w:r>
      <w:r w:rsidR="00AA4741" w:rsidRPr="007E5D82">
        <w:tab/>
        <w:t>The supplier must ascertain the availability of utilities for this work prior to submitting a bid.</w:t>
      </w:r>
    </w:p>
    <w:p w14:paraId="277515D8" w14:textId="77777777" w:rsidR="00AA4741" w:rsidRPr="00AA4741" w:rsidRDefault="00AA4741" w:rsidP="00AA4741"/>
    <w:p w14:paraId="054C732D" w14:textId="5B6BF7BC" w:rsidR="008A7BAB" w:rsidRDefault="00BB7959" w:rsidP="008A7BAB">
      <w:pPr>
        <w:jc w:val="both"/>
      </w:pPr>
      <w:r>
        <w:rPr>
          <w:bCs/>
        </w:rPr>
        <w:t>2</w:t>
      </w:r>
      <w:r w:rsidR="000E2C81">
        <w:rPr>
          <w:bCs/>
        </w:rPr>
        <w:t>3</w:t>
      </w:r>
      <w:r w:rsidR="008A7BAB">
        <w:rPr>
          <w:b/>
        </w:rPr>
        <w:t>.</w:t>
      </w:r>
      <w:r w:rsidR="008A7BAB">
        <w:rPr>
          <w:b/>
        </w:rPr>
        <w:tab/>
      </w:r>
      <w:r w:rsidR="008A7BAB" w:rsidRPr="007A49D0">
        <w:rPr>
          <w:b/>
        </w:rPr>
        <w:t>Work Hours</w:t>
      </w:r>
    </w:p>
    <w:p w14:paraId="60EB2BDC" w14:textId="3776B628" w:rsidR="008A7BAB" w:rsidRPr="007E5D82" w:rsidRDefault="00AA5223" w:rsidP="008A7BAB">
      <w:pPr>
        <w:ind w:left="432"/>
        <w:jc w:val="both"/>
      </w:pPr>
      <w:r w:rsidRPr="007E5D82">
        <w:t xml:space="preserve">KCDC’s </w:t>
      </w:r>
      <w:r w:rsidR="008A7BAB" w:rsidRPr="007E5D82">
        <w:t xml:space="preserve">work hours are Monday through </w:t>
      </w:r>
      <w:r w:rsidRPr="007E5D82">
        <w:t xml:space="preserve">Friday </w:t>
      </w:r>
      <w:r w:rsidR="008A7BAB" w:rsidRPr="007E5D82">
        <w:t xml:space="preserve">day from 7:30 a.m. until </w:t>
      </w:r>
      <w:r w:rsidRPr="007E5D82">
        <w:t>4</w:t>
      </w:r>
      <w:r w:rsidR="008A7BAB" w:rsidRPr="007E5D82">
        <w:t>:00 p.m</w:t>
      </w:r>
      <w:r w:rsidRPr="007E5D82">
        <w:t>. and supplier work is normally performed during these hours</w:t>
      </w:r>
      <w:r w:rsidR="000540BC" w:rsidRPr="007E5D82">
        <w:t xml:space="preserve">. </w:t>
      </w:r>
      <w:r w:rsidRPr="007E5D82">
        <w:t xml:space="preserve">Afterhours work or work on Saturdays, </w:t>
      </w:r>
      <w:r w:rsidR="008A7BAB" w:rsidRPr="007E5D82">
        <w:t>Sundays or holidays requires KCDC’s advance approval</w:t>
      </w:r>
      <w:r w:rsidRPr="007E5D82">
        <w:t xml:space="preserve"> since KCDC staff is normally not present at those times.</w:t>
      </w:r>
    </w:p>
    <w:p w14:paraId="3BEBD9CC" w14:textId="77777777" w:rsidR="00F61C5A" w:rsidRDefault="00F61C5A" w:rsidP="00E14491">
      <w:pPr>
        <w:jc w:val="both"/>
      </w:pPr>
    </w:p>
    <w:tbl>
      <w:tblPr>
        <w:tblW w:w="9540" w:type="dxa"/>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540"/>
      </w:tblGrid>
      <w:tr w:rsidR="00EA3C21" w:rsidRPr="00C34D50" w14:paraId="75A6C3BB" w14:textId="77777777" w:rsidTr="00BB7959">
        <w:trPr>
          <w:trHeight w:val="288"/>
        </w:trPr>
        <w:tc>
          <w:tcPr>
            <w:tcW w:w="95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3E419966" w14:textId="6D4AD894" w:rsidR="00EA3C21" w:rsidRPr="00C34D50" w:rsidRDefault="00EA3C21" w:rsidP="00C40E13">
            <w:pPr>
              <w:jc w:val="center"/>
              <w:rPr>
                <w:rFonts w:asciiTheme="minorHAnsi" w:hAnsiTheme="minorHAnsi"/>
                <w:b/>
              </w:rPr>
            </w:pPr>
            <w:r>
              <w:rPr>
                <w:rFonts w:asciiTheme="minorHAnsi" w:hAnsiTheme="minorHAnsi"/>
                <w:b/>
              </w:rPr>
              <w:t>Work Description</w:t>
            </w:r>
          </w:p>
        </w:tc>
      </w:tr>
    </w:tbl>
    <w:p w14:paraId="77593724" w14:textId="77777777" w:rsidR="00EA3C21" w:rsidRDefault="00EA3C21" w:rsidP="00EA3C21">
      <w:pPr>
        <w:jc w:val="both"/>
      </w:pPr>
    </w:p>
    <w:p w14:paraId="34A54635" w14:textId="29551FEF" w:rsidR="00EA3C21" w:rsidRPr="005F5499" w:rsidRDefault="00045A54" w:rsidP="00EA3C21">
      <w:pPr>
        <w:jc w:val="both"/>
        <w:rPr>
          <w:rFonts w:asciiTheme="minorHAnsi" w:hAnsiTheme="minorHAnsi" w:cstheme="minorHAnsi"/>
          <w:b/>
          <w:bCs/>
        </w:rPr>
      </w:pPr>
      <w:r>
        <w:rPr>
          <w:rFonts w:asciiTheme="minorHAnsi" w:hAnsiTheme="minorHAnsi" w:cstheme="minorHAnsi"/>
        </w:rPr>
        <w:t>24</w:t>
      </w:r>
      <w:r w:rsidR="00EA3C21" w:rsidRPr="005F5499">
        <w:rPr>
          <w:rFonts w:asciiTheme="minorHAnsi" w:hAnsiTheme="minorHAnsi" w:cstheme="minorHAnsi"/>
        </w:rPr>
        <w:t>.</w:t>
      </w:r>
      <w:r w:rsidR="00EA3C21" w:rsidRPr="005F5499">
        <w:rPr>
          <w:rFonts w:asciiTheme="minorHAnsi" w:hAnsiTheme="minorHAnsi" w:cstheme="minorHAnsi"/>
        </w:rPr>
        <w:tab/>
      </w:r>
      <w:r w:rsidR="00EA3C21" w:rsidRPr="005F5499">
        <w:rPr>
          <w:rFonts w:asciiTheme="minorHAnsi" w:hAnsiTheme="minorHAnsi" w:cstheme="minorHAnsi"/>
          <w:b/>
          <w:bCs/>
        </w:rPr>
        <w:t>Introduction</w:t>
      </w:r>
    </w:p>
    <w:p w14:paraId="58B8D2D2" w14:textId="77777777" w:rsidR="00045A54" w:rsidRDefault="00045A54" w:rsidP="00045A54">
      <w:pPr>
        <w:pStyle w:val="PlainText"/>
        <w:jc w:val="both"/>
        <w:rPr>
          <w:rFonts w:asciiTheme="minorHAnsi" w:hAnsiTheme="minorHAnsi" w:cstheme="minorHAnsi"/>
          <w:color w:val="FF0000"/>
          <w:sz w:val="24"/>
          <w:szCs w:val="24"/>
        </w:rPr>
      </w:pPr>
    </w:p>
    <w:p w14:paraId="438328E9" w14:textId="0F8D6889" w:rsidR="00EA3C21" w:rsidRPr="007E5D82" w:rsidRDefault="00045A54" w:rsidP="00045A54">
      <w:pPr>
        <w:pStyle w:val="PlainText"/>
        <w:ind w:left="360" w:hanging="360"/>
        <w:jc w:val="both"/>
        <w:rPr>
          <w:rFonts w:asciiTheme="minorHAnsi" w:hAnsiTheme="minorHAnsi" w:cstheme="minorHAnsi"/>
          <w:spacing w:val="-3"/>
          <w:sz w:val="24"/>
          <w:szCs w:val="24"/>
        </w:rPr>
      </w:pPr>
      <w:r w:rsidRPr="007E5D82">
        <w:rPr>
          <w:rFonts w:asciiTheme="minorHAnsi" w:hAnsiTheme="minorHAnsi" w:cstheme="minorHAnsi"/>
          <w:sz w:val="24"/>
          <w:szCs w:val="24"/>
        </w:rPr>
        <w:t>a.</w:t>
      </w:r>
      <w:r w:rsidRPr="007E5D82">
        <w:rPr>
          <w:rFonts w:asciiTheme="minorHAnsi" w:hAnsiTheme="minorHAnsi" w:cstheme="minorHAnsi"/>
          <w:sz w:val="24"/>
          <w:szCs w:val="24"/>
        </w:rPr>
        <w:tab/>
        <w:t xml:space="preserve">KCDC has </w:t>
      </w:r>
      <w:r w:rsidR="00EA3C21" w:rsidRPr="007E5D82">
        <w:rPr>
          <w:rFonts w:asciiTheme="minorHAnsi" w:hAnsiTheme="minorHAnsi" w:cstheme="minorHAnsi"/>
          <w:sz w:val="24"/>
          <w:szCs w:val="24"/>
        </w:rPr>
        <w:t>3,600 apartments</w:t>
      </w:r>
      <w:r w:rsidRPr="007E5D82">
        <w:rPr>
          <w:rFonts w:asciiTheme="minorHAnsi" w:hAnsiTheme="minorHAnsi" w:cstheme="minorHAnsi"/>
          <w:sz w:val="24"/>
          <w:szCs w:val="24"/>
        </w:rPr>
        <w:t xml:space="preserve"> which have a planned routine pest control service. The services include chemical treatment for bedbugs but at times KCDC needs heat treatments to expedite bedbug control measures. </w:t>
      </w:r>
      <w:r w:rsidR="00EA3C21" w:rsidRPr="007E5D82">
        <w:rPr>
          <w:rFonts w:asciiTheme="minorHAnsi" w:hAnsiTheme="minorHAnsi" w:cstheme="minorHAnsi"/>
          <w:spacing w:val="-3"/>
          <w:sz w:val="24"/>
          <w:szCs w:val="24"/>
        </w:rPr>
        <w:t>The awarded supplier(s) will be under contract to provide these services, as they are needed and at the pre-determined cost structure.</w:t>
      </w:r>
    </w:p>
    <w:p w14:paraId="19C53B54" w14:textId="3B695CDF" w:rsidR="00EA3C21" w:rsidRPr="007E5D82" w:rsidRDefault="00EA3C21" w:rsidP="00EA3C21">
      <w:pPr>
        <w:pStyle w:val="PlainText"/>
        <w:jc w:val="both"/>
        <w:rPr>
          <w:rFonts w:asciiTheme="minorHAnsi" w:hAnsiTheme="minorHAnsi" w:cstheme="minorHAnsi"/>
          <w:sz w:val="24"/>
          <w:szCs w:val="24"/>
        </w:rPr>
      </w:pPr>
    </w:p>
    <w:p w14:paraId="60D82705" w14:textId="3C11C729" w:rsidR="00DD7FD8" w:rsidRPr="007E5D82" w:rsidRDefault="00045A54" w:rsidP="00045A54">
      <w:pPr>
        <w:autoSpaceDE w:val="0"/>
        <w:autoSpaceDN w:val="0"/>
        <w:adjustRightInd w:val="0"/>
        <w:ind w:left="432" w:hanging="432"/>
        <w:jc w:val="both"/>
        <w:rPr>
          <w:rFonts w:asciiTheme="minorHAnsi" w:hAnsiTheme="minorHAnsi" w:cstheme="minorHAnsi"/>
        </w:rPr>
      </w:pPr>
      <w:r w:rsidRPr="007E5D82">
        <w:rPr>
          <w:rFonts w:asciiTheme="minorHAnsi" w:hAnsiTheme="minorHAnsi" w:cstheme="minorHAnsi"/>
        </w:rPr>
        <w:t>b</w:t>
      </w:r>
      <w:r w:rsidR="00DD7FD8" w:rsidRPr="007E5D82">
        <w:rPr>
          <w:rFonts w:asciiTheme="minorHAnsi" w:hAnsiTheme="minorHAnsi" w:cstheme="minorHAnsi"/>
        </w:rPr>
        <w:t xml:space="preserve">. </w:t>
      </w:r>
      <w:r w:rsidRPr="007E5D82">
        <w:rPr>
          <w:rFonts w:asciiTheme="minorHAnsi" w:hAnsiTheme="minorHAnsi" w:cstheme="minorHAnsi"/>
        </w:rPr>
        <w:tab/>
      </w:r>
      <w:r w:rsidR="00DD7FD8" w:rsidRPr="007E5D82">
        <w:rPr>
          <w:rFonts w:asciiTheme="minorHAnsi" w:hAnsiTheme="minorHAnsi" w:cstheme="minorHAnsi"/>
        </w:rPr>
        <w:t xml:space="preserve">The </w:t>
      </w:r>
      <w:r w:rsidRPr="007E5D82">
        <w:rPr>
          <w:rFonts w:asciiTheme="minorHAnsi" w:hAnsiTheme="minorHAnsi" w:cstheme="minorHAnsi"/>
        </w:rPr>
        <w:t xml:space="preserve">awarded supplier </w:t>
      </w:r>
      <w:r w:rsidR="00DD7FD8" w:rsidRPr="007E5D82">
        <w:rPr>
          <w:rFonts w:asciiTheme="minorHAnsi" w:hAnsiTheme="minorHAnsi" w:cstheme="minorHAnsi"/>
        </w:rPr>
        <w:t xml:space="preserve">shall furnish all materials, equipment, labor, supervision and other incidentals that may be required to satisfactorily perform Bed Bug </w:t>
      </w:r>
      <w:r w:rsidRPr="007E5D82">
        <w:rPr>
          <w:rFonts w:asciiTheme="minorHAnsi" w:hAnsiTheme="minorHAnsi" w:cstheme="minorHAnsi"/>
        </w:rPr>
        <w:t xml:space="preserve">Heat </w:t>
      </w:r>
      <w:r w:rsidR="00DD7FD8" w:rsidRPr="007E5D82">
        <w:rPr>
          <w:rFonts w:asciiTheme="minorHAnsi" w:hAnsiTheme="minorHAnsi" w:cstheme="minorHAnsi"/>
        </w:rPr>
        <w:t>Treatment Services</w:t>
      </w:r>
      <w:r w:rsidRPr="007E5D82">
        <w:rPr>
          <w:rFonts w:asciiTheme="minorHAnsi" w:hAnsiTheme="minorHAnsi" w:cstheme="minorHAnsi"/>
        </w:rPr>
        <w:t>.</w:t>
      </w:r>
    </w:p>
    <w:p w14:paraId="4C234BD1" w14:textId="77777777" w:rsidR="00045A54" w:rsidRPr="007E5D82" w:rsidRDefault="00045A54" w:rsidP="00045A54">
      <w:pPr>
        <w:autoSpaceDE w:val="0"/>
        <w:autoSpaceDN w:val="0"/>
        <w:adjustRightInd w:val="0"/>
        <w:ind w:left="360" w:hanging="360"/>
        <w:jc w:val="both"/>
        <w:rPr>
          <w:rFonts w:asciiTheme="minorHAnsi" w:hAnsiTheme="minorHAnsi" w:cstheme="minorHAnsi"/>
        </w:rPr>
      </w:pPr>
    </w:p>
    <w:p w14:paraId="3CAA8216" w14:textId="48D7AE8B" w:rsidR="009D248D" w:rsidRPr="007E5D82" w:rsidRDefault="00045A54" w:rsidP="00045A54">
      <w:pPr>
        <w:autoSpaceDE w:val="0"/>
        <w:autoSpaceDN w:val="0"/>
        <w:adjustRightInd w:val="0"/>
        <w:jc w:val="both"/>
        <w:rPr>
          <w:rFonts w:asciiTheme="minorHAnsi" w:hAnsiTheme="minorHAnsi" w:cstheme="minorHAnsi"/>
        </w:rPr>
      </w:pPr>
      <w:r w:rsidRPr="007E5D82">
        <w:rPr>
          <w:rFonts w:asciiTheme="minorHAnsi" w:hAnsiTheme="minorHAnsi" w:cstheme="minorHAnsi"/>
        </w:rPr>
        <w:t>25</w:t>
      </w:r>
      <w:r w:rsidR="00631943" w:rsidRPr="007E5D82">
        <w:rPr>
          <w:rFonts w:asciiTheme="minorHAnsi" w:hAnsiTheme="minorHAnsi" w:cstheme="minorHAnsi"/>
        </w:rPr>
        <w:t>.</w:t>
      </w:r>
      <w:r w:rsidRPr="007E5D82">
        <w:rPr>
          <w:rFonts w:asciiTheme="minorHAnsi" w:hAnsiTheme="minorHAnsi" w:cstheme="minorHAnsi"/>
        </w:rPr>
        <w:tab/>
      </w:r>
      <w:r w:rsidR="009D248D" w:rsidRPr="007E5D82">
        <w:rPr>
          <w:rFonts w:asciiTheme="minorHAnsi" w:hAnsiTheme="minorHAnsi" w:cstheme="minorHAnsi"/>
          <w:b/>
          <w:bCs/>
        </w:rPr>
        <w:t xml:space="preserve">General Requirements </w:t>
      </w:r>
    </w:p>
    <w:p w14:paraId="5FE9CE91" w14:textId="403FCCA5" w:rsidR="009D248D" w:rsidRPr="007E5D82" w:rsidRDefault="00045A54" w:rsidP="009D248D">
      <w:pPr>
        <w:autoSpaceDE w:val="0"/>
        <w:autoSpaceDN w:val="0"/>
        <w:adjustRightInd w:val="0"/>
        <w:ind w:left="1170" w:hanging="450"/>
        <w:jc w:val="both"/>
        <w:rPr>
          <w:rFonts w:asciiTheme="minorHAnsi" w:hAnsiTheme="minorHAnsi" w:cstheme="minorHAnsi"/>
        </w:rPr>
      </w:pPr>
      <w:r w:rsidRPr="007E5D82">
        <w:rPr>
          <w:rFonts w:asciiTheme="minorHAnsi" w:hAnsiTheme="minorHAnsi" w:cstheme="minorHAnsi"/>
        </w:rPr>
        <w:t xml:space="preserve"> </w:t>
      </w:r>
    </w:p>
    <w:p w14:paraId="6B5EAAD4" w14:textId="5279B310" w:rsidR="00655B1F" w:rsidRPr="007E5D82" w:rsidRDefault="00655B1F" w:rsidP="00655B1F">
      <w:pPr>
        <w:autoSpaceDE w:val="0"/>
        <w:autoSpaceDN w:val="0"/>
        <w:adjustRightInd w:val="0"/>
        <w:jc w:val="both"/>
        <w:rPr>
          <w:rFonts w:asciiTheme="minorHAnsi" w:hAnsiTheme="minorHAnsi" w:cstheme="minorHAnsi"/>
        </w:rPr>
      </w:pPr>
      <w:r w:rsidRPr="007E5D82">
        <w:rPr>
          <w:rFonts w:asciiTheme="minorHAnsi" w:hAnsiTheme="minorHAnsi" w:cstheme="minorHAnsi"/>
        </w:rPr>
        <w:t>a.</w:t>
      </w:r>
      <w:r w:rsidRPr="007E5D82">
        <w:rPr>
          <w:rFonts w:asciiTheme="minorHAnsi" w:hAnsiTheme="minorHAnsi" w:cstheme="minorHAnsi"/>
        </w:rPr>
        <w:tab/>
        <w:t>The t</w:t>
      </w:r>
      <w:r w:rsidR="009D248D" w:rsidRPr="007E5D82">
        <w:rPr>
          <w:rFonts w:asciiTheme="minorHAnsi" w:hAnsiTheme="minorHAnsi" w:cstheme="minorHAnsi"/>
        </w:rPr>
        <w:t xml:space="preserve">echnician will check in </w:t>
      </w:r>
      <w:r w:rsidR="00CD59FC" w:rsidRPr="007E5D82">
        <w:rPr>
          <w:rFonts w:asciiTheme="minorHAnsi" w:hAnsiTheme="minorHAnsi" w:cstheme="minorHAnsi"/>
        </w:rPr>
        <w:t xml:space="preserve">and sign the </w:t>
      </w:r>
      <w:r w:rsidR="00DB7586" w:rsidRPr="007E5D82">
        <w:rPr>
          <w:rFonts w:asciiTheme="minorHAnsi" w:hAnsiTheme="minorHAnsi" w:cstheme="minorHAnsi"/>
        </w:rPr>
        <w:t>logbook</w:t>
      </w:r>
      <w:r w:rsidR="00CD59FC" w:rsidRPr="007E5D82">
        <w:rPr>
          <w:rFonts w:asciiTheme="minorHAnsi" w:hAnsiTheme="minorHAnsi" w:cstheme="minorHAnsi"/>
        </w:rPr>
        <w:t xml:space="preserve"> in </w:t>
      </w:r>
      <w:r w:rsidR="009D248D" w:rsidRPr="007E5D82">
        <w:rPr>
          <w:rFonts w:asciiTheme="minorHAnsi" w:hAnsiTheme="minorHAnsi" w:cstheme="minorHAnsi"/>
        </w:rPr>
        <w:t>the building office</w:t>
      </w:r>
      <w:r w:rsidRPr="007E5D82">
        <w:rPr>
          <w:rFonts w:asciiTheme="minorHAnsi" w:hAnsiTheme="minorHAnsi" w:cstheme="minorHAnsi"/>
        </w:rPr>
        <w:t>.</w:t>
      </w:r>
    </w:p>
    <w:p w14:paraId="22D18AAE" w14:textId="77777777" w:rsidR="00655B1F" w:rsidRPr="007E5D82" w:rsidRDefault="00655B1F" w:rsidP="00655B1F">
      <w:pPr>
        <w:autoSpaceDE w:val="0"/>
        <w:autoSpaceDN w:val="0"/>
        <w:adjustRightInd w:val="0"/>
        <w:jc w:val="both"/>
        <w:rPr>
          <w:rFonts w:asciiTheme="minorHAnsi" w:hAnsiTheme="minorHAnsi" w:cstheme="minorHAnsi"/>
        </w:rPr>
      </w:pPr>
    </w:p>
    <w:p w14:paraId="683204F3" w14:textId="7E909EB3" w:rsidR="00655B1F" w:rsidRPr="007E5D82" w:rsidRDefault="00655B1F" w:rsidP="00655B1F">
      <w:pPr>
        <w:autoSpaceDE w:val="0"/>
        <w:autoSpaceDN w:val="0"/>
        <w:adjustRightInd w:val="0"/>
        <w:ind w:left="432" w:hanging="432"/>
        <w:jc w:val="both"/>
        <w:rPr>
          <w:rFonts w:asciiTheme="minorHAnsi" w:hAnsiTheme="minorHAnsi" w:cstheme="minorHAnsi"/>
        </w:rPr>
      </w:pPr>
      <w:r w:rsidRPr="007E5D82">
        <w:rPr>
          <w:rFonts w:asciiTheme="minorHAnsi" w:hAnsiTheme="minorHAnsi" w:cstheme="minorHAnsi"/>
        </w:rPr>
        <w:t>b</w:t>
      </w:r>
      <w:r w:rsidR="009D248D" w:rsidRPr="007E5D82">
        <w:rPr>
          <w:rFonts w:asciiTheme="minorHAnsi" w:hAnsiTheme="minorHAnsi" w:cstheme="minorHAnsi"/>
        </w:rPr>
        <w:t xml:space="preserve">. </w:t>
      </w:r>
      <w:r w:rsidRPr="007E5D82">
        <w:rPr>
          <w:rFonts w:asciiTheme="minorHAnsi" w:hAnsiTheme="minorHAnsi" w:cstheme="minorHAnsi"/>
        </w:rPr>
        <w:tab/>
        <w:t>Heat tr</w:t>
      </w:r>
      <w:r w:rsidR="009D248D" w:rsidRPr="007E5D82">
        <w:rPr>
          <w:rFonts w:asciiTheme="minorHAnsi" w:hAnsiTheme="minorHAnsi" w:cstheme="minorHAnsi"/>
        </w:rPr>
        <w:t xml:space="preserve">eatment will not occur until the area or areas needing treatment have been prepared as </w:t>
      </w:r>
      <w:r w:rsidRPr="007E5D82">
        <w:rPr>
          <w:rFonts w:asciiTheme="minorHAnsi" w:hAnsiTheme="minorHAnsi" w:cstheme="minorHAnsi"/>
        </w:rPr>
        <w:t xml:space="preserve">detailed </w:t>
      </w:r>
      <w:r w:rsidR="009D248D" w:rsidRPr="007E5D82">
        <w:rPr>
          <w:rFonts w:asciiTheme="minorHAnsi" w:hAnsiTheme="minorHAnsi" w:cstheme="minorHAnsi"/>
        </w:rPr>
        <w:t xml:space="preserve">in </w:t>
      </w:r>
      <w:r w:rsidRPr="007E5D82">
        <w:rPr>
          <w:rFonts w:asciiTheme="minorHAnsi" w:hAnsiTheme="minorHAnsi" w:cstheme="minorHAnsi"/>
        </w:rPr>
        <w:t>the “</w:t>
      </w:r>
      <w:r w:rsidR="009D248D" w:rsidRPr="007E5D82">
        <w:rPr>
          <w:rFonts w:asciiTheme="minorHAnsi" w:hAnsiTheme="minorHAnsi" w:cstheme="minorHAnsi"/>
        </w:rPr>
        <w:t>Heat Treatment Preparation Instruction for Occupants</w:t>
      </w:r>
      <w:r w:rsidRPr="007E5D82">
        <w:rPr>
          <w:rFonts w:asciiTheme="minorHAnsi" w:hAnsiTheme="minorHAnsi" w:cstheme="minorHAnsi"/>
        </w:rPr>
        <w:t xml:space="preserve">” document agreed to by the success </w:t>
      </w:r>
      <w:r w:rsidR="004C4441" w:rsidRPr="007E5D82">
        <w:rPr>
          <w:rFonts w:asciiTheme="minorHAnsi" w:hAnsiTheme="minorHAnsi" w:cstheme="minorHAnsi"/>
        </w:rPr>
        <w:t>supplier</w:t>
      </w:r>
      <w:r w:rsidRPr="007E5D82">
        <w:rPr>
          <w:rFonts w:asciiTheme="minorHAnsi" w:hAnsiTheme="minorHAnsi" w:cstheme="minorHAnsi"/>
        </w:rPr>
        <w:t xml:space="preserve"> and KCDC. </w:t>
      </w:r>
    </w:p>
    <w:p w14:paraId="04F780AF" w14:textId="77777777" w:rsidR="00655B1F" w:rsidRPr="007E5D82" w:rsidRDefault="00655B1F" w:rsidP="00655B1F">
      <w:pPr>
        <w:autoSpaceDE w:val="0"/>
        <w:autoSpaceDN w:val="0"/>
        <w:adjustRightInd w:val="0"/>
        <w:ind w:left="432" w:hanging="432"/>
        <w:jc w:val="both"/>
        <w:rPr>
          <w:rFonts w:asciiTheme="minorHAnsi" w:hAnsiTheme="minorHAnsi" w:cstheme="minorHAnsi"/>
        </w:rPr>
      </w:pPr>
    </w:p>
    <w:p w14:paraId="24AB87EC" w14:textId="35B941A7" w:rsidR="00852A61" w:rsidRPr="007E5D82" w:rsidRDefault="00655B1F" w:rsidP="00655B1F">
      <w:pPr>
        <w:autoSpaceDE w:val="0"/>
        <w:autoSpaceDN w:val="0"/>
        <w:adjustRightInd w:val="0"/>
        <w:ind w:left="432" w:hanging="432"/>
        <w:jc w:val="both"/>
        <w:rPr>
          <w:rFonts w:asciiTheme="minorHAnsi" w:hAnsiTheme="minorHAnsi" w:cstheme="minorHAnsi"/>
        </w:rPr>
      </w:pPr>
      <w:r w:rsidRPr="007E5D82">
        <w:rPr>
          <w:rFonts w:asciiTheme="minorHAnsi" w:hAnsiTheme="minorHAnsi" w:cstheme="minorHAnsi"/>
        </w:rPr>
        <w:t>c</w:t>
      </w:r>
      <w:r w:rsidR="00852A61" w:rsidRPr="007E5D82">
        <w:rPr>
          <w:rFonts w:asciiTheme="minorHAnsi" w:hAnsiTheme="minorHAnsi" w:cstheme="minorHAnsi"/>
        </w:rPr>
        <w:t xml:space="preserve">. </w:t>
      </w:r>
      <w:r w:rsidRPr="007E5D82">
        <w:rPr>
          <w:rFonts w:asciiTheme="minorHAnsi" w:hAnsiTheme="minorHAnsi" w:cstheme="minorHAnsi"/>
        </w:rPr>
        <w:tab/>
      </w:r>
      <w:r w:rsidR="00852A61" w:rsidRPr="007E5D82">
        <w:rPr>
          <w:rFonts w:asciiTheme="minorHAnsi" w:hAnsiTheme="minorHAnsi" w:cstheme="minorHAnsi"/>
        </w:rPr>
        <w:t xml:space="preserve">After treatment, the </w:t>
      </w:r>
      <w:r w:rsidRPr="007E5D82">
        <w:rPr>
          <w:rFonts w:asciiTheme="minorHAnsi" w:hAnsiTheme="minorHAnsi" w:cstheme="minorHAnsi"/>
        </w:rPr>
        <w:t>Site Manager</w:t>
      </w:r>
      <w:r w:rsidR="00852A61" w:rsidRPr="007E5D82">
        <w:rPr>
          <w:rFonts w:asciiTheme="minorHAnsi" w:hAnsiTheme="minorHAnsi" w:cstheme="minorHAnsi"/>
        </w:rPr>
        <w:t xml:space="preserve"> will sign both copies of the work ticket verifying the work was competed to their satisfaction. All work tickets shall be legible and have the building name and room numbers treated, the type of treatment that was used, the date and signature of the </w:t>
      </w:r>
      <w:r w:rsidRPr="007E5D82">
        <w:rPr>
          <w:rFonts w:asciiTheme="minorHAnsi" w:hAnsiTheme="minorHAnsi" w:cstheme="minorHAnsi"/>
        </w:rPr>
        <w:t>Site Manager</w:t>
      </w:r>
      <w:r w:rsidR="00852A61" w:rsidRPr="007E5D82">
        <w:rPr>
          <w:rFonts w:asciiTheme="minorHAnsi" w:hAnsiTheme="minorHAnsi" w:cstheme="minorHAnsi"/>
        </w:rPr>
        <w:t xml:space="preserve"> or their designee at the time of treatment</w:t>
      </w:r>
      <w:r w:rsidR="000540BC" w:rsidRPr="007E5D82">
        <w:rPr>
          <w:rFonts w:asciiTheme="minorHAnsi" w:hAnsiTheme="minorHAnsi" w:cstheme="minorHAnsi"/>
        </w:rPr>
        <w:t xml:space="preserve">. </w:t>
      </w:r>
    </w:p>
    <w:p w14:paraId="16E6D00A" w14:textId="6F53488A" w:rsidR="00655B1F" w:rsidRPr="007E5D82" w:rsidRDefault="00655B1F" w:rsidP="00655B1F">
      <w:pPr>
        <w:autoSpaceDE w:val="0"/>
        <w:autoSpaceDN w:val="0"/>
        <w:adjustRightInd w:val="0"/>
        <w:ind w:left="432" w:hanging="432"/>
        <w:jc w:val="both"/>
        <w:rPr>
          <w:rFonts w:asciiTheme="minorHAnsi" w:hAnsiTheme="minorHAnsi" w:cstheme="minorHAnsi"/>
        </w:rPr>
      </w:pPr>
    </w:p>
    <w:p w14:paraId="20DC4800" w14:textId="16AE41B2" w:rsidR="004C4441" w:rsidRPr="007E5D82" w:rsidRDefault="00216546" w:rsidP="004C4441">
      <w:pPr>
        <w:autoSpaceDE w:val="0"/>
        <w:autoSpaceDN w:val="0"/>
        <w:adjustRightInd w:val="0"/>
        <w:ind w:left="432" w:hanging="432"/>
        <w:jc w:val="both"/>
        <w:rPr>
          <w:rFonts w:asciiTheme="minorHAnsi" w:hAnsiTheme="minorHAnsi" w:cstheme="minorHAnsi"/>
        </w:rPr>
      </w:pPr>
      <w:r w:rsidRPr="007E5D82">
        <w:rPr>
          <w:rFonts w:asciiTheme="minorHAnsi" w:hAnsiTheme="minorHAnsi" w:cstheme="minorHAnsi"/>
        </w:rPr>
        <w:t xml:space="preserve">d. </w:t>
      </w:r>
      <w:r w:rsidRPr="007E5D82">
        <w:rPr>
          <w:rFonts w:asciiTheme="minorHAnsi" w:hAnsiTheme="minorHAnsi" w:cstheme="minorHAnsi"/>
        </w:rPr>
        <w:tab/>
        <w:t xml:space="preserve">Supplier must provide a copy of pre‐treatment preparation instructions to site management and site maintenance staff at prior to treatment. </w:t>
      </w:r>
    </w:p>
    <w:p w14:paraId="79C08E17" w14:textId="549CBC71" w:rsidR="00216546" w:rsidRPr="007E5D82" w:rsidRDefault="004C4441" w:rsidP="00216546">
      <w:pPr>
        <w:autoSpaceDE w:val="0"/>
        <w:autoSpaceDN w:val="0"/>
        <w:adjustRightInd w:val="0"/>
        <w:jc w:val="both"/>
        <w:rPr>
          <w:rFonts w:asciiTheme="minorHAnsi" w:hAnsiTheme="minorHAnsi" w:cstheme="minorHAnsi"/>
        </w:rPr>
      </w:pPr>
      <w:r w:rsidRPr="007E5D82">
        <w:rPr>
          <w:rFonts w:asciiTheme="minorHAnsi" w:hAnsiTheme="minorHAnsi" w:cstheme="minorHAnsi"/>
        </w:rPr>
        <w:t xml:space="preserve"> </w:t>
      </w:r>
    </w:p>
    <w:p w14:paraId="71A96FFE" w14:textId="3B7E92FB" w:rsidR="00216546" w:rsidRPr="007E5D82" w:rsidRDefault="004C4441" w:rsidP="004C4441">
      <w:pPr>
        <w:autoSpaceDE w:val="0"/>
        <w:autoSpaceDN w:val="0"/>
        <w:adjustRightInd w:val="0"/>
        <w:ind w:left="432" w:hanging="432"/>
        <w:jc w:val="both"/>
        <w:rPr>
          <w:rFonts w:asciiTheme="minorHAnsi" w:hAnsiTheme="minorHAnsi" w:cstheme="minorHAnsi"/>
        </w:rPr>
      </w:pPr>
      <w:r w:rsidRPr="007E5D82">
        <w:rPr>
          <w:rFonts w:asciiTheme="minorHAnsi" w:hAnsiTheme="minorHAnsi" w:cstheme="minorHAnsi"/>
        </w:rPr>
        <w:t>e</w:t>
      </w:r>
      <w:r w:rsidR="00216546" w:rsidRPr="007E5D82">
        <w:rPr>
          <w:rFonts w:asciiTheme="minorHAnsi" w:hAnsiTheme="minorHAnsi" w:cstheme="minorHAnsi"/>
        </w:rPr>
        <w:t xml:space="preserve">. </w:t>
      </w:r>
      <w:r w:rsidRPr="007E5D82">
        <w:rPr>
          <w:rFonts w:asciiTheme="minorHAnsi" w:hAnsiTheme="minorHAnsi" w:cstheme="minorHAnsi"/>
        </w:rPr>
        <w:tab/>
        <w:t>Supplier</w:t>
      </w:r>
      <w:r w:rsidR="00216546" w:rsidRPr="007E5D82">
        <w:rPr>
          <w:rFonts w:asciiTheme="minorHAnsi" w:hAnsiTheme="minorHAnsi" w:cstheme="minorHAnsi"/>
        </w:rPr>
        <w:t xml:space="preserve"> must provide specific details regarding total time required from set up to</w:t>
      </w:r>
      <w:r w:rsidRPr="007E5D82">
        <w:rPr>
          <w:rFonts w:asciiTheme="minorHAnsi" w:hAnsiTheme="minorHAnsi" w:cstheme="minorHAnsi"/>
        </w:rPr>
        <w:t xml:space="preserve"> </w:t>
      </w:r>
      <w:r w:rsidR="00216546" w:rsidRPr="007E5D82">
        <w:rPr>
          <w:rFonts w:asciiTheme="minorHAnsi" w:hAnsiTheme="minorHAnsi" w:cstheme="minorHAnsi"/>
        </w:rPr>
        <w:t>take down, maximum and minimum temperatures, total holding time at target</w:t>
      </w:r>
      <w:r w:rsidRPr="007E5D82">
        <w:rPr>
          <w:rFonts w:asciiTheme="minorHAnsi" w:hAnsiTheme="minorHAnsi" w:cstheme="minorHAnsi"/>
        </w:rPr>
        <w:t xml:space="preserve"> </w:t>
      </w:r>
      <w:r w:rsidR="00216546" w:rsidRPr="007E5D82">
        <w:rPr>
          <w:rFonts w:asciiTheme="minorHAnsi" w:hAnsiTheme="minorHAnsi" w:cstheme="minorHAnsi"/>
        </w:rPr>
        <w:t>temperature, and estimated cool‐down time.</w:t>
      </w:r>
    </w:p>
    <w:p w14:paraId="01D97244" w14:textId="77777777" w:rsidR="004C4441" w:rsidRPr="007E5D82" w:rsidRDefault="004C4441" w:rsidP="004C4441">
      <w:pPr>
        <w:autoSpaceDE w:val="0"/>
        <w:autoSpaceDN w:val="0"/>
        <w:adjustRightInd w:val="0"/>
        <w:ind w:left="432" w:hanging="432"/>
        <w:jc w:val="both"/>
        <w:rPr>
          <w:rFonts w:asciiTheme="minorHAnsi" w:hAnsiTheme="minorHAnsi" w:cstheme="minorHAnsi"/>
        </w:rPr>
      </w:pPr>
    </w:p>
    <w:p w14:paraId="453DF5A5" w14:textId="208FD1A8" w:rsidR="00216546" w:rsidRPr="007E5D82" w:rsidRDefault="004C4441" w:rsidP="004C4441">
      <w:pPr>
        <w:autoSpaceDE w:val="0"/>
        <w:autoSpaceDN w:val="0"/>
        <w:adjustRightInd w:val="0"/>
        <w:ind w:left="432" w:hanging="432"/>
        <w:jc w:val="both"/>
        <w:rPr>
          <w:rFonts w:asciiTheme="minorHAnsi" w:hAnsiTheme="minorHAnsi" w:cstheme="minorHAnsi"/>
        </w:rPr>
      </w:pPr>
      <w:r w:rsidRPr="007E5D82">
        <w:rPr>
          <w:rFonts w:asciiTheme="minorHAnsi" w:hAnsiTheme="minorHAnsi" w:cstheme="minorHAnsi"/>
        </w:rPr>
        <w:t>f</w:t>
      </w:r>
      <w:r w:rsidR="00216546" w:rsidRPr="007E5D82">
        <w:rPr>
          <w:rFonts w:asciiTheme="minorHAnsi" w:hAnsiTheme="minorHAnsi" w:cstheme="minorHAnsi"/>
        </w:rPr>
        <w:t xml:space="preserve">. </w:t>
      </w:r>
      <w:r w:rsidRPr="007E5D82">
        <w:rPr>
          <w:rFonts w:asciiTheme="minorHAnsi" w:hAnsiTheme="minorHAnsi" w:cstheme="minorHAnsi"/>
        </w:rPr>
        <w:tab/>
      </w:r>
      <w:r w:rsidR="00216546" w:rsidRPr="007E5D82">
        <w:rPr>
          <w:rFonts w:asciiTheme="minorHAnsi" w:hAnsiTheme="minorHAnsi" w:cstheme="minorHAnsi"/>
        </w:rPr>
        <w:t>All pest management applicators must be properly trained and certified to work</w:t>
      </w:r>
      <w:r w:rsidRPr="007E5D82">
        <w:rPr>
          <w:rFonts w:asciiTheme="minorHAnsi" w:hAnsiTheme="minorHAnsi" w:cstheme="minorHAnsi"/>
        </w:rPr>
        <w:t xml:space="preserve"> </w:t>
      </w:r>
      <w:r w:rsidR="00216546" w:rsidRPr="007E5D82">
        <w:rPr>
          <w:rFonts w:asciiTheme="minorHAnsi" w:hAnsiTheme="minorHAnsi" w:cstheme="minorHAnsi"/>
        </w:rPr>
        <w:t>in these high temperature environments.</w:t>
      </w:r>
    </w:p>
    <w:p w14:paraId="486AD154" w14:textId="77777777" w:rsidR="004C4441" w:rsidRPr="00C4368B" w:rsidRDefault="004C4441" w:rsidP="004C4441">
      <w:pPr>
        <w:autoSpaceDE w:val="0"/>
        <w:autoSpaceDN w:val="0"/>
        <w:adjustRightInd w:val="0"/>
        <w:ind w:left="432" w:hanging="432"/>
        <w:jc w:val="both"/>
        <w:rPr>
          <w:rFonts w:asciiTheme="minorHAnsi" w:hAnsiTheme="minorHAnsi" w:cstheme="minorHAnsi"/>
          <w:color w:val="FF0000"/>
        </w:rPr>
      </w:pPr>
    </w:p>
    <w:p w14:paraId="3A71FB47" w14:textId="471A7A10" w:rsidR="00216546" w:rsidRPr="007E5D82" w:rsidRDefault="00613D8E" w:rsidP="004C4441">
      <w:pPr>
        <w:autoSpaceDE w:val="0"/>
        <w:autoSpaceDN w:val="0"/>
        <w:adjustRightInd w:val="0"/>
        <w:ind w:left="432" w:hanging="432"/>
        <w:jc w:val="both"/>
        <w:rPr>
          <w:rFonts w:asciiTheme="minorHAnsi" w:hAnsiTheme="minorHAnsi" w:cstheme="minorHAnsi"/>
        </w:rPr>
      </w:pPr>
      <w:r w:rsidRPr="007E5D82">
        <w:rPr>
          <w:rFonts w:asciiTheme="minorHAnsi" w:hAnsiTheme="minorHAnsi" w:cstheme="minorHAnsi"/>
        </w:rPr>
        <w:lastRenderedPageBreak/>
        <w:t>g</w:t>
      </w:r>
      <w:r w:rsidR="00216546" w:rsidRPr="007E5D82">
        <w:rPr>
          <w:rFonts w:asciiTheme="minorHAnsi" w:hAnsiTheme="minorHAnsi" w:cstheme="minorHAnsi"/>
        </w:rPr>
        <w:t xml:space="preserve">. </w:t>
      </w:r>
      <w:r w:rsidR="004C4441" w:rsidRPr="007E5D82">
        <w:rPr>
          <w:rFonts w:asciiTheme="minorHAnsi" w:hAnsiTheme="minorHAnsi" w:cstheme="minorHAnsi"/>
        </w:rPr>
        <w:tab/>
      </w:r>
      <w:r w:rsidR="00216546" w:rsidRPr="007E5D82">
        <w:rPr>
          <w:rFonts w:asciiTheme="minorHAnsi" w:hAnsiTheme="minorHAnsi" w:cstheme="minorHAnsi"/>
        </w:rPr>
        <w:t>At least one day prior to the Heat Treatment, Supplier must visit the site to</w:t>
      </w:r>
      <w:r w:rsidR="004C4441" w:rsidRPr="007E5D82">
        <w:rPr>
          <w:rFonts w:asciiTheme="minorHAnsi" w:hAnsiTheme="minorHAnsi" w:cstheme="minorHAnsi"/>
        </w:rPr>
        <w:t xml:space="preserve"> </w:t>
      </w:r>
      <w:r w:rsidR="00216546" w:rsidRPr="007E5D82">
        <w:rPr>
          <w:rFonts w:asciiTheme="minorHAnsi" w:hAnsiTheme="minorHAnsi" w:cstheme="minorHAnsi"/>
        </w:rPr>
        <w:t>work out the logistics of properly performing the treatment including:</w:t>
      </w:r>
    </w:p>
    <w:p w14:paraId="16FC3FF3" w14:textId="77777777" w:rsidR="00AB5AD2" w:rsidRPr="007E5D82" w:rsidRDefault="00AB5AD2" w:rsidP="004C4441">
      <w:pPr>
        <w:autoSpaceDE w:val="0"/>
        <w:autoSpaceDN w:val="0"/>
        <w:adjustRightInd w:val="0"/>
        <w:ind w:left="432" w:hanging="432"/>
        <w:jc w:val="both"/>
        <w:rPr>
          <w:rFonts w:asciiTheme="minorHAnsi" w:hAnsiTheme="minorHAnsi" w:cstheme="minorHAnsi"/>
        </w:rPr>
      </w:pPr>
    </w:p>
    <w:p w14:paraId="4C6F04E5" w14:textId="0F8AC1DC" w:rsidR="004C4441" w:rsidRPr="007E5D82" w:rsidRDefault="00216546" w:rsidP="004C4441">
      <w:pPr>
        <w:pStyle w:val="ListParagraph"/>
        <w:numPr>
          <w:ilvl w:val="0"/>
          <w:numId w:val="19"/>
        </w:numPr>
        <w:autoSpaceDE w:val="0"/>
        <w:autoSpaceDN w:val="0"/>
        <w:adjustRightInd w:val="0"/>
        <w:jc w:val="both"/>
        <w:rPr>
          <w:rFonts w:cstheme="minorHAnsi"/>
          <w:sz w:val="24"/>
          <w:szCs w:val="24"/>
        </w:rPr>
      </w:pPr>
      <w:r w:rsidRPr="007E5D82">
        <w:rPr>
          <w:rFonts w:cstheme="minorHAnsi"/>
          <w:sz w:val="24"/>
          <w:szCs w:val="24"/>
        </w:rPr>
        <w:t xml:space="preserve">Parking for </w:t>
      </w:r>
      <w:r w:rsidR="00DB7586" w:rsidRPr="007E5D82">
        <w:rPr>
          <w:rFonts w:cstheme="minorHAnsi"/>
          <w:sz w:val="24"/>
          <w:szCs w:val="24"/>
        </w:rPr>
        <w:t>trailers</w:t>
      </w:r>
      <w:r w:rsidRPr="007E5D82">
        <w:rPr>
          <w:rFonts w:cstheme="minorHAnsi"/>
          <w:sz w:val="24"/>
          <w:szCs w:val="24"/>
        </w:rPr>
        <w:t xml:space="preserve"> and treatment vehicles.</w:t>
      </w:r>
    </w:p>
    <w:p w14:paraId="0D97E106" w14:textId="77777777" w:rsidR="00AB5AD2" w:rsidRPr="007E5D82" w:rsidRDefault="00AB5AD2" w:rsidP="00AB5AD2">
      <w:pPr>
        <w:pStyle w:val="ListParagraph"/>
        <w:autoSpaceDE w:val="0"/>
        <w:autoSpaceDN w:val="0"/>
        <w:adjustRightInd w:val="0"/>
        <w:jc w:val="both"/>
        <w:rPr>
          <w:rFonts w:cstheme="minorHAnsi"/>
          <w:sz w:val="24"/>
          <w:szCs w:val="24"/>
        </w:rPr>
      </w:pPr>
    </w:p>
    <w:p w14:paraId="3CE64196" w14:textId="16A04A25" w:rsidR="00216546" w:rsidRPr="007E5D82" w:rsidRDefault="00216546" w:rsidP="004C4441">
      <w:pPr>
        <w:pStyle w:val="ListParagraph"/>
        <w:numPr>
          <w:ilvl w:val="0"/>
          <w:numId w:val="19"/>
        </w:numPr>
        <w:autoSpaceDE w:val="0"/>
        <w:autoSpaceDN w:val="0"/>
        <w:adjustRightInd w:val="0"/>
        <w:jc w:val="both"/>
        <w:rPr>
          <w:rFonts w:cstheme="minorHAnsi"/>
          <w:sz w:val="24"/>
          <w:szCs w:val="24"/>
        </w:rPr>
      </w:pPr>
      <w:r w:rsidRPr="007E5D82">
        <w:rPr>
          <w:rFonts w:cstheme="minorHAnsi"/>
          <w:sz w:val="24"/>
          <w:szCs w:val="24"/>
        </w:rPr>
        <w:t>Inspection of problem unit to determine if unit is ready for treatment.</w:t>
      </w:r>
    </w:p>
    <w:p w14:paraId="1E49324E" w14:textId="77777777" w:rsidR="00AB5AD2" w:rsidRPr="007E5D82" w:rsidRDefault="00AB5AD2" w:rsidP="00AB5AD2">
      <w:pPr>
        <w:pStyle w:val="ListParagraph"/>
        <w:autoSpaceDE w:val="0"/>
        <w:autoSpaceDN w:val="0"/>
        <w:adjustRightInd w:val="0"/>
        <w:jc w:val="both"/>
        <w:rPr>
          <w:rFonts w:cstheme="minorHAnsi"/>
          <w:sz w:val="24"/>
          <w:szCs w:val="24"/>
        </w:rPr>
      </w:pPr>
    </w:p>
    <w:p w14:paraId="33B274B0" w14:textId="791B8B09" w:rsidR="00216546" w:rsidRPr="007E5D82" w:rsidRDefault="00216546" w:rsidP="004C4441">
      <w:pPr>
        <w:pStyle w:val="ListParagraph"/>
        <w:numPr>
          <w:ilvl w:val="0"/>
          <w:numId w:val="19"/>
        </w:numPr>
        <w:autoSpaceDE w:val="0"/>
        <w:autoSpaceDN w:val="0"/>
        <w:adjustRightInd w:val="0"/>
        <w:jc w:val="both"/>
        <w:rPr>
          <w:rFonts w:cstheme="minorHAnsi"/>
          <w:sz w:val="24"/>
          <w:szCs w:val="24"/>
        </w:rPr>
      </w:pPr>
      <w:r w:rsidRPr="007E5D82">
        <w:rPr>
          <w:rFonts w:cstheme="minorHAnsi"/>
          <w:sz w:val="24"/>
          <w:szCs w:val="24"/>
        </w:rPr>
        <w:t>Inspection of all adjacent units and common areas to determine if bed bug</w:t>
      </w:r>
      <w:r w:rsidR="004C4441" w:rsidRPr="007E5D82">
        <w:rPr>
          <w:rFonts w:cstheme="minorHAnsi"/>
          <w:sz w:val="24"/>
          <w:szCs w:val="24"/>
        </w:rPr>
        <w:t xml:space="preserve"> </w:t>
      </w:r>
      <w:r w:rsidRPr="007E5D82">
        <w:rPr>
          <w:rFonts w:cstheme="minorHAnsi"/>
          <w:sz w:val="24"/>
          <w:szCs w:val="24"/>
        </w:rPr>
        <w:t>activity has spread from the problem unit and to speak to residents of</w:t>
      </w:r>
      <w:r w:rsidR="004C4441" w:rsidRPr="007E5D82">
        <w:rPr>
          <w:rFonts w:cstheme="minorHAnsi"/>
          <w:sz w:val="24"/>
          <w:szCs w:val="24"/>
        </w:rPr>
        <w:t xml:space="preserve"> </w:t>
      </w:r>
      <w:r w:rsidRPr="007E5D82">
        <w:rPr>
          <w:rFonts w:cstheme="minorHAnsi"/>
          <w:sz w:val="24"/>
          <w:szCs w:val="24"/>
        </w:rPr>
        <w:t>adjacent units about the pending follow up visits.</w:t>
      </w:r>
    </w:p>
    <w:p w14:paraId="30B1DB05" w14:textId="77777777" w:rsidR="00AB5AD2" w:rsidRPr="007E5D82" w:rsidRDefault="00AB5AD2" w:rsidP="00AB5AD2">
      <w:pPr>
        <w:pStyle w:val="ListParagraph"/>
        <w:autoSpaceDE w:val="0"/>
        <w:autoSpaceDN w:val="0"/>
        <w:adjustRightInd w:val="0"/>
        <w:jc w:val="both"/>
        <w:rPr>
          <w:rFonts w:cstheme="minorHAnsi"/>
          <w:sz w:val="24"/>
          <w:szCs w:val="24"/>
        </w:rPr>
      </w:pPr>
    </w:p>
    <w:p w14:paraId="2CFACB78" w14:textId="322C274F" w:rsidR="00216546" w:rsidRPr="007E5D82" w:rsidRDefault="00216546" w:rsidP="004C4441">
      <w:pPr>
        <w:pStyle w:val="ListParagraph"/>
        <w:numPr>
          <w:ilvl w:val="0"/>
          <w:numId w:val="19"/>
        </w:numPr>
        <w:autoSpaceDE w:val="0"/>
        <w:autoSpaceDN w:val="0"/>
        <w:adjustRightInd w:val="0"/>
        <w:jc w:val="both"/>
        <w:rPr>
          <w:rFonts w:cstheme="minorHAnsi"/>
          <w:sz w:val="24"/>
          <w:szCs w:val="24"/>
        </w:rPr>
      </w:pPr>
      <w:r w:rsidRPr="007E5D82">
        <w:rPr>
          <w:rFonts w:cstheme="minorHAnsi"/>
          <w:sz w:val="24"/>
          <w:szCs w:val="24"/>
        </w:rPr>
        <w:t>Becoming familiar with the space and the particular items that may affect the</w:t>
      </w:r>
      <w:r w:rsidR="004C4441" w:rsidRPr="007E5D82">
        <w:rPr>
          <w:rFonts w:cstheme="minorHAnsi"/>
          <w:sz w:val="24"/>
          <w:szCs w:val="24"/>
        </w:rPr>
        <w:t xml:space="preserve"> </w:t>
      </w:r>
      <w:r w:rsidRPr="007E5D82">
        <w:rPr>
          <w:rFonts w:cstheme="minorHAnsi"/>
          <w:sz w:val="24"/>
          <w:szCs w:val="24"/>
        </w:rPr>
        <w:t>process including vents, doors, windows, sprinkler heads and heat sensors.</w:t>
      </w:r>
    </w:p>
    <w:p w14:paraId="2C5C93C3" w14:textId="216E20B9" w:rsidR="00216546" w:rsidRPr="007E5D82" w:rsidRDefault="00216546" w:rsidP="004C4441">
      <w:pPr>
        <w:pStyle w:val="ListParagraph"/>
        <w:numPr>
          <w:ilvl w:val="0"/>
          <w:numId w:val="19"/>
        </w:num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heme="minorHAnsi"/>
          <w:bCs/>
          <w:sz w:val="24"/>
          <w:szCs w:val="24"/>
        </w:rPr>
      </w:pPr>
      <w:r w:rsidRPr="007E5D82">
        <w:rPr>
          <w:rFonts w:cstheme="minorHAnsi"/>
          <w:sz w:val="24"/>
          <w:szCs w:val="24"/>
        </w:rPr>
        <w:t>Determine how and where heat equipment will be used during the treatment.</w:t>
      </w:r>
    </w:p>
    <w:p w14:paraId="769D5928" w14:textId="77777777" w:rsidR="00216546" w:rsidRPr="007E5D82" w:rsidRDefault="00216546" w:rsidP="0021654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heme="minorHAnsi"/>
          <w:bCs/>
        </w:rPr>
      </w:pPr>
    </w:p>
    <w:p w14:paraId="45937D85" w14:textId="0C3665AC" w:rsidR="00852A61" w:rsidRPr="007E5D82" w:rsidRDefault="00631943" w:rsidP="00AB5AD2">
      <w:pPr>
        <w:autoSpaceDE w:val="0"/>
        <w:autoSpaceDN w:val="0"/>
        <w:adjustRightInd w:val="0"/>
        <w:jc w:val="both"/>
        <w:rPr>
          <w:rFonts w:asciiTheme="minorHAnsi" w:hAnsiTheme="minorHAnsi" w:cstheme="minorHAnsi"/>
        </w:rPr>
      </w:pPr>
      <w:r w:rsidRPr="007E5D82">
        <w:rPr>
          <w:rFonts w:asciiTheme="minorHAnsi" w:hAnsiTheme="minorHAnsi" w:cstheme="minorHAnsi"/>
        </w:rPr>
        <w:t>26.</w:t>
      </w:r>
      <w:r w:rsidRPr="007E5D82">
        <w:rPr>
          <w:rFonts w:asciiTheme="minorHAnsi" w:hAnsiTheme="minorHAnsi" w:cstheme="minorHAnsi"/>
        </w:rPr>
        <w:tab/>
      </w:r>
      <w:r w:rsidR="00852A61" w:rsidRPr="007E5D82">
        <w:rPr>
          <w:rFonts w:asciiTheme="minorHAnsi" w:hAnsiTheme="minorHAnsi" w:cstheme="minorHAnsi"/>
        </w:rPr>
        <w:t xml:space="preserve"> </w:t>
      </w:r>
      <w:r w:rsidR="00852A61" w:rsidRPr="007E5D82">
        <w:rPr>
          <w:rFonts w:asciiTheme="minorHAnsi" w:hAnsiTheme="minorHAnsi" w:cstheme="minorHAnsi"/>
          <w:b/>
          <w:bCs/>
        </w:rPr>
        <w:t xml:space="preserve">Requirements Specific to Heat Treatment </w:t>
      </w:r>
    </w:p>
    <w:p w14:paraId="22F3E4FF" w14:textId="77777777" w:rsidR="00631943" w:rsidRPr="007E5D82" w:rsidRDefault="00631943" w:rsidP="00631943">
      <w:pPr>
        <w:pStyle w:val="Default"/>
        <w:jc w:val="both"/>
        <w:rPr>
          <w:rFonts w:asciiTheme="minorHAnsi" w:hAnsiTheme="minorHAnsi" w:cstheme="minorHAnsi"/>
          <w:color w:val="auto"/>
        </w:rPr>
      </w:pPr>
    </w:p>
    <w:p w14:paraId="453B662D" w14:textId="0BA38F72" w:rsidR="00631943" w:rsidRPr="007E5D82" w:rsidRDefault="00631943" w:rsidP="00631943">
      <w:pPr>
        <w:pStyle w:val="Default"/>
        <w:ind w:left="432" w:hanging="432"/>
        <w:jc w:val="both"/>
        <w:rPr>
          <w:rFonts w:asciiTheme="minorHAnsi" w:hAnsiTheme="minorHAnsi" w:cstheme="minorHAnsi"/>
          <w:color w:val="auto"/>
        </w:rPr>
      </w:pPr>
      <w:r w:rsidRPr="007E5D82">
        <w:rPr>
          <w:rFonts w:asciiTheme="minorHAnsi" w:hAnsiTheme="minorHAnsi" w:cstheme="minorHAnsi"/>
          <w:color w:val="auto"/>
        </w:rPr>
        <w:t>a.</w:t>
      </w:r>
      <w:r w:rsidRPr="007E5D82">
        <w:rPr>
          <w:rFonts w:asciiTheme="minorHAnsi" w:hAnsiTheme="minorHAnsi" w:cstheme="minorHAnsi"/>
          <w:color w:val="auto"/>
        </w:rPr>
        <w:tab/>
        <w:t xml:space="preserve">The treatment shall </w:t>
      </w:r>
      <w:r w:rsidR="00852A61" w:rsidRPr="007E5D82">
        <w:rPr>
          <w:rFonts w:asciiTheme="minorHAnsi" w:hAnsiTheme="minorHAnsi" w:cstheme="minorHAnsi"/>
          <w:color w:val="auto"/>
        </w:rPr>
        <w:t>generate 30,000 BTU’s (British Thermal Units) or more while running on a 50</w:t>
      </w:r>
      <w:r w:rsidRPr="007E5D82">
        <w:rPr>
          <w:rFonts w:asciiTheme="minorHAnsi" w:hAnsiTheme="minorHAnsi" w:cstheme="minorHAnsi"/>
          <w:color w:val="auto"/>
        </w:rPr>
        <w:t>-</w:t>
      </w:r>
      <w:r w:rsidR="00852A61" w:rsidRPr="007E5D82">
        <w:rPr>
          <w:rFonts w:asciiTheme="minorHAnsi" w:hAnsiTheme="minorHAnsi" w:cstheme="minorHAnsi"/>
          <w:color w:val="auto"/>
        </w:rPr>
        <w:t xml:space="preserve">amp circuit. </w:t>
      </w:r>
    </w:p>
    <w:p w14:paraId="2B489EE0" w14:textId="77777777" w:rsidR="00631943" w:rsidRPr="007E5D82" w:rsidRDefault="00631943" w:rsidP="00631943">
      <w:pPr>
        <w:pStyle w:val="Default"/>
        <w:ind w:left="432" w:hanging="432"/>
        <w:jc w:val="both"/>
        <w:rPr>
          <w:rFonts w:asciiTheme="minorHAnsi" w:hAnsiTheme="minorHAnsi" w:cstheme="minorHAnsi"/>
          <w:color w:val="auto"/>
        </w:rPr>
      </w:pPr>
    </w:p>
    <w:p w14:paraId="5D061D67" w14:textId="77777777" w:rsidR="00631943" w:rsidRPr="007E5D82" w:rsidRDefault="00631943" w:rsidP="00631943">
      <w:pPr>
        <w:pStyle w:val="Default"/>
        <w:ind w:left="432" w:hanging="432"/>
        <w:jc w:val="both"/>
        <w:rPr>
          <w:rFonts w:asciiTheme="minorHAnsi" w:hAnsiTheme="minorHAnsi" w:cstheme="minorHAnsi"/>
          <w:color w:val="auto"/>
        </w:rPr>
      </w:pPr>
      <w:r w:rsidRPr="007E5D82">
        <w:rPr>
          <w:rFonts w:asciiTheme="minorHAnsi" w:hAnsiTheme="minorHAnsi" w:cstheme="minorHAnsi"/>
          <w:color w:val="auto"/>
        </w:rPr>
        <w:t>b.</w:t>
      </w:r>
      <w:r w:rsidRPr="007E5D82">
        <w:rPr>
          <w:rFonts w:asciiTheme="minorHAnsi" w:hAnsiTheme="minorHAnsi" w:cstheme="minorHAnsi"/>
          <w:color w:val="auto"/>
        </w:rPr>
        <w:tab/>
      </w:r>
      <w:r w:rsidR="00852A61" w:rsidRPr="007E5D82">
        <w:rPr>
          <w:rFonts w:asciiTheme="minorHAnsi" w:hAnsiTheme="minorHAnsi" w:cstheme="minorHAnsi"/>
          <w:color w:val="auto"/>
        </w:rPr>
        <w:t xml:space="preserve">The </w:t>
      </w:r>
      <w:r w:rsidRPr="007E5D82">
        <w:rPr>
          <w:rFonts w:asciiTheme="minorHAnsi" w:hAnsiTheme="minorHAnsi" w:cstheme="minorHAnsi"/>
          <w:color w:val="auto"/>
        </w:rPr>
        <w:t>supplier</w:t>
      </w:r>
      <w:r w:rsidR="00852A61" w:rsidRPr="007E5D82">
        <w:rPr>
          <w:rFonts w:asciiTheme="minorHAnsi" w:hAnsiTheme="minorHAnsi" w:cstheme="minorHAnsi"/>
          <w:color w:val="auto"/>
        </w:rPr>
        <w:t xml:space="preserve"> must have enough equipment to heat all living spaces within the unit (living room, bedrooms, kitchens, bathrooms, et</w:t>
      </w:r>
      <w:r w:rsidRPr="007E5D82">
        <w:rPr>
          <w:rFonts w:asciiTheme="minorHAnsi" w:hAnsiTheme="minorHAnsi" w:cstheme="minorHAnsi"/>
          <w:color w:val="auto"/>
        </w:rPr>
        <w:t xml:space="preserve"> </w:t>
      </w:r>
      <w:r w:rsidR="00852A61" w:rsidRPr="007E5D82">
        <w:rPr>
          <w:rFonts w:asciiTheme="minorHAnsi" w:hAnsiTheme="minorHAnsi" w:cstheme="minorHAnsi"/>
          <w:color w:val="auto"/>
        </w:rPr>
        <w:t>c</w:t>
      </w:r>
      <w:r w:rsidRPr="007E5D82">
        <w:rPr>
          <w:rFonts w:asciiTheme="minorHAnsi" w:hAnsiTheme="minorHAnsi" w:cstheme="minorHAnsi"/>
          <w:color w:val="auto"/>
        </w:rPr>
        <w:t>etera</w:t>
      </w:r>
      <w:r w:rsidR="00852A61" w:rsidRPr="007E5D82">
        <w:rPr>
          <w:rFonts w:asciiTheme="minorHAnsi" w:hAnsiTheme="minorHAnsi" w:cstheme="minorHAnsi"/>
          <w:color w:val="auto"/>
        </w:rPr>
        <w:t xml:space="preserve">) simultaneously. </w:t>
      </w:r>
    </w:p>
    <w:p w14:paraId="59A7E5C8" w14:textId="77777777" w:rsidR="00631943" w:rsidRPr="007E5D82" w:rsidRDefault="00631943" w:rsidP="00631943">
      <w:pPr>
        <w:pStyle w:val="Default"/>
        <w:ind w:left="432" w:hanging="432"/>
        <w:jc w:val="both"/>
        <w:rPr>
          <w:rFonts w:asciiTheme="minorHAnsi" w:hAnsiTheme="minorHAnsi" w:cstheme="minorHAnsi"/>
          <w:color w:val="auto"/>
        </w:rPr>
      </w:pPr>
    </w:p>
    <w:p w14:paraId="57185BB6" w14:textId="77777777" w:rsidR="00631943" w:rsidRPr="007E5D82" w:rsidRDefault="00631943" w:rsidP="00631943">
      <w:pPr>
        <w:pStyle w:val="Default"/>
        <w:ind w:left="432" w:hanging="432"/>
        <w:jc w:val="both"/>
        <w:rPr>
          <w:rFonts w:asciiTheme="minorHAnsi" w:hAnsiTheme="minorHAnsi" w:cstheme="minorHAnsi"/>
          <w:color w:val="auto"/>
        </w:rPr>
      </w:pPr>
      <w:r w:rsidRPr="007E5D82">
        <w:rPr>
          <w:rFonts w:asciiTheme="minorHAnsi" w:hAnsiTheme="minorHAnsi" w:cstheme="minorHAnsi"/>
          <w:color w:val="auto"/>
        </w:rPr>
        <w:t>c.</w:t>
      </w:r>
      <w:r w:rsidRPr="007E5D82">
        <w:rPr>
          <w:rFonts w:asciiTheme="minorHAnsi" w:hAnsiTheme="minorHAnsi" w:cstheme="minorHAnsi"/>
          <w:color w:val="auto"/>
        </w:rPr>
        <w:tab/>
      </w:r>
      <w:r w:rsidR="00852A61" w:rsidRPr="007E5D82">
        <w:rPr>
          <w:rFonts w:asciiTheme="minorHAnsi" w:hAnsiTheme="minorHAnsi" w:cstheme="minorHAnsi"/>
          <w:color w:val="auto"/>
        </w:rPr>
        <w:t>The following temperatures must be reached and maintained for a minimum of 90 minutes</w:t>
      </w:r>
      <w:r w:rsidRPr="007E5D82">
        <w:rPr>
          <w:rFonts w:asciiTheme="minorHAnsi" w:hAnsiTheme="minorHAnsi" w:cstheme="minorHAnsi"/>
          <w:color w:val="auto"/>
        </w:rPr>
        <w:t>:</w:t>
      </w:r>
    </w:p>
    <w:p w14:paraId="31D805B8" w14:textId="77777777" w:rsidR="00631943" w:rsidRPr="007E5D82" w:rsidRDefault="00631943" w:rsidP="00631943">
      <w:pPr>
        <w:pStyle w:val="Default"/>
        <w:ind w:left="432" w:hanging="432"/>
        <w:jc w:val="both"/>
        <w:rPr>
          <w:rFonts w:asciiTheme="minorHAnsi" w:hAnsiTheme="minorHAnsi" w:cstheme="minorHAnsi"/>
          <w:color w:val="auto"/>
        </w:rPr>
      </w:pPr>
    </w:p>
    <w:p w14:paraId="4DE40585" w14:textId="5CB0B754" w:rsidR="00631943" w:rsidRPr="007E5D82" w:rsidRDefault="00852A61" w:rsidP="00631943">
      <w:pPr>
        <w:pStyle w:val="Default"/>
        <w:numPr>
          <w:ilvl w:val="0"/>
          <w:numId w:val="15"/>
        </w:numPr>
        <w:jc w:val="both"/>
        <w:rPr>
          <w:rFonts w:asciiTheme="minorHAnsi" w:hAnsiTheme="minorHAnsi" w:cstheme="minorHAnsi"/>
          <w:color w:val="auto"/>
        </w:rPr>
      </w:pPr>
      <w:r w:rsidRPr="007E5D82">
        <w:rPr>
          <w:rFonts w:asciiTheme="minorHAnsi" w:hAnsiTheme="minorHAnsi" w:cstheme="minorHAnsi"/>
          <w:color w:val="auto"/>
        </w:rPr>
        <w:t>Ambient temperature must be 135 degrees Fahrenheit</w:t>
      </w:r>
      <w:r w:rsidR="00631943" w:rsidRPr="007E5D82">
        <w:rPr>
          <w:rFonts w:asciiTheme="minorHAnsi" w:hAnsiTheme="minorHAnsi" w:cstheme="minorHAnsi"/>
          <w:color w:val="auto"/>
        </w:rPr>
        <w:t>.</w:t>
      </w:r>
    </w:p>
    <w:p w14:paraId="02760369" w14:textId="77777777" w:rsidR="00631943" w:rsidRPr="007E5D82" w:rsidRDefault="00631943" w:rsidP="00631943">
      <w:pPr>
        <w:pStyle w:val="Default"/>
        <w:ind w:left="720"/>
        <w:jc w:val="both"/>
        <w:rPr>
          <w:rFonts w:asciiTheme="minorHAnsi" w:hAnsiTheme="minorHAnsi" w:cstheme="minorHAnsi"/>
          <w:color w:val="auto"/>
        </w:rPr>
      </w:pPr>
    </w:p>
    <w:p w14:paraId="5F263D46" w14:textId="4F2843E2" w:rsidR="00631943" w:rsidRPr="007E5D82" w:rsidRDefault="00423551" w:rsidP="00631943">
      <w:pPr>
        <w:pStyle w:val="Default"/>
        <w:numPr>
          <w:ilvl w:val="0"/>
          <w:numId w:val="15"/>
        </w:numPr>
        <w:jc w:val="both"/>
        <w:rPr>
          <w:rFonts w:asciiTheme="minorHAnsi" w:hAnsiTheme="minorHAnsi" w:cstheme="minorHAnsi"/>
          <w:color w:val="auto"/>
        </w:rPr>
      </w:pPr>
      <w:r w:rsidRPr="007E5D82">
        <w:rPr>
          <w:rFonts w:asciiTheme="minorHAnsi" w:hAnsiTheme="minorHAnsi" w:cstheme="minorHAnsi"/>
          <w:color w:val="auto"/>
        </w:rPr>
        <w:t>The core</w:t>
      </w:r>
      <w:r w:rsidR="00852A61" w:rsidRPr="007E5D82">
        <w:rPr>
          <w:rFonts w:asciiTheme="minorHAnsi" w:hAnsiTheme="minorHAnsi" w:cstheme="minorHAnsi"/>
          <w:color w:val="auto"/>
        </w:rPr>
        <w:t xml:space="preserve"> temperature must be 125 degrees Fahrenheit. </w:t>
      </w:r>
    </w:p>
    <w:p w14:paraId="795C4D3A" w14:textId="77777777" w:rsidR="00631943" w:rsidRPr="007E5D82" w:rsidRDefault="00631943" w:rsidP="00631943">
      <w:pPr>
        <w:pStyle w:val="Default"/>
        <w:ind w:left="720"/>
        <w:jc w:val="both"/>
        <w:rPr>
          <w:rFonts w:asciiTheme="minorHAnsi" w:hAnsiTheme="minorHAnsi" w:cstheme="minorHAnsi"/>
          <w:color w:val="auto"/>
        </w:rPr>
      </w:pPr>
    </w:p>
    <w:p w14:paraId="5D3720FA" w14:textId="046D8A39" w:rsidR="00631943" w:rsidRPr="007E5D82" w:rsidRDefault="00852A61" w:rsidP="00631943">
      <w:pPr>
        <w:pStyle w:val="Default"/>
        <w:numPr>
          <w:ilvl w:val="0"/>
          <w:numId w:val="15"/>
        </w:numPr>
        <w:jc w:val="both"/>
        <w:rPr>
          <w:rFonts w:asciiTheme="minorHAnsi" w:hAnsiTheme="minorHAnsi" w:cstheme="minorHAnsi"/>
          <w:color w:val="auto"/>
        </w:rPr>
      </w:pPr>
      <w:r w:rsidRPr="007E5D82">
        <w:rPr>
          <w:rFonts w:asciiTheme="minorHAnsi" w:hAnsiTheme="minorHAnsi" w:cstheme="minorHAnsi"/>
          <w:color w:val="auto"/>
        </w:rPr>
        <w:t xml:space="preserve">Temperatures need to be tracked and recorded by the minute using wireless probes. </w:t>
      </w:r>
    </w:p>
    <w:p w14:paraId="084B3AE1" w14:textId="77777777" w:rsidR="00631943" w:rsidRPr="007E5D82" w:rsidRDefault="00631943" w:rsidP="00631943">
      <w:pPr>
        <w:pStyle w:val="Default"/>
        <w:ind w:left="720"/>
        <w:jc w:val="both"/>
        <w:rPr>
          <w:rFonts w:asciiTheme="minorHAnsi" w:hAnsiTheme="minorHAnsi" w:cstheme="minorHAnsi"/>
          <w:color w:val="auto"/>
        </w:rPr>
      </w:pPr>
    </w:p>
    <w:p w14:paraId="356C44C9" w14:textId="650B9475" w:rsidR="00631943" w:rsidRPr="007E5D82" w:rsidRDefault="00852A61" w:rsidP="00631943">
      <w:pPr>
        <w:pStyle w:val="Default"/>
        <w:numPr>
          <w:ilvl w:val="0"/>
          <w:numId w:val="15"/>
        </w:numPr>
        <w:jc w:val="both"/>
        <w:rPr>
          <w:rFonts w:asciiTheme="minorHAnsi" w:hAnsiTheme="minorHAnsi" w:cstheme="minorHAnsi"/>
          <w:color w:val="auto"/>
        </w:rPr>
      </w:pPr>
      <w:r w:rsidRPr="007E5D82">
        <w:rPr>
          <w:rFonts w:asciiTheme="minorHAnsi" w:hAnsiTheme="minorHAnsi" w:cstheme="minorHAnsi"/>
          <w:color w:val="auto"/>
        </w:rPr>
        <w:t xml:space="preserve">All data needs to be captured, graphed, and provided to </w:t>
      </w:r>
      <w:r w:rsidR="00631943" w:rsidRPr="007E5D82">
        <w:rPr>
          <w:rFonts w:asciiTheme="minorHAnsi" w:hAnsiTheme="minorHAnsi" w:cstheme="minorHAnsi"/>
          <w:color w:val="auto"/>
        </w:rPr>
        <w:t>KCDC</w:t>
      </w:r>
      <w:r w:rsidRPr="007E5D82">
        <w:rPr>
          <w:rFonts w:asciiTheme="minorHAnsi" w:hAnsiTheme="minorHAnsi" w:cstheme="minorHAnsi"/>
          <w:color w:val="auto"/>
        </w:rPr>
        <w:t xml:space="preserve"> at the end of each treatment.</w:t>
      </w:r>
    </w:p>
    <w:p w14:paraId="2F29F603" w14:textId="77777777" w:rsidR="00631943" w:rsidRPr="007E5D82" w:rsidRDefault="00631943" w:rsidP="00631943">
      <w:pPr>
        <w:pStyle w:val="Default"/>
        <w:ind w:left="720"/>
        <w:jc w:val="both"/>
        <w:rPr>
          <w:rFonts w:asciiTheme="minorHAnsi" w:hAnsiTheme="minorHAnsi" w:cstheme="minorHAnsi"/>
          <w:color w:val="auto"/>
        </w:rPr>
      </w:pPr>
    </w:p>
    <w:p w14:paraId="72E412BA" w14:textId="0917EAE4" w:rsidR="00631943" w:rsidRPr="007E5D82" w:rsidRDefault="00852A61" w:rsidP="00631943">
      <w:pPr>
        <w:pStyle w:val="Default"/>
        <w:numPr>
          <w:ilvl w:val="0"/>
          <w:numId w:val="15"/>
        </w:numPr>
        <w:jc w:val="both"/>
        <w:rPr>
          <w:rFonts w:asciiTheme="minorHAnsi" w:hAnsiTheme="minorHAnsi" w:cstheme="minorHAnsi"/>
          <w:color w:val="auto"/>
        </w:rPr>
      </w:pPr>
      <w:r w:rsidRPr="007E5D82">
        <w:rPr>
          <w:rFonts w:asciiTheme="minorHAnsi" w:hAnsiTheme="minorHAnsi" w:cstheme="minorHAnsi"/>
          <w:color w:val="auto"/>
        </w:rPr>
        <w:t xml:space="preserve">Sprinkler heads need to be insulated against the high temperatures and monitored via a wireless probe during treatment. </w:t>
      </w:r>
    </w:p>
    <w:p w14:paraId="5445235B" w14:textId="77777777" w:rsidR="00631943" w:rsidRPr="007E5D82" w:rsidRDefault="00631943" w:rsidP="00631943">
      <w:pPr>
        <w:pStyle w:val="Default"/>
        <w:ind w:left="720"/>
        <w:jc w:val="both"/>
        <w:rPr>
          <w:rFonts w:asciiTheme="minorHAnsi" w:hAnsiTheme="minorHAnsi" w:cstheme="minorHAnsi"/>
          <w:color w:val="auto"/>
        </w:rPr>
      </w:pPr>
    </w:p>
    <w:p w14:paraId="63D75654" w14:textId="5A1EAA2B" w:rsidR="00631943" w:rsidRPr="007E5D82" w:rsidRDefault="00852A61" w:rsidP="00940CE7">
      <w:pPr>
        <w:pStyle w:val="Default"/>
        <w:numPr>
          <w:ilvl w:val="0"/>
          <w:numId w:val="15"/>
        </w:numPr>
        <w:jc w:val="both"/>
        <w:rPr>
          <w:rFonts w:asciiTheme="minorHAnsi" w:hAnsiTheme="minorHAnsi" w:cstheme="minorHAnsi"/>
          <w:color w:val="auto"/>
        </w:rPr>
      </w:pPr>
      <w:r w:rsidRPr="007E5D82">
        <w:rPr>
          <w:rFonts w:asciiTheme="minorHAnsi" w:hAnsiTheme="minorHAnsi" w:cstheme="minorHAnsi"/>
          <w:color w:val="auto"/>
        </w:rPr>
        <w:t xml:space="preserve">During the treatment the technician shall move and rearrange clothing and items in the unit to maximize heat distribution. </w:t>
      </w:r>
    </w:p>
    <w:p w14:paraId="0CD4D724" w14:textId="5DC9A488" w:rsidR="00631943" w:rsidRPr="007E5D82" w:rsidRDefault="00631943" w:rsidP="00631943">
      <w:pPr>
        <w:pStyle w:val="Default"/>
        <w:ind w:left="360"/>
        <w:jc w:val="both"/>
        <w:rPr>
          <w:rFonts w:asciiTheme="minorHAnsi" w:hAnsiTheme="minorHAnsi" w:cstheme="minorHAnsi"/>
          <w:color w:val="auto"/>
        </w:rPr>
      </w:pPr>
    </w:p>
    <w:p w14:paraId="1BB9E4C1" w14:textId="45897071" w:rsidR="00613D8E" w:rsidRPr="007E5D82" w:rsidRDefault="00613D8E" w:rsidP="00631943">
      <w:pPr>
        <w:pStyle w:val="Default"/>
        <w:ind w:left="360"/>
        <w:jc w:val="both"/>
        <w:rPr>
          <w:rFonts w:asciiTheme="minorHAnsi" w:hAnsiTheme="minorHAnsi" w:cstheme="minorHAnsi"/>
          <w:color w:val="auto"/>
        </w:rPr>
      </w:pPr>
    </w:p>
    <w:p w14:paraId="44AB7EF6" w14:textId="77777777" w:rsidR="00613D8E" w:rsidRPr="007E5D82" w:rsidRDefault="00613D8E" w:rsidP="00631943">
      <w:pPr>
        <w:pStyle w:val="Default"/>
        <w:ind w:left="360"/>
        <w:jc w:val="both"/>
        <w:rPr>
          <w:rFonts w:asciiTheme="minorHAnsi" w:hAnsiTheme="minorHAnsi" w:cstheme="minorHAnsi"/>
          <w:color w:val="auto"/>
        </w:rPr>
      </w:pPr>
    </w:p>
    <w:p w14:paraId="4C30D378" w14:textId="77777777" w:rsidR="00631943" w:rsidRPr="007E5D82" w:rsidRDefault="00852A61" w:rsidP="00940CE7">
      <w:pPr>
        <w:pStyle w:val="Default"/>
        <w:numPr>
          <w:ilvl w:val="0"/>
          <w:numId w:val="15"/>
        </w:numPr>
        <w:jc w:val="both"/>
        <w:rPr>
          <w:rFonts w:asciiTheme="minorHAnsi" w:hAnsiTheme="minorHAnsi" w:cstheme="minorHAnsi"/>
          <w:color w:val="auto"/>
        </w:rPr>
      </w:pPr>
      <w:r w:rsidRPr="007E5D82">
        <w:rPr>
          <w:rFonts w:asciiTheme="minorHAnsi" w:hAnsiTheme="minorHAnsi" w:cstheme="minorHAnsi"/>
          <w:color w:val="auto"/>
        </w:rPr>
        <w:lastRenderedPageBreak/>
        <w:t>The technician must rearrange</w:t>
      </w:r>
      <w:r w:rsidR="005F5499" w:rsidRPr="007E5D82">
        <w:rPr>
          <w:rFonts w:asciiTheme="minorHAnsi" w:hAnsiTheme="minorHAnsi" w:cstheme="minorHAnsi"/>
          <w:color w:val="auto"/>
        </w:rPr>
        <w:t xml:space="preserve"> furniture, open drawers, closets, wardrobes, desks, et</w:t>
      </w:r>
      <w:r w:rsidR="00631943" w:rsidRPr="007E5D82">
        <w:rPr>
          <w:rFonts w:asciiTheme="minorHAnsi" w:hAnsiTheme="minorHAnsi" w:cstheme="minorHAnsi"/>
          <w:color w:val="auto"/>
        </w:rPr>
        <w:t xml:space="preserve"> </w:t>
      </w:r>
      <w:r w:rsidR="005F5499" w:rsidRPr="007E5D82">
        <w:rPr>
          <w:rFonts w:asciiTheme="minorHAnsi" w:hAnsiTheme="minorHAnsi" w:cstheme="minorHAnsi"/>
          <w:color w:val="auto"/>
        </w:rPr>
        <w:t>c</w:t>
      </w:r>
      <w:r w:rsidR="00631943" w:rsidRPr="007E5D82">
        <w:rPr>
          <w:rFonts w:asciiTheme="minorHAnsi" w:hAnsiTheme="minorHAnsi" w:cstheme="minorHAnsi"/>
          <w:color w:val="auto"/>
        </w:rPr>
        <w:t>etera</w:t>
      </w:r>
      <w:r w:rsidR="005F5499" w:rsidRPr="007E5D82">
        <w:rPr>
          <w:rFonts w:asciiTheme="minorHAnsi" w:hAnsiTheme="minorHAnsi" w:cstheme="minorHAnsi"/>
          <w:color w:val="auto"/>
        </w:rPr>
        <w:t xml:space="preserve"> and rearrange the items contained within as well as rearrange items such as laundry baskets, books, papers, clothing, or anything that is piled up to ensure good heat distribution. </w:t>
      </w:r>
    </w:p>
    <w:p w14:paraId="54D1D712" w14:textId="77777777" w:rsidR="00631943" w:rsidRPr="007E5D82" w:rsidRDefault="00631943" w:rsidP="00631943">
      <w:pPr>
        <w:pStyle w:val="Default"/>
        <w:ind w:left="720"/>
        <w:jc w:val="both"/>
        <w:rPr>
          <w:rFonts w:asciiTheme="minorHAnsi" w:hAnsiTheme="minorHAnsi" w:cstheme="minorHAnsi"/>
          <w:color w:val="auto"/>
        </w:rPr>
      </w:pPr>
    </w:p>
    <w:p w14:paraId="7394C68E" w14:textId="1DE71A2E" w:rsidR="005F5499" w:rsidRPr="007E5D82" w:rsidRDefault="005F5499" w:rsidP="00940CE7">
      <w:pPr>
        <w:pStyle w:val="Default"/>
        <w:numPr>
          <w:ilvl w:val="0"/>
          <w:numId w:val="15"/>
        </w:numPr>
        <w:jc w:val="both"/>
        <w:rPr>
          <w:rFonts w:asciiTheme="minorHAnsi" w:hAnsiTheme="minorHAnsi" w:cstheme="minorHAnsi"/>
          <w:color w:val="auto"/>
        </w:rPr>
      </w:pPr>
      <w:r w:rsidRPr="007E5D82">
        <w:rPr>
          <w:rFonts w:asciiTheme="minorHAnsi" w:hAnsiTheme="minorHAnsi" w:cstheme="minorHAnsi"/>
          <w:color w:val="auto"/>
        </w:rPr>
        <w:t>Once the</w:t>
      </w:r>
      <w:r w:rsidR="00631943" w:rsidRPr="007E5D82">
        <w:rPr>
          <w:rFonts w:asciiTheme="minorHAnsi" w:hAnsiTheme="minorHAnsi" w:cstheme="minorHAnsi"/>
          <w:color w:val="auto"/>
        </w:rPr>
        <w:t xml:space="preserve"> </w:t>
      </w:r>
      <w:r w:rsidRPr="007E5D82">
        <w:rPr>
          <w:rFonts w:asciiTheme="minorHAnsi" w:hAnsiTheme="minorHAnsi" w:cstheme="minorHAnsi"/>
          <w:color w:val="auto"/>
        </w:rPr>
        <w:t xml:space="preserve">temperature requirements are met, the heaters may be shut down. </w:t>
      </w:r>
    </w:p>
    <w:p w14:paraId="39FC2F54" w14:textId="77777777" w:rsidR="00631943" w:rsidRPr="007E5D82" w:rsidRDefault="00631943" w:rsidP="00B25D46">
      <w:pPr>
        <w:autoSpaceDE w:val="0"/>
        <w:autoSpaceDN w:val="0"/>
        <w:adjustRightInd w:val="0"/>
        <w:ind w:left="1170" w:hanging="270"/>
        <w:jc w:val="both"/>
        <w:rPr>
          <w:rFonts w:asciiTheme="minorHAnsi" w:hAnsiTheme="minorHAnsi" w:cstheme="minorHAnsi"/>
        </w:rPr>
      </w:pPr>
    </w:p>
    <w:p w14:paraId="2D921C04" w14:textId="543F4B1D" w:rsidR="005F5499" w:rsidRPr="007E5D82" w:rsidRDefault="00631943" w:rsidP="00631943">
      <w:pPr>
        <w:autoSpaceDE w:val="0"/>
        <w:autoSpaceDN w:val="0"/>
        <w:adjustRightInd w:val="0"/>
        <w:ind w:left="360" w:hanging="360"/>
        <w:jc w:val="both"/>
        <w:rPr>
          <w:rFonts w:asciiTheme="minorHAnsi" w:hAnsiTheme="minorHAnsi" w:cstheme="minorHAnsi"/>
        </w:rPr>
      </w:pPr>
      <w:r w:rsidRPr="007E5D82">
        <w:rPr>
          <w:rFonts w:asciiTheme="minorHAnsi" w:hAnsiTheme="minorHAnsi" w:cstheme="minorHAnsi"/>
        </w:rPr>
        <w:t>d.</w:t>
      </w:r>
      <w:r w:rsidRPr="007E5D82">
        <w:rPr>
          <w:rFonts w:asciiTheme="minorHAnsi" w:hAnsiTheme="minorHAnsi" w:cstheme="minorHAnsi"/>
        </w:rPr>
        <w:tab/>
      </w:r>
      <w:r w:rsidR="005F5499" w:rsidRPr="007E5D82">
        <w:rPr>
          <w:rFonts w:asciiTheme="minorHAnsi" w:hAnsiTheme="minorHAnsi" w:cstheme="minorHAnsi"/>
        </w:rPr>
        <w:t xml:space="preserve">Once the heaters are shut down, a registered technician should apply a residual insecticide (both liquid and dust) to key areas to minimize future infestations, per current industry best practices. Key areas include but are not limited to, base boards, switch plates, wall sockets, bed frames, and other furniture in the room as needed. All treatment must be applied in accordance to the label of the product. </w:t>
      </w:r>
    </w:p>
    <w:p w14:paraId="28320442" w14:textId="77777777" w:rsidR="00631943" w:rsidRPr="007E5D82" w:rsidRDefault="00631943" w:rsidP="00631943">
      <w:pPr>
        <w:autoSpaceDE w:val="0"/>
        <w:autoSpaceDN w:val="0"/>
        <w:adjustRightInd w:val="0"/>
        <w:jc w:val="both"/>
        <w:rPr>
          <w:rFonts w:asciiTheme="minorHAnsi" w:hAnsiTheme="minorHAnsi" w:cstheme="minorHAnsi"/>
        </w:rPr>
      </w:pPr>
    </w:p>
    <w:p w14:paraId="060DDE30" w14:textId="088B41CD" w:rsidR="00BF1394" w:rsidRPr="007E5D82" w:rsidRDefault="00631943" w:rsidP="00982295">
      <w:pPr>
        <w:autoSpaceDE w:val="0"/>
        <w:autoSpaceDN w:val="0"/>
        <w:adjustRightInd w:val="0"/>
        <w:ind w:left="360" w:hanging="360"/>
        <w:jc w:val="both"/>
        <w:rPr>
          <w:rFonts w:asciiTheme="minorHAnsi" w:hAnsiTheme="minorHAnsi" w:cstheme="minorHAnsi"/>
        </w:rPr>
      </w:pPr>
      <w:r w:rsidRPr="007E5D82">
        <w:rPr>
          <w:rFonts w:asciiTheme="minorHAnsi" w:hAnsiTheme="minorHAnsi" w:cstheme="minorHAnsi"/>
        </w:rPr>
        <w:t>e.</w:t>
      </w:r>
      <w:r w:rsidRPr="007E5D82">
        <w:rPr>
          <w:rFonts w:asciiTheme="minorHAnsi" w:hAnsiTheme="minorHAnsi" w:cstheme="minorHAnsi"/>
        </w:rPr>
        <w:tab/>
        <w:t xml:space="preserve">KCDC </w:t>
      </w:r>
      <w:r w:rsidR="005F5499" w:rsidRPr="007E5D82">
        <w:rPr>
          <w:rFonts w:asciiTheme="minorHAnsi" w:hAnsiTheme="minorHAnsi" w:cstheme="minorHAnsi"/>
        </w:rPr>
        <w:t xml:space="preserve">uses sprinkler heads that have a threshold of 155 degrees Fahrenheit before activation. The </w:t>
      </w:r>
      <w:r w:rsidRPr="007E5D82">
        <w:rPr>
          <w:rFonts w:asciiTheme="minorHAnsi" w:hAnsiTheme="minorHAnsi" w:cstheme="minorHAnsi"/>
        </w:rPr>
        <w:t xml:space="preserve">supplier </w:t>
      </w:r>
      <w:r w:rsidR="005F5499" w:rsidRPr="007E5D82">
        <w:rPr>
          <w:rFonts w:asciiTheme="minorHAnsi" w:hAnsiTheme="minorHAnsi" w:cstheme="minorHAnsi"/>
        </w:rPr>
        <w:t>shall use a device constructed of highly insulated foam to insulate the sprinkler heads from the elevated ambient room temperature</w:t>
      </w:r>
      <w:r w:rsidR="000540BC" w:rsidRPr="007E5D82">
        <w:rPr>
          <w:rFonts w:asciiTheme="minorHAnsi" w:hAnsiTheme="minorHAnsi" w:cstheme="minorHAnsi"/>
        </w:rPr>
        <w:t xml:space="preserve">. </w:t>
      </w:r>
    </w:p>
    <w:p w14:paraId="49E8A0C3" w14:textId="11124C82" w:rsidR="004C4441" w:rsidRPr="007E5D82" w:rsidRDefault="005F5499" w:rsidP="00BF1394">
      <w:pPr>
        <w:autoSpaceDE w:val="0"/>
        <w:autoSpaceDN w:val="0"/>
        <w:adjustRightInd w:val="0"/>
        <w:ind w:left="360"/>
        <w:jc w:val="both"/>
        <w:rPr>
          <w:rFonts w:asciiTheme="minorHAnsi" w:hAnsiTheme="minorHAnsi" w:cstheme="minorHAnsi"/>
        </w:rPr>
      </w:pPr>
      <w:r w:rsidRPr="007E5D82">
        <w:rPr>
          <w:rFonts w:asciiTheme="minorHAnsi" w:hAnsiTheme="minorHAnsi" w:cstheme="minorHAnsi"/>
        </w:rPr>
        <w:t xml:space="preserve">The </w:t>
      </w:r>
      <w:r w:rsidR="00631943" w:rsidRPr="007E5D82">
        <w:rPr>
          <w:rFonts w:asciiTheme="minorHAnsi" w:hAnsiTheme="minorHAnsi" w:cstheme="minorHAnsi"/>
        </w:rPr>
        <w:t xml:space="preserve">supplier </w:t>
      </w:r>
      <w:r w:rsidRPr="007E5D82">
        <w:rPr>
          <w:rFonts w:asciiTheme="minorHAnsi" w:hAnsiTheme="minorHAnsi" w:cstheme="minorHAnsi"/>
        </w:rPr>
        <w:t xml:space="preserve">shall have on hand, in the unit being treated, a wedge designed to be inserted into an activated sprinkler head to limit the flow of water. </w:t>
      </w:r>
    </w:p>
    <w:p w14:paraId="0C6DF337" w14:textId="77777777" w:rsidR="00AB5AD2" w:rsidRPr="007E5D82" w:rsidRDefault="00AB5AD2" w:rsidP="00982295">
      <w:pPr>
        <w:autoSpaceDE w:val="0"/>
        <w:autoSpaceDN w:val="0"/>
        <w:adjustRightInd w:val="0"/>
        <w:ind w:left="360" w:hanging="360"/>
        <w:jc w:val="both"/>
        <w:rPr>
          <w:rFonts w:asciiTheme="minorHAnsi" w:hAnsiTheme="minorHAnsi" w:cstheme="minorHAnsi"/>
        </w:rPr>
      </w:pPr>
    </w:p>
    <w:p w14:paraId="74717FF4" w14:textId="0C618F99" w:rsidR="005F5499" w:rsidRPr="007E5D82" w:rsidRDefault="005F5499" w:rsidP="004C4441">
      <w:pPr>
        <w:autoSpaceDE w:val="0"/>
        <w:autoSpaceDN w:val="0"/>
        <w:adjustRightInd w:val="0"/>
        <w:ind w:left="360"/>
        <w:jc w:val="both"/>
        <w:rPr>
          <w:rFonts w:asciiTheme="minorHAnsi" w:hAnsiTheme="minorHAnsi" w:cstheme="minorHAnsi"/>
        </w:rPr>
      </w:pPr>
      <w:r w:rsidRPr="007E5D82">
        <w:rPr>
          <w:rFonts w:asciiTheme="minorHAnsi" w:hAnsiTheme="minorHAnsi" w:cstheme="minorHAnsi"/>
        </w:rPr>
        <w:t xml:space="preserve">The </w:t>
      </w:r>
      <w:r w:rsidR="00631943" w:rsidRPr="007E5D82">
        <w:rPr>
          <w:rFonts w:asciiTheme="minorHAnsi" w:hAnsiTheme="minorHAnsi" w:cstheme="minorHAnsi"/>
        </w:rPr>
        <w:t xml:space="preserve">supplier </w:t>
      </w:r>
      <w:r w:rsidRPr="007E5D82">
        <w:rPr>
          <w:rFonts w:asciiTheme="minorHAnsi" w:hAnsiTheme="minorHAnsi" w:cstheme="minorHAnsi"/>
        </w:rPr>
        <w:t xml:space="preserve">shall cover all sprinkler heads in the treatment area with insulated covers. Each cover should contain a wet cloth and wireless temperature monitor to track and record the temperature next to the sprinkler head during the entire treatment. </w:t>
      </w:r>
      <w:r w:rsidR="00DD6ACB" w:rsidRPr="007E5D82">
        <w:rPr>
          <w:rFonts w:asciiTheme="minorHAnsi" w:hAnsiTheme="minorHAnsi" w:cstheme="minorHAnsi"/>
        </w:rPr>
        <w:t>If</w:t>
      </w:r>
      <w:r w:rsidRPr="007E5D82">
        <w:rPr>
          <w:rFonts w:asciiTheme="minorHAnsi" w:hAnsiTheme="minorHAnsi" w:cstheme="minorHAnsi"/>
        </w:rPr>
        <w:t xml:space="preserve"> the temperature inside the insulated cover reaches 130 degrees </w:t>
      </w:r>
      <w:r w:rsidR="00DD6ACB" w:rsidRPr="007E5D82">
        <w:rPr>
          <w:rFonts w:asciiTheme="minorHAnsi" w:hAnsiTheme="minorHAnsi" w:cstheme="minorHAnsi"/>
        </w:rPr>
        <w:t>Fahrenheit,</w:t>
      </w:r>
      <w:r w:rsidRPr="007E5D82">
        <w:rPr>
          <w:rFonts w:asciiTheme="minorHAnsi" w:hAnsiTheme="minorHAnsi" w:cstheme="minorHAnsi"/>
        </w:rPr>
        <w:t xml:space="preserve"> the </w:t>
      </w:r>
      <w:r w:rsidR="00631943" w:rsidRPr="007E5D82">
        <w:rPr>
          <w:rFonts w:asciiTheme="minorHAnsi" w:hAnsiTheme="minorHAnsi" w:cstheme="minorHAnsi"/>
        </w:rPr>
        <w:t>supplier</w:t>
      </w:r>
      <w:r w:rsidRPr="007E5D82">
        <w:rPr>
          <w:rFonts w:asciiTheme="minorHAnsi" w:hAnsiTheme="minorHAnsi" w:cstheme="minorHAnsi"/>
        </w:rPr>
        <w:t xml:space="preserve"> will immediately turn off the heaters and ventilate the room to ensure that the sprinkler heads do not go off. The </w:t>
      </w:r>
      <w:r w:rsidR="00982295" w:rsidRPr="007E5D82">
        <w:rPr>
          <w:rFonts w:asciiTheme="minorHAnsi" w:hAnsiTheme="minorHAnsi" w:cstheme="minorHAnsi"/>
        </w:rPr>
        <w:t>supplier</w:t>
      </w:r>
      <w:r w:rsidRPr="007E5D82">
        <w:rPr>
          <w:rFonts w:asciiTheme="minorHAnsi" w:hAnsiTheme="minorHAnsi" w:cstheme="minorHAnsi"/>
        </w:rPr>
        <w:t xml:space="preserve"> s</w:t>
      </w:r>
      <w:r w:rsidR="00982295" w:rsidRPr="007E5D82">
        <w:rPr>
          <w:rFonts w:asciiTheme="minorHAnsi" w:hAnsiTheme="minorHAnsi" w:cstheme="minorHAnsi"/>
        </w:rPr>
        <w:t>hall</w:t>
      </w:r>
      <w:r w:rsidRPr="007E5D82">
        <w:rPr>
          <w:rFonts w:asciiTheme="minorHAnsi" w:hAnsiTheme="minorHAnsi" w:cstheme="minorHAnsi"/>
        </w:rPr>
        <w:t xml:space="preserve"> reinsulate the affected head and continue the treatment</w:t>
      </w:r>
      <w:r w:rsidR="00DD6ACB" w:rsidRPr="007E5D82">
        <w:rPr>
          <w:rFonts w:asciiTheme="minorHAnsi" w:hAnsiTheme="minorHAnsi" w:cstheme="minorHAnsi"/>
        </w:rPr>
        <w:t xml:space="preserve">. </w:t>
      </w:r>
      <w:r w:rsidRPr="007E5D82">
        <w:rPr>
          <w:rFonts w:asciiTheme="minorHAnsi" w:hAnsiTheme="minorHAnsi" w:cstheme="minorHAnsi"/>
        </w:rPr>
        <w:t xml:space="preserve">In the unlikely event a sprinkler head is activated, the </w:t>
      </w:r>
      <w:r w:rsidR="00982295" w:rsidRPr="007E5D82">
        <w:rPr>
          <w:rFonts w:asciiTheme="minorHAnsi" w:hAnsiTheme="minorHAnsi" w:cstheme="minorHAnsi"/>
        </w:rPr>
        <w:t>supplier</w:t>
      </w:r>
      <w:r w:rsidRPr="007E5D82">
        <w:rPr>
          <w:rFonts w:asciiTheme="minorHAnsi" w:hAnsiTheme="minorHAnsi" w:cstheme="minorHAnsi"/>
        </w:rPr>
        <w:t xml:space="preserve"> shall do the following: </w:t>
      </w:r>
    </w:p>
    <w:p w14:paraId="296FBB7F" w14:textId="77777777" w:rsidR="00982295" w:rsidRPr="005F5499" w:rsidRDefault="00982295" w:rsidP="00982295">
      <w:pPr>
        <w:autoSpaceDE w:val="0"/>
        <w:autoSpaceDN w:val="0"/>
        <w:adjustRightInd w:val="0"/>
        <w:ind w:left="360" w:hanging="360"/>
        <w:jc w:val="both"/>
        <w:rPr>
          <w:rFonts w:asciiTheme="minorHAnsi" w:hAnsiTheme="minorHAnsi" w:cstheme="minorHAnsi"/>
          <w:color w:val="FF0000"/>
        </w:rPr>
      </w:pPr>
    </w:p>
    <w:p w14:paraId="4146BCAF" w14:textId="3E78D0E7" w:rsidR="005F5499" w:rsidRPr="007E5D82" w:rsidRDefault="005F5499" w:rsidP="00982295">
      <w:pPr>
        <w:pStyle w:val="ListParagraph"/>
        <w:numPr>
          <w:ilvl w:val="0"/>
          <w:numId w:val="18"/>
        </w:numPr>
        <w:rPr>
          <w:sz w:val="24"/>
          <w:szCs w:val="24"/>
        </w:rPr>
      </w:pPr>
      <w:r w:rsidRPr="007E5D82">
        <w:rPr>
          <w:sz w:val="24"/>
          <w:szCs w:val="24"/>
        </w:rPr>
        <w:t xml:space="preserve">Insert wedge into sprinkler head immediately to limit water flow. </w:t>
      </w:r>
    </w:p>
    <w:p w14:paraId="3BF2F89F" w14:textId="77777777" w:rsidR="00982295" w:rsidRPr="007E5D82" w:rsidRDefault="00982295" w:rsidP="00E251C4">
      <w:pPr>
        <w:pStyle w:val="ListParagraph"/>
        <w:ind w:left="1152"/>
        <w:rPr>
          <w:sz w:val="24"/>
          <w:szCs w:val="24"/>
        </w:rPr>
      </w:pPr>
    </w:p>
    <w:p w14:paraId="51C167F4" w14:textId="19258BC0" w:rsidR="005F5499" w:rsidRPr="007E5D82" w:rsidRDefault="005F5499" w:rsidP="00982295">
      <w:pPr>
        <w:pStyle w:val="ListParagraph"/>
        <w:numPr>
          <w:ilvl w:val="0"/>
          <w:numId w:val="18"/>
        </w:numPr>
        <w:rPr>
          <w:sz w:val="24"/>
          <w:szCs w:val="24"/>
        </w:rPr>
      </w:pPr>
      <w:r w:rsidRPr="007E5D82">
        <w:rPr>
          <w:sz w:val="24"/>
          <w:szCs w:val="24"/>
        </w:rPr>
        <w:t xml:space="preserve">Shut off the sprinkler system isolation valve for the area being treated immediately. </w:t>
      </w:r>
    </w:p>
    <w:p w14:paraId="506F0231" w14:textId="77777777" w:rsidR="00E251C4" w:rsidRPr="007E5D82" w:rsidRDefault="00E251C4" w:rsidP="00E251C4">
      <w:pPr>
        <w:pStyle w:val="ListParagraph"/>
        <w:ind w:left="1152"/>
        <w:rPr>
          <w:sz w:val="24"/>
          <w:szCs w:val="24"/>
        </w:rPr>
      </w:pPr>
    </w:p>
    <w:p w14:paraId="5C244AC5" w14:textId="143BD16E" w:rsidR="00B01E22" w:rsidRPr="007E5D82" w:rsidRDefault="005F5499" w:rsidP="00613D8E">
      <w:pPr>
        <w:pStyle w:val="ListParagraph"/>
        <w:numPr>
          <w:ilvl w:val="0"/>
          <w:numId w:val="18"/>
        </w:numPr>
        <w:rPr>
          <w:sz w:val="24"/>
          <w:szCs w:val="24"/>
        </w:rPr>
      </w:pPr>
      <w:r w:rsidRPr="007E5D82">
        <w:rPr>
          <w:sz w:val="24"/>
          <w:szCs w:val="24"/>
        </w:rPr>
        <w:t xml:space="preserve">Notify the area </w:t>
      </w:r>
      <w:r w:rsidR="00E251C4" w:rsidRPr="007E5D82">
        <w:rPr>
          <w:sz w:val="24"/>
          <w:szCs w:val="24"/>
        </w:rPr>
        <w:t>Site Manager</w:t>
      </w:r>
      <w:r w:rsidRPr="007E5D82">
        <w:rPr>
          <w:sz w:val="24"/>
          <w:szCs w:val="24"/>
        </w:rPr>
        <w:t xml:space="preserve">. </w:t>
      </w:r>
    </w:p>
    <w:p w14:paraId="55DE2427" w14:textId="149A9764" w:rsidR="00613D8E" w:rsidRPr="007E5D82" w:rsidRDefault="00613D8E" w:rsidP="00613D8E"/>
    <w:p w14:paraId="09AEA21C" w14:textId="0B8DCA4A" w:rsidR="00613D8E" w:rsidRPr="007E5D82" w:rsidRDefault="00613D8E" w:rsidP="00613D8E"/>
    <w:p w14:paraId="5996429C" w14:textId="748650AE" w:rsidR="00613D8E" w:rsidRPr="007E5D82" w:rsidRDefault="00613D8E" w:rsidP="00613D8E"/>
    <w:p w14:paraId="5FD226A2" w14:textId="1C2105C5" w:rsidR="00613D8E" w:rsidRPr="007E5D82" w:rsidRDefault="00613D8E" w:rsidP="00613D8E"/>
    <w:p w14:paraId="39E72624" w14:textId="73AF092B" w:rsidR="00613D8E" w:rsidRDefault="00613D8E" w:rsidP="00613D8E">
      <w:pPr>
        <w:rPr>
          <w:color w:val="FF0000"/>
        </w:rPr>
      </w:pPr>
    </w:p>
    <w:p w14:paraId="1CFFAB83" w14:textId="176381DB" w:rsidR="00613D8E" w:rsidRDefault="00613D8E" w:rsidP="00613D8E">
      <w:pPr>
        <w:rPr>
          <w:color w:val="FF0000"/>
        </w:rPr>
      </w:pPr>
    </w:p>
    <w:p w14:paraId="5F796A0D" w14:textId="4FE6571A" w:rsidR="00613D8E" w:rsidRDefault="00613D8E" w:rsidP="00613D8E">
      <w:pPr>
        <w:rPr>
          <w:color w:val="FF0000"/>
        </w:rPr>
      </w:pPr>
    </w:p>
    <w:p w14:paraId="52A86D3E" w14:textId="2273B379" w:rsidR="00613D8E" w:rsidRDefault="00613D8E" w:rsidP="00613D8E">
      <w:pPr>
        <w:rPr>
          <w:color w:val="FF0000"/>
        </w:rPr>
      </w:pPr>
    </w:p>
    <w:p w14:paraId="4BB8FB87" w14:textId="12964A54" w:rsidR="00613D8E" w:rsidRDefault="00613D8E" w:rsidP="00613D8E">
      <w:pPr>
        <w:rPr>
          <w:color w:val="FF0000"/>
        </w:rPr>
      </w:pPr>
    </w:p>
    <w:p w14:paraId="2AAE3BA7" w14:textId="793345EA" w:rsidR="00613D8E" w:rsidRDefault="00613D8E" w:rsidP="00613D8E">
      <w:pPr>
        <w:rPr>
          <w:color w:val="FF0000"/>
        </w:rPr>
      </w:pPr>
    </w:p>
    <w:p w14:paraId="3F0E1074" w14:textId="77777777" w:rsidR="00613D8E" w:rsidRPr="00613D8E" w:rsidRDefault="00613D8E" w:rsidP="00613D8E">
      <w:pPr>
        <w:rPr>
          <w:color w:val="FF0000"/>
        </w:rPr>
      </w:pPr>
    </w:p>
    <w:p w14:paraId="1D2DFF48" w14:textId="77777777" w:rsidR="00B01E22" w:rsidRDefault="00B01E22" w:rsidP="0046054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hAnsiTheme="minorHAnsi" w:cstheme="minorHAnsi"/>
          <w:color w:val="FF0000"/>
        </w:rPr>
      </w:pPr>
    </w:p>
    <w:p w14:paraId="4CB316CF" w14:textId="26791573" w:rsidR="0046054A" w:rsidRDefault="0046054A" w:rsidP="0046054A">
      <w:pPr>
        <w:autoSpaceDE w:val="0"/>
        <w:autoSpaceDN w:val="0"/>
        <w:adjustRightInd w:val="0"/>
        <w:jc w:val="both"/>
        <w:rPr>
          <w:rFonts w:asciiTheme="minorHAnsi" w:hAnsiTheme="minorHAnsi" w:cstheme="minorHAnsi"/>
          <w:b/>
          <w:bCs/>
        </w:rPr>
      </w:pPr>
      <w:r w:rsidRPr="00631943">
        <w:rPr>
          <w:rFonts w:asciiTheme="minorHAnsi" w:hAnsiTheme="minorHAnsi" w:cstheme="minorHAnsi"/>
        </w:rPr>
        <w:lastRenderedPageBreak/>
        <w:t>2</w:t>
      </w:r>
      <w:r>
        <w:rPr>
          <w:rFonts w:asciiTheme="minorHAnsi" w:hAnsiTheme="minorHAnsi" w:cstheme="minorHAnsi"/>
        </w:rPr>
        <w:t>7</w:t>
      </w:r>
      <w:r w:rsidRPr="00631943">
        <w:rPr>
          <w:rFonts w:asciiTheme="minorHAnsi" w:hAnsiTheme="minorHAnsi" w:cstheme="minorHAnsi"/>
        </w:rPr>
        <w:t>.</w:t>
      </w:r>
      <w:r w:rsidRPr="00631943">
        <w:rPr>
          <w:rFonts w:asciiTheme="minorHAnsi" w:hAnsiTheme="minorHAnsi" w:cstheme="minorHAnsi"/>
        </w:rPr>
        <w:tab/>
      </w:r>
      <w:r w:rsidR="00213C20">
        <w:rPr>
          <w:rFonts w:asciiTheme="minorHAnsi" w:hAnsiTheme="minorHAnsi" w:cstheme="minorHAnsi"/>
          <w:b/>
          <w:bCs/>
        </w:rPr>
        <w:t>Organize your proposal in this structure</w:t>
      </w:r>
    </w:p>
    <w:p w14:paraId="0E38A5FC" w14:textId="77777777" w:rsidR="009E3C4A" w:rsidRDefault="009E3C4A" w:rsidP="0046054A">
      <w:pPr>
        <w:autoSpaceDE w:val="0"/>
        <w:autoSpaceDN w:val="0"/>
        <w:adjustRightInd w:val="0"/>
        <w:jc w:val="both"/>
        <w:rPr>
          <w:rFonts w:asciiTheme="minorHAnsi" w:hAnsiTheme="minorHAnsi" w:cstheme="minorHAnsi"/>
          <w:b/>
          <w:bCs/>
        </w:rPr>
      </w:pPr>
    </w:p>
    <w:tbl>
      <w:tblPr>
        <w:tblStyle w:val="TableGrid"/>
        <w:tblW w:w="9560" w:type="dxa"/>
        <w:jc w:val="center"/>
        <w:tblLook w:val="04A0" w:firstRow="1" w:lastRow="0" w:firstColumn="1" w:lastColumn="0" w:noHBand="0" w:noVBand="1"/>
      </w:tblPr>
      <w:tblGrid>
        <w:gridCol w:w="2695"/>
        <w:gridCol w:w="4763"/>
        <w:gridCol w:w="2102"/>
      </w:tblGrid>
      <w:tr w:rsidR="009E3C4A" w:rsidRPr="0005191C" w14:paraId="7ED9FE9F" w14:textId="77777777" w:rsidTr="00940CE7">
        <w:trPr>
          <w:jc w:val="center"/>
        </w:trPr>
        <w:tc>
          <w:tcPr>
            <w:tcW w:w="2695" w:type="dxa"/>
          </w:tcPr>
          <w:p w14:paraId="0F9DE2FF" w14:textId="77777777" w:rsidR="009E3C4A" w:rsidRPr="0005191C" w:rsidRDefault="009E3C4A" w:rsidP="00940CE7">
            <w:pPr>
              <w:jc w:val="center"/>
              <w:rPr>
                <w:rFonts w:asciiTheme="minorHAnsi" w:hAnsiTheme="minorHAnsi" w:cstheme="minorHAnsi"/>
                <w:b/>
                <w:bCs/>
              </w:rPr>
            </w:pPr>
            <w:bookmarkStart w:id="3" w:name="_Hlk138336441"/>
            <w:r w:rsidRPr="0005191C">
              <w:rPr>
                <w:rFonts w:asciiTheme="minorHAnsi" w:hAnsiTheme="minorHAnsi" w:cstheme="minorHAnsi"/>
                <w:b/>
                <w:bCs/>
              </w:rPr>
              <w:t>Document Number</w:t>
            </w:r>
          </w:p>
        </w:tc>
        <w:tc>
          <w:tcPr>
            <w:tcW w:w="4763" w:type="dxa"/>
          </w:tcPr>
          <w:p w14:paraId="3719FEA5" w14:textId="77777777" w:rsidR="009E3C4A" w:rsidRPr="0005191C" w:rsidRDefault="009E3C4A" w:rsidP="00940CE7">
            <w:pPr>
              <w:jc w:val="center"/>
              <w:rPr>
                <w:rFonts w:asciiTheme="minorHAnsi" w:hAnsiTheme="minorHAnsi" w:cstheme="minorHAnsi"/>
                <w:b/>
                <w:bCs/>
              </w:rPr>
            </w:pPr>
            <w:r w:rsidRPr="0005191C">
              <w:rPr>
                <w:rFonts w:asciiTheme="minorHAnsi" w:hAnsiTheme="minorHAnsi" w:cstheme="minorHAnsi"/>
                <w:b/>
                <w:bCs/>
              </w:rPr>
              <w:t>Title</w:t>
            </w:r>
          </w:p>
        </w:tc>
        <w:tc>
          <w:tcPr>
            <w:tcW w:w="2102" w:type="dxa"/>
          </w:tcPr>
          <w:p w14:paraId="7B4AC7A5" w14:textId="77777777" w:rsidR="009E3C4A" w:rsidRPr="0005191C" w:rsidRDefault="009E3C4A" w:rsidP="00940CE7">
            <w:pPr>
              <w:jc w:val="center"/>
              <w:rPr>
                <w:rFonts w:asciiTheme="minorHAnsi" w:hAnsiTheme="minorHAnsi" w:cstheme="minorHAnsi"/>
                <w:b/>
                <w:bCs/>
              </w:rPr>
            </w:pPr>
            <w:r w:rsidRPr="0005191C">
              <w:rPr>
                <w:rFonts w:asciiTheme="minorHAnsi" w:hAnsiTheme="minorHAnsi" w:cstheme="minorHAnsi"/>
                <w:b/>
                <w:bCs/>
              </w:rPr>
              <w:t>Form Provided by</w:t>
            </w:r>
          </w:p>
        </w:tc>
      </w:tr>
      <w:tr w:rsidR="009E3C4A" w:rsidRPr="00213C20" w14:paraId="45219DD8" w14:textId="77777777" w:rsidTr="00940CE7">
        <w:trPr>
          <w:jc w:val="center"/>
        </w:trPr>
        <w:tc>
          <w:tcPr>
            <w:tcW w:w="2695" w:type="dxa"/>
          </w:tcPr>
          <w:p w14:paraId="0C0A195E" w14:textId="77777777" w:rsidR="009E3C4A" w:rsidRPr="0005191C" w:rsidRDefault="009E3C4A" w:rsidP="00940CE7">
            <w:pPr>
              <w:jc w:val="both"/>
              <w:rPr>
                <w:rFonts w:asciiTheme="minorHAnsi" w:hAnsiTheme="minorHAnsi" w:cstheme="minorHAnsi"/>
              </w:rPr>
            </w:pPr>
            <w:r w:rsidRPr="0005191C">
              <w:rPr>
                <w:rFonts w:asciiTheme="minorHAnsi" w:hAnsiTheme="minorHAnsi" w:cstheme="minorHAnsi"/>
              </w:rPr>
              <w:t xml:space="preserve">Solicitation Document A   </w:t>
            </w:r>
          </w:p>
        </w:tc>
        <w:tc>
          <w:tcPr>
            <w:tcW w:w="4763" w:type="dxa"/>
          </w:tcPr>
          <w:p w14:paraId="7A7BEB82" w14:textId="77777777" w:rsidR="009E3C4A" w:rsidRPr="00213C20" w:rsidRDefault="009E3C4A" w:rsidP="00940CE7">
            <w:pPr>
              <w:jc w:val="both"/>
              <w:rPr>
                <w:rFonts w:asciiTheme="minorHAnsi" w:hAnsiTheme="minorHAnsi" w:cstheme="minorHAnsi"/>
              </w:rPr>
            </w:pPr>
            <w:r w:rsidRPr="00213C20">
              <w:rPr>
                <w:rFonts w:asciiTheme="minorHAnsi" w:hAnsiTheme="minorHAnsi" w:cstheme="minorHAnsi"/>
              </w:rPr>
              <w:t>General Response Section</w:t>
            </w:r>
          </w:p>
        </w:tc>
        <w:tc>
          <w:tcPr>
            <w:tcW w:w="2102" w:type="dxa"/>
          </w:tcPr>
          <w:p w14:paraId="7F06DB8D" w14:textId="77777777" w:rsidR="009E3C4A" w:rsidRPr="00213C20" w:rsidRDefault="009E3C4A" w:rsidP="00940CE7">
            <w:pPr>
              <w:jc w:val="both"/>
              <w:rPr>
                <w:rFonts w:asciiTheme="minorHAnsi" w:hAnsiTheme="minorHAnsi" w:cstheme="minorHAnsi"/>
              </w:rPr>
            </w:pPr>
            <w:r w:rsidRPr="00213C20">
              <w:rPr>
                <w:rFonts w:asciiTheme="minorHAnsi" w:hAnsiTheme="minorHAnsi" w:cstheme="minorHAnsi"/>
              </w:rPr>
              <w:t>KCDC</w:t>
            </w:r>
          </w:p>
        </w:tc>
      </w:tr>
      <w:tr w:rsidR="009E3C4A" w:rsidRPr="00213C20" w14:paraId="326CDF61" w14:textId="77777777" w:rsidTr="00940CE7">
        <w:trPr>
          <w:jc w:val="center"/>
        </w:trPr>
        <w:tc>
          <w:tcPr>
            <w:tcW w:w="2695" w:type="dxa"/>
          </w:tcPr>
          <w:p w14:paraId="35B1376B" w14:textId="77777777" w:rsidR="009E3C4A" w:rsidRPr="0005191C" w:rsidRDefault="009E3C4A" w:rsidP="00940CE7">
            <w:pPr>
              <w:jc w:val="both"/>
              <w:rPr>
                <w:rFonts w:asciiTheme="minorHAnsi" w:hAnsiTheme="minorHAnsi" w:cstheme="minorHAnsi"/>
              </w:rPr>
            </w:pPr>
            <w:r w:rsidRPr="0005191C">
              <w:rPr>
                <w:rFonts w:asciiTheme="minorHAnsi" w:hAnsiTheme="minorHAnsi" w:cstheme="minorHAnsi"/>
              </w:rPr>
              <w:t xml:space="preserve">Solicitation Document B   </w:t>
            </w:r>
          </w:p>
        </w:tc>
        <w:tc>
          <w:tcPr>
            <w:tcW w:w="4763" w:type="dxa"/>
          </w:tcPr>
          <w:p w14:paraId="6AA7D671" w14:textId="77777777" w:rsidR="009E3C4A" w:rsidRPr="00213C20" w:rsidRDefault="009E3C4A" w:rsidP="00940CE7">
            <w:pPr>
              <w:jc w:val="both"/>
              <w:rPr>
                <w:rFonts w:asciiTheme="minorHAnsi" w:hAnsiTheme="minorHAnsi" w:cstheme="minorHAnsi"/>
              </w:rPr>
            </w:pPr>
            <w:r w:rsidRPr="00213C20">
              <w:rPr>
                <w:rFonts w:asciiTheme="minorHAnsi" w:hAnsiTheme="minorHAnsi" w:cstheme="minorHAnsi"/>
              </w:rPr>
              <w:t>Affidavits</w:t>
            </w:r>
          </w:p>
        </w:tc>
        <w:tc>
          <w:tcPr>
            <w:tcW w:w="2102" w:type="dxa"/>
          </w:tcPr>
          <w:p w14:paraId="43DA8D55" w14:textId="77777777" w:rsidR="009E3C4A" w:rsidRPr="00213C20" w:rsidRDefault="009E3C4A" w:rsidP="00940CE7">
            <w:pPr>
              <w:jc w:val="both"/>
              <w:rPr>
                <w:rFonts w:asciiTheme="minorHAnsi" w:hAnsiTheme="minorHAnsi" w:cstheme="minorHAnsi"/>
              </w:rPr>
            </w:pPr>
            <w:r w:rsidRPr="00213C20">
              <w:rPr>
                <w:rFonts w:asciiTheme="minorHAnsi" w:hAnsiTheme="minorHAnsi" w:cstheme="minorHAnsi"/>
              </w:rPr>
              <w:t>KCDC</w:t>
            </w:r>
          </w:p>
        </w:tc>
      </w:tr>
      <w:tr w:rsidR="009E3C4A" w:rsidRPr="00213C20" w14:paraId="0F0CC00A" w14:textId="77777777" w:rsidTr="00940CE7">
        <w:trPr>
          <w:jc w:val="center"/>
        </w:trPr>
        <w:tc>
          <w:tcPr>
            <w:tcW w:w="2695" w:type="dxa"/>
          </w:tcPr>
          <w:p w14:paraId="15C25C7D" w14:textId="77777777" w:rsidR="009E3C4A" w:rsidRPr="0005191C" w:rsidRDefault="009E3C4A" w:rsidP="00940CE7">
            <w:pPr>
              <w:jc w:val="both"/>
              <w:rPr>
                <w:rFonts w:asciiTheme="minorHAnsi" w:hAnsiTheme="minorHAnsi" w:cstheme="minorHAnsi"/>
              </w:rPr>
            </w:pPr>
            <w:r w:rsidRPr="0005191C">
              <w:rPr>
                <w:rFonts w:asciiTheme="minorHAnsi" w:hAnsiTheme="minorHAnsi" w:cstheme="minorHAnsi"/>
              </w:rPr>
              <w:t>Solicitation Document C</w:t>
            </w:r>
          </w:p>
        </w:tc>
        <w:tc>
          <w:tcPr>
            <w:tcW w:w="4763" w:type="dxa"/>
          </w:tcPr>
          <w:p w14:paraId="5C62EF7D" w14:textId="77777777" w:rsidR="009E3C4A" w:rsidRPr="00213C20" w:rsidRDefault="009E3C4A" w:rsidP="00940CE7">
            <w:pPr>
              <w:jc w:val="both"/>
              <w:rPr>
                <w:rFonts w:asciiTheme="minorHAnsi" w:hAnsiTheme="minorHAnsi" w:cstheme="minorHAnsi"/>
              </w:rPr>
            </w:pPr>
            <w:r w:rsidRPr="00213C20">
              <w:rPr>
                <w:rFonts w:asciiTheme="minorHAnsi" w:hAnsiTheme="minorHAnsi" w:cstheme="minorHAnsi"/>
              </w:rPr>
              <w:t>HUD Form 5369A</w:t>
            </w:r>
          </w:p>
        </w:tc>
        <w:tc>
          <w:tcPr>
            <w:tcW w:w="2102" w:type="dxa"/>
          </w:tcPr>
          <w:p w14:paraId="5A8A8492" w14:textId="77777777" w:rsidR="009E3C4A" w:rsidRPr="00213C20" w:rsidRDefault="009E3C4A" w:rsidP="00940CE7">
            <w:pPr>
              <w:jc w:val="both"/>
              <w:rPr>
                <w:rFonts w:asciiTheme="minorHAnsi" w:hAnsiTheme="minorHAnsi" w:cstheme="minorHAnsi"/>
              </w:rPr>
            </w:pPr>
            <w:r w:rsidRPr="00213C20">
              <w:rPr>
                <w:rFonts w:asciiTheme="minorHAnsi" w:hAnsiTheme="minorHAnsi" w:cstheme="minorHAnsi"/>
              </w:rPr>
              <w:t>KCDC</w:t>
            </w:r>
          </w:p>
        </w:tc>
      </w:tr>
      <w:tr w:rsidR="009E3C4A" w:rsidRPr="00DB1F0D" w14:paraId="569202A1" w14:textId="77777777" w:rsidTr="00940CE7">
        <w:trPr>
          <w:jc w:val="center"/>
        </w:trPr>
        <w:tc>
          <w:tcPr>
            <w:tcW w:w="2695" w:type="dxa"/>
          </w:tcPr>
          <w:p w14:paraId="773001CB" w14:textId="77777777" w:rsidR="009E3C4A" w:rsidRPr="0005191C" w:rsidRDefault="009E3C4A" w:rsidP="00940CE7">
            <w:pPr>
              <w:jc w:val="both"/>
              <w:rPr>
                <w:rFonts w:asciiTheme="minorHAnsi" w:hAnsiTheme="minorHAnsi" w:cstheme="minorHAnsi"/>
              </w:rPr>
            </w:pPr>
            <w:r w:rsidRPr="0005191C">
              <w:rPr>
                <w:rFonts w:asciiTheme="minorHAnsi" w:hAnsiTheme="minorHAnsi" w:cstheme="minorHAnsi"/>
              </w:rPr>
              <w:t>Solicitation Document D</w:t>
            </w:r>
          </w:p>
        </w:tc>
        <w:tc>
          <w:tcPr>
            <w:tcW w:w="4763" w:type="dxa"/>
          </w:tcPr>
          <w:p w14:paraId="07C1B180" w14:textId="77777777" w:rsidR="009E3C4A" w:rsidRPr="00DB1F0D" w:rsidRDefault="009E3C4A" w:rsidP="00940CE7">
            <w:pPr>
              <w:jc w:val="both"/>
              <w:rPr>
                <w:rFonts w:asciiTheme="minorHAnsi" w:hAnsiTheme="minorHAnsi" w:cstheme="minorHAnsi"/>
              </w:rPr>
            </w:pPr>
            <w:r w:rsidRPr="00DB1F0D">
              <w:rPr>
                <w:rFonts w:asciiTheme="minorHAnsi" w:hAnsiTheme="minorHAnsi" w:cstheme="minorHAnsi"/>
              </w:rPr>
              <w:t>Corporate Qualifications</w:t>
            </w:r>
          </w:p>
        </w:tc>
        <w:tc>
          <w:tcPr>
            <w:tcW w:w="2102" w:type="dxa"/>
          </w:tcPr>
          <w:p w14:paraId="2CC32C94" w14:textId="77777777" w:rsidR="009E3C4A" w:rsidRPr="00DB1F0D" w:rsidRDefault="009E3C4A" w:rsidP="00940CE7">
            <w:pPr>
              <w:jc w:val="both"/>
              <w:rPr>
                <w:rFonts w:asciiTheme="minorHAnsi" w:hAnsiTheme="minorHAnsi" w:cstheme="minorHAnsi"/>
              </w:rPr>
            </w:pPr>
            <w:r w:rsidRPr="00DB1F0D">
              <w:rPr>
                <w:rFonts w:asciiTheme="minorHAnsi" w:hAnsiTheme="minorHAnsi" w:cstheme="minorHAnsi"/>
              </w:rPr>
              <w:t>Supplier</w:t>
            </w:r>
          </w:p>
        </w:tc>
      </w:tr>
      <w:tr w:rsidR="009E3C4A" w:rsidRPr="00DB1F0D" w14:paraId="7FB1AD71" w14:textId="77777777" w:rsidTr="00940CE7">
        <w:trPr>
          <w:jc w:val="center"/>
        </w:trPr>
        <w:tc>
          <w:tcPr>
            <w:tcW w:w="2695" w:type="dxa"/>
          </w:tcPr>
          <w:p w14:paraId="3A7BC4AA" w14:textId="77777777" w:rsidR="009E3C4A" w:rsidRPr="0005191C" w:rsidRDefault="009E3C4A" w:rsidP="00940CE7">
            <w:pPr>
              <w:jc w:val="both"/>
              <w:rPr>
                <w:rFonts w:asciiTheme="minorHAnsi" w:hAnsiTheme="minorHAnsi" w:cstheme="minorHAnsi"/>
              </w:rPr>
            </w:pPr>
            <w:r w:rsidRPr="0005191C">
              <w:rPr>
                <w:rFonts w:asciiTheme="minorHAnsi" w:hAnsiTheme="minorHAnsi" w:cstheme="minorHAnsi"/>
              </w:rPr>
              <w:t>Solicitation Document E</w:t>
            </w:r>
          </w:p>
        </w:tc>
        <w:tc>
          <w:tcPr>
            <w:tcW w:w="4763" w:type="dxa"/>
          </w:tcPr>
          <w:p w14:paraId="39346FFF" w14:textId="77777777" w:rsidR="009E3C4A" w:rsidRPr="00DB1F0D" w:rsidRDefault="009E3C4A" w:rsidP="00940CE7">
            <w:pPr>
              <w:jc w:val="both"/>
              <w:rPr>
                <w:rFonts w:asciiTheme="minorHAnsi" w:hAnsiTheme="minorHAnsi" w:cstheme="minorHAnsi"/>
              </w:rPr>
            </w:pPr>
            <w:r w:rsidRPr="00DB1F0D">
              <w:rPr>
                <w:rFonts w:asciiTheme="minorHAnsi" w:hAnsiTheme="minorHAnsi" w:cstheme="minorHAnsi"/>
              </w:rPr>
              <w:t xml:space="preserve">Staff Qualifications </w:t>
            </w:r>
          </w:p>
        </w:tc>
        <w:tc>
          <w:tcPr>
            <w:tcW w:w="2102" w:type="dxa"/>
          </w:tcPr>
          <w:p w14:paraId="2BB952FE" w14:textId="77777777" w:rsidR="009E3C4A" w:rsidRPr="00DB1F0D" w:rsidRDefault="009E3C4A" w:rsidP="00940CE7">
            <w:pPr>
              <w:jc w:val="both"/>
              <w:rPr>
                <w:rFonts w:asciiTheme="minorHAnsi" w:hAnsiTheme="minorHAnsi" w:cstheme="minorHAnsi"/>
              </w:rPr>
            </w:pPr>
            <w:r w:rsidRPr="00DB1F0D">
              <w:rPr>
                <w:rFonts w:asciiTheme="minorHAnsi" w:hAnsiTheme="minorHAnsi" w:cstheme="minorHAnsi"/>
              </w:rPr>
              <w:t>Supplier</w:t>
            </w:r>
          </w:p>
        </w:tc>
      </w:tr>
      <w:tr w:rsidR="009E3C4A" w:rsidRPr="00DB1F0D" w14:paraId="4A5B8F6C" w14:textId="77777777" w:rsidTr="00940CE7">
        <w:trPr>
          <w:jc w:val="center"/>
        </w:trPr>
        <w:tc>
          <w:tcPr>
            <w:tcW w:w="2695" w:type="dxa"/>
          </w:tcPr>
          <w:p w14:paraId="5E57B9B7" w14:textId="77777777" w:rsidR="009E3C4A" w:rsidRPr="0005191C" w:rsidRDefault="009E3C4A" w:rsidP="00940CE7">
            <w:pPr>
              <w:jc w:val="both"/>
              <w:rPr>
                <w:rFonts w:asciiTheme="minorHAnsi" w:hAnsiTheme="minorHAnsi" w:cstheme="minorHAnsi"/>
              </w:rPr>
            </w:pPr>
            <w:r w:rsidRPr="0005191C">
              <w:rPr>
                <w:rFonts w:asciiTheme="minorHAnsi" w:hAnsiTheme="minorHAnsi" w:cstheme="minorHAnsi"/>
              </w:rPr>
              <w:t>Solicitation Document F</w:t>
            </w:r>
          </w:p>
        </w:tc>
        <w:tc>
          <w:tcPr>
            <w:tcW w:w="4763" w:type="dxa"/>
          </w:tcPr>
          <w:p w14:paraId="667C9072" w14:textId="77777777" w:rsidR="009E3C4A" w:rsidRPr="00DB1F0D" w:rsidRDefault="009E3C4A" w:rsidP="00940CE7">
            <w:pPr>
              <w:jc w:val="both"/>
              <w:rPr>
                <w:rFonts w:asciiTheme="minorHAnsi" w:hAnsiTheme="minorHAnsi" w:cstheme="minorHAnsi"/>
              </w:rPr>
            </w:pPr>
            <w:r w:rsidRPr="00DB1F0D">
              <w:rPr>
                <w:rFonts w:asciiTheme="minorHAnsi" w:hAnsiTheme="minorHAnsi" w:cstheme="minorHAnsi"/>
              </w:rPr>
              <w:t>Cost</w:t>
            </w:r>
          </w:p>
        </w:tc>
        <w:tc>
          <w:tcPr>
            <w:tcW w:w="2102" w:type="dxa"/>
          </w:tcPr>
          <w:p w14:paraId="53BE65FD" w14:textId="77777777" w:rsidR="009E3C4A" w:rsidRPr="00DB1F0D" w:rsidRDefault="009E3C4A" w:rsidP="00940CE7">
            <w:pPr>
              <w:jc w:val="both"/>
              <w:rPr>
                <w:rFonts w:asciiTheme="minorHAnsi" w:hAnsiTheme="minorHAnsi" w:cstheme="minorHAnsi"/>
              </w:rPr>
            </w:pPr>
            <w:r w:rsidRPr="00DB1F0D">
              <w:rPr>
                <w:rFonts w:asciiTheme="minorHAnsi" w:hAnsiTheme="minorHAnsi" w:cstheme="minorHAnsi"/>
              </w:rPr>
              <w:t>Supplier</w:t>
            </w:r>
          </w:p>
        </w:tc>
      </w:tr>
      <w:tr w:rsidR="009E3C4A" w:rsidRPr="00DB1F0D" w14:paraId="50A35ECF" w14:textId="77777777" w:rsidTr="00940CE7">
        <w:trPr>
          <w:jc w:val="center"/>
        </w:trPr>
        <w:tc>
          <w:tcPr>
            <w:tcW w:w="2695" w:type="dxa"/>
          </w:tcPr>
          <w:p w14:paraId="359A0D62" w14:textId="77777777" w:rsidR="009E3C4A" w:rsidRPr="0005191C" w:rsidRDefault="009E3C4A" w:rsidP="00940CE7">
            <w:pPr>
              <w:jc w:val="both"/>
              <w:rPr>
                <w:rFonts w:asciiTheme="minorHAnsi" w:hAnsiTheme="minorHAnsi" w:cstheme="minorHAnsi"/>
              </w:rPr>
            </w:pPr>
            <w:r w:rsidRPr="0005191C">
              <w:rPr>
                <w:rFonts w:asciiTheme="minorHAnsi" w:hAnsiTheme="minorHAnsi" w:cstheme="minorHAnsi"/>
              </w:rPr>
              <w:t>Solicitation Document G</w:t>
            </w:r>
          </w:p>
        </w:tc>
        <w:tc>
          <w:tcPr>
            <w:tcW w:w="4763" w:type="dxa"/>
          </w:tcPr>
          <w:p w14:paraId="720038B2" w14:textId="77777777" w:rsidR="009E3C4A" w:rsidRPr="00DB1F0D" w:rsidRDefault="009E3C4A" w:rsidP="00940CE7">
            <w:pPr>
              <w:jc w:val="both"/>
              <w:rPr>
                <w:rFonts w:asciiTheme="minorHAnsi" w:hAnsiTheme="minorHAnsi" w:cstheme="minorHAnsi"/>
              </w:rPr>
            </w:pPr>
            <w:r w:rsidRPr="00DB1F0D">
              <w:rPr>
                <w:rFonts w:asciiTheme="minorHAnsi" w:hAnsiTheme="minorHAnsi" w:cstheme="minorHAnsi"/>
              </w:rPr>
              <w:t>References</w:t>
            </w:r>
          </w:p>
        </w:tc>
        <w:tc>
          <w:tcPr>
            <w:tcW w:w="2102" w:type="dxa"/>
          </w:tcPr>
          <w:p w14:paraId="0D8C0B8A" w14:textId="77777777" w:rsidR="009E3C4A" w:rsidRPr="00DB1F0D" w:rsidRDefault="009E3C4A" w:rsidP="00940CE7">
            <w:pPr>
              <w:jc w:val="both"/>
              <w:rPr>
                <w:rFonts w:asciiTheme="minorHAnsi" w:hAnsiTheme="minorHAnsi" w:cstheme="minorHAnsi"/>
              </w:rPr>
            </w:pPr>
            <w:r w:rsidRPr="00DB1F0D">
              <w:rPr>
                <w:rFonts w:asciiTheme="minorHAnsi" w:hAnsiTheme="minorHAnsi" w:cstheme="minorHAnsi"/>
              </w:rPr>
              <w:t>Supplier</w:t>
            </w:r>
          </w:p>
        </w:tc>
      </w:tr>
      <w:tr w:rsidR="005A606A" w:rsidRPr="00DB1F0D" w14:paraId="16470999" w14:textId="77777777" w:rsidTr="00940CE7">
        <w:trPr>
          <w:jc w:val="center"/>
        </w:trPr>
        <w:tc>
          <w:tcPr>
            <w:tcW w:w="2695" w:type="dxa"/>
          </w:tcPr>
          <w:p w14:paraId="447A80B8" w14:textId="5AE4E6BC" w:rsidR="005A606A" w:rsidRPr="0005191C" w:rsidRDefault="005A606A" w:rsidP="00940CE7">
            <w:pPr>
              <w:jc w:val="both"/>
              <w:rPr>
                <w:rFonts w:asciiTheme="minorHAnsi" w:hAnsiTheme="minorHAnsi" w:cstheme="minorHAnsi"/>
              </w:rPr>
            </w:pPr>
            <w:r>
              <w:rPr>
                <w:rFonts w:asciiTheme="minorHAnsi" w:hAnsiTheme="minorHAnsi" w:cstheme="minorHAnsi"/>
              </w:rPr>
              <w:t>Solicitation Document H</w:t>
            </w:r>
          </w:p>
        </w:tc>
        <w:tc>
          <w:tcPr>
            <w:tcW w:w="4763" w:type="dxa"/>
          </w:tcPr>
          <w:p w14:paraId="2AA8FA2C" w14:textId="442848C6" w:rsidR="005A606A" w:rsidRPr="00DB1F0D" w:rsidRDefault="005A606A" w:rsidP="00940CE7">
            <w:pPr>
              <w:jc w:val="both"/>
              <w:rPr>
                <w:rFonts w:asciiTheme="minorHAnsi" w:hAnsiTheme="minorHAnsi" w:cstheme="minorHAnsi"/>
              </w:rPr>
            </w:pPr>
            <w:r>
              <w:rPr>
                <w:rFonts w:asciiTheme="minorHAnsi" w:hAnsiTheme="minorHAnsi" w:cstheme="minorHAnsi"/>
              </w:rPr>
              <w:t>Treatment Plan</w:t>
            </w:r>
          </w:p>
        </w:tc>
        <w:tc>
          <w:tcPr>
            <w:tcW w:w="2102" w:type="dxa"/>
          </w:tcPr>
          <w:p w14:paraId="2F922FF8" w14:textId="03D19E7D" w:rsidR="005A606A" w:rsidRPr="00DB1F0D" w:rsidRDefault="005A606A" w:rsidP="00940CE7">
            <w:pPr>
              <w:jc w:val="both"/>
              <w:rPr>
                <w:rFonts w:asciiTheme="minorHAnsi" w:hAnsiTheme="minorHAnsi" w:cstheme="minorHAnsi"/>
              </w:rPr>
            </w:pPr>
            <w:r>
              <w:rPr>
                <w:rFonts w:asciiTheme="minorHAnsi" w:hAnsiTheme="minorHAnsi" w:cstheme="minorHAnsi"/>
              </w:rPr>
              <w:t>Supplier</w:t>
            </w:r>
          </w:p>
        </w:tc>
      </w:tr>
      <w:tr w:rsidR="00B34A54" w:rsidRPr="00DB1F0D" w14:paraId="0FA1428A" w14:textId="77777777" w:rsidTr="00940CE7">
        <w:trPr>
          <w:jc w:val="center"/>
        </w:trPr>
        <w:tc>
          <w:tcPr>
            <w:tcW w:w="2695" w:type="dxa"/>
          </w:tcPr>
          <w:p w14:paraId="7B530019" w14:textId="24E54CB2" w:rsidR="00B34A54" w:rsidRDefault="00B34A54" w:rsidP="00940CE7">
            <w:pPr>
              <w:jc w:val="both"/>
              <w:rPr>
                <w:rFonts w:asciiTheme="minorHAnsi" w:hAnsiTheme="minorHAnsi" w:cstheme="minorHAnsi"/>
              </w:rPr>
            </w:pPr>
            <w:r>
              <w:rPr>
                <w:rFonts w:asciiTheme="minorHAnsi" w:hAnsiTheme="minorHAnsi" w:cstheme="minorHAnsi"/>
              </w:rPr>
              <w:t>Solicitation Document I</w:t>
            </w:r>
          </w:p>
        </w:tc>
        <w:tc>
          <w:tcPr>
            <w:tcW w:w="4763" w:type="dxa"/>
          </w:tcPr>
          <w:p w14:paraId="3A37B804" w14:textId="326993EE" w:rsidR="00B34A54" w:rsidRDefault="00B34A54" w:rsidP="00940CE7">
            <w:pPr>
              <w:jc w:val="both"/>
              <w:rPr>
                <w:rFonts w:asciiTheme="minorHAnsi" w:hAnsiTheme="minorHAnsi" w:cstheme="minorHAnsi"/>
              </w:rPr>
            </w:pPr>
            <w:r>
              <w:rPr>
                <w:rFonts w:asciiTheme="minorHAnsi" w:hAnsiTheme="minorHAnsi" w:cstheme="minorHAnsi"/>
              </w:rPr>
              <w:t>Insurance Agent’s Certifications</w:t>
            </w:r>
          </w:p>
        </w:tc>
        <w:tc>
          <w:tcPr>
            <w:tcW w:w="2102" w:type="dxa"/>
          </w:tcPr>
          <w:p w14:paraId="069B51E4" w14:textId="218D1FB8" w:rsidR="00B34A54" w:rsidRDefault="00B34A54" w:rsidP="00940CE7">
            <w:pPr>
              <w:jc w:val="both"/>
              <w:rPr>
                <w:rFonts w:asciiTheme="minorHAnsi" w:hAnsiTheme="minorHAnsi" w:cstheme="minorHAnsi"/>
              </w:rPr>
            </w:pPr>
            <w:r>
              <w:rPr>
                <w:rFonts w:asciiTheme="minorHAnsi" w:hAnsiTheme="minorHAnsi" w:cstheme="minorHAnsi"/>
              </w:rPr>
              <w:t>KCDC</w:t>
            </w:r>
          </w:p>
        </w:tc>
      </w:tr>
    </w:tbl>
    <w:p w14:paraId="1400C134" w14:textId="77777777" w:rsidR="009E3C4A" w:rsidRDefault="009E3C4A" w:rsidP="00213C20">
      <w:pPr>
        <w:ind w:left="432" w:hanging="432"/>
        <w:jc w:val="both"/>
        <w:rPr>
          <w:rFonts w:asciiTheme="minorHAnsi" w:hAnsiTheme="minorHAnsi"/>
        </w:rPr>
      </w:pPr>
    </w:p>
    <w:p w14:paraId="40804224" w14:textId="048AFA2F" w:rsidR="00213C20" w:rsidRPr="00BF1394" w:rsidRDefault="00BF1394" w:rsidP="00213C20">
      <w:pPr>
        <w:ind w:left="432" w:hanging="432"/>
        <w:jc w:val="both"/>
        <w:rPr>
          <w:rFonts w:asciiTheme="minorHAnsi" w:hAnsiTheme="minorHAnsi"/>
          <w:b/>
        </w:rPr>
      </w:pPr>
      <w:r w:rsidRPr="00BF1394">
        <w:rPr>
          <w:rFonts w:asciiTheme="minorHAnsi" w:hAnsiTheme="minorHAnsi"/>
          <w:b/>
        </w:rPr>
        <w:t>Note:</w:t>
      </w:r>
      <w:r w:rsidRPr="00BF1394">
        <w:rPr>
          <w:rFonts w:asciiTheme="minorHAnsi" w:hAnsiTheme="minorHAnsi"/>
          <w:b/>
        </w:rPr>
        <w:tab/>
      </w:r>
      <w:r w:rsidR="00213C20" w:rsidRPr="00BF1394">
        <w:rPr>
          <w:rFonts w:asciiTheme="minorHAnsi" w:hAnsiTheme="minorHAnsi"/>
          <w:b/>
        </w:rPr>
        <w:t>Your submittal’s first page is KCDC’s Solicitation Document A.</w:t>
      </w:r>
    </w:p>
    <w:p w14:paraId="1F75427F" w14:textId="7084CBF0" w:rsidR="005A606A" w:rsidRDefault="005A606A" w:rsidP="00213C20">
      <w:pPr>
        <w:ind w:left="432" w:hanging="432"/>
        <w:jc w:val="both"/>
        <w:rPr>
          <w:rFonts w:asciiTheme="minorHAnsi" w:hAnsiTheme="minorHAnsi"/>
        </w:rPr>
      </w:pPr>
    </w:p>
    <w:p w14:paraId="3190B32B" w14:textId="17365190" w:rsidR="005A606A" w:rsidRDefault="005A606A" w:rsidP="00213C20">
      <w:pPr>
        <w:ind w:left="432" w:hanging="432"/>
        <w:jc w:val="both"/>
        <w:rPr>
          <w:rFonts w:asciiTheme="minorHAnsi" w:hAnsiTheme="minorHAnsi"/>
        </w:rPr>
      </w:pPr>
    </w:p>
    <w:p w14:paraId="19E3CC18" w14:textId="77777777" w:rsidR="005A606A" w:rsidRDefault="005A606A" w:rsidP="00213C20">
      <w:pPr>
        <w:ind w:left="432" w:hanging="432"/>
        <w:jc w:val="both"/>
        <w:rPr>
          <w:rFonts w:asciiTheme="minorHAnsi" w:hAnsiTheme="minorHAnsi"/>
        </w:rPr>
      </w:pPr>
    </w:p>
    <w:p w14:paraId="137647D5" w14:textId="77777777" w:rsidR="00213C20" w:rsidRDefault="00213C20" w:rsidP="00213C20">
      <w:pPr>
        <w:jc w:val="both"/>
      </w:pPr>
    </w:p>
    <w:bookmarkEnd w:id="3"/>
    <w:p w14:paraId="0E5018D3" w14:textId="7C00AFAB" w:rsidR="00E03332" w:rsidRPr="00613D8E" w:rsidRDefault="00E03332" w:rsidP="00E03332">
      <w:pPr>
        <w:pStyle w:val="IntenseQuote"/>
        <w:rPr>
          <w:b/>
          <w:color w:val="7030A0"/>
          <w:sz w:val="28"/>
          <w:szCs w:val="28"/>
        </w:rPr>
      </w:pPr>
      <w:r w:rsidRPr="00613D8E">
        <w:rPr>
          <w:b/>
          <w:color w:val="7030A0"/>
          <w:sz w:val="28"/>
          <w:szCs w:val="28"/>
        </w:rPr>
        <w:t>This and the preceding pages do not need to be returned to KCDC.</w:t>
      </w:r>
    </w:p>
    <w:p w14:paraId="416033C6" w14:textId="08A73B4F" w:rsidR="009E3C4A" w:rsidRDefault="009E3C4A" w:rsidP="009E3C4A"/>
    <w:p w14:paraId="129B0A7D" w14:textId="60EE0725" w:rsidR="00B01E22" w:rsidRDefault="00B01E22" w:rsidP="009E3C4A"/>
    <w:p w14:paraId="2694F6F3" w14:textId="3BD2A052" w:rsidR="00B01E22" w:rsidRDefault="00B01E22" w:rsidP="009E3C4A"/>
    <w:p w14:paraId="1A5D2DAD" w14:textId="03AE0F0E" w:rsidR="00B01E22" w:rsidRDefault="00B01E22" w:rsidP="009E3C4A"/>
    <w:p w14:paraId="47845152" w14:textId="3A308A56" w:rsidR="00B01E22" w:rsidRDefault="00B01E22" w:rsidP="009E3C4A"/>
    <w:p w14:paraId="7337CD05" w14:textId="3EC13978" w:rsidR="00B01E22" w:rsidRDefault="00B01E22" w:rsidP="009E3C4A"/>
    <w:p w14:paraId="15C685CA" w14:textId="7C075E03" w:rsidR="00B01E22" w:rsidRDefault="00B01E22" w:rsidP="009E3C4A"/>
    <w:p w14:paraId="41AE8BCE" w14:textId="60363B45" w:rsidR="00B01E22" w:rsidRDefault="00B01E22" w:rsidP="009E3C4A"/>
    <w:p w14:paraId="1B8CB350" w14:textId="7FC7D774" w:rsidR="00B01E22" w:rsidRDefault="00B01E22" w:rsidP="009E3C4A"/>
    <w:p w14:paraId="30A183B7" w14:textId="3F46BFA6" w:rsidR="00B01E22" w:rsidRDefault="00B01E22" w:rsidP="009E3C4A"/>
    <w:p w14:paraId="183317AD" w14:textId="7B200F8D" w:rsidR="00B01E22" w:rsidRDefault="00B01E22" w:rsidP="009E3C4A"/>
    <w:p w14:paraId="18018DE9" w14:textId="0EADD686" w:rsidR="00B01E22" w:rsidRDefault="00B01E22" w:rsidP="009E3C4A"/>
    <w:p w14:paraId="3E0B92F8" w14:textId="5D120816" w:rsidR="00B01E22" w:rsidRDefault="00B01E22" w:rsidP="009E3C4A"/>
    <w:p w14:paraId="17CD2596" w14:textId="3427AD0E" w:rsidR="00B01E22" w:rsidRDefault="00B01E22" w:rsidP="009E3C4A"/>
    <w:p w14:paraId="7126C973" w14:textId="780B3909" w:rsidR="00B01E22" w:rsidRDefault="00B01E22" w:rsidP="009E3C4A"/>
    <w:p w14:paraId="6197FCA3" w14:textId="1EC3E87C" w:rsidR="00B01E22" w:rsidRDefault="00B01E22" w:rsidP="009E3C4A"/>
    <w:p w14:paraId="5CBAACC5" w14:textId="0082E59A" w:rsidR="00B01E22" w:rsidRDefault="00B01E22" w:rsidP="009E3C4A"/>
    <w:p w14:paraId="38AEE4DE" w14:textId="77777777" w:rsidR="00B01E22" w:rsidRDefault="00B01E22" w:rsidP="009E3C4A"/>
    <w:p w14:paraId="0F2CDA2D" w14:textId="46BAB043" w:rsidR="00BF1394" w:rsidRDefault="00BF1394" w:rsidP="009E3C4A"/>
    <w:p w14:paraId="0308D1DC" w14:textId="04679E65" w:rsidR="00BF1394" w:rsidRDefault="00BF1394" w:rsidP="009E3C4A"/>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54"/>
        <w:gridCol w:w="720"/>
        <w:gridCol w:w="810"/>
        <w:gridCol w:w="180"/>
        <w:gridCol w:w="90"/>
        <w:gridCol w:w="90"/>
        <w:gridCol w:w="1350"/>
        <w:gridCol w:w="450"/>
        <w:gridCol w:w="1080"/>
        <w:gridCol w:w="810"/>
        <w:gridCol w:w="990"/>
        <w:gridCol w:w="900"/>
        <w:gridCol w:w="1440"/>
      </w:tblGrid>
      <w:tr w:rsidR="00727793" w:rsidRPr="00C34D50" w14:paraId="67C09194" w14:textId="77777777" w:rsidTr="00EB47FA">
        <w:trPr>
          <w:trHeight w:val="288"/>
        </w:trPr>
        <w:tc>
          <w:tcPr>
            <w:tcW w:w="2764" w:type="dxa"/>
            <w:gridSpan w:val="4"/>
            <w:tcBorders>
              <w:top w:val="single" w:sz="6" w:space="0" w:color="000000"/>
              <w:left w:val="single" w:sz="6" w:space="0" w:color="000000"/>
              <w:bottom w:val="single" w:sz="6" w:space="0" w:color="000000"/>
              <w:right w:val="single" w:sz="6" w:space="0" w:color="000000"/>
            </w:tcBorders>
            <w:shd w:val="clear" w:color="auto" w:fill="0000FF"/>
            <w:vAlign w:val="center"/>
          </w:tcPr>
          <w:p w14:paraId="4D716BD1" w14:textId="77777777" w:rsidR="00727793" w:rsidRPr="00C34D50" w:rsidRDefault="00727793" w:rsidP="00E14491">
            <w:pPr>
              <w:jc w:val="both"/>
              <w:rPr>
                <w:rFonts w:asciiTheme="minorHAnsi" w:hAnsiTheme="minorHAnsi"/>
                <w:b/>
              </w:rPr>
            </w:pPr>
            <w:r w:rsidRPr="00C34D50">
              <w:rPr>
                <w:rFonts w:asciiTheme="minorHAnsi" w:hAnsiTheme="minorHAnsi"/>
                <w:b/>
              </w:rPr>
              <w:lastRenderedPageBreak/>
              <w:t>Solicitation Document A</w:t>
            </w:r>
          </w:p>
        </w:tc>
        <w:tc>
          <w:tcPr>
            <w:tcW w:w="7200" w:type="dxa"/>
            <w:gridSpan w:val="9"/>
            <w:tcBorders>
              <w:top w:val="single" w:sz="6" w:space="0" w:color="000000"/>
              <w:left w:val="single" w:sz="6" w:space="0" w:color="000000"/>
              <w:bottom w:val="single" w:sz="6" w:space="0" w:color="000000"/>
              <w:right w:val="single" w:sz="6" w:space="0" w:color="000000"/>
            </w:tcBorders>
            <w:shd w:val="clear" w:color="auto" w:fill="0000FF"/>
            <w:vAlign w:val="center"/>
          </w:tcPr>
          <w:p w14:paraId="13420B84" w14:textId="77777777" w:rsidR="00727793" w:rsidRPr="00C34D50" w:rsidRDefault="00727793" w:rsidP="00E14491">
            <w:pPr>
              <w:jc w:val="both"/>
              <w:rPr>
                <w:rFonts w:asciiTheme="minorHAnsi" w:hAnsiTheme="minorHAnsi"/>
                <w:b/>
              </w:rPr>
            </w:pPr>
            <w:r w:rsidRPr="00C34D50">
              <w:rPr>
                <w:rFonts w:asciiTheme="minorHAnsi" w:hAnsiTheme="minorHAnsi"/>
                <w:b/>
              </w:rPr>
              <w:t>General Information about the Supplier</w:t>
            </w:r>
          </w:p>
        </w:tc>
      </w:tr>
      <w:tr w:rsidR="00727793" w:rsidRPr="00C34D50" w14:paraId="7F67B374" w14:textId="77777777" w:rsidTr="00EB47FA">
        <w:trPr>
          <w:trHeight w:val="300"/>
        </w:trPr>
        <w:tc>
          <w:tcPr>
            <w:tcW w:w="9964" w:type="dxa"/>
            <w:gridSpan w:val="13"/>
            <w:tcBorders>
              <w:top w:val="single" w:sz="6" w:space="0" w:color="000000"/>
              <w:left w:val="single" w:sz="6" w:space="0" w:color="000000"/>
              <w:bottom w:val="single" w:sz="6" w:space="0" w:color="000000"/>
              <w:right w:val="single" w:sz="6" w:space="0" w:color="000000"/>
            </w:tcBorders>
            <w:vAlign w:val="center"/>
          </w:tcPr>
          <w:p w14:paraId="619DD7AB" w14:textId="77777777" w:rsidR="00727793" w:rsidRPr="00C34D50" w:rsidRDefault="00727793" w:rsidP="002E23AD">
            <w:pPr>
              <w:jc w:val="center"/>
              <w:rPr>
                <w:rFonts w:asciiTheme="minorHAnsi" w:hAnsiTheme="minorHAnsi"/>
                <w:b/>
              </w:rPr>
            </w:pPr>
            <w:r w:rsidRPr="00C34D50">
              <w:rPr>
                <w:rFonts w:asciiTheme="minorHAnsi" w:hAnsiTheme="minorHAnsi"/>
                <w:b/>
              </w:rPr>
              <w:t>Note: Complete all cells even if the answer if “Does not apply”</w:t>
            </w:r>
          </w:p>
        </w:tc>
      </w:tr>
      <w:tr w:rsidR="00727793" w:rsidRPr="00C34D50" w14:paraId="4CABB6CD" w14:textId="77777777" w:rsidTr="003922D4">
        <w:trPr>
          <w:trHeight w:val="46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485C5E67" w14:textId="2F35D99E" w:rsidR="00727793" w:rsidRPr="00C34D50" w:rsidRDefault="00727793" w:rsidP="00E14491">
            <w:pPr>
              <w:jc w:val="both"/>
              <w:rPr>
                <w:rFonts w:asciiTheme="minorHAnsi" w:hAnsiTheme="minorHAnsi"/>
                <w:b/>
              </w:rPr>
            </w:pPr>
            <w:r w:rsidRPr="00C34D50">
              <w:rPr>
                <w:rFonts w:asciiTheme="minorHAnsi" w:hAnsiTheme="minorHAnsi"/>
                <w:b/>
              </w:rPr>
              <w:t xml:space="preserve">Sign Your Name </w:t>
            </w:r>
            <w:r w:rsidR="003922D4">
              <w:rPr>
                <w:rFonts w:asciiTheme="minorHAnsi" w:hAnsiTheme="minorHAnsi"/>
                <w:b/>
              </w:rPr>
              <w:t>to the right</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1A9E799A" w14:textId="77777777" w:rsidR="00727793" w:rsidRPr="00C34D50" w:rsidRDefault="00727793" w:rsidP="00E14491">
            <w:pPr>
              <w:jc w:val="both"/>
              <w:rPr>
                <w:rFonts w:asciiTheme="minorHAnsi" w:hAnsiTheme="minorHAnsi"/>
                <w:b/>
              </w:rPr>
            </w:pPr>
          </w:p>
        </w:tc>
      </w:tr>
      <w:tr w:rsidR="00727793" w:rsidRPr="00C34D50" w14:paraId="34BA33DF" w14:textId="77777777" w:rsidTr="00EB47FA">
        <w:trPr>
          <w:trHeight w:val="192"/>
        </w:trPr>
        <w:tc>
          <w:tcPr>
            <w:tcW w:w="9964" w:type="dxa"/>
            <w:gridSpan w:val="13"/>
            <w:tcBorders>
              <w:top w:val="single" w:sz="6" w:space="0" w:color="000000"/>
              <w:left w:val="single" w:sz="6" w:space="0" w:color="000000"/>
              <w:bottom w:val="single" w:sz="6" w:space="0" w:color="000000"/>
              <w:right w:val="single" w:sz="6" w:space="0" w:color="000000"/>
            </w:tcBorders>
            <w:vAlign w:val="center"/>
          </w:tcPr>
          <w:p w14:paraId="7290B69A" w14:textId="77777777" w:rsidR="00727793" w:rsidRPr="00C34D50" w:rsidRDefault="00727793" w:rsidP="0066154F">
            <w:pPr>
              <w:jc w:val="center"/>
              <w:rPr>
                <w:rFonts w:asciiTheme="minorHAnsi" w:hAnsiTheme="minorHAnsi"/>
                <w:sz w:val="20"/>
                <w:szCs w:val="20"/>
              </w:rPr>
            </w:pPr>
            <w:r w:rsidRPr="00C34D50">
              <w:rPr>
                <w:rFonts w:asciiTheme="minorHAnsi" w:hAnsiTheme="minorHAnsi"/>
                <w:sz w:val="20"/>
                <w:szCs w:val="20"/>
              </w:rPr>
              <w:t>If completing this document in Adobe, an electronic signature is acceptable to KCDC.</w:t>
            </w:r>
          </w:p>
        </w:tc>
      </w:tr>
      <w:tr w:rsidR="00727793" w:rsidRPr="007E5D82" w14:paraId="43BF3DF0" w14:textId="77777777" w:rsidTr="00EB47FA">
        <w:trPr>
          <w:trHeight w:val="432"/>
        </w:trPr>
        <w:tc>
          <w:tcPr>
            <w:tcW w:w="9964" w:type="dxa"/>
            <w:gridSpan w:val="13"/>
            <w:tcBorders>
              <w:top w:val="single" w:sz="6" w:space="0" w:color="000000"/>
              <w:left w:val="single" w:sz="6" w:space="0" w:color="000000"/>
              <w:bottom w:val="single" w:sz="6" w:space="0" w:color="000000"/>
              <w:right w:val="single" w:sz="6" w:space="0" w:color="000000"/>
            </w:tcBorders>
            <w:vAlign w:val="center"/>
          </w:tcPr>
          <w:p w14:paraId="6664CAA6" w14:textId="16E857D7" w:rsidR="00727793" w:rsidRPr="007E5D82" w:rsidRDefault="00727793" w:rsidP="00E14491">
            <w:pPr>
              <w:jc w:val="both"/>
              <w:rPr>
                <w:rFonts w:asciiTheme="minorHAnsi" w:hAnsiTheme="minorHAnsi"/>
              </w:rPr>
            </w:pPr>
            <w:r w:rsidRPr="007E5D82">
              <w:rPr>
                <w:rFonts w:asciiTheme="minorHAnsi" w:hAnsiTheme="minorHAnsi"/>
              </w:rPr>
              <w:t xml:space="preserve">Your signature </w:t>
            </w:r>
            <w:r w:rsidR="007E5D82" w:rsidRPr="007E5D82">
              <w:rPr>
                <w:rFonts w:asciiTheme="minorHAnsi" w:hAnsiTheme="minorHAnsi"/>
              </w:rPr>
              <w:t>means</w:t>
            </w:r>
            <w:r w:rsidRPr="007E5D82">
              <w:rPr>
                <w:rFonts w:asciiTheme="minorHAnsi" w:hAnsiTheme="minorHAnsi"/>
              </w:rPr>
              <w:t xml:space="preserve"> you read and agree to “KCDC’s General Instructions to Suppliers” (</w:t>
            </w:r>
            <w:hyperlink r:id="rId15" w:history="1">
              <w:r w:rsidRPr="007E5D82">
                <w:rPr>
                  <w:rStyle w:val="Hyperlink"/>
                  <w:rFonts w:asciiTheme="minorHAnsi" w:hAnsiTheme="minorHAnsi"/>
                  <w:sz w:val="24"/>
                  <w:szCs w:val="24"/>
                </w:rPr>
                <w:t>www.kcdc.org</w:t>
              </w:r>
            </w:hyperlink>
            <w:r w:rsidRPr="007E5D82">
              <w:rPr>
                <w:rFonts w:asciiTheme="minorHAnsi" w:hAnsiTheme="minorHAnsi"/>
                <w:bCs/>
                <w:u w:val="single"/>
              </w:rPr>
              <w:t>)</w:t>
            </w:r>
            <w:r w:rsidRPr="007E5D82">
              <w:rPr>
                <w:rFonts w:asciiTheme="minorHAnsi" w:hAnsiTheme="minorHAnsi"/>
              </w:rPr>
              <w:t xml:space="preserve"> </w:t>
            </w:r>
            <w:r w:rsidR="007E5D82">
              <w:rPr>
                <w:rFonts w:asciiTheme="minorHAnsi" w:hAnsiTheme="minorHAnsi"/>
              </w:rPr>
              <w:t xml:space="preserve">and KCDC’s Invoicing Expectations. Further, it means </w:t>
            </w:r>
            <w:r w:rsidRPr="007E5D82">
              <w:rPr>
                <w:rFonts w:asciiTheme="minorHAnsi" w:hAnsiTheme="minorHAnsi"/>
              </w:rPr>
              <w:t xml:space="preserve">that you are authorized to bind the supplier </w:t>
            </w:r>
            <w:r w:rsidR="007E5D82" w:rsidRPr="007E5D82">
              <w:rPr>
                <w:rFonts w:asciiTheme="minorHAnsi" w:hAnsiTheme="minorHAnsi"/>
              </w:rPr>
              <w:t xml:space="preserve">to your offer. </w:t>
            </w:r>
            <w:r w:rsidRPr="007E5D82">
              <w:rPr>
                <w:rFonts w:asciiTheme="minorHAnsi" w:hAnsiTheme="minorHAnsi"/>
              </w:rPr>
              <w:t xml:space="preserve"> </w:t>
            </w:r>
            <w:r w:rsidR="007E5D82">
              <w:rPr>
                <w:rFonts w:asciiTheme="minorHAnsi" w:hAnsiTheme="minorHAnsi"/>
              </w:rPr>
              <w:t xml:space="preserve">Your signature certifies </w:t>
            </w:r>
            <w:r w:rsidRPr="007E5D82">
              <w:rPr>
                <w:rFonts w:asciiTheme="minorHAnsi" w:hAnsiTheme="minorHAnsi"/>
              </w:rPr>
              <w:t xml:space="preserve">that </w:t>
            </w:r>
            <w:r w:rsidR="007E5D82">
              <w:rPr>
                <w:rFonts w:asciiTheme="minorHAnsi" w:hAnsiTheme="minorHAnsi"/>
              </w:rPr>
              <w:t>you and any other required</w:t>
            </w:r>
            <w:r w:rsidRPr="007E5D82">
              <w:rPr>
                <w:rFonts w:asciiTheme="minorHAnsi" w:hAnsiTheme="minorHAnsi"/>
              </w:rPr>
              <w:t xml:space="preserve"> representative has reviewed the information contained in Solicitation Package and that the information submitted is accurate.</w:t>
            </w:r>
          </w:p>
        </w:tc>
      </w:tr>
      <w:tr w:rsidR="00727793" w:rsidRPr="00C34D50" w14:paraId="34D5FBC5" w14:textId="77777777" w:rsidTr="003922D4">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1AB7EECA" w14:textId="52C764D9" w:rsidR="00727793" w:rsidRPr="00C34D50" w:rsidRDefault="00727793" w:rsidP="003922D4">
            <w:pPr>
              <w:rPr>
                <w:rFonts w:asciiTheme="minorHAnsi" w:hAnsiTheme="minorHAnsi"/>
                <w:b/>
              </w:rPr>
            </w:pPr>
            <w:r w:rsidRPr="00C34D50">
              <w:rPr>
                <w:rFonts w:asciiTheme="minorHAnsi" w:hAnsiTheme="minorHAnsi"/>
                <w:b/>
              </w:rPr>
              <w:t>Printed Name and Title</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1D50839E" w14:textId="77777777" w:rsidR="00727793" w:rsidRPr="00C34D50" w:rsidRDefault="00727793" w:rsidP="00E14491">
            <w:pPr>
              <w:jc w:val="both"/>
              <w:rPr>
                <w:rFonts w:asciiTheme="minorHAnsi" w:hAnsiTheme="minorHAnsi"/>
                <w:b/>
              </w:rPr>
            </w:pPr>
          </w:p>
        </w:tc>
      </w:tr>
      <w:tr w:rsidR="00727793" w:rsidRPr="00C34D50" w14:paraId="01225D86" w14:textId="77777777" w:rsidTr="003922D4">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10289753" w14:textId="4674A961" w:rsidR="00727793" w:rsidRPr="00C34D50" w:rsidRDefault="00727793" w:rsidP="003922D4">
            <w:pPr>
              <w:rPr>
                <w:rFonts w:asciiTheme="minorHAnsi" w:hAnsiTheme="minorHAnsi"/>
                <w:b/>
              </w:rPr>
            </w:pPr>
            <w:r w:rsidRPr="00C34D50">
              <w:rPr>
                <w:rFonts w:asciiTheme="minorHAnsi" w:hAnsiTheme="minorHAnsi"/>
                <w:b/>
              </w:rPr>
              <w:t>Legal Corporate Name</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00420E11" w14:textId="77777777" w:rsidR="00727793" w:rsidRPr="00C34D50" w:rsidRDefault="00727793" w:rsidP="00E14491">
            <w:pPr>
              <w:jc w:val="both"/>
              <w:rPr>
                <w:rFonts w:asciiTheme="minorHAnsi" w:hAnsiTheme="minorHAnsi"/>
                <w:b/>
              </w:rPr>
            </w:pPr>
          </w:p>
        </w:tc>
      </w:tr>
      <w:tr w:rsidR="00727793" w:rsidRPr="00C34D50" w14:paraId="77DCADD7" w14:textId="77777777" w:rsidTr="003922D4">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1E6A8BC4" w14:textId="0492D232" w:rsidR="00727793" w:rsidRPr="00C34D50" w:rsidRDefault="00727793" w:rsidP="003922D4">
            <w:pPr>
              <w:rPr>
                <w:rFonts w:asciiTheme="minorHAnsi" w:hAnsiTheme="minorHAnsi"/>
                <w:b/>
              </w:rPr>
            </w:pPr>
            <w:r w:rsidRPr="00C34D50">
              <w:rPr>
                <w:rFonts w:asciiTheme="minorHAnsi" w:hAnsiTheme="minorHAnsi"/>
                <w:b/>
              </w:rPr>
              <w:t>Street Address</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788094E3" w14:textId="77777777" w:rsidR="00727793" w:rsidRPr="00C34D50" w:rsidRDefault="00727793" w:rsidP="00E14491">
            <w:pPr>
              <w:jc w:val="both"/>
              <w:rPr>
                <w:rFonts w:asciiTheme="minorHAnsi" w:hAnsiTheme="minorHAnsi"/>
                <w:b/>
              </w:rPr>
            </w:pPr>
          </w:p>
        </w:tc>
      </w:tr>
      <w:tr w:rsidR="00727793" w:rsidRPr="00C34D50" w14:paraId="64C4E01C" w14:textId="77777777" w:rsidTr="003922D4">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6806082A" w14:textId="0F96877B" w:rsidR="00727793" w:rsidRPr="00C34D50" w:rsidRDefault="00727793" w:rsidP="003922D4">
            <w:pPr>
              <w:rPr>
                <w:rFonts w:asciiTheme="minorHAnsi" w:hAnsiTheme="minorHAnsi"/>
                <w:b/>
              </w:rPr>
            </w:pPr>
            <w:r w:rsidRPr="00C34D50">
              <w:rPr>
                <w:rFonts w:asciiTheme="minorHAnsi" w:hAnsiTheme="minorHAnsi"/>
                <w:b/>
              </w:rPr>
              <w:t>City/State/Zip</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4A742539" w14:textId="77777777" w:rsidR="00727793" w:rsidRPr="00C34D50" w:rsidRDefault="00727793" w:rsidP="00E14491">
            <w:pPr>
              <w:jc w:val="both"/>
              <w:rPr>
                <w:rFonts w:asciiTheme="minorHAnsi" w:hAnsiTheme="minorHAnsi"/>
                <w:b/>
              </w:rPr>
            </w:pPr>
          </w:p>
        </w:tc>
      </w:tr>
      <w:tr w:rsidR="00727793" w:rsidRPr="00C34D50" w14:paraId="7846F412" w14:textId="77777777" w:rsidTr="003922D4">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6FD67B4B" w14:textId="2736F74A" w:rsidR="00727793" w:rsidRPr="00C34D50" w:rsidRDefault="00727793" w:rsidP="003922D4">
            <w:pPr>
              <w:rPr>
                <w:rFonts w:asciiTheme="minorHAnsi" w:hAnsiTheme="minorHAnsi"/>
                <w:b/>
              </w:rPr>
            </w:pPr>
            <w:r w:rsidRPr="00C34D50">
              <w:rPr>
                <w:rFonts w:asciiTheme="minorHAnsi" w:hAnsiTheme="minorHAnsi"/>
                <w:b/>
              </w:rPr>
              <w:t xml:space="preserve">Contact Person </w:t>
            </w:r>
            <w:r w:rsidR="003922D4">
              <w:rPr>
                <w:rFonts w:asciiTheme="minorHAnsi" w:hAnsiTheme="minorHAnsi"/>
                <w:b/>
              </w:rPr>
              <w:t xml:space="preserve"> </w:t>
            </w:r>
            <w:r w:rsidRPr="00C34D50">
              <w:rPr>
                <w:rFonts w:asciiTheme="minorHAnsi" w:hAnsiTheme="minorHAnsi"/>
                <w:b/>
              </w:rPr>
              <w:t xml:space="preserve">  </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1244E662" w14:textId="77777777" w:rsidR="00727793" w:rsidRPr="00C34D50" w:rsidRDefault="00727793" w:rsidP="00E14491">
            <w:pPr>
              <w:jc w:val="both"/>
              <w:rPr>
                <w:rFonts w:asciiTheme="minorHAnsi" w:hAnsiTheme="minorHAnsi"/>
                <w:b/>
              </w:rPr>
            </w:pPr>
          </w:p>
        </w:tc>
      </w:tr>
      <w:tr w:rsidR="00727793" w:rsidRPr="00C34D50" w14:paraId="4355D8D8" w14:textId="77777777" w:rsidTr="003922D4">
        <w:trPr>
          <w:trHeight w:val="432"/>
        </w:trPr>
        <w:tc>
          <w:tcPr>
            <w:tcW w:w="2944" w:type="dxa"/>
            <w:gridSpan w:val="6"/>
            <w:vAlign w:val="center"/>
          </w:tcPr>
          <w:p w14:paraId="550E58C3" w14:textId="2F150F5E" w:rsidR="00727793" w:rsidRPr="00C34D50" w:rsidRDefault="00727793" w:rsidP="003922D4">
            <w:pPr>
              <w:rPr>
                <w:rFonts w:asciiTheme="minorHAnsi" w:hAnsiTheme="minorHAnsi"/>
                <w:b/>
              </w:rPr>
            </w:pPr>
            <w:r w:rsidRPr="00C34D50">
              <w:rPr>
                <w:rFonts w:asciiTheme="minorHAnsi" w:hAnsiTheme="minorHAnsi"/>
                <w:b/>
              </w:rPr>
              <w:t>Telephone Number</w:t>
            </w:r>
          </w:p>
        </w:tc>
        <w:tc>
          <w:tcPr>
            <w:tcW w:w="7020" w:type="dxa"/>
            <w:gridSpan w:val="7"/>
            <w:vAlign w:val="center"/>
          </w:tcPr>
          <w:p w14:paraId="2270255B" w14:textId="77777777" w:rsidR="00727793" w:rsidRPr="00C34D50" w:rsidRDefault="00727793" w:rsidP="00E14491">
            <w:pPr>
              <w:jc w:val="both"/>
              <w:rPr>
                <w:rFonts w:asciiTheme="minorHAnsi" w:hAnsiTheme="minorHAnsi"/>
                <w:b/>
              </w:rPr>
            </w:pPr>
          </w:p>
        </w:tc>
      </w:tr>
      <w:tr w:rsidR="00727793" w:rsidRPr="00C34D50" w14:paraId="0684881E" w14:textId="77777777" w:rsidTr="003922D4">
        <w:trPr>
          <w:trHeight w:val="432"/>
        </w:trPr>
        <w:tc>
          <w:tcPr>
            <w:tcW w:w="2944" w:type="dxa"/>
            <w:gridSpan w:val="6"/>
            <w:vAlign w:val="center"/>
          </w:tcPr>
          <w:p w14:paraId="4F6CA691" w14:textId="55FB45D7" w:rsidR="00727793" w:rsidRPr="00C34D50" w:rsidRDefault="00727793" w:rsidP="003922D4">
            <w:pPr>
              <w:rPr>
                <w:rFonts w:asciiTheme="minorHAnsi" w:hAnsiTheme="minorHAnsi"/>
                <w:b/>
              </w:rPr>
            </w:pPr>
            <w:r w:rsidRPr="00C34D50">
              <w:rPr>
                <w:rFonts w:asciiTheme="minorHAnsi" w:hAnsiTheme="minorHAnsi"/>
                <w:b/>
              </w:rPr>
              <w:t>Cell Number</w:t>
            </w:r>
          </w:p>
        </w:tc>
        <w:tc>
          <w:tcPr>
            <w:tcW w:w="7020" w:type="dxa"/>
            <w:gridSpan w:val="7"/>
            <w:vAlign w:val="center"/>
          </w:tcPr>
          <w:p w14:paraId="163EE930" w14:textId="77777777" w:rsidR="00727793" w:rsidRPr="00C34D50" w:rsidRDefault="00727793" w:rsidP="00E14491">
            <w:pPr>
              <w:jc w:val="both"/>
              <w:rPr>
                <w:rFonts w:asciiTheme="minorHAnsi" w:hAnsiTheme="minorHAnsi"/>
                <w:b/>
              </w:rPr>
            </w:pPr>
          </w:p>
        </w:tc>
      </w:tr>
      <w:tr w:rsidR="00727793" w:rsidRPr="00C34D50" w14:paraId="5739384E" w14:textId="77777777" w:rsidTr="003922D4">
        <w:trPr>
          <w:trHeight w:val="432"/>
        </w:trPr>
        <w:tc>
          <w:tcPr>
            <w:tcW w:w="2944" w:type="dxa"/>
            <w:gridSpan w:val="6"/>
            <w:vAlign w:val="center"/>
          </w:tcPr>
          <w:p w14:paraId="2566AAC9" w14:textId="02B99F70" w:rsidR="00727793" w:rsidRPr="00C34D50" w:rsidRDefault="00727793" w:rsidP="003922D4">
            <w:pPr>
              <w:rPr>
                <w:rFonts w:asciiTheme="minorHAnsi" w:hAnsiTheme="minorHAnsi"/>
                <w:b/>
              </w:rPr>
            </w:pPr>
            <w:r w:rsidRPr="00C34D50">
              <w:rPr>
                <w:rFonts w:asciiTheme="minorHAnsi" w:hAnsiTheme="minorHAnsi"/>
                <w:b/>
              </w:rPr>
              <w:t xml:space="preserve">Supplier’s E-Mail Address </w:t>
            </w:r>
          </w:p>
        </w:tc>
        <w:tc>
          <w:tcPr>
            <w:tcW w:w="7020" w:type="dxa"/>
            <w:gridSpan w:val="7"/>
            <w:vAlign w:val="center"/>
          </w:tcPr>
          <w:p w14:paraId="6EB2AA39" w14:textId="77777777" w:rsidR="00727793" w:rsidRPr="00C34D50" w:rsidRDefault="00727793" w:rsidP="00E14491">
            <w:pPr>
              <w:jc w:val="both"/>
              <w:rPr>
                <w:rFonts w:asciiTheme="minorHAnsi" w:hAnsiTheme="minorHAnsi"/>
                <w:b/>
              </w:rPr>
            </w:pPr>
          </w:p>
        </w:tc>
      </w:tr>
      <w:tr w:rsidR="00727793" w:rsidRPr="00C34D50" w14:paraId="18CD34E3" w14:textId="77777777" w:rsidTr="00EB47FA">
        <w:trPr>
          <w:trHeight w:val="288"/>
        </w:trPr>
        <w:tc>
          <w:tcPr>
            <w:tcW w:w="9964" w:type="dxa"/>
            <w:gridSpan w:val="13"/>
            <w:shd w:val="clear" w:color="auto" w:fill="0000FF"/>
            <w:vAlign w:val="center"/>
          </w:tcPr>
          <w:p w14:paraId="4931DBE1" w14:textId="77777777" w:rsidR="00727793" w:rsidRPr="00C34D50" w:rsidRDefault="00727793" w:rsidP="0066351F">
            <w:pPr>
              <w:jc w:val="center"/>
              <w:rPr>
                <w:rFonts w:asciiTheme="minorHAnsi" w:hAnsiTheme="minorHAnsi"/>
                <w:b/>
              </w:rPr>
            </w:pPr>
            <w:r w:rsidRPr="00C34D50">
              <w:rPr>
                <w:rFonts w:asciiTheme="minorHAnsi" w:hAnsiTheme="minorHAnsi"/>
                <w:b/>
              </w:rPr>
              <w:t>Addenda</w:t>
            </w:r>
          </w:p>
        </w:tc>
      </w:tr>
      <w:tr w:rsidR="00727793" w:rsidRPr="002E23AD" w14:paraId="2EE67D73" w14:textId="77777777" w:rsidTr="00EB47FA">
        <w:trPr>
          <w:trHeight w:val="432"/>
        </w:trPr>
        <w:tc>
          <w:tcPr>
            <w:tcW w:w="9964" w:type="dxa"/>
            <w:gridSpan w:val="13"/>
            <w:shd w:val="clear" w:color="auto" w:fill="auto"/>
            <w:vAlign w:val="center"/>
          </w:tcPr>
          <w:p w14:paraId="13729C65" w14:textId="77777777" w:rsidR="00727793" w:rsidRPr="002E23AD" w:rsidRDefault="00727793" w:rsidP="00E14491">
            <w:pPr>
              <w:jc w:val="both"/>
              <w:rPr>
                <w:rFonts w:asciiTheme="minorHAnsi" w:hAnsiTheme="minorHAnsi"/>
                <w:b/>
              </w:rPr>
            </w:pPr>
            <w:r w:rsidRPr="002E23AD">
              <w:rPr>
                <w:rFonts w:asciiTheme="minorHAnsi" w:hAnsiTheme="minorHAnsi"/>
                <w:b/>
              </w:rPr>
              <w:t xml:space="preserve">Addenda are at </w:t>
            </w:r>
            <w:hyperlink r:id="rId16" w:history="1">
              <w:r w:rsidRPr="002E23AD">
                <w:rPr>
                  <w:rStyle w:val="Hyperlink"/>
                  <w:rFonts w:asciiTheme="minorHAnsi" w:hAnsiTheme="minorHAnsi"/>
                  <w:sz w:val="24"/>
                  <w:szCs w:val="24"/>
                </w:rPr>
                <w:t>www.kcdc.org</w:t>
              </w:r>
            </w:hyperlink>
            <w:r w:rsidRPr="002E23AD">
              <w:rPr>
                <w:rFonts w:asciiTheme="minorHAnsi" w:hAnsiTheme="minorHAnsi"/>
                <w:b/>
              </w:rPr>
              <w:t>. Click on “Procurement” and then on “Open Solicitations” to find addenda. Please check for addenda prior to submitting a proposal.</w:t>
            </w:r>
          </w:p>
        </w:tc>
      </w:tr>
      <w:tr w:rsidR="00727793" w:rsidRPr="00C34D50" w14:paraId="28AB7087" w14:textId="77777777" w:rsidTr="00EB47FA">
        <w:trPr>
          <w:trHeight w:val="288"/>
        </w:trPr>
        <w:tc>
          <w:tcPr>
            <w:tcW w:w="9964" w:type="dxa"/>
            <w:gridSpan w:val="13"/>
            <w:shd w:val="clear" w:color="auto" w:fill="auto"/>
            <w:vAlign w:val="center"/>
          </w:tcPr>
          <w:p w14:paraId="5B676570" w14:textId="77777777" w:rsidR="00727793" w:rsidRPr="00C34D50" w:rsidRDefault="00727793" w:rsidP="004A7788">
            <w:pPr>
              <w:jc w:val="center"/>
              <w:rPr>
                <w:rFonts w:asciiTheme="minorHAnsi" w:hAnsiTheme="minorHAnsi"/>
                <w:b/>
              </w:rPr>
            </w:pPr>
            <w:r w:rsidRPr="00C34D50">
              <w:rPr>
                <w:rFonts w:asciiTheme="minorHAnsi" w:hAnsiTheme="minorHAnsi"/>
                <w:b/>
              </w:rPr>
              <w:t>Acknowledge addenda have been issued by checking below as appropriate:</w:t>
            </w:r>
          </w:p>
        </w:tc>
      </w:tr>
      <w:tr w:rsidR="00727793" w:rsidRPr="00C34D50" w14:paraId="69F719B8" w14:textId="77777777" w:rsidTr="00EB47FA">
        <w:trPr>
          <w:trHeight w:val="264"/>
        </w:trPr>
        <w:tc>
          <w:tcPr>
            <w:tcW w:w="1054" w:type="dxa"/>
            <w:vAlign w:val="center"/>
          </w:tcPr>
          <w:p w14:paraId="5408A1AA" w14:textId="77777777" w:rsidR="00727793" w:rsidRPr="00C34D50" w:rsidRDefault="00727793" w:rsidP="00EB47FA">
            <w:pPr>
              <w:jc w:val="center"/>
              <w:rPr>
                <w:rFonts w:asciiTheme="minorHAnsi" w:hAnsiTheme="minorHAnsi"/>
                <w:b/>
              </w:rPr>
            </w:pPr>
            <w:r w:rsidRPr="00C34D50">
              <w:rPr>
                <w:rFonts w:asciiTheme="minorHAnsi" w:hAnsiTheme="minorHAnsi"/>
                <w:b/>
              </w:rPr>
              <w:t xml:space="preserve">None </w:t>
            </w:r>
            <w:sdt>
              <w:sdtPr>
                <w:rPr>
                  <w:rFonts w:asciiTheme="minorHAnsi" w:hAnsiTheme="minorHAnsi"/>
                  <w:b/>
                  <w:bCs/>
                </w:rPr>
                <w:id w:val="1687789089"/>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800" w:type="dxa"/>
            <w:gridSpan w:val="4"/>
            <w:vAlign w:val="center"/>
          </w:tcPr>
          <w:p w14:paraId="6A2EE08E" w14:textId="6BB636B3" w:rsidR="00727793" w:rsidRPr="00C34D50" w:rsidRDefault="00727793" w:rsidP="00EB47FA">
            <w:pPr>
              <w:jc w:val="center"/>
              <w:rPr>
                <w:rFonts w:asciiTheme="minorHAnsi" w:hAnsiTheme="minorHAnsi"/>
                <w:b/>
              </w:rPr>
            </w:pPr>
            <w:r w:rsidRPr="00C34D50">
              <w:rPr>
                <w:rFonts w:asciiTheme="minorHAnsi" w:hAnsiTheme="minorHAnsi"/>
                <w:b/>
              </w:rPr>
              <w:t xml:space="preserve">1 </w:t>
            </w:r>
            <w:sdt>
              <w:sdtPr>
                <w:rPr>
                  <w:rFonts w:asciiTheme="minorHAnsi" w:hAnsiTheme="minorHAnsi"/>
                  <w:b/>
                  <w:bCs/>
                </w:rPr>
                <w:id w:val="-1361279664"/>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890" w:type="dxa"/>
            <w:gridSpan w:val="3"/>
            <w:vAlign w:val="center"/>
          </w:tcPr>
          <w:p w14:paraId="236993B6" w14:textId="03B33B9E" w:rsidR="00727793" w:rsidRPr="00C34D50" w:rsidRDefault="00EB47FA" w:rsidP="00EB47FA">
            <w:pPr>
              <w:jc w:val="center"/>
              <w:rPr>
                <w:rFonts w:asciiTheme="minorHAnsi" w:hAnsiTheme="minorHAnsi"/>
                <w:b/>
              </w:rPr>
            </w:pPr>
            <w:r>
              <w:rPr>
                <w:rFonts w:asciiTheme="minorHAnsi" w:hAnsiTheme="minorHAnsi"/>
                <w:b/>
              </w:rPr>
              <w:t>2</w:t>
            </w:r>
            <w:r w:rsidR="00727793" w:rsidRPr="00C34D50">
              <w:rPr>
                <w:rFonts w:asciiTheme="minorHAnsi" w:hAnsiTheme="minorHAnsi"/>
                <w:b/>
              </w:rPr>
              <w:t xml:space="preserve">  </w:t>
            </w:r>
            <w:sdt>
              <w:sdtPr>
                <w:rPr>
                  <w:rFonts w:asciiTheme="minorHAnsi" w:hAnsiTheme="minorHAnsi"/>
                  <w:b/>
                  <w:bCs/>
                </w:rPr>
                <w:id w:val="-1528549070"/>
                <w14:checkbox>
                  <w14:checked w14:val="0"/>
                  <w14:checkedState w14:val="2612" w14:font="MS Gothic"/>
                  <w14:uncheckedState w14:val="2610" w14:font="MS Gothic"/>
                </w14:checkbox>
              </w:sdtPr>
              <w:sdtContent>
                <w:r w:rsidR="00727793" w:rsidRPr="00C34D50">
                  <w:rPr>
                    <w:rFonts w:ascii="Segoe UI Symbol" w:hAnsi="Segoe UI Symbol" w:cs="Segoe UI Symbol"/>
                    <w:b/>
                    <w:bCs/>
                  </w:rPr>
                  <w:t>☐</w:t>
                </w:r>
              </w:sdtContent>
            </w:sdt>
          </w:p>
        </w:tc>
        <w:tc>
          <w:tcPr>
            <w:tcW w:w="1890" w:type="dxa"/>
            <w:gridSpan w:val="2"/>
            <w:vAlign w:val="center"/>
          </w:tcPr>
          <w:p w14:paraId="245464B7" w14:textId="0E02D99E" w:rsidR="00727793" w:rsidRPr="00C34D50" w:rsidRDefault="00727793" w:rsidP="00EB47FA">
            <w:pPr>
              <w:jc w:val="center"/>
              <w:rPr>
                <w:rFonts w:asciiTheme="minorHAnsi" w:hAnsiTheme="minorHAnsi"/>
                <w:b/>
              </w:rPr>
            </w:pPr>
            <w:r w:rsidRPr="00C34D50">
              <w:rPr>
                <w:rFonts w:asciiTheme="minorHAnsi" w:hAnsiTheme="minorHAnsi"/>
                <w:b/>
              </w:rPr>
              <w:t xml:space="preserve">3 </w:t>
            </w:r>
            <w:sdt>
              <w:sdtPr>
                <w:rPr>
                  <w:rFonts w:asciiTheme="minorHAnsi" w:hAnsiTheme="minorHAnsi"/>
                  <w:b/>
                  <w:bCs/>
                </w:rPr>
                <w:id w:val="-1401906061"/>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890" w:type="dxa"/>
            <w:gridSpan w:val="2"/>
            <w:vAlign w:val="center"/>
          </w:tcPr>
          <w:p w14:paraId="54A891C7" w14:textId="1E63453D" w:rsidR="00727793" w:rsidRPr="00C34D50" w:rsidRDefault="00727793" w:rsidP="00EB47FA">
            <w:pPr>
              <w:jc w:val="center"/>
              <w:rPr>
                <w:rFonts w:asciiTheme="minorHAnsi" w:hAnsiTheme="minorHAnsi"/>
                <w:b/>
              </w:rPr>
            </w:pPr>
            <w:r w:rsidRPr="00C34D50">
              <w:rPr>
                <w:rFonts w:asciiTheme="minorHAnsi" w:hAnsiTheme="minorHAnsi"/>
                <w:b/>
              </w:rPr>
              <w:t xml:space="preserve">4 </w:t>
            </w:r>
            <w:sdt>
              <w:sdtPr>
                <w:rPr>
                  <w:rFonts w:asciiTheme="minorHAnsi" w:hAnsiTheme="minorHAnsi"/>
                  <w:b/>
                  <w:bCs/>
                </w:rPr>
                <w:id w:val="1473714968"/>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440" w:type="dxa"/>
            <w:vAlign w:val="center"/>
          </w:tcPr>
          <w:p w14:paraId="61ED5C34" w14:textId="3C2F6083" w:rsidR="00727793" w:rsidRPr="00C34D50" w:rsidRDefault="00727793" w:rsidP="00EB47FA">
            <w:pPr>
              <w:jc w:val="center"/>
              <w:rPr>
                <w:rFonts w:asciiTheme="minorHAnsi" w:hAnsiTheme="minorHAnsi"/>
                <w:b/>
              </w:rPr>
            </w:pPr>
            <w:r w:rsidRPr="00C34D50">
              <w:rPr>
                <w:rFonts w:asciiTheme="minorHAnsi" w:hAnsiTheme="minorHAnsi"/>
                <w:b/>
              </w:rPr>
              <w:t xml:space="preserve">5 </w:t>
            </w:r>
            <w:sdt>
              <w:sdtPr>
                <w:rPr>
                  <w:rFonts w:asciiTheme="minorHAnsi" w:hAnsiTheme="minorHAnsi"/>
                  <w:b/>
                  <w:bCs/>
                </w:rPr>
                <w:id w:val="-937748096"/>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r>
      <w:tr w:rsidR="00B83B9F" w:rsidRPr="00C34D50" w14:paraId="3EF960EC" w14:textId="77777777" w:rsidTr="00EB47FA">
        <w:trPr>
          <w:trHeight w:val="288"/>
        </w:trPr>
        <w:tc>
          <w:tcPr>
            <w:tcW w:w="9964" w:type="dxa"/>
            <w:gridSpan w:val="13"/>
            <w:tcBorders>
              <w:bottom w:val="single" w:sz="4" w:space="0" w:color="auto"/>
            </w:tcBorders>
            <w:shd w:val="clear" w:color="auto" w:fill="0000FF"/>
            <w:vAlign w:val="center"/>
          </w:tcPr>
          <w:p w14:paraId="775CD236" w14:textId="77777777" w:rsidR="00B83B9F" w:rsidRPr="00C34D50" w:rsidRDefault="00B83B9F" w:rsidP="00C40E13">
            <w:pPr>
              <w:jc w:val="center"/>
              <w:rPr>
                <w:rFonts w:asciiTheme="minorHAnsi" w:hAnsiTheme="minorHAnsi"/>
                <w:b/>
              </w:rPr>
            </w:pPr>
            <w:bookmarkStart w:id="4" w:name="_Hlk111449268"/>
            <w:r w:rsidRPr="00C34D50">
              <w:rPr>
                <w:rFonts w:asciiTheme="minorHAnsi" w:hAnsiTheme="minorHAnsi"/>
                <w:b/>
              </w:rPr>
              <w:t xml:space="preserve">Statistical Information (Check </w:t>
            </w:r>
            <w:r>
              <w:rPr>
                <w:rFonts w:asciiTheme="minorHAnsi" w:hAnsiTheme="minorHAnsi"/>
                <w:b/>
              </w:rPr>
              <w:t>a box in each of the next four lines</w:t>
            </w:r>
            <w:r w:rsidRPr="00C34D50">
              <w:rPr>
                <w:rFonts w:asciiTheme="minorHAnsi" w:hAnsiTheme="minorHAnsi"/>
                <w:b/>
              </w:rPr>
              <w:t>)</w:t>
            </w:r>
          </w:p>
        </w:tc>
      </w:tr>
      <w:tr w:rsidR="00B83B9F" w:rsidRPr="00C34D50" w14:paraId="2440DC2A" w14:textId="77777777" w:rsidTr="00EB47FA">
        <w:trPr>
          <w:trHeight w:val="233"/>
        </w:trPr>
        <w:tc>
          <w:tcPr>
            <w:tcW w:w="8524" w:type="dxa"/>
            <w:gridSpan w:val="12"/>
            <w:tcBorders>
              <w:top w:val="single" w:sz="4" w:space="0" w:color="auto"/>
              <w:bottom w:val="single" w:sz="4" w:space="0" w:color="auto"/>
            </w:tcBorders>
            <w:vAlign w:val="center"/>
          </w:tcPr>
          <w:p w14:paraId="00080898" w14:textId="77777777" w:rsidR="00B83B9F" w:rsidRPr="00C34D50" w:rsidRDefault="00B83B9F" w:rsidP="00C40E13">
            <w:pPr>
              <w:jc w:val="both"/>
              <w:rPr>
                <w:rFonts w:asciiTheme="minorHAnsi" w:hAnsiTheme="minorHAnsi"/>
                <w:b/>
              </w:rPr>
            </w:pPr>
            <w:r>
              <w:rPr>
                <w:rFonts w:asciiTheme="minorHAnsi" w:hAnsiTheme="minorHAnsi"/>
                <w:b/>
                <w:bCs/>
              </w:rPr>
              <w:t xml:space="preserve">1.  </w:t>
            </w:r>
            <w:r w:rsidRPr="00C34D50">
              <w:rPr>
                <w:rFonts w:asciiTheme="minorHAnsi" w:hAnsiTheme="minorHAnsi"/>
                <w:b/>
                <w:bCs/>
              </w:rPr>
              <w:t>This business is</w:t>
            </w:r>
            <w:r w:rsidRPr="00C34D50">
              <w:rPr>
                <w:rFonts w:asciiTheme="minorHAnsi" w:hAnsiTheme="minorHAnsi"/>
                <w:b/>
              </w:rPr>
              <w:t xml:space="preserve"> at least 51% owned and operated by a woman</w:t>
            </w:r>
          </w:p>
        </w:tc>
        <w:tc>
          <w:tcPr>
            <w:tcW w:w="1440" w:type="dxa"/>
            <w:tcBorders>
              <w:top w:val="single" w:sz="4" w:space="0" w:color="auto"/>
              <w:bottom w:val="single" w:sz="4" w:space="0" w:color="auto"/>
            </w:tcBorders>
          </w:tcPr>
          <w:p w14:paraId="4F3E4DF0" w14:textId="77777777" w:rsidR="00B83B9F" w:rsidRPr="00C34D50" w:rsidRDefault="00B83B9F" w:rsidP="00C40E13">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1813788769"/>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2040278752"/>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p>
        </w:tc>
      </w:tr>
      <w:tr w:rsidR="00B83B9F" w:rsidRPr="00C34D50" w14:paraId="407A7E00" w14:textId="77777777" w:rsidTr="00EB47FA">
        <w:trPr>
          <w:trHeight w:val="432"/>
        </w:trPr>
        <w:tc>
          <w:tcPr>
            <w:tcW w:w="8524" w:type="dxa"/>
            <w:gridSpan w:val="12"/>
            <w:tcBorders>
              <w:top w:val="single" w:sz="4" w:space="0" w:color="auto"/>
              <w:bottom w:val="single" w:sz="4" w:space="0" w:color="auto"/>
            </w:tcBorders>
            <w:vAlign w:val="center"/>
          </w:tcPr>
          <w:p w14:paraId="674AEE8E" w14:textId="77777777" w:rsidR="00B83B9F" w:rsidRPr="00C34D50" w:rsidRDefault="00B83B9F" w:rsidP="00C40E13">
            <w:pPr>
              <w:jc w:val="both"/>
              <w:rPr>
                <w:rFonts w:asciiTheme="minorHAnsi" w:hAnsiTheme="minorHAnsi"/>
                <w:b/>
                <w:bCs/>
              </w:rPr>
            </w:pPr>
            <w:r>
              <w:rPr>
                <w:rFonts w:asciiTheme="minorHAnsi" w:hAnsiTheme="minorHAnsi"/>
                <w:b/>
                <w:bCs/>
              </w:rPr>
              <w:t xml:space="preserve">2.  </w:t>
            </w:r>
            <w:r w:rsidRPr="00C34D50">
              <w:rPr>
                <w:rFonts w:asciiTheme="minorHAnsi" w:hAnsiTheme="minorHAnsi"/>
                <w:b/>
                <w:bCs/>
              </w:rPr>
              <w:t xml:space="preserve">This business qualifies as a small business by the State of Tennessee </w:t>
            </w:r>
          </w:p>
          <w:p w14:paraId="03B89A85" w14:textId="77777777" w:rsidR="00D264F8" w:rsidRDefault="00B83B9F" w:rsidP="00C40E13">
            <w:pPr>
              <w:jc w:val="both"/>
              <w:rPr>
                <w:rFonts w:asciiTheme="minorHAnsi" w:hAnsiTheme="minorHAnsi"/>
                <w:b/>
                <w:i/>
                <w:iCs/>
              </w:rPr>
            </w:pPr>
            <w:r>
              <w:rPr>
                <w:rFonts w:asciiTheme="minorHAnsi" w:hAnsiTheme="minorHAnsi"/>
                <w:b/>
                <w:i/>
                <w:iCs/>
              </w:rPr>
              <w:t xml:space="preserve">     </w:t>
            </w:r>
            <w:r w:rsidRPr="00C34D50">
              <w:rPr>
                <w:rFonts w:asciiTheme="minorHAnsi" w:hAnsiTheme="minorHAnsi"/>
                <w:b/>
                <w:i/>
                <w:iCs/>
              </w:rPr>
              <w:t xml:space="preserve">Total gross receipts of not more than $10,000,000 average over a three-year </w:t>
            </w:r>
            <w:r w:rsidR="00D264F8">
              <w:rPr>
                <w:rFonts w:asciiTheme="minorHAnsi" w:hAnsiTheme="minorHAnsi"/>
                <w:b/>
                <w:i/>
                <w:iCs/>
              </w:rPr>
              <w:t xml:space="preserve"> </w:t>
            </w:r>
          </w:p>
          <w:p w14:paraId="053EBEE9" w14:textId="6D54AFDF" w:rsidR="00B83B9F" w:rsidRPr="00C34D50" w:rsidRDefault="00D264F8" w:rsidP="00D264F8">
            <w:pPr>
              <w:jc w:val="both"/>
              <w:rPr>
                <w:rFonts w:asciiTheme="minorHAnsi" w:hAnsiTheme="minorHAnsi"/>
                <w:b/>
                <w:bCs/>
              </w:rPr>
            </w:pPr>
            <w:r>
              <w:rPr>
                <w:rFonts w:asciiTheme="minorHAnsi" w:hAnsiTheme="minorHAnsi"/>
                <w:b/>
                <w:i/>
                <w:iCs/>
              </w:rPr>
              <w:t xml:space="preserve">      </w:t>
            </w:r>
            <w:r w:rsidR="00B83B9F" w:rsidRPr="00C34D50">
              <w:rPr>
                <w:rFonts w:asciiTheme="minorHAnsi" w:hAnsiTheme="minorHAnsi"/>
                <w:b/>
                <w:i/>
                <w:iCs/>
              </w:rPr>
              <w:t>period</w:t>
            </w:r>
            <w:r w:rsidR="00B83B9F">
              <w:rPr>
                <w:rFonts w:asciiTheme="minorHAnsi" w:hAnsiTheme="minorHAnsi"/>
                <w:b/>
                <w:i/>
                <w:iCs/>
              </w:rPr>
              <w:t xml:space="preserve"> </w:t>
            </w:r>
            <w:r w:rsidR="00B83B9F" w:rsidRPr="00C34D50">
              <w:rPr>
                <w:rFonts w:asciiTheme="minorHAnsi" w:hAnsiTheme="minorHAnsi"/>
                <w:b/>
                <w:i/>
                <w:iCs/>
              </w:rPr>
              <w:t>OR employs no more than 99 persons on a full-time basis</w:t>
            </w:r>
          </w:p>
        </w:tc>
        <w:tc>
          <w:tcPr>
            <w:tcW w:w="1440" w:type="dxa"/>
            <w:tcBorders>
              <w:top w:val="single" w:sz="4" w:space="0" w:color="auto"/>
              <w:bottom w:val="single" w:sz="4" w:space="0" w:color="auto"/>
            </w:tcBorders>
          </w:tcPr>
          <w:p w14:paraId="532EAB9D" w14:textId="77777777" w:rsidR="00B83B9F" w:rsidRPr="00C34D50" w:rsidRDefault="00B83B9F" w:rsidP="00C40E13">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688182105"/>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1852828957"/>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p>
        </w:tc>
      </w:tr>
      <w:tr w:rsidR="00B83B9F" w:rsidRPr="00C34D50" w14:paraId="5FA4E5E8" w14:textId="77777777" w:rsidTr="00EB47FA">
        <w:trPr>
          <w:trHeight w:val="332"/>
        </w:trPr>
        <w:tc>
          <w:tcPr>
            <w:tcW w:w="8524" w:type="dxa"/>
            <w:gridSpan w:val="12"/>
            <w:tcBorders>
              <w:top w:val="single" w:sz="4" w:space="0" w:color="auto"/>
              <w:bottom w:val="single" w:sz="4" w:space="0" w:color="auto"/>
            </w:tcBorders>
            <w:vAlign w:val="center"/>
          </w:tcPr>
          <w:p w14:paraId="3640A948" w14:textId="77777777" w:rsidR="00B83B9F" w:rsidRDefault="00B83B9F" w:rsidP="00C40E13">
            <w:pPr>
              <w:jc w:val="both"/>
              <w:rPr>
                <w:rFonts w:asciiTheme="minorHAnsi" w:hAnsiTheme="minorHAnsi"/>
                <w:b/>
                <w:bCs/>
              </w:rPr>
            </w:pPr>
            <w:r w:rsidRPr="00012D36">
              <w:rPr>
                <w:rFonts w:asciiTheme="minorHAnsi" w:hAnsiTheme="minorHAnsi"/>
                <w:b/>
                <w:bCs/>
              </w:rPr>
              <w:t>3.  This business is at least 51% owned and operated by a veteran</w:t>
            </w:r>
            <w:r w:rsidRPr="00012D36">
              <w:rPr>
                <w:rFonts w:asciiTheme="minorHAnsi" w:hAnsiTheme="minorHAnsi"/>
                <w:b/>
                <w:bCs/>
              </w:rPr>
              <w:tab/>
            </w:r>
          </w:p>
        </w:tc>
        <w:tc>
          <w:tcPr>
            <w:tcW w:w="1440" w:type="dxa"/>
            <w:tcBorders>
              <w:top w:val="single" w:sz="4" w:space="0" w:color="auto"/>
              <w:bottom w:val="single" w:sz="4" w:space="0" w:color="auto"/>
            </w:tcBorders>
          </w:tcPr>
          <w:p w14:paraId="69AAFC7B" w14:textId="77777777" w:rsidR="00B83B9F" w:rsidRPr="00C34D50" w:rsidRDefault="00B83B9F" w:rsidP="00C40E13">
            <w:pPr>
              <w:jc w:val="both"/>
              <w:rPr>
                <w:rFonts w:asciiTheme="minorHAnsi" w:hAnsiTheme="minorHAnsi"/>
                <w:b/>
              </w:rPr>
            </w:pPr>
            <w:r w:rsidRPr="00012D36">
              <w:rPr>
                <w:rFonts w:asciiTheme="minorHAnsi" w:hAnsiTheme="minorHAnsi"/>
                <w:b/>
              </w:rPr>
              <w:t xml:space="preserve">Yes </w:t>
            </w:r>
            <w:r w:rsidRPr="00012D36">
              <w:rPr>
                <w:rFonts w:ascii="Segoe UI Symbol" w:hAnsi="Segoe UI Symbol" w:cs="Segoe UI Symbol"/>
                <w:b/>
              </w:rPr>
              <w:t>☐</w:t>
            </w:r>
            <w:r w:rsidRPr="00012D36">
              <w:rPr>
                <w:rFonts w:asciiTheme="minorHAnsi" w:hAnsiTheme="minorHAnsi"/>
                <w:b/>
              </w:rPr>
              <w:t xml:space="preserve"> No </w:t>
            </w:r>
            <w:r w:rsidRPr="00012D36">
              <w:rPr>
                <w:rFonts w:ascii="Segoe UI Symbol" w:hAnsi="Segoe UI Symbol" w:cs="Segoe UI Symbol"/>
                <w:b/>
              </w:rPr>
              <w:t>☐</w:t>
            </w:r>
          </w:p>
        </w:tc>
      </w:tr>
      <w:tr w:rsidR="00B83B9F" w:rsidRPr="00C34D50" w14:paraId="3CF04EB8" w14:textId="77777777" w:rsidTr="00EB47FA">
        <w:trPr>
          <w:trHeight w:val="288"/>
        </w:trPr>
        <w:tc>
          <w:tcPr>
            <w:tcW w:w="9964" w:type="dxa"/>
            <w:gridSpan w:val="13"/>
            <w:tcBorders>
              <w:top w:val="single" w:sz="4" w:space="0" w:color="auto"/>
              <w:bottom w:val="single" w:sz="4" w:space="0" w:color="auto"/>
            </w:tcBorders>
            <w:vAlign w:val="center"/>
          </w:tcPr>
          <w:p w14:paraId="5414CC59" w14:textId="77777777" w:rsidR="00B83B9F" w:rsidRPr="00C34D50" w:rsidRDefault="00B83B9F" w:rsidP="00C40E13">
            <w:pPr>
              <w:jc w:val="both"/>
              <w:rPr>
                <w:rFonts w:asciiTheme="minorHAnsi" w:hAnsiTheme="minorHAnsi"/>
                <w:b/>
              </w:rPr>
            </w:pPr>
            <w:r>
              <w:rPr>
                <w:rFonts w:asciiTheme="minorHAnsi" w:hAnsiTheme="minorHAnsi"/>
                <w:b/>
              </w:rPr>
              <w:t xml:space="preserve">4.  </w:t>
            </w:r>
            <w:r w:rsidRPr="00C34D50">
              <w:rPr>
                <w:rFonts w:asciiTheme="minorHAnsi" w:hAnsiTheme="minorHAnsi"/>
                <w:b/>
              </w:rPr>
              <w:t>This business is owned &amp; operated by persons at least 51% of the following ethnic background:</w:t>
            </w:r>
          </w:p>
        </w:tc>
      </w:tr>
      <w:tr w:rsidR="00B83B9F" w:rsidRPr="00376FDA" w14:paraId="15E42215" w14:textId="77777777" w:rsidTr="003922D4">
        <w:trPr>
          <w:trHeight w:val="323"/>
        </w:trPr>
        <w:tc>
          <w:tcPr>
            <w:tcW w:w="1774" w:type="dxa"/>
            <w:gridSpan w:val="2"/>
            <w:tcBorders>
              <w:top w:val="single" w:sz="4" w:space="0" w:color="auto"/>
            </w:tcBorders>
          </w:tcPr>
          <w:p w14:paraId="6A08C142" w14:textId="77777777" w:rsidR="00B83B9F" w:rsidRDefault="00B83B9F" w:rsidP="00C40E13">
            <w:pPr>
              <w:jc w:val="center"/>
              <w:rPr>
                <w:rFonts w:asciiTheme="minorHAnsi" w:hAnsiTheme="minorHAnsi" w:cstheme="minorHAnsi"/>
                <w:b/>
                <w:bCs/>
              </w:rPr>
            </w:pPr>
            <w:r w:rsidRPr="00376FDA">
              <w:rPr>
                <w:rFonts w:asciiTheme="minorHAnsi" w:hAnsiTheme="minorHAnsi" w:cstheme="minorHAnsi"/>
                <w:b/>
                <w:bCs/>
              </w:rPr>
              <w:t>Asian/Pacific</w:t>
            </w:r>
          </w:p>
          <w:p w14:paraId="6CEAE7B3" w14:textId="77777777" w:rsidR="00B83B9F" w:rsidRPr="00376FDA" w:rsidRDefault="00555A52" w:rsidP="00C40E13">
            <w:pPr>
              <w:jc w:val="center"/>
              <w:rPr>
                <w:rFonts w:asciiTheme="minorHAnsi" w:hAnsiTheme="minorHAnsi" w:cstheme="minorHAnsi"/>
                <w:b/>
                <w:bCs/>
              </w:rPr>
            </w:pPr>
            <w:sdt>
              <w:sdtPr>
                <w:rPr>
                  <w:rFonts w:asciiTheme="minorHAnsi" w:hAnsiTheme="minorHAnsi" w:cstheme="minorHAnsi"/>
                  <w:b/>
                  <w:bCs/>
                </w:rPr>
                <w:id w:val="-252208624"/>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810" w:type="dxa"/>
            <w:tcBorders>
              <w:top w:val="single" w:sz="4" w:space="0" w:color="auto"/>
            </w:tcBorders>
          </w:tcPr>
          <w:p w14:paraId="0AC7BF5B" w14:textId="77777777" w:rsidR="00B83B9F" w:rsidRDefault="00B83B9F" w:rsidP="00C40E13">
            <w:pPr>
              <w:jc w:val="center"/>
              <w:rPr>
                <w:rFonts w:asciiTheme="minorHAnsi" w:hAnsiTheme="minorHAnsi" w:cstheme="minorHAnsi"/>
                <w:b/>
                <w:bCs/>
              </w:rPr>
            </w:pPr>
            <w:r w:rsidRPr="00376FDA">
              <w:rPr>
                <w:rFonts w:asciiTheme="minorHAnsi" w:hAnsiTheme="minorHAnsi" w:cstheme="minorHAnsi"/>
                <w:b/>
                <w:bCs/>
              </w:rPr>
              <w:t>Black</w:t>
            </w:r>
          </w:p>
          <w:p w14:paraId="2C04CD51" w14:textId="77777777" w:rsidR="00B83B9F" w:rsidRPr="00376FDA" w:rsidRDefault="00555A52" w:rsidP="00C40E13">
            <w:pPr>
              <w:jc w:val="center"/>
              <w:rPr>
                <w:rFonts w:asciiTheme="minorHAnsi" w:hAnsiTheme="minorHAnsi" w:cstheme="minorHAnsi"/>
                <w:b/>
                <w:bCs/>
              </w:rPr>
            </w:pPr>
            <w:sdt>
              <w:sdtPr>
                <w:rPr>
                  <w:rFonts w:asciiTheme="minorHAnsi" w:hAnsiTheme="minorHAnsi" w:cstheme="minorHAnsi"/>
                  <w:b/>
                  <w:bCs/>
                </w:rPr>
                <w:id w:val="-1481383365"/>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1710" w:type="dxa"/>
            <w:gridSpan w:val="4"/>
            <w:tcBorders>
              <w:top w:val="single" w:sz="4" w:space="0" w:color="auto"/>
            </w:tcBorders>
          </w:tcPr>
          <w:p w14:paraId="4F456C4C" w14:textId="77777777" w:rsidR="00B83B9F" w:rsidRDefault="00B83B9F" w:rsidP="00C40E13">
            <w:pPr>
              <w:jc w:val="center"/>
              <w:rPr>
                <w:rFonts w:asciiTheme="minorHAnsi" w:hAnsiTheme="minorHAnsi" w:cstheme="minorHAnsi"/>
                <w:b/>
                <w:bCs/>
              </w:rPr>
            </w:pPr>
            <w:r w:rsidRPr="00376FDA">
              <w:rPr>
                <w:rFonts w:asciiTheme="minorHAnsi" w:hAnsiTheme="minorHAnsi" w:cstheme="minorHAnsi"/>
                <w:b/>
                <w:bCs/>
              </w:rPr>
              <w:t>Hasidic</w:t>
            </w:r>
            <w:r>
              <w:rPr>
                <w:rFonts w:asciiTheme="minorHAnsi" w:hAnsiTheme="minorHAnsi" w:cstheme="minorHAnsi"/>
                <w:b/>
                <w:bCs/>
              </w:rPr>
              <w:t xml:space="preserve"> </w:t>
            </w:r>
            <w:r w:rsidRPr="00376FDA">
              <w:rPr>
                <w:rFonts w:asciiTheme="minorHAnsi" w:hAnsiTheme="minorHAnsi" w:cstheme="minorHAnsi"/>
                <w:b/>
                <w:bCs/>
              </w:rPr>
              <w:t>Jew</w:t>
            </w:r>
          </w:p>
          <w:p w14:paraId="35589194" w14:textId="77777777" w:rsidR="00B83B9F" w:rsidRPr="00376FDA" w:rsidRDefault="00555A52" w:rsidP="00C40E13">
            <w:pPr>
              <w:jc w:val="center"/>
              <w:rPr>
                <w:rFonts w:asciiTheme="minorHAnsi" w:hAnsiTheme="minorHAnsi" w:cstheme="minorHAnsi"/>
                <w:b/>
                <w:bCs/>
              </w:rPr>
            </w:pPr>
            <w:sdt>
              <w:sdtPr>
                <w:rPr>
                  <w:rFonts w:asciiTheme="minorHAnsi" w:hAnsiTheme="minorHAnsi" w:cstheme="minorHAnsi"/>
                  <w:b/>
                  <w:bCs/>
                </w:rPr>
                <w:id w:val="1857998430"/>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1530" w:type="dxa"/>
            <w:gridSpan w:val="2"/>
            <w:tcBorders>
              <w:top w:val="single" w:sz="4" w:space="0" w:color="auto"/>
            </w:tcBorders>
          </w:tcPr>
          <w:p w14:paraId="21D598CF" w14:textId="77777777" w:rsidR="00B83B9F" w:rsidRDefault="00B83B9F" w:rsidP="00C40E13">
            <w:pPr>
              <w:jc w:val="center"/>
              <w:rPr>
                <w:rFonts w:asciiTheme="minorHAnsi" w:hAnsiTheme="minorHAnsi" w:cstheme="minorHAnsi"/>
                <w:b/>
                <w:bCs/>
              </w:rPr>
            </w:pPr>
            <w:r w:rsidRPr="00376FDA">
              <w:rPr>
                <w:rFonts w:asciiTheme="minorHAnsi" w:hAnsiTheme="minorHAnsi" w:cstheme="minorHAnsi"/>
                <w:b/>
                <w:bCs/>
              </w:rPr>
              <w:t>Hispanic</w:t>
            </w:r>
          </w:p>
          <w:p w14:paraId="1A53FFF7" w14:textId="77777777" w:rsidR="00B83B9F" w:rsidRPr="00376FDA" w:rsidRDefault="00555A52" w:rsidP="00C40E13">
            <w:pPr>
              <w:jc w:val="center"/>
              <w:rPr>
                <w:rFonts w:asciiTheme="minorHAnsi" w:hAnsiTheme="minorHAnsi" w:cstheme="minorHAnsi"/>
                <w:b/>
                <w:bCs/>
              </w:rPr>
            </w:pPr>
            <w:sdt>
              <w:sdtPr>
                <w:rPr>
                  <w:rFonts w:asciiTheme="minorHAnsi" w:hAnsiTheme="minorHAnsi" w:cstheme="minorHAnsi"/>
                  <w:b/>
                  <w:bCs/>
                </w:rPr>
                <w:id w:val="1670051641"/>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1800" w:type="dxa"/>
            <w:gridSpan w:val="2"/>
            <w:tcBorders>
              <w:top w:val="single" w:sz="4" w:space="0" w:color="auto"/>
            </w:tcBorders>
          </w:tcPr>
          <w:p w14:paraId="238F5424" w14:textId="77777777" w:rsidR="00B83B9F" w:rsidRPr="00376FDA" w:rsidRDefault="00B83B9F" w:rsidP="00C40E13">
            <w:pPr>
              <w:jc w:val="center"/>
              <w:rPr>
                <w:rFonts w:asciiTheme="minorHAnsi" w:hAnsiTheme="minorHAnsi" w:cstheme="minorHAnsi"/>
                <w:b/>
                <w:bCs/>
              </w:rPr>
            </w:pPr>
            <w:r w:rsidRPr="00376FDA">
              <w:rPr>
                <w:rFonts w:asciiTheme="minorHAnsi" w:hAnsiTheme="minorHAnsi" w:cstheme="minorHAnsi"/>
                <w:b/>
                <w:bCs/>
              </w:rPr>
              <w:t xml:space="preserve">Native American </w:t>
            </w:r>
            <w:sdt>
              <w:sdtPr>
                <w:rPr>
                  <w:rFonts w:asciiTheme="minorHAnsi" w:hAnsiTheme="minorHAnsi" w:cstheme="minorHAnsi"/>
                  <w:b/>
                  <w:bCs/>
                </w:rPr>
                <w:id w:val="-1297062297"/>
                <w14:checkbox>
                  <w14:checked w14:val="0"/>
                  <w14:checkedState w14:val="2612" w14:font="MS Gothic"/>
                  <w14:uncheckedState w14:val="2610" w14:font="MS Gothic"/>
                </w14:checkbox>
              </w:sdtPr>
              <w:sdtContent>
                <w:r w:rsidRPr="00376FDA">
                  <w:rPr>
                    <w:rFonts w:ascii="Segoe UI Symbol" w:hAnsi="Segoe UI Symbol" w:cs="Segoe UI Symbol"/>
                    <w:b/>
                    <w:bCs/>
                  </w:rPr>
                  <w:t>☐</w:t>
                </w:r>
              </w:sdtContent>
            </w:sdt>
          </w:p>
        </w:tc>
        <w:tc>
          <w:tcPr>
            <w:tcW w:w="900" w:type="dxa"/>
            <w:tcBorders>
              <w:top w:val="single" w:sz="4" w:space="0" w:color="auto"/>
            </w:tcBorders>
          </w:tcPr>
          <w:p w14:paraId="4C9B9F67" w14:textId="77777777" w:rsidR="00B83B9F" w:rsidRDefault="00B83B9F" w:rsidP="00C40E13">
            <w:pPr>
              <w:jc w:val="center"/>
              <w:rPr>
                <w:rFonts w:asciiTheme="minorHAnsi" w:hAnsiTheme="minorHAnsi" w:cstheme="minorHAnsi"/>
                <w:b/>
                <w:bCs/>
              </w:rPr>
            </w:pPr>
            <w:r w:rsidRPr="00376FDA">
              <w:rPr>
                <w:rFonts w:asciiTheme="minorHAnsi" w:hAnsiTheme="minorHAnsi" w:cstheme="minorHAnsi"/>
                <w:b/>
                <w:bCs/>
              </w:rPr>
              <w:t>White</w:t>
            </w:r>
          </w:p>
          <w:p w14:paraId="093F0059" w14:textId="77777777" w:rsidR="00B83B9F" w:rsidRPr="00376FDA" w:rsidRDefault="00555A52" w:rsidP="00C40E13">
            <w:pPr>
              <w:jc w:val="center"/>
              <w:rPr>
                <w:rFonts w:asciiTheme="minorHAnsi" w:hAnsiTheme="minorHAnsi" w:cstheme="minorHAnsi"/>
                <w:b/>
                <w:bCs/>
              </w:rPr>
            </w:pPr>
            <w:sdt>
              <w:sdtPr>
                <w:rPr>
                  <w:rFonts w:asciiTheme="minorHAnsi" w:hAnsiTheme="minorHAnsi" w:cstheme="minorHAnsi"/>
                  <w:b/>
                  <w:bCs/>
                </w:rPr>
                <w:id w:val="-1132170372"/>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1440" w:type="dxa"/>
            <w:tcBorders>
              <w:top w:val="single" w:sz="4" w:space="0" w:color="auto"/>
            </w:tcBorders>
          </w:tcPr>
          <w:p w14:paraId="50FD0636" w14:textId="77777777" w:rsidR="00B83B9F" w:rsidRPr="00376FDA" w:rsidRDefault="00B83B9F" w:rsidP="00C40E13">
            <w:pPr>
              <w:jc w:val="center"/>
              <w:rPr>
                <w:rFonts w:asciiTheme="minorHAnsi" w:hAnsiTheme="minorHAnsi" w:cstheme="minorHAnsi"/>
                <w:b/>
                <w:bCs/>
              </w:rPr>
            </w:pPr>
            <w:r w:rsidRPr="00376FDA">
              <w:rPr>
                <w:rFonts w:asciiTheme="minorHAnsi" w:hAnsiTheme="minorHAnsi" w:cstheme="minorHAnsi"/>
                <w:b/>
                <w:bCs/>
              </w:rPr>
              <w:t xml:space="preserve">Publicly Owned </w:t>
            </w:r>
            <w:sdt>
              <w:sdtPr>
                <w:rPr>
                  <w:rFonts w:asciiTheme="minorHAnsi" w:hAnsiTheme="minorHAnsi" w:cstheme="minorHAnsi"/>
                  <w:b/>
                  <w:bCs/>
                </w:rPr>
                <w:id w:val="2075235945"/>
                <w14:checkbox>
                  <w14:checked w14:val="0"/>
                  <w14:checkedState w14:val="2612" w14:font="MS Gothic"/>
                  <w14:uncheckedState w14:val="2610" w14:font="MS Gothic"/>
                </w14:checkbox>
              </w:sdtPr>
              <w:sdtContent>
                <w:r w:rsidRPr="00376FDA">
                  <w:rPr>
                    <w:rFonts w:ascii="Segoe UI Symbol" w:hAnsi="Segoe UI Symbol" w:cs="Segoe UI Symbol"/>
                    <w:b/>
                    <w:bCs/>
                  </w:rPr>
                  <w:t>☐</w:t>
                </w:r>
              </w:sdtContent>
            </w:sdt>
          </w:p>
        </w:tc>
      </w:tr>
      <w:tr w:rsidR="00727793" w:rsidRPr="00C34D50" w14:paraId="1D209744" w14:textId="77777777" w:rsidTr="00EB47FA">
        <w:trPr>
          <w:trHeight w:val="144"/>
        </w:trPr>
        <w:tc>
          <w:tcPr>
            <w:tcW w:w="9964" w:type="dxa"/>
            <w:gridSpan w:val="13"/>
            <w:shd w:val="clear" w:color="auto" w:fill="0000FF"/>
            <w:vAlign w:val="center"/>
          </w:tcPr>
          <w:p w14:paraId="125D3756" w14:textId="77777777" w:rsidR="00727793" w:rsidRPr="00C34D50" w:rsidRDefault="00727793" w:rsidP="0066351F">
            <w:pPr>
              <w:jc w:val="center"/>
              <w:rPr>
                <w:rFonts w:asciiTheme="minorHAnsi" w:hAnsiTheme="minorHAnsi"/>
                <w:b/>
              </w:rPr>
            </w:pPr>
            <w:r w:rsidRPr="00C34D50">
              <w:rPr>
                <w:rFonts w:asciiTheme="minorHAnsi" w:hAnsiTheme="minorHAnsi"/>
                <w:b/>
              </w:rPr>
              <w:t>Prompt Payment Discount</w:t>
            </w:r>
            <w:r>
              <w:rPr>
                <w:rFonts w:asciiTheme="minorHAnsi" w:hAnsiTheme="minorHAnsi"/>
                <w:b/>
              </w:rPr>
              <w:t xml:space="preserve"> Statement</w:t>
            </w:r>
          </w:p>
        </w:tc>
      </w:tr>
      <w:tr w:rsidR="00727793" w:rsidRPr="00C34D50" w14:paraId="709E6A40" w14:textId="77777777" w:rsidTr="00EB47FA">
        <w:trPr>
          <w:trHeight w:val="291"/>
        </w:trPr>
        <w:tc>
          <w:tcPr>
            <w:tcW w:w="9964" w:type="dxa"/>
            <w:gridSpan w:val="13"/>
            <w:tcBorders>
              <w:top w:val="single" w:sz="6" w:space="0" w:color="000000"/>
              <w:left w:val="single" w:sz="6" w:space="0" w:color="000000"/>
              <w:bottom w:val="single" w:sz="6" w:space="0" w:color="000000"/>
              <w:right w:val="single" w:sz="6" w:space="0" w:color="000000"/>
            </w:tcBorders>
            <w:shd w:val="clear" w:color="auto" w:fill="auto"/>
            <w:vAlign w:val="center"/>
          </w:tcPr>
          <w:p w14:paraId="0657C7F3" w14:textId="77777777" w:rsidR="00727793" w:rsidRPr="00C34D50" w:rsidRDefault="00727793" w:rsidP="00E14491">
            <w:pPr>
              <w:jc w:val="both"/>
              <w:rPr>
                <w:rFonts w:asciiTheme="minorHAnsi" w:hAnsiTheme="minorHAnsi"/>
                <w:b/>
              </w:rPr>
            </w:pPr>
            <w:r w:rsidRPr="00C34D50">
              <w:rPr>
                <w:rFonts w:asciiTheme="minorHAnsi" w:hAnsiTheme="minorHAnsi"/>
                <w:b/>
              </w:rPr>
              <w:t>A ____% prompt payment discount applies when KCDC makes payment in ____ days of accurate invoicing.</w:t>
            </w:r>
          </w:p>
        </w:tc>
      </w:tr>
      <w:tr w:rsidR="009C3A5C" w:rsidRPr="00CD4D93" w14:paraId="266F1F41" w14:textId="77777777" w:rsidTr="00EB47FA">
        <w:trPr>
          <w:trHeight w:val="291"/>
        </w:trPr>
        <w:tc>
          <w:tcPr>
            <w:tcW w:w="9964" w:type="dxa"/>
            <w:gridSpan w:val="13"/>
            <w:tcBorders>
              <w:top w:val="single" w:sz="6" w:space="0" w:color="000000"/>
              <w:left w:val="single" w:sz="6" w:space="0" w:color="000000"/>
              <w:bottom w:val="single" w:sz="6" w:space="0" w:color="000000"/>
              <w:right w:val="single" w:sz="6" w:space="0" w:color="000000"/>
            </w:tcBorders>
            <w:shd w:val="clear" w:color="auto" w:fill="0000FF"/>
            <w:vAlign w:val="center"/>
          </w:tcPr>
          <w:p w14:paraId="535CB3EB" w14:textId="77777777" w:rsidR="009C3A5C" w:rsidRPr="00C41253" w:rsidRDefault="009C3A5C" w:rsidP="00C40E13">
            <w:pPr>
              <w:jc w:val="center"/>
              <w:rPr>
                <w:rFonts w:asciiTheme="minorHAnsi" w:hAnsiTheme="minorHAnsi"/>
                <w:b/>
              </w:rPr>
            </w:pPr>
            <w:bookmarkStart w:id="5" w:name="_Hlk101779738"/>
            <w:r w:rsidRPr="00C41253">
              <w:rPr>
                <w:rFonts w:asciiTheme="minorHAnsi" w:hAnsiTheme="minorHAnsi"/>
                <w:b/>
              </w:rPr>
              <w:t>Cooperative Procurement</w:t>
            </w:r>
          </w:p>
        </w:tc>
      </w:tr>
      <w:tr w:rsidR="009C3A5C" w:rsidRPr="00CD4D93" w14:paraId="24134EFF" w14:textId="77777777" w:rsidTr="00EB47FA">
        <w:trPr>
          <w:trHeight w:val="291"/>
        </w:trPr>
        <w:tc>
          <w:tcPr>
            <w:tcW w:w="9964" w:type="dxa"/>
            <w:gridSpan w:val="13"/>
            <w:tcBorders>
              <w:top w:val="single" w:sz="6" w:space="0" w:color="000000"/>
              <w:left w:val="single" w:sz="6" w:space="0" w:color="000000"/>
              <w:bottom w:val="single" w:sz="6" w:space="0" w:color="000000"/>
              <w:right w:val="single" w:sz="6" w:space="0" w:color="000000"/>
            </w:tcBorders>
            <w:shd w:val="clear" w:color="auto" w:fill="auto"/>
            <w:vAlign w:val="center"/>
          </w:tcPr>
          <w:p w14:paraId="100ED523" w14:textId="77777777" w:rsidR="009C3A5C" w:rsidRPr="00C41253" w:rsidRDefault="009C3A5C" w:rsidP="00C40E13">
            <w:pPr>
              <w:jc w:val="both"/>
              <w:rPr>
                <w:rFonts w:asciiTheme="minorHAnsi" w:hAnsiTheme="minorHAnsi"/>
                <w:b/>
              </w:rPr>
            </w:pPr>
            <w:r w:rsidRPr="00C41253">
              <w:rPr>
                <w:rFonts w:asciiTheme="minorHAnsi" w:hAnsiTheme="minorHAnsi"/>
                <w:b/>
              </w:rPr>
              <w:t xml:space="preserve">Subject to additional location/delivery charges, the supplier agrees to extend the offered costs to other governments if the government so desires. Yes </w:t>
            </w:r>
            <w:sdt>
              <w:sdtPr>
                <w:rPr>
                  <w:rFonts w:asciiTheme="minorHAnsi" w:hAnsiTheme="minorHAnsi"/>
                  <w:b/>
                </w:rPr>
                <w:id w:val="-1225055065"/>
                <w14:checkbox>
                  <w14:checked w14:val="0"/>
                  <w14:checkedState w14:val="2612" w14:font="MS Gothic"/>
                  <w14:uncheckedState w14:val="2610" w14:font="MS Gothic"/>
                </w14:checkbox>
              </w:sdtPr>
              <w:sdtContent>
                <w:r w:rsidRPr="00C41253">
                  <w:rPr>
                    <w:rFonts w:ascii="Segoe UI Symbol" w:hAnsi="Segoe UI Symbol" w:cs="Segoe UI Symbol"/>
                    <w:b/>
                  </w:rPr>
                  <w:t>☐</w:t>
                </w:r>
              </w:sdtContent>
            </w:sdt>
            <w:r w:rsidRPr="00C41253">
              <w:rPr>
                <w:rFonts w:asciiTheme="minorHAnsi" w:hAnsiTheme="minorHAnsi"/>
                <w:b/>
              </w:rPr>
              <w:t xml:space="preserve"> No </w:t>
            </w:r>
            <w:sdt>
              <w:sdtPr>
                <w:rPr>
                  <w:rFonts w:asciiTheme="minorHAnsi" w:hAnsiTheme="minorHAnsi"/>
                  <w:b/>
                </w:rPr>
                <w:id w:val="1810355757"/>
                <w14:checkbox>
                  <w14:checked w14:val="0"/>
                  <w14:checkedState w14:val="2612" w14:font="MS Gothic"/>
                  <w14:uncheckedState w14:val="2610" w14:font="MS Gothic"/>
                </w14:checkbox>
              </w:sdtPr>
              <w:sdtContent>
                <w:r w:rsidRPr="00C41253">
                  <w:rPr>
                    <w:rFonts w:ascii="Segoe UI Symbol" w:hAnsi="Segoe UI Symbol" w:cs="Segoe UI Symbol"/>
                    <w:b/>
                  </w:rPr>
                  <w:t>☐</w:t>
                </w:r>
              </w:sdtContent>
            </w:sdt>
          </w:p>
        </w:tc>
      </w:tr>
    </w:tbl>
    <w:p w14:paraId="009649FA" w14:textId="77777777" w:rsidR="00EB47FA" w:rsidRDefault="00EB47FA"/>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26"/>
        <w:gridCol w:w="7264"/>
      </w:tblGrid>
      <w:tr w:rsidR="00382692" w:rsidRPr="00C34D50" w14:paraId="6BF2626C" w14:textId="77777777" w:rsidTr="00F61C5A">
        <w:trPr>
          <w:trHeight w:val="288"/>
        </w:trPr>
        <w:tc>
          <w:tcPr>
            <w:tcW w:w="2726" w:type="dxa"/>
            <w:tcBorders>
              <w:top w:val="single" w:sz="6" w:space="0" w:color="000000"/>
              <w:left w:val="single" w:sz="6" w:space="0" w:color="000000"/>
              <w:bottom w:val="single" w:sz="6" w:space="0" w:color="000000"/>
              <w:right w:val="single" w:sz="6" w:space="0" w:color="000000"/>
            </w:tcBorders>
            <w:shd w:val="clear" w:color="auto" w:fill="0000FF"/>
          </w:tcPr>
          <w:p w14:paraId="692E242F" w14:textId="77777777" w:rsidR="00382692" w:rsidRPr="00C34D50" w:rsidRDefault="00382692" w:rsidP="00E14491">
            <w:pPr>
              <w:jc w:val="both"/>
              <w:rPr>
                <w:rFonts w:asciiTheme="minorHAnsi" w:hAnsiTheme="minorHAnsi"/>
                <w:b/>
                <w:bCs/>
              </w:rPr>
            </w:pPr>
            <w:bookmarkStart w:id="6" w:name="_Toc24110277"/>
            <w:bookmarkEnd w:id="4"/>
            <w:bookmarkEnd w:id="5"/>
            <w:r w:rsidRPr="00C34D50">
              <w:rPr>
                <w:rFonts w:asciiTheme="minorHAnsi" w:hAnsiTheme="minorHAnsi"/>
                <w:b/>
                <w:bCs/>
              </w:rPr>
              <w:lastRenderedPageBreak/>
              <w:t xml:space="preserve">Solicitation Document </w:t>
            </w:r>
            <w:r>
              <w:rPr>
                <w:rFonts w:asciiTheme="minorHAnsi" w:hAnsiTheme="minorHAnsi"/>
                <w:b/>
                <w:bCs/>
              </w:rPr>
              <w:t>B</w:t>
            </w:r>
          </w:p>
        </w:tc>
        <w:bookmarkEnd w:id="6"/>
        <w:tc>
          <w:tcPr>
            <w:tcW w:w="7264" w:type="dxa"/>
            <w:tcBorders>
              <w:top w:val="single" w:sz="6" w:space="0" w:color="000000"/>
              <w:left w:val="single" w:sz="6" w:space="0" w:color="000000"/>
              <w:bottom w:val="single" w:sz="6" w:space="0" w:color="000000"/>
              <w:right w:val="single" w:sz="6" w:space="0" w:color="000000"/>
            </w:tcBorders>
            <w:shd w:val="clear" w:color="auto" w:fill="0000FF"/>
          </w:tcPr>
          <w:p w14:paraId="2A2F1982" w14:textId="77777777" w:rsidR="00382692" w:rsidRPr="00C34D50" w:rsidRDefault="00382692" w:rsidP="00E14491">
            <w:pPr>
              <w:jc w:val="both"/>
              <w:rPr>
                <w:rFonts w:asciiTheme="minorHAnsi" w:hAnsiTheme="minorHAnsi"/>
                <w:b/>
                <w:bCs/>
              </w:rPr>
            </w:pPr>
            <w:r w:rsidRPr="00C34D50">
              <w:rPr>
                <w:rFonts w:asciiTheme="minorHAnsi" w:hAnsiTheme="minorHAnsi"/>
                <w:b/>
                <w:bCs/>
              </w:rPr>
              <w:t>Affidavits</w:t>
            </w:r>
            <w:r>
              <w:rPr>
                <w:rFonts w:asciiTheme="minorHAnsi" w:hAnsiTheme="minorHAnsi"/>
                <w:b/>
                <w:bCs/>
              </w:rPr>
              <w:t xml:space="preserve"> </w:t>
            </w:r>
          </w:p>
        </w:tc>
      </w:tr>
    </w:tbl>
    <w:p w14:paraId="4CB6AD0A" w14:textId="77777777" w:rsidR="00382692" w:rsidRPr="00C36F85" w:rsidRDefault="00382692" w:rsidP="00E14491">
      <w:pPr>
        <w:jc w:val="both"/>
        <w:rPr>
          <w:rFonts w:asciiTheme="minorHAnsi" w:hAnsiTheme="minorHAnsi"/>
          <w:b/>
        </w:rPr>
      </w:pPr>
    </w:p>
    <w:p w14:paraId="17193060" w14:textId="77777777" w:rsidR="00382692" w:rsidRPr="00C36F85" w:rsidRDefault="00382692" w:rsidP="0066351F">
      <w:pPr>
        <w:jc w:val="center"/>
        <w:rPr>
          <w:rFonts w:asciiTheme="minorHAnsi" w:hAnsiTheme="minorHAnsi"/>
        </w:rPr>
      </w:pPr>
      <w:r w:rsidRPr="00C36F85">
        <w:rPr>
          <w:rFonts w:asciiTheme="minorHAnsi" w:hAnsiTheme="minorHAnsi"/>
          <w:b/>
        </w:rPr>
        <w:t>Conflict of Interest</w:t>
      </w:r>
    </w:p>
    <w:p w14:paraId="0873EDF1" w14:textId="33165101" w:rsidR="00382692" w:rsidRPr="00C36F85" w:rsidRDefault="00382692" w:rsidP="00D264F8">
      <w:pPr>
        <w:ind w:left="432" w:hanging="432"/>
        <w:jc w:val="both"/>
        <w:rPr>
          <w:rFonts w:asciiTheme="minorHAnsi" w:hAnsiTheme="minorHAnsi"/>
        </w:rPr>
      </w:pPr>
      <w:r w:rsidRPr="00C36F85">
        <w:rPr>
          <w:rFonts w:asciiTheme="minorHAnsi" w:hAnsiTheme="minorHAnsi"/>
        </w:rPr>
        <w:t>1.</w:t>
      </w:r>
      <w:r w:rsidRPr="00C36F85">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14:paraId="627BFA49" w14:textId="77777777" w:rsidR="00382692" w:rsidRPr="00C36F85" w:rsidRDefault="00382692" w:rsidP="00E14491">
      <w:pPr>
        <w:jc w:val="both"/>
        <w:rPr>
          <w:rFonts w:asciiTheme="minorHAnsi" w:hAnsiTheme="minorHAnsi"/>
        </w:rPr>
      </w:pPr>
    </w:p>
    <w:p w14:paraId="493DA427" w14:textId="77777777"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2.</w:t>
      </w:r>
      <w:r w:rsidRPr="00C36F85">
        <w:rPr>
          <w:rFonts w:asciiTheme="minorHAnsi" w:hAnsiTheme="minorHAnsi"/>
          <w:color w:val="000000"/>
        </w:rPr>
        <w:tab/>
        <w:t xml:space="preserve">No employee, officer or agent of the grantee or sub-grantee will participate in selection, or in the award or administration of an award supported by </w:t>
      </w:r>
      <w:r>
        <w:rPr>
          <w:rFonts w:asciiTheme="minorHAnsi" w:hAnsiTheme="minorHAnsi"/>
          <w:color w:val="000000"/>
        </w:rPr>
        <w:t>f</w:t>
      </w:r>
      <w:r w:rsidRPr="00C36F85">
        <w:rPr>
          <w:rFonts w:asciiTheme="minorHAnsi" w:hAnsiTheme="minorHAnsi"/>
          <w:color w:val="000000"/>
        </w:rPr>
        <w:t xml:space="preserve">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C36F85">
        <w:rPr>
          <w:rFonts w:asciiTheme="minorHAnsi" w:hAnsiTheme="minorHAnsi"/>
        </w:rPr>
        <w:t>supplier</w:t>
      </w:r>
      <w:r w:rsidRPr="00C36F85">
        <w:rPr>
          <w:rFonts w:asciiTheme="minorHAnsi" w:hAnsiTheme="minorHAnsi"/>
          <w:color w:val="000000"/>
        </w:rPr>
        <w:t xml:space="preserve"> selected for award. </w:t>
      </w:r>
    </w:p>
    <w:p w14:paraId="5CCF39A4" w14:textId="77777777" w:rsidR="00382692" w:rsidRPr="00C36F85" w:rsidRDefault="00382692" w:rsidP="00E14491">
      <w:pPr>
        <w:jc w:val="both"/>
        <w:rPr>
          <w:rFonts w:asciiTheme="minorHAnsi" w:hAnsiTheme="minorHAnsi"/>
        </w:rPr>
      </w:pPr>
    </w:p>
    <w:p w14:paraId="14E341BD" w14:textId="77777777"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3.</w:t>
      </w:r>
      <w:r w:rsidRPr="00C36F85">
        <w:rPr>
          <w:rFonts w:asciiTheme="minorHAnsi" w:hAnsiTheme="minorHAnsi"/>
          <w:color w:val="000000"/>
        </w:rPr>
        <w:tab/>
        <w:t xml:space="preserve">The grantee's or sub-grantee's officers, employees or agents will neither solicit nor accept gratuities, favors or anything of monetary value from </w:t>
      </w:r>
      <w:r w:rsidRPr="00C36F85">
        <w:rPr>
          <w:rFonts w:asciiTheme="minorHAnsi" w:hAnsiTheme="minorHAnsi"/>
        </w:rPr>
        <w:t>suppliers</w:t>
      </w:r>
      <w:r w:rsidRPr="00C36F85">
        <w:rPr>
          <w:rFonts w:asciiTheme="minorHAnsi" w:hAnsiTheme="minorHAnsi"/>
          <w:color w:val="000000"/>
        </w:rPr>
        <w:t xml:space="preserve">, potential </w:t>
      </w:r>
      <w:r w:rsidRPr="00C36F85">
        <w:rPr>
          <w:rFonts w:asciiTheme="minorHAnsi" w:hAnsiTheme="minorHAnsi"/>
        </w:rPr>
        <w:t>supplier</w:t>
      </w:r>
      <w:r w:rsidRPr="00C36F85">
        <w:rPr>
          <w:rFonts w:asciiTheme="minorHAnsi" w:hAnsiTheme="minorHAnsi"/>
          <w:color w:val="000000"/>
        </w:rPr>
        <w:t xml:space="preserve">s, or parties to sub-agreements. </w:t>
      </w:r>
    </w:p>
    <w:p w14:paraId="6D5DBE7B" w14:textId="77777777" w:rsidR="00382692" w:rsidRPr="00C36F85" w:rsidRDefault="00382692" w:rsidP="00E14491">
      <w:pPr>
        <w:jc w:val="both"/>
        <w:rPr>
          <w:rFonts w:asciiTheme="minorHAnsi" w:hAnsiTheme="minorHAnsi"/>
        </w:rPr>
      </w:pPr>
    </w:p>
    <w:p w14:paraId="4061782F" w14:textId="77777777" w:rsidR="00382692" w:rsidRPr="00C36F85" w:rsidRDefault="00382692" w:rsidP="00E14491">
      <w:pPr>
        <w:autoSpaceDE w:val="0"/>
        <w:autoSpaceDN w:val="0"/>
        <w:adjustRightInd w:val="0"/>
        <w:jc w:val="both"/>
        <w:rPr>
          <w:rFonts w:asciiTheme="minorHAnsi" w:hAnsiTheme="minorHAnsi"/>
          <w:color w:val="000000"/>
        </w:rPr>
      </w:pPr>
      <w:r w:rsidRPr="00C36F85">
        <w:rPr>
          <w:rFonts w:asciiTheme="minorHAnsi" w:hAnsiTheme="minorHAnsi"/>
          <w:color w:val="000000"/>
        </w:rPr>
        <w:t>4.</w:t>
      </w:r>
      <w:r w:rsidRPr="00C36F85">
        <w:rPr>
          <w:rFonts w:asciiTheme="minorHAnsi" w:hAnsiTheme="minorHAnsi"/>
          <w:color w:val="000000"/>
        </w:rPr>
        <w:tab/>
        <w:t xml:space="preserve">By submission of this form, the </w:t>
      </w:r>
      <w:r w:rsidRPr="00C36F85">
        <w:rPr>
          <w:rFonts w:asciiTheme="minorHAnsi" w:hAnsiTheme="minorHAnsi"/>
        </w:rPr>
        <w:t>supplier</w:t>
      </w:r>
      <w:r w:rsidRPr="00C36F85">
        <w:rPr>
          <w:rFonts w:asciiTheme="minorHAnsi" w:hAnsiTheme="minorHAnsi"/>
          <w:color w:val="000000"/>
        </w:rPr>
        <w:t xml:space="preserve"> is certifying that no conflicts of interest exist.</w:t>
      </w:r>
    </w:p>
    <w:p w14:paraId="764C7485" w14:textId="77777777" w:rsidR="00382692" w:rsidRPr="00C36F85" w:rsidRDefault="00382692" w:rsidP="00E14491">
      <w:pPr>
        <w:jc w:val="both"/>
        <w:rPr>
          <w:rFonts w:asciiTheme="minorHAnsi" w:hAnsiTheme="minorHAnsi"/>
          <w:b/>
        </w:rPr>
      </w:pPr>
    </w:p>
    <w:p w14:paraId="6E1EFD29" w14:textId="77777777" w:rsidR="00382692" w:rsidRPr="00C36F85" w:rsidRDefault="00382692" w:rsidP="0066351F">
      <w:pPr>
        <w:jc w:val="center"/>
        <w:rPr>
          <w:rFonts w:asciiTheme="minorHAnsi" w:hAnsiTheme="minorHAnsi"/>
          <w:b/>
        </w:rPr>
      </w:pPr>
      <w:r w:rsidRPr="00C36F85">
        <w:rPr>
          <w:rFonts w:asciiTheme="minorHAnsi" w:hAnsiTheme="minorHAnsi"/>
          <w:b/>
        </w:rPr>
        <w:t>Drug Free Workplace Requirements</w:t>
      </w:r>
    </w:p>
    <w:p w14:paraId="35E30EFF"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5.</w:t>
      </w:r>
      <w:r w:rsidRPr="00C36F85">
        <w:rPr>
          <w:rFonts w:asciiTheme="minorHAnsi" w:hAnsiTheme="minorHAnsi"/>
        </w:rPr>
        <w:tab/>
        <w:t>Private employers with five or more employees desiring to contract for construction services attest that they have a drug free workplace program in effect in accordance with TCA 50-9-112.</w:t>
      </w:r>
    </w:p>
    <w:p w14:paraId="62C32546" w14:textId="77777777" w:rsidR="00382692" w:rsidRPr="00C36F85" w:rsidRDefault="00382692" w:rsidP="00E14491">
      <w:pPr>
        <w:jc w:val="both"/>
        <w:rPr>
          <w:rFonts w:asciiTheme="minorHAnsi" w:hAnsiTheme="minorHAnsi"/>
        </w:rPr>
      </w:pPr>
    </w:p>
    <w:p w14:paraId="7379EA0F" w14:textId="77777777" w:rsidR="00382692" w:rsidRPr="00C36F85" w:rsidRDefault="00382692" w:rsidP="0066351F">
      <w:pPr>
        <w:jc w:val="center"/>
        <w:rPr>
          <w:rFonts w:asciiTheme="minorHAnsi" w:hAnsiTheme="minorHAnsi"/>
        </w:rPr>
      </w:pPr>
      <w:r w:rsidRPr="00C36F85">
        <w:rPr>
          <w:rFonts w:asciiTheme="minorHAnsi" w:hAnsiTheme="minorHAnsi"/>
          <w:b/>
        </w:rPr>
        <w:t>Eligibility</w:t>
      </w:r>
    </w:p>
    <w:p w14:paraId="2715366A"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6.</w:t>
      </w:r>
      <w:r w:rsidRPr="00C36F85">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504FD1AC" w14:textId="77777777" w:rsidR="0066351F" w:rsidRDefault="0066351F" w:rsidP="00E14491">
      <w:pPr>
        <w:jc w:val="both"/>
        <w:rPr>
          <w:rFonts w:asciiTheme="minorHAnsi" w:hAnsiTheme="minorHAnsi"/>
          <w:b/>
        </w:rPr>
      </w:pPr>
    </w:p>
    <w:p w14:paraId="73D548D0" w14:textId="6F37F21A" w:rsidR="00382692" w:rsidRPr="00C36F85" w:rsidRDefault="00382692" w:rsidP="0066351F">
      <w:pPr>
        <w:jc w:val="center"/>
        <w:rPr>
          <w:rFonts w:asciiTheme="minorHAnsi" w:hAnsiTheme="minorHAnsi"/>
        </w:rPr>
      </w:pPr>
      <w:r w:rsidRPr="00C36F85">
        <w:rPr>
          <w:rFonts w:asciiTheme="minorHAnsi" w:hAnsiTheme="minorHAnsi"/>
          <w:b/>
        </w:rPr>
        <w:t>General</w:t>
      </w:r>
    </w:p>
    <w:p w14:paraId="58573844"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7.</w:t>
      </w:r>
      <w:r w:rsidRPr="00C36F85">
        <w:rPr>
          <w:rFonts w:asciiTheme="minorHAnsi" w:hAnsiTheme="minorHAnsi"/>
        </w:rPr>
        <w:tab/>
        <w:t>Supplier fully understands the preparation and contents of the attached offer and of all pertinent circumstances respecting such offer.</w:t>
      </w:r>
    </w:p>
    <w:p w14:paraId="25166757" w14:textId="77777777" w:rsidR="00382692" w:rsidRPr="00C36F85" w:rsidRDefault="00382692" w:rsidP="00E14491">
      <w:pPr>
        <w:jc w:val="both"/>
        <w:rPr>
          <w:rFonts w:asciiTheme="minorHAnsi" w:hAnsiTheme="minorHAnsi"/>
        </w:rPr>
      </w:pPr>
    </w:p>
    <w:p w14:paraId="678737E4" w14:textId="77777777" w:rsidR="00382692" w:rsidRPr="00C36F85" w:rsidRDefault="00382692" w:rsidP="00E14491">
      <w:pPr>
        <w:jc w:val="both"/>
        <w:rPr>
          <w:rFonts w:asciiTheme="minorHAnsi" w:hAnsiTheme="minorHAnsi"/>
        </w:rPr>
      </w:pPr>
      <w:r w:rsidRPr="00C36F85">
        <w:rPr>
          <w:rFonts w:asciiTheme="minorHAnsi" w:hAnsiTheme="minorHAnsi"/>
        </w:rPr>
        <w:t>8.</w:t>
      </w:r>
      <w:r w:rsidRPr="00C36F85">
        <w:rPr>
          <w:rFonts w:asciiTheme="minorHAnsi" w:hAnsiTheme="minorHAnsi"/>
        </w:rPr>
        <w:tab/>
        <w:t>Such offer is genuine and is not a sham offer.</w:t>
      </w:r>
    </w:p>
    <w:p w14:paraId="49E785D5" w14:textId="77777777" w:rsidR="00D264F8" w:rsidRPr="00C36F85" w:rsidRDefault="00D264F8" w:rsidP="00E14491">
      <w:pPr>
        <w:jc w:val="both"/>
        <w:rPr>
          <w:rFonts w:asciiTheme="minorHAnsi" w:hAnsiTheme="minorHAnsi"/>
        </w:rPr>
      </w:pPr>
    </w:p>
    <w:p w14:paraId="1C3ECD4B" w14:textId="77777777" w:rsidR="00382692" w:rsidRPr="00C36F85" w:rsidRDefault="00382692" w:rsidP="0066351F">
      <w:pPr>
        <w:jc w:val="center"/>
        <w:rPr>
          <w:b/>
        </w:rPr>
      </w:pPr>
      <w:r w:rsidRPr="00C36F85">
        <w:rPr>
          <w:b/>
        </w:rPr>
        <w:t>Iran Divestment Act</w:t>
      </w:r>
    </w:p>
    <w:p w14:paraId="305686CC" w14:textId="77777777" w:rsidR="00382692" w:rsidRDefault="00382692" w:rsidP="0066351F">
      <w:pPr>
        <w:pStyle w:val="Default"/>
        <w:ind w:left="432" w:hanging="432"/>
        <w:jc w:val="both"/>
        <w:rPr>
          <w:rFonts w:asciiTheme="minorHAnsi" w:hAnsiTheme="minorHAnsi" w:cs="Calibri"/>
          <w:iCs/>
        </w:rPr>
      </w:pPr>
      <w:r w:rsidRPr="00C36F85">
        <w:rPr>
          <w:rFonts w:asciiTheme="minorHAnsi" w:hAnsiTheme="minorHAnsi"/>
        </w:rPr>
        <w:t>9.</w:t>
      </w:r>
      <w:r w:rsidRPr="00C36F85">
        <w:rPr>
          <w:rFonts w:asciiTheme="minorHAnsi" w:hAnsiTheme="minorHAnsi"/>
        </w:rPr>
        <w:tab/>
        <w:t>Concerning the Iran Divestment Act (TCA 12-12-101 et seq.), b</w:t>
      </w:r>
      <w:r w:rsidRPr="00C36F85">
        <w:rPr>
          <w:rFonts w:asciiTheme="minorHAnsi" w:hAnsiTheme="minorHAnsi" w:cs="Calibri"/>
          <w:iCs/>
        </w:rPr>
        <w:t xml:space="preserve">y submission of this bid/quote/proposal, each </w:t>
      </w:r>
      <w:r w:rsidRPr="00C36F85">
        <w:rPr>
          <w:rFonts w:asciiTheme="minorHAnsi" w:hAnsiTheme="minorHAnsi"/>
        </w:rPr>
        <w:t>supplier</w:t>
      </w:r>
      <w:r w:rsidRPr="00C36F85">
        <w:rPr>
          <w:rFonts w:asciiTheme="minorHAnsi" w:hAnsiTheme="minorHAnsi" w:cs="Calibri"/>
          <w:iCs/>
        </w:rPr>
        <w:t xml:space="preserve"> and each person signing on behalf of any </w:t>
      </w:r>
      <w:r w:rsidRPr="00C36F85">
        <w:rPr>
          <w:rFonts w:asciiTheme="minorHAnsi" w:hAnsiTheme="minorHAnsi"/>
        </w:rPr>
        <w:t>supplier</w:t>
      </w:r>
      <w:r w:rsidRPr="00C36F85">
        <w:rPr>
          <w:rFonts w:asciiTheme="minorHAnsi" w:hAnsiTheme="minorHAnsi"/>
          <w:color w:val="auto"/>
        </w:rPr>
        <w:t xml:space="preserve"> </w:t>
      </w:r>
      <w:r w:rsidRPr="00C36F85">
        <w:rPr>
          <w:rFonts w:asciiTheme="minorHAnsi" w:hAnsiTheme="minorHAnsi" w:cs="Calibri"/>
          <w:iCs/>
        </w:rPr>
        <w:t>certifies, and in the case of a joint bid/quote/proposal, each party thereto certifies as to i</w:t>
      </w:r>
      <w:r w:rsidRPr="000E0AC9">
        <w:rPr>
          <w:rFonts w:asciiTheme="minorHAnsi" w:hAnsiTheme="minorHAnsi" w:cs="Calibri"/>
          <w:iCs/>
        </w:rPr>
        <w:t xml:space="preserve">ts own organization, under penalty of perjury, that to the best of its knowledge and belief that each </w:t>
      </w:r>
      <w:r w:rsidRPr="000E0AC9">
        <w:rPr>
          <w:rFonts w:asciiTheme="minorHAnsi" w:hAnsiTheme="minorHAnsi"/>
        </w:rPr>
        <w:t>supplier</w:t>
      </w:r>
      <w:r w:rsidRPr="000E0AC9">
        <w:rPr>
          <w:rFonts w:asciiTheme="minorHAnsi" w:hAnsiTheme="minorHAnsi" w:cs="Calibri"/>
          <w:iCs/>
        </w:rPr>
        <w:t xml:space="preserve"> is not on the list created pursuant to § 12-12-106.</w:t>
      </w:r>
    </w:p>
    <w:p w14:paraId="118FF971" w14:textId="77777777" w:rsidR="0066351F" w:rsidRDefault="0066351F" w:rsidP="0066351F">
      <w:pPr>
        <w:jc w:val="both"/>
        <w:rPr>
          <w:b/>
        </w:rPr>
      </w:pPr>
    </w:p>
    <w:p w14:paraId="65614319" w14:textId="4C9BD6E5" w:rsidR="0066351F" w:rsidRPr="00C36F85" w:rsidRDefault="0066351F" w:rsidP="0066351F">
      <w:pPr>
        <w:jc w:val="center"/>
        <w:rPr>
          <w:b/>
        </w:rPr>
      </w:pPr>
      <w:r w:rsidRPr="00C36F85">
        <w:rPr>
          <w:b/>
        </w:rPr>
        <w:lastRenderedPageBreak/>
        <w:t>Accuracy of Electronic Copies</w:t>
      </w:r>
    </w:p>
    <w:p w14:paraId="5F57F697" w14:textId="3A120236" w:rsidR="0066351F" w:rsidRPr="00C36F85" w:rsidRDefault="0066351F" w:rsidP="0066351F">
      <w:pPr>
        <w:ind w:left="432" w:hanging="432"/>
        <w:jc w:val="both"/>
      </w:pPr>
      <w:r w:rsidRPr="00C36F85">
        <w:t>1</w:t>
      </w:r>
      <w:r>
        <w:t>0</w:t>
      </w:r>
      <w:r w:rsidRPr="00C36F85">
        <w:t xml:space="preserve">. </w:t>
      </w:r>
      <w:r w:rsidRPr="00C36F85">
        <w:tab/>
        <w:t>If the supplier provides electronic copies of the bid/proposal/quote to KCDC, the supplier certifies that the information provided on paper and in the electronic format is identical unless specifically noted otherwise.</w:t>
      </w:r>
    </w:p>
    <w:p w14:paraId="027DFDB4" w14:textId="77777777" w:rsidR="00382692" w:rsidRDefault="00382692" w:rsidP="00E14491">
      <w:pPr>
        <w:pStyle w:val="Default"/>
        <w:jc w:val="both"/>
        <w:rPr>
          <w:rFonts w:asciiTheme="minorHAnsi" w:hAnsiTheme="minorHAnsi" w:cs="Calibri"/>
          <w:iCs/>
        </w:rPr>
      </w:pPr>
    </w:p>
    <w:p w14:paraId="316D34FF" w14:textId="77777777" w:rsidR="00382692" w:rsidRPr="00BF000C" w:rsidRDefault="00382692" w:rsidP="0066351F">
      <w:pPr>
        <w:pStyle w:val="Default"/>
        <w:jc w:val="center"/>
        <w:rPr>
          <w:b/>
          <w:bCs/>
          <w:u w:val="single"/>
        </w:rPr>
      </w:pPr>
      <w:r w:rsidRPr="00BF000C">
        <w:rPr>
          <w:rFonts w:asciiTheme="minorHAnsi" w:hAnsiTheme="minorHAnsi" w:cs="Calibri"/>
          <w:b/>
          <w:bCs/>
          <w:iCs/>
        </w:rPr>
        <w:t>General</w:t>
      </w:r>
    </w:p>
    <w:p w14:paraId="4596E99C" w14:textId="6E2C0409" w:rsidR="00382692" w:rsidRDefault="00382692" w:rsidP="0066351F">
      <w:pPr>
        <w:ind w:left="432" w:hanging="432"/>
        <w:jc w:val="both"/>
      </w:pPr>
      <w:r>
        <w:t>1</w:t>
      </w:r>
      <w:r w:rsidR="0066351F">
        <w:t>1</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14:paraId="498CF0BF" w14:textId="77777777" w:rsidR="00382692" w:rsidRPr="005D0824" w:rsidRDefault="00382692" w:rsidP="00E14491">
      <w:pPr>
        <w:jc w:val="both"/>
      </w:pPr>
    </w:p>
    <w:p w14:paraId="3EFC9884" w14:textId="3C7D35CB" w:rsidR="00382692" w:rsidRDefault="00382692" w:rsidP="0066351F">
      <w:pPr>
        <w:ind w:left="432" w:hanging="432"/>
        <w:jc w:val="both"/>
      </w:pPr>
      <w:r>
        <w:t>1</w:t>
      </w:r>
      <w:r w:rsidR="0066351F">
        <w:t>2</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14:paraId="7B73E494" w14:textId="77777777" w:rsidR="00382692" w:rsidRPr="00C36F85" w:rsidRDefault="00382692" w:rsidP="00E14491">
      <w:pPr>
        <w:jc w:val="both"/>
      </w:pPr>
    </w:p>
    <w:p w14:paraId="22DAF182" w14:textId="77777777" w:rsidR="00382692" w:rsidRPr="00C36F85" w:rsidRDefault="00382692" w:rsidP="0066351F">
      <w:pPr>
        <w:jc w:val="center"/>
        <w:rPr>
          <w:b/>
          <w:bCs/>
        </w:rPr>
      </w:pPr>
      <w:r w:rsidRPr="00C36F85">
        <w:rPr>
          <w:b/>
          <w:bCs/>
        </w:rPr>
        <w:t>No Contact/No Advocacy Affidavit</w:t>
      </w:r>
    </w:p>
    <w:p w14:paraId="0EA5ECE0" w14:textId="48843FF9" w:rsidR="00382692" w:rsidRPr="00D80F9F" w:rsidRDefault="00382692" w:rsidP="0066351F">
      <w:pPr>
        <w:ind w:left="432" w:hanging="432"/>
        <w:jc w:val="both"/>
        <w:rPr>
          <w:snapToGrid w:val="0"/>
        </w:rPr>
      </w:pPr>
      <w:r w:rsidRPr="00C36F85">
        <w:rPr>
          <w:snapToGrid w:val="0"/>
        </w:rPr>
        <w:t>1</w:t>
      </w:r>
      <w:r w:rsidR="0066351F">
        <w:rPr>
          <w:snapToGrid w:val="0"/>
        </w:rPr>
        <w:t>3</w:t>
      </w:r>
      <w:r w:rsidRPr="00C36F85">
        <w:rPr>
          <w:snapToGrid w:val="0"/>
        </w:rPr>
        <w:t xml:space="preserve">. </w:t>
      </w:r>
      <w:r w:rsidRPr="00C36F85">
        <w:rPr>
          <w:snapToGrid w:val="0"/>
        </w:rPr>
        <w:tab/>
        <w:t>After this solicitation is issued, any contact initiated by any supplier with any KCDC representative concerning this solicitation is strictly prohibited-except for communi</w:t>
      </w:r>
      <w:r w:rsidRPr="00D80F9F">
        <w:rPr>
          <w:snapToGrid w:val="0"/>
        </w:rPr>
        <w:t>cation with the Procurement Division. My signature signifies that no unauthorized contact occurred.</w:t>
      </w:r>
    </w:p>
    <w:p w14:paraId="0E7D020E" w14:textId="77777777" w:rsidR="00382692" w:rsidRDefault="00382692" w:rsidP="00E14491">
      <w:pPr>
        <w:pStyle w:val="ListParagraph"/>
        <w:ind w:left="0"/>
        <w:jc w:val="both"/>
        <w:rPr>
          <w:snapToGrid w:val="0"/>
          <w:sz w:val="24"/>
          <w:szCs w:val="24"/>
        </w:rPr>
      </w:pPr>
    </w:p>
    <w:p w14:paraId="6CC47ACC" w14:textId="77777777" w:rsidR="00382692" w:rsidRDefault="00382692" w:rsidP="0066351F">
      <w:pPr>
        <w:pStyle w:val="ListParagraph"/>
        <w:ind w:left="432" w:hanging="432"/>
        <w:jc w:val="both"/>
        <w:rPr>
          <w:snapToGrid w:val="0"/>
          <w:sz w:val="24"/>
          <w:szCs w:val="24"/>
        </w:rPr>
      </w:pPr>
      <w:r>
        <w:rPr>
          <w:snapToGrid w:val="0"/>
          <w:sz w:val="24"/>
          <w:szCs w:val="24"/>
        </w:rPr>
        <w:t xml:space="preserve">14. </w:t>
      </w:r>
      <w:r>
        <w:rPr>
          <w:snapToGrid w:val="0"/>
          <w:sz w:val="24"/>
          <w:szCs w:val="24"/>
        </w:rPr>
        <w:tab/>
        <w:t>To ensure the integrity of the review and evaluation process, respondents to this solicitation nor any firm representing them, may not lobby or advocate to KCDC staff or Board members. My signature signifies that no unauthorized advocacy occurred.</w:t>
      </w:r>
    </w:p>
    <w:p w14:paraId="48A7C84A" w14:textId="14970EF3" w:rsidR="00382692" w:rsidRDefault="00382692" w:rsidP="00E14491">
      <w:pPr>
        <w:jc w:val="both"/>
      </w:pPr>
    </w:p>
    <w:p w14:paraId="3AB9BA22" w14:textId="77777777" w:rsidR="00917E4D" w:rsidRPr="003F5721" w:rsidRDefault="00917E4D" w:rsidP="00917E4D">
      <w:pPr>
        <w:pStyle w:val="ListParagraph"/>
        <w:ind w:left="432" w:hanging="432"/>
        <w:jc w:val="center"/>
        <w:rPr>
          <w:b/>
          <w:snapToGrid w:val="0"/>
          <w:sz w:val="24"/>
          <w:szCs w:val="24"/>
        </w:rPr>
      </w:pPr>
      <w:r w:rsidRPr="003F5721">
        <w:rPr>
          <w:b/>
          <w:snapToGrid w:val="0"/>
          <w:sz w:val="24"/>
          <w:szCs w:val="24"/>
        </w:rPr>
        <w:t>Non-Boycott of Israel Affidavit</w:t>
      </w:r>
    </w:p>
    <w:p w14:paraId="022690B5" w14:textId="77777777" w:rsidR="00917E4D" w:rsidRPr="00012D36" w:rsidRDefault="00917E4D" w:rsidP="00917E4D">
      <w:pPr>
        <w:pStyle w:val="ListParagraph"/>
        <w:ind w:left="432" w:hanging="432"/>
        <w:jc w:val="both"/>
        <w:rPr>
          <w:snapToGrid w:val="0"/>
          <w:sz w:val="24"/>
          <w:szCs w:val="24"/>
        </w:rPr>
      </w:pPr>
      <w:r w:rsidRPr="00012D36">
        <w:rPr>
          <w:snapToGrid w:val="0"/>
          <w:sz w:val="24"/>
          <w:szCs w:val="24"/>
        </w:rPr>
        <w:t>15.</w:t>
      </w:r>
      <w:r w:rsidRPr="00012D36">
        <w:rPr>
          <w:snapToGrid w:val="0"/>
          <w:sz w:val="24"/>
          <w:szCs w:val="24"/>
        </w:rPr>
        <w:tab/>
        <w:t xml:space="preserve">Concerning the Non-Boycott of Israel Act (TCA 12-4-1 et seq.), by submission of this bid/quote/proposal, each supplier and each person signing on behalf of any supplier certifies, and in the case of a joint bid/quote/proposal, each party thereto certifies as to its own organization, under penalty of perjury, that to the best of its knowledge and belief that each supplier is not boycotting Israel pursuant to § 12-4-1 and will not during the term of any award. Note: Applicable only to contracts of $250,000 or more and to suppliers with 10 or more employees. </w:t>
      </w:r>
    </w:p>
    <w:p w14:paraId="1C8A27E1" w14:textId="53F25512" w:rsidR="00917E4D" w:rsidRDefault="00917E4D" w:rsidP="00917E4D">
      <w:pPr>
        <w:pStyle w:val="ListParagraph"/>
        <w:ind w:left="432" w:hanging="432"/>
        <w:jc w:val="both"/>
        <w:rPr>
          <w:snapToGrid w:val="0"/>
          <w:sz w:val="24"/>
          <w:szCs w:val="24"/>
        </w:rPr>
      </w:pPr>
    </w:p>
    <w:p w14:paraId="12B664FD" w14:textId="7A4D0264" w:rsidR="00F61C5A" w:rsidRDefault="00F61C5A" w:rsidP="00917E4D">
      <w:pPr>
        <w:pStyle w:val="ListParagraph"/>
        <w:ind w:left="432" w:hanging="432"/>
        <w:jc w:val="both"/>
        <w:rPr>
          <w:snapToGrid w:val="0"/>
          <w:sz w:val="24"/>
          <w:szCs w:val="24"/>
        </w:rPr>
      </w:pPr>
    </w:p>
    <w:p w14:paraId="7761B747" w14:textId="77777777" w:rsidR="00F61C5A" w:rsidRPr="00012D36" w:rsidRDefault="00F61C5A" w:rsidP="00917E4D">
      <w:pPr>
        <w:pStyle w:val="ListParagraph"/>
        <w:ind w:left="432" w:hanging="432"/>
        <w:jc w:val="both"/>
        <w:rPr>
          <w:snapToGrid w:val="0"/>
          <w:sz w:val="24"/>
          <w:szCs w:val="24"/>
        </w:rPr>
      </w:pPr>
    </w:p>
    <w:p w14:paraId="7B289816" w14:textId="77777777" w:rsidR="00917E4D" w:rsidRDefault="00917E4D" w:rsidP="00917E4D">
      <w:pPr>
        <w:pStyle w:val="ListParagraph"/>
        <w:ind w:left="432"/>
        <w:jc w:val="both"/>
        <w:rPr>
          <w:snapToGrid w:val="0"/>
          <w:sz w:val="24"/>
          <w:szCs w:val="24"/>
        </w:rPr>
      </w:pPr>
      <w:r w:rsidRPr="00012D36">
        <w:rPr>
          <w:snapToGrid w:val="0"/>
          <w:sz w:val="24"/>
          <w:szCs w:val="24"/>
        </w:rPr>
        <w:lastRenderedPageBreak/>
        <w:t>The undersigned hereby acknowledges receipt of these affidavits and certifies that the submittal in response to this solicitation is in full compliance with the listed requirements. Failure to properly acknowledge issues concerning the above is grounds for bid rejection and may subject the signer to penalties as directed by the appropriate laws.</w:t>
      </w:r>
    </w:p>
    <w:p w14:paraId="5F5F816C" w14:textId="77777777" w:rsidR="00917E4D" w:rsidRDefault="00917E4D" w:rsidP="00917E4D">
      <w:pPr>
        <w:pStyle w:val="ListParagraph"/>
        <w:ind w:left="432"/>
        <w:jc w:val="both"/>
        <w:rPr>
          <w:snapToGrid w:val="0"/>
          <w:sz w:val="24"/>
          <w:szCs w:val="24"/>
        </w:rPr>
      </w:pPr>
    </w:p>
    <w:p w14:paraId="6DF4E8C5" w14:textId="77777777" w:rsidR="00917E4D" w:rsidRDefault="00917E4D" w:rsidP="00917E4D">
      <w:pPr>
        <w:jc w:val="both"/>
      </w:pPr>
    </w:p>
    <w:tbl>
      <w:tblPr>
        <w:tblW w:w="9615"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770"/>
      </w:tblGrid>
      <w:tr w:rsidR="00917E4D" w:rsidRPr="005D0824" w14:paraId="4C1E9903" w14:textId="77777777" w:rsidTr="00FF4EC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14:paraId="6792B3EB" w14:textId="77777777" w:rsidR="00917E4D" w:rsidRPr="005D0824" w:rsidRDefault="00917E4D" w:rsidP="00C40E1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7184" behindDoc="0" locked="0" layoutInCell="1" allowOverlap="1" wp14:anchorId="18354806" wp14:editId="3A2100D3">
                      <wp:simplePos x="0" y="0"/>
                      <wp:positionH relativeFrom="column">
                        <wp:posOffset>982345</wp:posOffset>
                      </wp:positionH>
                      <wp:positionV relativeFrom="paragraph">
                        <wp:posOffset>70485</wp:posOffset>
                      </wp:positionV>
                      <wp:extent cx="1971675" cy="76200"/>
                      <wp:effectExtent l="0" t="19050" r="66675" b="38100"/>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7620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442969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2" o:spid="_x0000_s1026" type="#_x0000_t13" style="position:absolute;margin-left:77.35pt;margin-top:5.55pt;width:155.25pt;height: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xQRAIAAJkEAAAOAAAAZHJzL2Uyb0RvYy54bWysVNtu2zAMfR+wfxD0vjrOtTXqFEW7DAO6&#10;rVi3D2AkOdam2yQlTvv1o2QnTba3YXkQSJM6OuQhc32z14rshA/SmpqWFyNKhGGWS7Op6fdvq3eX&#10;lIQIhoOyRtT0WQR6s3z75rpzlRjb1iouPEEQE6rO1bSN0VVFEVgrNIQL64TBYGO9hoiu3xTcQ4fo&#10;WhXj0WhedNZz5y0TIeDX+z5Ilxm/aQSLX5omiEhUTZFbzKfP5zqdxfIaqo0H10o20IB/YKFBGnz0&#10;CHUPEcjWy7+gtGTeBtvEC2Z1YZtGMpFrwGrK0R/VPLXgRK4FmxPcsU3h/8Gyz7tHTySv6WQ0psSA&#10;RpG+yk0bya33tiPpMzapc6HC3Cf36FOZwT1Y9jMQY+9aMBuRc1sBHKmVKb84u5CcgFfJuvtkOb4A&#10;22hzv/aN1wkQO0H2WZbnoyxiHwnDj+XVopwvZpQwjC3mKHt+AarDZedD/CCsJsmoqU/0M6P8BOwe&#10;Qsza8KE+4D9KShqtUOodKDIb4W8YhZMc7MdrzuSYVEA1QKJ1eDo3xSrJV1Kp7PjN+k55gvjY28l8&#10;vloNrMNpmjKkq+nVbDzLXM9i4RQiUTwWfpamZcQVUlLX9PKYBFVS473hecAjSNXbSFmZQZ6kSK/s&#10;2vJnVMfbfj9wn9ForX+hpMPdqGn4tQUvKFEfDSp8VU6naZmyM50txuj408j6NAKGIVRNIyW9eRf7&#10;Bdy6rFSamNQxY29xKhoZD+PTsxrI4vyjdbZgp37Oev1HWf4GAAD//wMAUEsDBBQABgAIAAAAIQCu&#10;ePaI4QAAAAkBAAAPAAAAZHJzL2Rvd25yZXYueG1sTI/BTsMwDIbvSLxDZCQuiKUt6zZK04khIXEB&#10;iW1CHLPGa0sbp2uyrbw95gQ3//Kn35/z5Wg7ccLBN44UxJMIBFLpTEOVgu3m+XYBwgdNRneOUME3&#10;elgWlxe5zow70zue1qESXEI+0wrqEPpMSl/WaLWfuB6Jd3s3WB04DpU0gz5zue1kEkUzaXVDfKHW&#10;PT7VWLbro1WwWrX3B/35YW4OrUy/tq9usX97Uer6anx8ABFwDH8w/OqzOhTstHNHMl50nNPpnFEe&#10;4hgEA9NZmoDYKUjuYpBFLv9/UPwAAAD//wMAUEsBAi0AFAAGAAgAAAAhALaDOJL+AAAA4QEAABMA&#10;AAAAAAAAAAAAAAAAAAAAAFtDb250ZW50X1R5cGVzXS54bWxQSwECLQAUAAYACAAAACEAOP0h/9YA&#10;AACUAQAACwAAAAAAAAAAAAAAAAAvAQAAX3JlbHMvLnJlbHNQSwECLQAUAAYACAAAACEAN4DcUEQC&#10;AACZBAAADgAAAAAAAAAAAAAAAAAuAgAAZHJzL2Uyb0RvYy54bWxQSwECLQAUAAYACAAAACEArnj2&#10;iOEAAAAJAQAADwAAAAAAAAAAAAAAAACeBAAAZHJzL2Rvd25yZXYueG1sUEsFBgAAAAAEAAQA8wAA&#10;AKwFAAAAAA==&#10;" adj="18678" fillcolor="#36f"/>
                  </w:pict>
                </mc:Fallback>
              </mc:AlternateContent>
            </w:r>
            <w:r w:rsidRPr="005D0824">
              <w:rPr>
                <w:b/>
              </w:rPr>
              <w:t xml:space="preserve">Signed by </w:t>
            </w:r>
          </w:p>
        </w:tc>
        <w:tc>
          <w:tcPr>
            <w:tcW w:w="4770" w:type="dxa"/>
            <w:tcBorders>
              <w:top w:val="single" w:sz="4" w:space="0" w:color="auto"/>
              <w:left w:val="single" w:sz="4" w:space="0" w:color="auto"/>
              <w:bottom w:val="single" w:sz="4" w:space="0" w:color="auto"/>
              <w:right w:val="single" w:sz="4" w:space="0" w:color="auto"/>
            </w:tcBorders>
            <w:vAlign w:val="center"/>
          </w:tcPr>
          <w:p w14:paraId="020D1D02" w14:textId="77777777" w:rsidR="00917E4D" w:rsidRPr="005D0824" w:rsidRDefault="00917E4D" w:rsidP="00C40E13">
            <w:pPr>
              <w:widowControl w:val="0"/>
              <w:autoSpaceDE w:val="0"/>
              <w:autoSpaceDN w:val="0"/>
              <w:adjustRightInd w:val="0"/>
              <w:jc w:val="both"/>
            </w:pPr>
          </w:p>
        </w:tc>
      </w:tr>
      <w:tr w:rsidR="00917E4D" w:rsidRPr="005D0824" w14:paraId="6F2B1CB2" w14:textId="77777777" w:rsidTr="00FF4EC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14:paraId="4CE0E647" w14:textId="77777777" w:rsidR="00917E4D" w:rsidRPr="005D0824" w:rsidRDefault="00917E4D" w:rsidP="00C40E1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0256" behindDoc="0" locked="0" layoutInCell="1" allowOverlap="1" wp14:anchorId="041D77F5" wp14:editId="467ADCC6">
                      <wp:simplePos x="0" y="0"/>
                      <wp:positionH relativeFrom="column">
                        <wp:posOffset>982345</wp:posOffset>
                      </wp:positionH>
                      <wp:positionV relativeFrom="paragraph">
                        <wp:posOffset>60960</wp:posOffset>
                      </wp:positionV>
                      <wp:extent cx="1914525" cy="45085"/>
                      <wp:effectExtent l="0" t="19050" r="66675" b="3111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DE4F3CB" id="Right Arrow 301" o:spid="_x0000_s1026" type="#_x0000_t13" style="position:absolute;margin-left:77.35pt;margin-top:4.8pt;width:150.75pt;height:3.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UcQwIAAJkEAAAOAAAAZHJzL2Uyb0RvYy54bWysVNuO0zAQfUfiHyy/06SXlG7UdLXqUoS0&#10;wIqFD3BtJzH4hu02LV/P2ElLFiQeEHmwPJ7xmTNzPFnfnpRER+68MLrC00mOEdfUMKGbCn/5vHu1&#10;wsgHohmRRvMKn7nHt5uXL9adLfnMtEYy7hCAaF92tsJtCLbMMk9broifGMs1OGvjFAlguiZjjnSA&#10;rmQ2y/Nl1hnHrDOUew+n970TbxJ+XXMaPta15wHJCgO3kFaX1n1cs82alI0jthV0oEH+gYUiQkPS&#10;K9Q9CQQdnPgDSgnqjDd1mFCjMlPXgvJUA1QzzX+r5qkllqdaoDneXtvk/x8s/XB8dEiwCs/zKUaa&#10;KBDpk2jagO6cMx2Kx9CkzvoSYp/so4tlevtg6DePtNm2RDc8xbacMKCW4rNnF6Lh4Srad+8Ngwzk&#10;EEzq16l2KgJCJ9ApyXK+ysJPAVE4nN5MF8WswIiCb1HkqyIyykh5uWydD2+5UShuKuwi/cQopSDH&#10;Bx+SNmyoj7CvUGutJEh9JBIVOXzDUxjFzMYx82sQJB4gYXdJnZpipGA7IWUyXLPfSocAH3o7Xy53&#10;u4G1H4dJjboK38Ty/g4RKfYkIeszCCUCjJAUqsKraxApoxpvNEsPPBAh+z1clhqad1GkV3Zv2BnU&#10;caafD5hn2LTG/cCog9mosP9+II5jJN9pUBj0WMRhSsaieD0Dw409+7GHaApQFQ4Y9dtt6AfwYJNS&#10;8cXE2rW5g1dRixDFjfx6VoMB7z9pPsxqHLCxnaJ+/VE2PwEAAP//AwBQSwMEFAAGAAgAAAAhAFaf&#10;AxzeAAAACAEAAA8AAABkcnMvZG93bnJldi54bWxMj8FOwzAQRO9I/IO1SNyoQ9WmEOJUCAkOSCAI&#10;XHpz7CUOjddR7DaBr2c5wXH0RrNvy+3se3HEMXaBFFwuMhBIJtiOWgXvb/cXVyBi0mR1HwgVfGGE&#10;bXV6UurChole8VinVvAIxUIrcCkNhZTROPQ6LsKAxOwjjF4njmMr7agnHve9XGZZLr3uiC84PeCd&#10;Q7OvD16B33/73YOZ6s4Pn83L86PbPZlZqfOz+fYGRMI5/ZXhV5/VoWKnJhzIRtFzXq82XFVwnYNg&#10;vlrnSxANg3wDsirl/weqHwAAAP//AwBQSwECLQAUAAYACAAAACEAtoM4kv4AAADhAQAAEwAAAAAA&#10;AAAAAAAAAAAAAAAAW0NvbnRlbnRfVHlwZXNdLnhtbFBLAQItABQABgAIAAAAIQA4/SH/1gAAAJQB&#10;AAALAAAAAAAAAAAAAAAAAC8BAABfcmVscy8ucmVsc1BLAQItABQABgAIAAAAIQAutOUcQwIAAJkE&#10;AAAOAAAAAAAAAAAAAAAAAC4CAABkcnMvZTJvRG9jLnhtbFBLAQItABQABgAIAAAAIQBWnwMc3gAA&#10;AAgBAAAPAAAAAAAAAAAAAAAAAJ0EAABkcnMvZG93bnJldi54bWxQSwUGAAAAAAQABADzAAAAqAUA&#10;AAAA&#10;" adj="19820" fillcolor="#36f"/>
                  </w:pict>
                </mc:Fallback>
              </mc:AlternateContent>
            </w:r>
            <w:r w:rsidRPr="005D0824">
              <w:rPr>
                <w:b/>
              </w:rPr>
              <w:t>Printed Name</w:t>
            </w:r>
          </w:p>
        </w:tc>
        <w:tc>
          <w:tcPr>
            <w:tcW w:w="4770" w:type="dxa"/>
            <w:tcBorders>
              <w:top w:val="single" w:sz="4" w:space="0" w:color="auto"/>
              <w:left w:val="single" w:sz="4" w:space="0" w:color="auto"/>
              <w:bottom w:val="single" w:sz="4" w:space="0" w:color="auto"/>
              <w:right w:val="single" w:sz="4" w:space="0" w:color="auto"/>
            </w:tcBorders>
            <w:vAlign w:val="center"/>
          </w:tcPr>
          <w:p w14:paraId="6AEF08A2" w14:textId="77777777" w:rsidR="00917E4D" w:rsidRPr="005D0824" w:rsidRDefault="00917E4D" w:rsidP="00C40E13">
            <w:pPr>
              <w:widowControl w:val="0"/>
              <w:autoSpaceDE w:val="0"/>
              <w:autoSpaceDN w:val="0"/>
              <w:adjustRightInd w:val="0"/>
              <w:jc w:val="both"/>
            </w:pPr>
          </w:p>
        </w:tc>
      </w:tr>
      <w:tr w:rsidR="00917E4D" w:rsidRPr="005D0824" w14:paraId="63D908D9" w14:textId="77777777" w:rsidTr="00FF4EC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14:paraId="63F8BD97" w14:textId="77777777" w:rsidR="00917E4D" w:rsidRPr="005D0824" w:rsidRDefault="00917E4D" w:rsidP="00C40E1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3328" behindDoc="0" locked="0" layoutInCell="1" allowOverlap="1" wp14:anchorId="161159C4" wp14:editId="4772D7BC">
                      <wp:simplePos x="0" y="0"/>
                      <wp:positionH relativeFrom="column">
                        <wp:posOffset>1039495</wp:posOffset>
                      </wp:positionH>
                      <wp:positionV relativeFrom="paragraph">
                        <wp:posOffset>41910</wp:posOffset>
                      </wp:positionV>
                      <wp:extent cx="1857375" cy="45085"/>
                      <wp:effectExtent l="0" t="19050" r="66675" b="3111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7F8AFBC" id="Right Arrow 300" o:spid="_x0000_s1026" type="#_x0000_t13" style="position:absolute;margin-left:81.85pt;margin-top:3.3pt;width:146.25pt;height:3.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gdRQIAAJkEAAAOAAAAZHJzL2Uyb0RvYy54bWysVNuO0zAQfUfiHyy/06SXtN2o6WrVpQhp&#10;gRULH+DaTmPwDdttWr6esZOWFN4QebBmPOOZM3Nmsro/KYmO3HlhdIXHoxwjrqlhQu8r/PXL9s0S&#10;Ix+IZkQazSt85h7fr1+/WrW25BPTGMm4QxBE+7K1FW5CsGWWedpwRfzIWK7BWBunSADV7TPmSAvR&#10;lcwmeT7PWuOYdYZy7+H2sTPidYpf15yGT3XteUCywoAtpNOlcxfPbL0i5d4R2wjawyD/gEIRoSHp&#10;NdQjCQQdnPgrlBLUGW/qMKJGZaauBeWpBqhmnP9RzUtDLE+1QHO8vbbJ/7+w9OPx2SHBKjzNoT+a&#10;KCDps9g3AT04Z1oUr6FJrfUl+L7YZxfL9PbJ0O8eabNpiN7z5NtwwgDaOPpnNw+i4uEp2rUfDIMM&#10;5BBM6tepdioGhE6gU6LlfKWFnwKicDleFovposCIgm1W5MsiZSDl5bF1PrzjRqEoVNhF+AlRSkGO&#10;Tz4kblhfH2HfxhjVSgLVRyJRkcPXj8LAZzL0mV6dMlL2IUG6pE5NMVKwrZAyKW6/20iHID70djqf&#10;b7c9aj90kxq1Fb4rJkXCemPzwxARYgcSst64KRFghaRQFV5enUgZ2XirWRrwQITsZHgsdU9PZKRj&#10;dmfYGdhxptsP2GcQGuN+YtTCblTY/zgQxzGS7zUwfDeezeIyJWVWLCaguKFlN7QQTSFUhQNGnbgJ&#10;3QIebGIqTkzsmDYPMBW1CJfx6VD1YGH+QbpZsKGevH7/Uda/AAAA//8DAFBLAwQUAAYACAAAACEA&#10;fRlb490AAAAIAQAADwAAAGRycy9kb3ducmV2LnhtbEyPzU7DMBCE70i8g7VIvVGnLRgU4lRVRUE9&#10;EqASNzfe/KjxOordNLw9ywmOs99odiZbT64TIw6h9aRhMU9AIJXetlRr+Hjf3T6CCNGQNZ0n1PCN&#10;Adb59VVmUusv9IZjEWvBIRRSo6GJsU+lDGWDzoS575GYVX5wJrIcamkHc+Fw18llkijpTEv8oTE9&#10;bhssT8XZadjsypfPyhSHdtw+V6f965c8LPZaz26mzROIiFP8M8Nvfa4OOXc6+jPZIDrWavXAVg1K&#10;gWB+d6+WII4M+C7zTP4fkP8AAAD//wMAUEsBAi0AFAAGAAgAAAAhALaDOJL+AAAA4QEAABMAAAAA&#10;AAAAAAAAAAAAAAAAAFtDb250ZW50X1R5cGVzXS54bWxQSwECLQAUAAYACAAAACEAOP0h/9YAAACU&#10;AQAACwAAAAAAAAAAAAAAAAAvAQAAX3JlbHMvLnJlbHNQSwECLQAUAAYACAAAACEA2K4YHUUCAACZ&#10;BAAADgAAAAAAAAAAAAAAAAAuAgAAZHJzL2Uyb0RvYy54bWxQSwECLQAUAAYACAAAACEAfRlb490A&#10;AAAIAQAADwAAAAAAAAAAAAAAAACfBAAAZHJzL2Rvd25yZXYueG1sUEsFBgAAAAAEAAQA8wAAAKkF&#10;AAAAAA==&#10;" adj="19765" fillcolor="#36f"/>
                  </w:pict>
                </mc:Fallback>
              </mc:AlternateContent>
            </w:r>
            <w:r w:rsidRPr="005D0824">
              <w:rPr>
                <w:b/>
              </w:rPr>
              <w:t xml:space="preserve">Title </w:t>
            </w:r>
          </w:p>
        </w:tc>
        <w:tc>
          <w:tcPr>
            <w:tcW w:w="4770" w:type="dxa"/>
            <w:tcBorders>
              <w:top w:val="single" w:sz="4" w:space="0" w:color="auto"/>
              <w:left w:val="single" w:sz="4" w:space="0" w:color="auto"/>
              <w:bottom w:val="single" w:sz="4" w:space="0" w:color="auto"/>
              <w:right w:val="single" w:sz="4" w:space="0" w:color="auto"/>
            </w:tcBorders>
            <w:vAlign w:val="center"/>
          </w:tcPr>
          <w:p w14:paraId="588E3D78" w14:textId="77777777" w:rsidR="00917E4D" w:rsidRPr="005D0824" w:rsidRDefault="00917E4D" w:rsidP="00C40E13">
            <w:pPr>
              <w:widowControl w:val="0"/>
              <w:autoSpaceDE w:val="0"/>
              <w:autoSpaceDN w:val="0"/>
              <w:adjustRightInd w:val="0"/>
              <w:jc w:val="both"/>
            </w:pPr>
          </w:p>
        </w:tc>
      </w:tr>
    </w:tbl>
    <w:p w14:paraId="1F3800D4" w14:textId="5228F3B9" w:rsidR="00CE2E01" w:rsidRDefault="00CE2E01" w:rsidP="00E14491">
      <w:pPr>
        <w:jc w:val="both"/>
      </w:pPr>
    </w:p>
    <w:p w14:paraId="081AE01E" w14:textId="0A14A58F" w:rsidR="00917E4D" w:rsidRDefault="00917E4D" w:rsidP="00E14491">
      <w:pPr>
        <w:jc w:val="both"/>
      </w:pPr>
    </w:p>
    <w:p w14:paraId="55201D70" w14:textId="1BCB2137" w:rsidR="00917E4D" w:rsidRDefault="00917E4D" w:rsidP="00E14491">
      <w:pPr>
        <w:jc w:val="both"/>
      </w:pPr>
    </w:p>
    <w:p w14:paraId="5AC5ED42" w14:textId="77777777" w:rsidR="00FF4EC9" w:rsidRDefault="00FF4EC9" w:rsidP="00E14491">
      <w:pPr>
        <w:jc w:val="both"/>
      </w:pPr>
    </w:p>
    <w:p w14:paraId="034AE219" w14:textId="6AD07B79" w:rsidR="00FF4EC9" w:rsidRDefault="00FF4EC9" w:rsidP="00E14491">
      <w:pPr>
        <w:jc w:val="both"/>
      </w:pPr>
    </w:p>
    <w:p w14:paraId="5B1DB91C" w14:textId="1E534429" w:rsidR="00FF4EC9" w:rsidRDefault="00FF4EC9" w:rsidP="00E14491">
      <w:pPr>
        <w:jc w:val="both"/>
      </w:pPr>
    </w:p>
    <w:p w14:paraId="7B6A9C54" w14:textId="43FC2EA3" w:rsidR="00FF4EC9" w:rsidRDefault="00FF4EC9" w:rsidP="00E14491">
      <w:pPr>
        <w:jc w:val="both"/>
      </w:pPr>
    </w:p>
    <w:p w14:paraId="3C960140" w14:textId="61BACC84" w:rsidR="00FF4EC9" w:rsidRDefault="00FF4EC9" w:rsidP="00E14491">
      <w:pPr>
        <w:jc w:val="both"/>
      </w:pPr>
    </w:p>
    <w:p w14:paraId="5644BCBE" w14:textId="2609A83B" w:rsidR="00FF4EC9" w:rsidRDefault="00FF4EC9" w:rsidP="00E14491">
      <w:pPr>
        <w:jc w:val="both"/>
      </w:pPr>
    </w:p>
    <w:p w14:paraId="5B87A5CA" w14:textId="7DF025B9" w:rsidR="00FF4EC9" w:rsidRDefault="00FF4EC9" w:rsidP="00E14491">
      <w:pPr>
        <w:jc w:val="both"/>
      </w:pPr>
    </w:p>
    <w:p w14:paraId="00E42744" w14:textId="4BC31553" w:rsidR="00FF4EC9" w:rsidRDefault="00FF4EC9" w:rsidP="00E14491">
      <w:pPr>
        <w:jc w:val="both"/>
      </w:pPr>
    </w:p>
    <w:p w14:paraId="1615DEC8" w14:textId="6010647D" w:rsidR="00FF4EC9" w:rsidRDefault="00FF4EC9" w:rsidP="00E14491">
      <w:pPr>
        <w:jc w:val="both"/>
      </w:pPr>
    </w:p>
    <w:p w14:paraId="6FEBF456" w14:textId="4A097AC8" w:rsidR="00FF4EC9" w:rsidRDefault="00FF4EC9" w:rsidP="00E14491">
      <w:pPr>
        <w:jc w:val="both"/>
      </w:pPr>
    </w:p>
    <w:p w14:paraId="68B82817" w14:textId="7BE6E799" w:rsidR="00FF4EC9" w:rsidRDefault="00FF4EC9" w:rsidP="00E14491">
      <w:pPr>
        <w:jc w:val="both"/>
      </w:pPr>
    </w:p>
    <w:p w14:paraId="644FD257" w14:textId="654533E3" w:rsidR="00FF4EC9" w:rsidRDefault="00FF4EC9" w:rsidP="00E14491">
      <w:pPr>
        <w:jc w:val="both"/>
      </w:pPr>
    </w:p>
    <w:p w14:paraId="2AE474F7" w14:textId="1967F7FB" w:rsidR="00FF4EC9" w:rsidRDefault="00FF4EC9" w:rsidP="00E14491">
      <w:pPr>
        <w:jc w:val="both"/>
      </w:pPr>
    </w:p>
    <w:p w14:paraId="44A12044" w14:textId="745FA080" w:rsidR="00FF4EC9" w:rsidRDefault="00FF4EC9" w:rsidP="00E14491">
      <w:pPr>
        <w:jc w:val="both"/>
      </w:pPr>
    </w:p>
    <w:p w14:paraId="139D3980" w14:textId="2302CE34" w:rsidR="00FF4EC9" w:rsidRDefault="00FF4EC9" w:rsidP="00E14491">
      <w:pPr>
        <w:jc w:val="both"/>
      </w:pPr>
    </w:p>
    <w:p w14:paraId="3DAD5857" w14:textId="3E22C4F7" w:rsidR="00FF4EC9" w:rsidRDefault="00FF4EC9" w:rsidP="00E14491">
      <w:pPr>
        <w:jc w:val="both"/>
      </w:pPr>
    </w:p>
    <w:p w14:paraId="56EB1CE2" w14:textId="14BFEC30" w:rsidR="00FF4EC9" w:rsidRDefault="00FF4EC9" w:rsidP="00E14491">
      <w:pPr>
        <w:jc w:val="both"/>
      </w:pPr>
    </w:p>
    <w:p w14:paraId="21D49800" w14:textId="73D7F211" w:rsidR="00FF4EC9" w:rsidRDefault="00FF4EC9" w:rsidP="00E14491">
      <w:pPr>
        <w:jc w:val="both"/>
      </w:pPr>
    </w:p>
    <w:p w14:paraId="3E6E6D9D" w14:textId="2D6FE831" w:rsidR="00FF4EC9" w:rsidRDefault="00FF4EC9" w:rsidP="00E14491">
      <w:pPr>
        <w:jc w:val="both"/>
      </w:pPr>
    </w:p>
    <w:p w14:paraId="392B7692" w14:textId="7AC10FDB" w:rsidR="00FF4EC9" w:rsidRDefault="00FF4EC9" w:rsidP="00E14491">
      <w:pPr>
        <w:jc w:val="both"/>
      </w:pPr>
    </w:p>
    <w:p w14:paraId="5B8A4882" w14:textId="630C781E" w:rsidR="00F61C5A" w:rsidRDefault="00F61C5A" w:rsidP="00E14491">
      <w:pPr>
        <w:jc w:val="both"/>
      </w:pPr>
    </w:p>
    <w:p w14:paraId="70690F61" w14:textId="097FFF71" w:rsidR="00F61C5A" w:rsidRDefault="00F61C5A" w:rsidP="00E14491">
      <w:pPr>
        <w:jc w:val="both"/>
      </w:pPr>
    </w:p>
    <w:p w14:paraId="0E7747A1" w14:textId="11039A19" w:rsidR="00F61C5A" w:rsidRDefault="00F61C5A" w:rsidP="00E14491">
      <w:pPr>
        <w:jc w:val="both"/>
      </w:pPr>
    </w:p>
    <w:p w14:paraId="523B63CF" w14:textId="4B70D4EA" w:rsidR="00F61C5A" w:rsidRDefault="00F61C5A" w:rsidP="00E14491">
      <w:pPr>
        <w:jc w:val="both"/>
      </w:pPr>
    </w:p>
    <w:p w14:paraId="42A4F13F" w14:textId="77777777" w:rsidR="00F61C5A" w:rsidRDefault="00F61C5A" w:rsidP="00E14491">
      <w:pPr>
        <w:jc w:val="both"/>
      </w:pPr>
    </w:p>
    <w:p w14:paraId="1DDA2D20" w14:textId="5601E37D" w:rsidR="00FF4EC9" w:rsidRDefault="00FF4EC9" w:rsidP="00E14491">
      <w:pPr>
        <w:jc w:val="both"/>
      </w:pPr>
    </w:p>
    <w:p w14:paraId="21811B76" w14:textId="51CF4B84" w:rsidR="00FF4EC9" w:rsidRDefault="00FF4EC9" w:rsidP="00E14491">
      <w:pPr>
        <w:jc w:val="both"/>
      </w:pPr>
    </w:p>
    <w:p w14:paraId="1890F912" w14:textId="77777777" w:rsidR="00C5392D" w:rsidRDefault="00C5392D" w:rsidP="00E14491">
      <w:pPr>
        <w:jc w:val="both"/>
      </w:pPr>
    </w:p>
    <w:p w14:paraId="3FC862EE" w14:textId="77777777" w:rsidR="00FF4EC9" w:rsidRDefault="00FF4EC9" w:rsidP="00E14491">
      <w:pPr>
        <w:jc w:val="both"/>
      </w:pPr>
    </w:p>
    <w:p w14:paraId="33E72D25" w14:textId="46BBBBBC" w:rsidR="00FF4EC9" w:rsidRDefault="00FF4EC9" w:rsidP="00E14491">
      <w:pPr>
        <w:jc w:val="both"/>
      </w:pPr>
    </w:p>
    <w:p w14:paraId="22A0F9E9" w14:textId="77777777" w:rsidR="00C37D22" w:rsidRDefault="00C37D22" w:rsidP="00E14491">
      <w:pPr>
        <w:jc w:val="both"/>
        <w:rPr>
          <w:b/>
          <w:u w:val="single"/>
        </w:rPr>
      </w:pPr>
      <w:r>
        <w:rPr>
          <w:noProof/>
        </w:rPr>
        <w:lastRenderedPageBreak/>
        <w:drawing>
          <wp:anchor distT="0" distB="0" distL="114300" distR="114300" simplePos="0" relativeHeight="251661824" behindDoc="1" locked="0" layoutInCell="1" allowOverlap="1" wp14:anchorId="14A02508" wp14:editId="2073971C">
            <wp:simplePos x="0" y="0"/>
            <wp:positionH relativeFrom="column">
              <wp:posOffset>-209550</wp:posOffset>
            </wp:positionH>
            <wp:positionV relativeFrom="paragraph">
              <wp:posOffset>238125</wp:posOffset>
            </wp:positionV>
            <wp:extent cx="6553200" cy="8480574"/>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53200" cy="8480574"/>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188" w:tblpY="-254"/>
        <w:tblW w:w="99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52"/>
        <w:gridCol w:w="7038"/>
      </w:tblGrid>
      <w:tr w:rsidR="00C37D22" w:rsidRPr="00C72C68" w14:paraId="60C9A804" w14:textId="77777777" w:rsidTr="00F61C5A">
        <w:trPr>
          <w:trHeight w:val="288"/>
        </w:trPr>
        <w:tc>
          <w:tcPr>
            <w:tcW w:w="2952"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1C5A7C9B" w14:textId="77777777" w:rsidR="00C37D22" w:rsidRPr="00C72C68" w:rsidRDefault="00C37D22" w:rsidP="00F61C5A">
            <w:pPr>
              <w:jc w:val="both"/>
              <w:rPr>
                <w:rFonts w:asciiTheme="minorHAnsi" w:hAnsiTheme="minorHAnsi"/>
                <w:b/>
              </w:rPr>
            </w:pPr>
            <w:r w:rsidRPr="00C72C68">
              <w:rPr>
                <w:rFonts w:asciiTheme="minorHAnsi" w:hAnsiTheme="minorHAnsi"/>
                <w:b/>
              </w:rPr>
              <w:t>Solicitation Document C</w:t>
            </w:r>
          </w:p>
        </w:tc>
        <w:tc>
          <w:tcPr>
            <w:tcW w:w="7038"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66AF86F" w14:textId="77777777" w:rsidR="00C37D22" w:rsidRPr="00C72C68" w:rsidRDefault="00C37D22" w:rsidP="00F61C5A">
            <w:pPr>
              <w:jc w:val="both"/>
              <w:rPr>
                <w:rFonts w:asciiTheme="minorHAnsi" w:hAnsiTheme="minorHAnsi"/>
                <w:b/>
              </w:rPr>
            </w:pPr>
            <w:r w:rsidRPr="00C72C68">
              <w:rPr>
                <w:rFonts w:asciiTheme="minorHAnsi" w:hAnsiTheme="minorHAnsi"/>
                <w:b/>
              </w:rPr>
              <w:t>HUD Form 5369A</w:t>
            </w:r>
          </w:p>
        </w:tc>
      </w:tr>
    </w:tbl>
    <w:p w14:paraId="7B6A5AEB" w14:textId="43CB74D5" w:rsidR="00382692" w:rsidRDefault="00382692" w:rsidP="00E14491">
      <w:pPr>
        <w:jc w:val="both"/>
      </w:pPr>
    </w:p>
    <w:p w14:paraId="6F4DF6A1" w14:textId="1CFB63DE" w:rsidR="001D4872" w:rsidRDefault="001D4872" w:rsidP="00E14491">
      <w:pPr>
        <w:jc w:val="both"/>
      </w:pPr>
    </w:p>
    <w:p w14:paraId="73330C58" w14:textId="086D7DDD" w:rsidR="001D4872" w:rsidRDefault="001D4872" w:rsidP="00E14491">
      <w:pPr>
        <w:jc w:val="both"/>
      </w:pPr>
    </w:p>
    <w:p w14:paraId="6B823E5B" w14:textId="7E9F164D" w:rsidR="001D4872" w:rsidRDefault="001D4872" w:rsidP="00E14491">
      <w:pPr>
        <w:jc w:val="both"/>
      </w:pPr>
    </w:p>
    <w:p w14:paraId="382781E2" w14:textId="5EAE82F5" w:rsidR="001D4872" w:rsidRDefault="001D4872" w:rsidP="00E14491">
      <w:pPr>
        <w:jc w:val="both"/>
      </w:pPr>
    </w:p>
    <w:p w14:paraId="67E2D242" w14:textId="03A92557" w:rsidR="001D4872" w:rsidRDefault="001D4872" w:rsidP="00E14491">
      <w:pPr>
        <w:jc w:val="both"/>
      </w:pPr>
    </w:p>
    <w:p w14:paraId="0B0A3BA6" w14:textId="229EF5E5" w:rsidR="001D4872" w:rsidRDefault="001D4872" w:rsidP="00E14491">
      <w:pPr>
        <w:jc w:val="both"/>
      </w:pPr>
    </w:p>
    <w:p w14:paraId="474C1A92" w14:textId="4DA43EB6" w:rsidR="001D4872" w:rsidRDefault="001D4872" w:rsidP="00E14491">
      <w:pPr>
        <w:jc w:val="both"/>
      </w:pPr>
    </w:p>
    <w:p w14:paraId="3106A6A2" w14:textId="67335882" w:rsidR="001D4872" w:rsidRDefault="001D4872" w:rsidP="00E14491">
      <w:pPr>
        <w:jc w:val="both"/>
      </w:pPr>
    </w:p>
    <w:p w14:paraId="37D77441" w14:textId="5F93B335" w:rsidR="001D4872" w:rsidRDefault="001D4872" w:rsidP="00E14491">
      <w:pPr>
        <w:jc w:val="both"/>
      </w:pPr>
    </w:p>
    <w:p w14:paraId="404EF10A" w14:textId="2F81DEFB" w:rsidR="001D4872" w:rsidRDefault="001D4872" w:rsidP="00E14491">
      <w:pPr>
        <w:jc w:val="both"/>
      </w:pPr>
    </w:p>
    <w:p w14:paraId="24540E90" w14:textId="47BF79D0" w:rsidR="001D4872" w:rsidRDefault="001D4872" w:rsidP="00E14491">
      <w:pPr>
        <w:jc w:val="both"/>
      </w:pPr>
    </w:p>
    <w:p w14:paraId="17B0EFB1" w14:textId="79E80595" w:rsidR="001D4872" w:rsidRDefault="001D4872" w:rsidP="00E14491">
      <w:pPr>
        <w:jc w:val="both"/>
      </w:pPr>
    </w:p>
    <w:p w14:paraId="552B0C61" w14:textId="6F86CAC3" w:rsidR="001D4872" w:rsidRDefault="001D4872" w:rsidP="00E14491">
      <w:pPr>
        <w:jc w:val="both"/>
      </w:pPr>
    </w:p>
    <w:p w14:paraId="211D9FC4" w14:textId="0886DEAD" w:rsidR="001D4872" w:rsidRDefault="001D4872" w:rsidP="00E14491">
      <w:pPr>
        <w:jc w:val="both"/>
      </w:pPr>
    </w:p>
    <w:p w14:paraId="3919365D" w14:textId="17476B60" w:rsidR="001D4872" w:rsidRDefault="001D4872" w:rsidP="00E14491">
      <w:pPr>
        <w:jc w:val="both"/>
      </w:pPr>
    </w:p>
    <w:p w14:paraId="29EEF055" w14:textId="4E86B808" w:rsidR="001D4872" w:rsidRDefault="001D4872" w:rsidP="00E14491">
      <w:pPr>
        <w:jc w:val="both"/>
      </w:pPr>
    </w:p>
    <w:p w14:paraId="214EEBDE" w14:textId="6BBB58C5" w:rsidR="001D4872" w:rsidRDefault="001D4872" w:rsidP="00E14491">
      <w:pPr>
        <w:jc w:val="both"/>
      </w:pPr>
    </w:p>
    <w:p w14:paraId="0D497575" w14:textId="562BAE98" w:rsidR="001D4872" w:rsidRDefault="001D4872" w:rsidP="00E14491">
      <w:pPr>
        <w:jc w:val="both"/>
      </w:pPr>
    </w:p>
    <w:p w14:paraId="64D5D3AF" w14:textId="7A26D1F0" w:rsidR="001D4872" w:rsidRDefault="001D4872" w:rsidP="00E14491">
      <w:pPr>
        <w:jc w:val="both"/>
      </w:pPr>
    </w:p>
    <w:p w14:paraId="3E50DD92" w14:textId="3F510DC5" w:rsidR="001D4872" w:rsidRDefault="001D4872" w:rsidP="00E14491">
      <w:pPr>
        <w:jc w:val="both"/>
      </w:pPr>
    </w:p>
    <w:p w14:paraId="238A0F57" w14:textId="027B4F1B" w:rsidR="001D4872" w:rsidRDefault="001D4872" w:rsidP="00E14491">
      <w:pPr>
        <w:jc w:val="both"/>
      </w:pPr>
    </w:p>
    <w:p w14:paraId="4F9671C2" w14:textId="59970D19" w:rsidR="001D4872" w:rsidRDefault="001D4872" w:rsidP="00E14491">
      <w:pPr>
        <w:jc w:val="both"/>
      </w:pPr>
    </w:p>
    <w:p w14:paraId="12DE5EF6" w14:textId="77EDC5E7" w:rsidR="001D4872" w:rsidRDefault="001D4872" w:rsidP="00E14491">
      <w:pPr>
        <w:jc w:val="both"/>
      </w:pPr>
    </w:p>
    <w:p w14:paraId="77CE1425" w14:textId="37E7B891" w:rsidR="001D4872" w:rsidRDefault="001D4872" w:rsidP="00E14491">
      <w:pPr>
        <w:jc w:val="both"/>
      </w:pPr>
    </w:p>
    <w:p w14:paraId="4FA06685" w14:textId="5789DFF8" w:rsidR="001D4872" w:rsidRDefault="001D4872" w:rsidP="00E14491">
      <w:pPr>
        <w:jc w:val="both"/>
      </w:pPr>
    </w:p>
    <w:p w14:paraId="5F621D43" w14:textId="520969F5" w:rsidR="001D4872" w:rsidRDefault="001D4872" w:rsidP="00E14491">
      <w:pPr>
        <w:jc w:val="both"/>
      </w:pPr>
    </w:p>
    <w:p w14:paraId="4E32B4F1" w14:textId="0A5472B2" w:rsidR="001D4872" w:rsidRDefault="001D4872" w:rsidP="00E14491">
      <w:pPr>
        <w:jc w:val="both"/>
      </w:pPr>
    </w:p>
    <w:p w14:paraId="64C0D4C7" w14:textId="54AFC662" w:rsidR="001D4872" w:rsidRDefault="001D4872" w:rsidP="00E14491">
      <w:pPr>
        <w:jc w:val="both"/>
      </w:pPr>
    </w:p>
    <w:p w14:paraId="765A939C" w14:textId="0BDDCB1A" w:rsidR="001D4872" w:rsidRDefault="001D4872" w:rsidP="00E14491">
      <w:pPr>
        <w:jc w:val="both"/>
      </w:pPr>
    </w:p>
    <w:p w14:paraId="56C548A2" w14:textId="698064C9" w:rsidR="001D4872" w:rsidRDefault="001D4872" w:rsidP="00E14491">
      <w:pPr>
        <w:jc w:val="both"/>
      </w:pPr>
    </w:p>
    <w:p w14:paraId="7DA76F79" w14:textId="1B6C69D9" w:rsidR="001D4872" w:rsidRDefault="001D4872" w:rsidP="00E14491">
      <w:pPr>
        <w:jc w:val="both"/>
      </w:pPr>
    </w:p>
    <w:p w14:paraId="29256B19" w14:textId="1B8A5994" w:rsidR="001D4872" w:rsidRDefault="001D4872" w:rsidP="00E14491">
      <w:pPr>
        <w:jc w:val="both"/>
      </w:pPr>
    </w:p>
    <w:p w14:paraId="259B3EC9" w14:textId="4FC46B74" w:rsidR="001D4872" w:rsidRDefault="001D4872" w:rsidP="00E14491">
      <w:pPr>
        <w:jc w:val="both"/>
      </w:pPr>
    </w:p>
    <w:p w14:paraId="3D5B1117" w14:textId="69AB71ED" w:rsidR="001D4872" w:rsidRDefault="001D4872" w:rsidP="00E14491">
      <w:pPr>
        <w:jc w:val="both"/>
      </w:pPr>
    </w:p>
    <w:p w14:paraId="713E7161" w14:textId="03907FBE" w:rsidR="001D4872" w:rsidRDefault="001D4872" w:rsidP="00E14491">
      <w:pPr>
        <w:jc w:val="both"/>
      </w:pPr>
    </w:p>
    <w:p w14:paraId="598145E8" w14:textId="4F63C3BA" w:rsidR="001D4872" w:rsidRDefault="001D4872" w:rsidP="00E14491">
      <w:pPr>
        <w:jc w:val="both"/>
      </w:pPr>
    </w:p>
    <w:p w14:paraId="4158865F" w14:textId="7C27AF25" w:rsidR="001D4872" w:rsidRDefault="001D4872" w:rsidP="00E14491">
      <w:pPr>
        <w:jc w:val="both"/>
      </w:pPr>
    </w:p>
    <w:p w14:paraId="197706F8" w14:textId="06531A8F" w:rsidR="001D4872" w:rsidRDefault="001D4872" w:rsidP="00E14491">
      <w:pPr>
        <w:jc w:val="both"/>
      </w:pPr>
    </w:p>
    <w:p w14:paraId="3D2E97D9" w14:textId="0DB99A36" w:rsidR="001D4872" w:rsidRDefault="001D4872" w:rsidP="00E14491">
      <w:pPr>
        <w:jc w:val="both"/>
      </w:pPr>
    </w:p>
    <w:p w14:paraId="4BCB2E01" w14:textId="4CB0C0B1" w:rsidR="001D4872" w:rsidRDefault="001D4872" w:rsidP="00E14491">
      <w:pPr>
        <w:jc w:val="both"/>
      </w:pPr>
    </w:p>
    <w:p w14:paraId="33DD2875" w14:textId="38EF8A20" w:rsidR="001D4872" w:rsidRDefault="001D4872" w:rsidP="00E14491">
      <w:pPr>
        <w:jc w:val="both"/>
      </w:pPr>
    </w:p>
    <w:p w14:paraId="46076A0C" w14:textId="712518BE" w:rsidR="001D4872" w:rsidRDefault="00FF4EC9" w:rsidP="00E14491">
      <w:pPr>
        <w:jc w:val="both"/>
      </w:pPr>
      <w:r>
        <w:rPr>
          <w:b/>
          <w:noProof/>
          <w:u w:val="single"/>
        </w:rPr>
        <w:lastRenderedPageBreak/>
        <w:drawing>
          <wp:anchor distT="0" distB="0" distL="114300" distR="114300" simplePos="0" relativeHeight="251664896" behindDoc="1" locked="0" layoutInCell="1" allowOverlap="1" wp14:anchorId="19840915" wp14:editId="72D12936">
            <wp:simplePos x="0" y="0"/>
            <wp:positionH relativeFrom="margin">
              <wp:align>center</wp:align>
            </wp:positionH>
            <wp:positionV relativeFrom="paragraph">
              <wp:posOffset>-3175</wp:posOffset>
            </wp:positionV>
            <wp:extent cx="6903720" cy="8800836"/>
            <wp:effectExtent l="0" t="0" r="0" b="635"/>
            <wp:wrapNone/>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03720" cy="8800836"/>
                    </a:xfrm>
                    <a:prstGeom prst="rect">
                      <a:avLst/>
                    </a:prstGeom>
                  </pic:spPr>
                </pic:pic>
              </a:graphicData>
            </a:graphic>
            <wp14:sizeRelH relativeFrom="margin">
              <wp14:pctWidth>0</wp14:pctWidth>
            </wp14:sizeRelH>
            <wp14:sizeRelV relativeFrom="margin">
              <wp14:pctHeight>0</wp14:pctHeight>
            </wp14:sizeRelV>
          </wp:anchor>
        </w:drawing>
      </w:r>
    </w:p>
    <w:p w14:paraId="273BBCE8" w14:textId="672ABA53" w:rsidR="001D4872" w:rsidRDefault="001D4872" w:rsidP="00E14491">
      <w:pPr>
        <w:jc w:val="both"/>
      </w:pPr>
    </w:p>
    <w:p w14:paraId="3805FEA0" w14:textId="59060F06" w:rsidR="001D4872" w:rsidRDefault="001D4872" w:rsidP="00E14491">
      <w:pPr>
        <w:jc w:val="both"/>
      </w:pPr>
    </w:p>
    <w:p w14:paraId="587B3D48" w14:textId="0AEAE6C6" w:rsidR="001D4872" w:rsidRDefault="001D4872" w:rsidP="00E14491">
      <w:pPr>
        <w:jc w:val="both"/>
      </w:pPr>
    </w:p>
    <w:p w14:paraId="70A3F7D1" w14:textId="5D670E7A" w:rsidR="001D4872" w:rsidRDefault="001D4872" w:rsidP="00E14491">
      <w:pPr>
        <w:jc w:val="both"/>
      </w:pPr>
    </w:p>
    <w:p w14:paraId="55A33A68" w14:textId="72048AAF" w:rsidR="001D4872" w:rsidRDefault="001D4872" w:rsidP="00E14491">
      <w:pPr>
        <w:jc w:val="both"/>
      </w:pPr>
    </w:p>
    <w:p w14:paraId="334952C9" w14:textId="1EF9C290" w:rsidR="001D4872" w:rsidRDefault="001D4872" w:rsidP="00E14491">
      <w:pPr>
        <w:jc w:val="both"/>
      </w:pPr>
    </w:p>
    <w:p w14:paraId="6EA9C41C" w14:textId="01D5500D" w:rsidR="001D4872" w:rsidRDefault="001D4872" w:rsidP="00E14491">
      <w:pPr>
        <w:jc w:val="both"/>
      </w:pPr>
    </w:p>
    <w:p w14:paraId="6F6CA929" w14:textId="36A26AB5" w:rsidR="001D4872" w:rsidRDefault="001D4872" w:rsidP="00E14491">
      <w:pPr>
        <w:jc w:val="both"/>
      </w:pPr>
    </w:p>
    <w:p w14:paraId="0FE46006" w14:textId="4744777B" w:rsidR="001D4872" w:rsidRDefault="001D4872" w:rsidP="00E14491">
      <w:pPr>
        <w:jc w:val="both"/>
      </w:pPr>
    </w:p>
    <w:p w14:paraId="28A89775" w14:textId="66C71AF3" w:rsidR="001D4872" w:rsidRDefault="001D4872" w:rsidP="00E14491">
      <w:pPr>
        <w:jc w:val="both"/>
      </w:pPr>
    </w:p>
    <w:p w14:paraId="7F61C5FF" w14:textId="64F5D327" w:rsidR="001D4872" w:rsidRDefault="001D4872" w:rsidP="00E14491">
      <w:pPr>
        <w:jc w:val="both"/>
      </w:pPr>
    </w:p>
    <w:p w14:paraId="45B26166" w14:textId="674F64E9" w:rsidR="001D4872" w:rsidRDefault="001D4872" w:rsidP="00E14491">
      <w:pPr>
        <w:jc w:val="both"/>
      </w:pPr>
    </w:p>
    <w:p w14:paraId="6BDF3D32" w14:textId="6E3B9F59" w:rsidR="001D4872" w:rsidRDefault="001D4872" w:rsidP="00E14491">
      <w:pPr>
        <w:jc w:val="both"/>
      </w:pPr>
    </w:p>
    <w:p w14:paraId="005D00AA" w14:textId="0AEF1975" w:rsidR="001D4872" w:rsidRDefault="001D4872" w:rsidP="00E14491">
      <w:pPr>
        <w:jc w:val="both"/>
      </w:pPr>
    </w:p>
    <w:p w14:paraId="11B04A9E" w14:textId="332B383A" w:rsidR="001D4872" w:rsidRDefault="001D4872" w:rsidP="00E14491">
      <w:pPr>
        <w:jc w:val="both"/>
      </w:pPr>
    </w:p>
    <w:p w14:paraId="1C18D370" w14:textId="7F744105" w:rsidR="001D4872" w:rsidRDefault="001D4872" w:rsidP="00E14491">
      <w:pPr>
        <w:jc w:val="both"/>
      </w:pPr>
    </w:p>
    <w:p w14:paraId="29EF5065" w14:textId="5CEC0064" w:rsidR="001D4872" w:rsidRDefault="001D4872" w:rsidP="00E14491">
      <w:pPr>
        <w:jc w:val="both"/>
      </w:pPr>
    </w:p>
    <w:p w14:paraId="64D7E407" w14:textId="4953C95E" w:rsidR="001D4872" w:rsidRDefault="001D4872" w:rsidP="00E14491">
      <w:pPr>
        <w:jc w:val="both"/>
      </w:pPr>
    </w:p>
    <w:p w14:paraId="2E60F969" w14:textId="594CF7F3" w:rsidR="001D4872" w:rsidRDefault="001D4872" w:rsidP="00E14491">
      <w:pPr>
        <w:jc w:val="both"/>
      </w:pPr>
    </w:p>
    <w:p w14:paraId="78D11810" w14:textId="08952882" w:rsidR="001D4872" w:rsidRDefault="001D4872" w:rsidP="00E14491">
      <w:pPr>
        <w:jc w:val="both"/>
      </w:pPr>
    </w:p>
    <w:p w14:paraId="5D3FBF18" w14:textId="7192DA93" w:rsidR="001D4872" w:rsidRDefault="001D4872" w:rsidP="00E14491">
      <w:pPr>
        <w:jc w:val="both"/>
      </w:pPr>
    </w:p>
    <w:p w14:paraId="29D837F5" w14:textId="66E783E6" w:rsidR="001D4872" w:rsidRDefault="001D4872" w:rsidP="00E14491">
      <w:pPr>
        <w:jc w:val="both"/>
      </w:pPr>
    </w:p>
    <w:p w14:paraId="5ABBFCD9" w14:textId="78DFF90E" w:rsidR="001D4872" w:rsidRDefault="001D4872" w:rsidP="00E14491">
      <w:pPr>
        <w:jc w:val="both"/>
      </w:pPr>
    </w:p>
    <w:p w14:paraId="43628153" w14:textId="35083514" w:rsidR="001D4872" w:rsidRDefault="001D4872" w:rsidP="00E14491">
      <w:pPr>
        <w:jc w:val="both"/>
      </w:pPr>
    </w:p>
    <w:p w14:paraId="16E917A3" w14:textId="073C73C1" w:rsidR="001D4872" w:rsidRDefault="001D4872" w:rsidP="00E14491">
      <w:pPr>
        <w:jc w:val="both"/>
      </w:pPr>
    </w:p>
    <w:p w14:paraId="353154AF" w14:textId="408A7F70" w:rsidR="001D4872" w:rsidRDefault="001D4872" w:rsidP="00E14491">
      <w:pPr>
        <w:jc w:val="both"/>
      </w:pPr>
    </w:p>
    <w:p w14:paraId="1C47B891" w14:textId="06805418" w:rsidR="001D4872" w:rsidRDefault="001D4872" w:rsidP="00E14491">
      <w:pPr>
        <w:jc w:val="both"/>
      </w:pPr>
    </w:p>
    <w:p w14:paraId="0426BFCA" w14:textId="5D985C28" w:rsidR="001D4872" w:rsidRDefault="001D4872" w:rsidP="00E14491">
      <w:pPr>
        <w:jc w:val="both"/>
      </w:pPr>
    </w:p>
    <w:p w14:paraId="39145814" w14:textId="5C83C02B" w:rsidR="001D4872" w:rsidRDefault="001D4872" w:rsidP="00E14491">
      <w:pPr>
        <w:jc w:val="both"/>
      </w:pPr>
    </w:p>
    <w:p w14:paraId="457027B5" w14:textId="7AB02EC8" w:rsidR="001D4872" w:rsidRDefault="001D4872" w:rsidP="00E14491">
      <w:pPr>
        <w:jc w:val="both"/>
      </w:pPr>
    </w:p>
    <w:p w14:paraId="53FF9B4D" w14:textId="0FF5C180" w:rsidR="001D4872" w:rsidRDefault="001D4872" w:rsidP="00E14491">
      <w:pPr>
        <w:jc w:val="both"/>
      </w:pPr>
    </w:p>
    <w:p w14:paraId="620D0DE2" w14:textId="29DA94C2" w:rsidR="001D4872" w:rsidRDefault="001D4872" w:rsidP="00E14491">
      <w:pPr>
        <w:jc w:val="both"/>
      </w:pPr>
    </w:p>
    <w:p w14:paraId="4189A168" w14:textId="5801DED5" w:rsidR="001D4872" w:rsidRDefault="001D4872" w:rsidP="00E14491">
      <w:pPr>
        <w:jc w:val="both"/>
      </w:pPr>
    </w:p>
    <w:p w14:paraId="5ACE793A" w14:textId="3E0D9CD5" w:rsidR="001D4872" w:rsidRDefault="001D4872" w:rsidP="00E14491">
      <w:pPr>
        <w:jc w:val="both"/>
      </w:pPr>
    </w:p>
    <w:p w14:paraId="2B466D66" w14:textId="4833CED9" w:rsidR="001D4872" w:rsidRDefault="001D4872" w:rsidP="00E14491">
      <w:pPr>
        <w:jc w:val="both"/>
      </w:pPr>
    </w:p>
    <w:p w14:paraId="0693489B" w14:textId="5B5519C1" w:rsidR="0066351F" w:rsidRDefault="0066351F" w:rsidP="00E14491">
      <w:pPr>
        <w:jc w:val="both"/>
      </w:pPr>
    </w:p>
    <w:p w14:paraId="6AC9EAD6" w14:textId="5F42F8E5" w:rsidR="0066351F" w:rsidRDefault="0066351F" w:rsidP="00E14491">
      <w:pPr>
        <w:jc w:val="both"/>
      </w:pPr>
    </w:p>
    <w:p w14:paraId="27534B6D" w14:textId="41814D18" w:rsidR="0066351F" w:rsidRDefault="0066351F" w:rsidP="00E14491">
      <w:pPr>
        <w:jc w:val="both"/>
      </w:pPr>
    </w:p>
    <w:p w14:paraId="187769E9" w14:textId="3826E178" w:rsidR="0066351F" w:rsidRDefault="0066351F" w:rsidP="00E14491">
      <w:pPr>
        <w:jc w:val="both"/>
      </w:pPr>
    </w:p>
    <w:p w14:paraId="46A4798E" w14:textId="2ED828EF" w:rsidR="0066351F" w:rsidRDefault="0066351F" w:rsidP="00E14491">
      <w:pPr>
        <w:jc w:val="both"/>
      </w:pPr>
    </w:p>
    <w:p w14:paraId="35A72554" w14:textId="470C3BA4" w:rsidR="0066351F" w:rsidRDefault="0066351F" w:rsidP="00E14491">
      <w:pPr>
        <w:jc w:val="both"/>
      </w:pPr>
    </w:p>
    <w:p w14:paraId="586335D0" w14:textId="0B50578B" w:rsidR="0066351F" w:rsidRDefault="0066351F" w:rsidP="00E14491">
      <w:pPr>
        <w:jc w:val="both"/>
      </w:pPr>
    </w:p>
    <w:p w14:paraId="6A7AB16B" w14:textId="4BA591B5" w:rsidR="001D4872" w:rsidRDefault="001D4872" w:rsidP="00E14491">
      <w:pPr>
        <w:jc w:val="both"/>
      </w:pPr>
    </w:p>
    <w:p w14:paraId="7D595D98" w14:textId="29D3BAC0" w:rsidR="001D4872" w:rsidRDefault="00F61C5A" w:rsidP="00E14491">
      <w:pPr>
        <w:jc w:val="both"/>
      </w:pPr>
      <w:r>
        <w:rPr>
          <w:noProof/>
        </w:rPr>
        <w:lastRenderedPageBreak/>
        <w:drawing>
          <wp:anchor distT="0" distB="0" distL="114300" distR="114300" simplePos="0" relativeHeight="251667968" behindDoc="1" locked="0" layoutInCell="1" allowOverlap="1" wp14:anchorId="1257CA4B" wp14:editId="5126AFF5">
            <wp:simplePos x="0" y="0"/>
            <wp:positionH relativeFrom="margin">
              <wp:posOffset>-390525</wp:posOffset>
            </wp:positionH>
            <wp:positionV relativeFrom="paragraph">
              <wp:posOffset>-455295</wp:posOffset>
            </wp:positionV>
            <wp:extent cx="6858000" cy="8343900"/>
            <wp:effectExtent l="0" t="0" r="0" b="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8343900"/>
                    </a:xfrm>
                    <a:prstGeom prst="rect">
                      <a:avLst/>
                    </a:prstGeom>
                  </pic:spPr>
                </pic:pic>
              </a:graphicData>
            </a:graphic>
            <wp14:sizeRelV relativeFrom="margin">
              <wp14:pctHeight>0</wp14:pctHeight>
            </wp14:sizeRelV>
          </wp:anchor>
        </w:drawing>
      </w:r>
    </w:p>
    <w:p w14:paraId="5D24E956" w14:textId="6C1881C6" w:rsidR="001D4872" w:rsidRDefault="001D4872" w:rsidP="00E14491">
      <w:pPr>
        <w:jc w:val="both"/>
      </w:pPr>
    </w:p>
    <w:p w14:paraId="03377A9A" w14:textId="02670831" w:rsidR="001D4872" w:rsidRDefault="001D4872" w:rsidP="00E14491">
      <w:pPr>
        <w:jc w:val="both"/>
      </w:pPr>
    </w:p>
    <w:p w14:paraId="45B1F3A7" w14:textId="48010323" w:rsidR="001D4872" w:rsidRDefault="001D4872" w:rsidP="00E14491">
      <w:pPr>
        <w:jc w:val="both"/>
      </w:pPr>
    </w:p>
    <w:p w14:paraId="7EF3565C" w14:textId="3EDA7B85" w:rsidR="001D4872" w:rsidRDefault="001D4872" w:rsidP="00E14491">
      <w:pPr>
        <w:jc w:val="both"/>
      </w:pPr>
    </w:p>
    <w:p w14:paraId="5EC174FB" w14:textId="3EB1AEF4" w:rsidR="0066351F" w:rsidRDefault="0066351F" w:rsidP="00E14491">
      <w:pPr>
        <w:jc w:val="both"/>
      </w:pPr>
    </w:p>
    <w:p w14:paraId="4191A473" w14:textId="0B5EB981" w:rsidR="0066351F" w:rsidRDefault="0066351F" w:rsidP="00E14491">
      <w:pPr>
        <w:jc w:val="both"/>
      </w:pPr>
    </w:p>
    <w:p w14:paraId="4BFF48A7" w14:textId="1B9310C0" w:rsidR="0066351F" w:rsidRDefault="0066351F" w:rsidP="00E14491">
      <w:pPr>
        <w:jc w:val="both"/>
      </w:pPr>
    </w:p>
    <w:p w14:paraId="73F666AB" w14:textId="3DD95E22" w:rsidR="0066351F" w:rsidRDefault="0066351F" w:rsidP="00E14491">
      <w:pPr>
        <w:jc w:val="both"/>
      </w:pPr>
    </w:p>
    <w:p w14:paraId="56FD22FB" w14:textId="77777777" w:rsidR="0066351F" w:rsidRDefault="0066351F" w:rsidP="00E14491">
      <w:pPr>
        <w:jc w:val="both"/>
      </w:pPr>
    </w:p>
    <w:p w14:paraId="44A26C85" w14:textId="2629F94B" w:rsidR="0066351F" w:rsidRDefault="0066351F" w:rsidP="00E14491">
      <w:pPr>
        <w:jc w:val="both"/>
      </w:pPr>
    </w:p>
    <w:p w14:paraId="334D76F5" w14:textId="77777777" w:rsidR="0066351F" w:rsidRDefault="0066351F" w:rsidP="00E14491">
      <w:pPr>
        <w:jc w:val="both"/>
      </w:pPr>
    </w:p>
    <w:p w14:paraId="6CA3E70A" w14:textId="66E349CA" w:rsidR="001D4872" w:rsidRDefault="001D4872" w:rsidP="00E14491">
      <w:pPr>
        <w:jc w:val="both"/>
      </w:pPr>
    </w:p>
    <w:p w14:paraId="3892BE99" w14:textId="70A6C2DB" w:rsidR="001D4872" w:rsidRDefault="001D4872" w:rsidP="00E14491">
      <w:pPr>
        <w:jc w:val="both"/>
      </w:pPr>
    </w:p>
    <w:p w14:paraId="488E2C24" w14:textId="1140402A" w:rsidR="001D4872" w:rsidRDefault="001D4872" w:rsidP="00E14491">
      <w:pPr>
        <w:jc w:val="both"/>
      </w:pPr>
    </w:p>
    <w:p w14:paraId="68EA51FD" w14:textId="005842BC" w:rsidR="001D4872" w:rsidRDefault="001D4872" w:rsidP="00E14491">
      <w:pPr>
        <w:jc w:val="both"/>
      </w:pPr>
    </w:p>
    <w:p w14:paraId="5504E862" w14:textId="3853D963" w:rsidR="001D4872" w:rsidRDefault="001D4872" w:rsidP="00E14491">
      <w:pPr>
        <w:jc w:val="both"/>
      </w:pPr>
    </w:p>
    <w:p w14:paraId="03C76E68" w14:textId="14E32B2E" w:rsidR="001D4872" w:rsidRDefault="001D4872" w:rsidP="00E14491">
      <w:pPr>
        <w:jc w:val="both"/>
      </w:pPr>
    </w:p>
    <w:p w14:paraId="69FC3B4E" w14:textId="0C7C1700" w:rsidR="001D4872" w:rsidRDefault="001D4872" w:rsidP="00E14491">
      <w:pPr>
        <w:jc w:val="both"/>
      </w:pPr>
    </w:p>
    <w:p w14:paraId="0F8B118D" w14:textId="652D0AB0" w:rsidR="001D4872" w:rsidRDefault="001D4872" w:rsidP="00E14491">
      <w:pPr>
        <w:jc w:val="both"/>
      </w:pPr>
    </w:p>
    <w:p w14:paraId="0BFFF22F" w14:textId="74FAAC4B" w:rsidR="001D4872" w:rsidRDefault="001D4872" w:rsidP="00E14491">
      <w:pPr>
        <w:jc w:val="both"/>
      </w:pPr>
    </w:p>
    <w:p w14:paraId="4FB0B46D" w14:textId="4906AB1D" w:rsidR="001D4872" w:rsidRDefault="001D4872" w:rsidP="00E14491">
      <w:pPr>
        <w:jc w:val="both"/>
      </w:pPr>
    </w:p>
    <w:p w14:paraId="1FDF587F" w14:textId="5652B543" w:rsidR="001D4872" w:rsidRDefault="001D4872" w:rsidP="00E14491">
      <w:pPr>
        <w:jc w:val="both"/>
      </w:pPr>
    </w:p>
    <w:p w14:paraId="3E009CDD" w14:textId="388E95BD" w:rsidR="001D4872" w:rsidRDefault="001D4872" w:rsidP="00E14491">
      <w:pPr>
        <w:jc w:val="both"/>
      </w:pPr>
    </w:p>
    <w:p w14:paraId="51134A20" w14:textId="6C0F9EFD" w:rsidR="001D4872" w:rsidRDefault="001D4872" w:rsidP="00E14491">
      <w:pPr>
        <w:jc w:val="both"/>
      </w:pPr>
    </w:p>
    <w:p w14:paraId="2E53494C" w14:textId="4C2FA5FA" w:rsidR="001D4872" w:rsidRDefault="001D4872" w:rsidP="00E14491">
      <w:pPr>
        <w:jc w:val="both"/>
      </w:pPr>
    </w:p>
    <w:p w14:paraId="5AFF3897" w14:textId="0C2AF1B8" w:rsidR="001D4872" w:rsidRDefault="001D4872" w:rsidP="00E14491">
      <w:pPr>
        <w:jc w:val="both"/>
      </w:pPr>
    </w:p>
    <w:p w14:paraId="6687D2CB" w14:textId="03AEA35F" w:rsidR="001D4872" w:rsidRDefault="001D4872" w:rsidP="00E14491">
      <w:pPr>
        <w:jc w:val="both"/>
      </w:pPr>
    </w:p>
    <w:p w14:paraId="5DBE1D05" w14:textId="616C3AC8" w:rsidR="001D4872" w:rsidRDefault="001D4872" w:rsidP="00E14491">
      <w:pPr>
        <w:jc w:val="both"/>
      </w:pPr>
    </w:p>
    <w:p w14:paraId="1017EF10" w14:textId="013AFB94" w:rsidR="001D4872" w:rsidRDefault="001D4872" w:rsidP="00E14491">
      <w:pPr>
        <w:jc w:val="both"/>
      </w:pPr>
    </w:p>
    <w:p w14:paraId="4ED20A2C" w14:textId="6ADD16AB" w:rsidR="001D4872" w:rsidRDefault="001D4872" w:rsidP="00E14491">
      <w:pPr>
        <w:jc w:val="both"/>
      </w:pPr>
    </w:p>
    <w:p w14:paraId="3EBB9DE0" w14:textId="3EA468AD" w:rsidR="001D4872" w:rsidRDefault="001D4872" w:rsidP="00E14491">
      <w:pPr>
        <w:jc w:val="both"/>
      </w:pPr>
    </w:p>
    <w:p w14:paraId="44508792" w14:textId="606DB3E5" w:rsidR="001D4872" w:rsidRDefault="001D4872" w:rsidP="00E14491">
      <w:pPr>
        <w:jc w:val="both"/>
      </w:pPr>
    </w:p>
    <w:p w14:paraId="6B9B3972" w14:textId="3CF7C1C6" w:rsidR="001D4872" w:rsidRDefault="001D4872" w:rsidP="00E14491">
      <w:pPr>
        <w:jc w:val="both"/>
      </w:pPr>
    </w:p>
    <w:p w14:paraId="07D1B069" w14:textId="126959B4" w:rsidR="001D4872" w:rsidRDefault="001D4872" w:rsidP="00E14491">
      <w:pPr>
        <w:jc w:val="both"/>
      </w:pPr>
    </w:p>
    <w:p w14:paraId="6EA312A6" w14:textId="010F565B" w:rsidR="001D4872" w:rsidRDefault="001D4872" w:rsidP="00E14491">
      <w:pPr>
        <w:jc w:val="both"/>
      </w:pPr>
    </w:p>
    <w:p w14:paraId="447091D6" w14:textId="2D97A21A" w:rsidR="001D4872" w:rsidRDefault="001D4872" w:rsidP="00E14491">
      <w:pPr>
        <w:jc w:val="both"/>
      </w:pPr>
    </w:p>
    <w:p w14:paraId="2D3278D8" w14:textId="0452AF32" w:rsidR="001D4872" w:rsidRDefault="001D4872" w:rsidP="00E14491">
      <w:pPr>
        <w:jc w:val="both"/>
      </w:pPr>
    </w:p>
    <w:p w14:paraId="7317B188" w14:textId="6F029A3A" w:rsidR="001D4872" w:rsidRDefault="001D4872" w:rsidP="00E14491">
      <w:pPr>
        <w:jc w:val="both"/>
      </w:pPr>
    </w:p>
    <w:p w14:paraId="51E38B98" w14:textId="216F2F0C" w:rsidR="001D4872" w:rsidRDefault="001D4872" w:rsidP="00E14491">
      <w:pPr>
        <w:jc w:val="both"/>
      </w:pPr>
    </w:p>
    <w:p w14:paraId="416C9742" w14:textId="7DF385C8" w:rsidR="001D4872" w:rsidRDefault="001D4872" w:rsidP="00E14491">
      <w:pPr>
        <w:jc w:val="both"/>
      </w:pPr>
    </w:p>
    <w:p w14:paraId="02603C73" w14:textId="40FBC5BE" w:rsidR="001D4872" w:rsidRDefault="001D4872" w:rsidP="00E14491">
      <w:pPr>
        <w:jc w:val="both"/>
      </w:pPr>
    </w:p>
    <w:p w14:paraId="15DDEC2F" w14:textId="3AB0241A" w:rsidR="001D4872" w:rsidRDefault="001D4872" w:rsidP="00E14491">
      <w:pPr>
        <w:jc w:val="both"/>
      </w:pPr>
    </w:p>
    <w:p w14:paraId="1265D6CF" w14:textId="0EF5CE0B" w:rsidR="00F61C5A" w:rsidRDefault="00F61C5A" w:rsidP="00E14491">
      <w:pPr>
        <w:jc w:val="both"/>
      </w:pPr>
    </w:p>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200"/>
      </w:tblGrid>
      <w:tr w:rsidR="00213C20" w:rsidRPr="00C34D50" w14:paraId="798A3A01" w14:textId="77777777" w:rsidTr="00940CE7">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235FCE2A" w14:textId="21B91214" w:rsidR="00213C20" w:rsidRPr="00C34D50" w:rsidRDefault="00213C20" w:rsidP="00940CE7">
            <w:pPr>
              <w:jc w:val="both"/>
              <w:rPr>
                <w:rFonts w:asciiTheme="minorHAnsi" w:hAnsiTheme="minorHAnsi"/>
                <w:b/>
              </w:rPr>
            </w:pPr>
            <w:r w:rsidRPr="00C34D50">
              <w:rPr>
                <w:rFonts w:asciiTheme="minorHAnsi" w:hAnsiTheme="minorHAnsi"/>
                <w:b/>
              </w:rPr>
              <w:lastRenderedPageBreak/>
              <w:t xml:space="preserve">Solicitation Document </w:t>
            </w:r>
            <w:r>
              <w:rPr>
                <w:rFonts w:asciiTheme="minorHAnsi" w:hAnsiTheme="minorHAnsi"/>
                <w:b/>
              </w:rPr>
              <w:t>D</w:t>
            </w:r>
          </w:p>
        </w:tc>
        <w:tc>
          <w:tcPr>
            <w:tcW w:w="72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2D74EBE3" w14:textId="06465B30" w:rsidR="00213C20" w:rsidRPr="00C34D50" w:rsidRDefault="009E3C4A" w:rsidP="00940CE7">
            <w:pPr>
              <w:jc w:val="both"/>
              <w:rPr>
                <w:rFonts w:asciiTheme="minorHAnsi" w:hAnsiTheme="minorHAnsi"/>
                <w:b/>
              </w:rPr>
            </w:pPr>
            <w:r>
              <w:rPr>
                <w:rFonts w:asciiTheme="minorHAnsi" w:hAnsiTheme="minorHAnsi"/>
                <w:b/>
              </w:rPr>
              <w:t>Corporate Qualifications</w:t>
            </w:r>
          </w:p>
        </w:tc>
      </w:tr>
    </w:tbl>
    <w:p w14:paraId="06EE2297" w14:textId="78B19CDF" w:rsidR="00213C20" w:rsidRDefault="00213C20" w:rsidP="00E14491">
      <w:pPr>
        <w:jc w:val="both"/>
      </w:pPr>
    </w:p>
    <w:p w14:paraId="392748DD" w14:textId="77777777" w:rsidR="009E3C4A" w:rsidRPr="007E5D82" w:rsidRDefault="009E3C4A" w:rsidP="009E3C4A">
      <w:pPr>
        <w:autoSpaceDE w:val="0"/>
        <w:autoSpaceDN w:val="0"/>
        <w:adjustRightInd w:val="0"/>
        <w:jc w:val="both"/>
        <w:rPr>
          <w:rFonts w:asciiTheme="minorHAnsi" w:eastAsia="ArialMT" w:hAnsiTheme="minorHAnsi" w:cstheme="minorHAnsi"/>
        </w:rPr>
      </w:pPr>
      <w:r w:rsidRPr="007E5D82">
        <w:rPr>
          <w:rFonts w:asciiTheme="minorHAnsi" w:eastAsia="ArialMT" w:hAnsiTheme="minorHAnsi" w:cstheme="minorHAnsi"/>
        </w:rPr>
        <w:t>Provide a detailed narrative outlining your corporate experience in providing heat treatment for bed bug control. Include information such as:</w:t>
      </w:r>
    </w:p>
    <w:p w14:paraId="62E25C55" w14:textId="7F8E997B" w:rsidR="009E3C4A" w:rsidRPr="007E5D82" w:rsidRDefault="009E3C4A" w:rsidP="009E3C4A">
      <w:pPr>
        <w:autoSpaceDE w:val="0"/>
        <w:autoSpaceDN w:val="0"/>
        <w:adjustRightInd w:val="0"/>
        <w:jc w:val="both"/>
        <w:rPr>
          <w:rFonts w:asciiTheme="minorHAnsi" w:eastAsia="ArialMT" w:hAnsiTheme="minorHAnsi" w:cstheme="minorHAnsi"/>
        </w:rPr>
      </w:pPr>
    </w:p>
    <w:p w14:paraId="2D3A391D" w14:textId="37B4B58E" w:rsidR="00F21C6E" w:rsidRPr="007E5D82" w:rsidRDefault="00B520A6" w:rsidP="00F21C6E">
      <w:pPr>
        <w:jc w:val="both"/>
      </w:pPr>
      <w:r w:rsidRPr="007E5D82">
        <w:rPr>
          <w:rFonts w:asciiTheme="minorHAnsi" w:eastAsia="ArialMT" w:hAnsiTheme="minorHAnsi" w:cstheme="minorHAnsi"/>
        </w:rPr>
        <w:t>1.</w:t>
      </w:r>
      <w:r w:rsidRPr="007E5D82">
        <w:rPr>
          <w:rFonts w:asciiTheme="minorHAnsi" w:eastAsia="ArialMT" w:hAnsiTheme="minorHAnsi" w:cstheme="minorHAnsi"/>
        </w:rPr>
        <w:tab/>
      </w:r>
      <w:r w:rsidR="00F21C6E" w:rsidRPr="007E5D82">
        <w:t>A narrative history of your company.</w:t>
      </w:r>
    </w:p>
    <w:p w14:paraId="0147B9EF" w14:textId="72B91629" w:rsidR="00F21C6E" w:rsidRPr="007E5D82" w:rsidRDefault="00F21C6E" w:rsidP="009E3C4A">
      <w:pPr>
        <w:autoSpaceDE w:val="0"/>
        <w:autoSpaceDN w:val="0"/>
        <w:adjustRightInd w:val="0"/>
        <w:jc w:val="both"/>
        <w:rPr>
          <w:rFonts w:asciiTheme="minorHAnsi" w:eastAsia="ArialMT" w:hAnsiTheme="minorHAnsi" w:cstheme="minorHAnsi"/>
        </w:rPr>
      </w:pPr>
    </w:p>
    <w:p w14:paraId="2D2DF9B2" w14:textId="03FBD4D0" w:rsidR="006A0C51" w:rsidRPr="007E5D82" w:rsidRDefault="006A0C51" w:rsidP="006A0C51">
      <w:pPr>
        <w:ind w:left="432" w:hanging="432"/>
        <w:jc w:val="both"/>
      </w:pPr>
      <w:r w:rsidRPr="007E5D82">
        <w:rPr>
          <w:rFonts w:asciiTheme="minorHAnsi" w:eastAsia="ArialMT" w:hAnsiTheme="minorHAnsi" w:cstheme="minorHAnsi"/>
        </w:rPr>
        <w:t>2.</w:t>
      </w:r>
      <w:r w:rsidRPr="007E5D82">
        <w:rPr>
          <w:rFonts w:asciiTheme="minorHAnsi" w:eastAsia="ArialMT" w:hAnsiTheme="minorHAnsi" w:cstheme="minorHAnsi"/>
        </w:rPr>
        <w:tab/>
      </w:r>
      <w:r w:rsidRPr="007E5D82">
        <w:t>A brief narrative describing why your firm is best qualified to perform the requested services.</w:t>
      </w:r>
    </w:p>
    <w:p w14:paraId="41942379" w14:textId="03960442" w:rsidR="006A0C51" w:rsidRPr="007E5D82" w:rsidRDefault="006A0C51" w:rsidP="009E3C4A">
      <w:pPr>
        <w:autoSpaceDE w:val="0"/>
        <w:autoSpaceDN w:val="0"/>
        <w:adjustRightInd w:val="0"/>
        <w:jc w:val="both"/>
        <w:rPr>
          <w:rFonts w:asciiTheme="minorHAnsi" w:eastAsia="ArialMT" w:hAnsiTheme="minorHAnsi" w:cstheme="minorHAnsi"/>
        </w:rPr>
      </w:pPr>
    </w:p>
    <w:p w14:paraId="40CC665B" w14:textId="21E86008" w:rsidR="009E3C4A" w:rsidRPr="007E5D82" w:rsidRDefault="006A0C51" w:rsidP="009E3C4A">
      <w:pPr>
        <w:autoSpaceDE w:val="0"/>
        <w:autoSpaceDN w:val="0"/>
        <w:adjustRightInd w:val="0"/>
        <w:jc w:val="both"/>
        <w:rPr>
          <w:rFonts w:asciiTheme="minorHAnsi" w:eastAsia="ArialMT" w:hAnsiTheme="minorHAnsi" w:cstheme="minorHAnsi"/>
        </w:rPr>
      </w:pPr>
      <w:r w:rsidRPr="007E5D82">
        <w:rPr>
          <w:rFonts w:asciiTheme="minorHAnsi" w:eastAsia="ArialMT" w:hAnsiTheme="minorHAnsi" w:cstheme="minorHAnsi"/>
        </w:rPr>
        <w:t>3.</w:t>
      </w:r>
      <w:r w:rsidRPr="007E5D82">
        <w:rPr>
          <w:rFonts w:asciiTheme="minorHAnsi" w:eastAsia="ArialMT" w:hAnsiTheme="minorHAnsi" w:cstheme="minorHAnsi"/>
        </w:rPr>
        <w:tab/>
      </w:r>
      <w:r w:rsidR="009E3C4A" w:rsidRPr="007E5D82">
        <w:rPr>
          <w:rFonts w:asciiTheme="minorHAnsi" w:eastAsia="ArialMT" w:hAnsiTheme="minorHAnsi" w:cstheme="minorHAnsi"/>
        </w:rPr>
        <w:t xml:space="preserve">The length of time it has been providing such services. </w:t>
      </w:r>
    </w:p>
    <w:p w14:paraId="058CF322" w14:textId="77777777" w:rsidR="00B520A6" w:rsidRPr="007E5D82" w:rsidRDefault="00B520A6" w:rsidP="009E3C4A">
      <w:pPr>
        <w:autoSpaceDE w:val="0"/>
        <w:autoSpaceDN w:val="0"/>
        <w:adjustRightInd w:val="0"/>
        <w:jc w:val="both"/>
        <w:rPr>
          <w:rFonts w:asciiTheme="minorHAnsi" w:eastAsia="ArialMT" w:hAnsiTheme="minorHAnsi" w:cstheme="minorHAnsi"/>
        </w:rPr>
      </w:pPr>
    </w:p>
    <w:p w14:paraId="6D10CFFF" w14:textId="4F4E9BE0" w:rsidR="009E3C4A" w:rsidRPr="007E5D82" w:rsidRDefault="006C4DB4" w:rsidP="009E3C4A">
      <w:pPr>
        <w:autoSpaceDE w:val="0"/>
        <w:autoSpaceDN w:val="0"/>
        <w:adjustRightInd w:val="0"/>
        <w:jc w:val="both"/>
        <w:rPr>
          <w:rFonts w:asciiTheme="minorHAnsi" w:eastAsia="ArialMT" w:hAnsiTheme="minorHAnsi" w:cstheme="minorHAnsi"/>
        </w:rPr>
      </w:pPr>
      <w:r w:rsidRPr="007E5D82">
        <w:rPr>
          <w:rFonts w:asciiTheme="minorHAnsi" w:eastAsia="ArialMT" w:hAnsiTheme="minorHAnsi" w:cstheme="minorHAnsi"/>
        </w:rPr>
        <w:t>4</w:t>
      </w:r>
      <w:r w:rsidR="00B520A6" w:rsidRPr="007E5D82">
        <w:rPr>
          <w:rFonts w:asciiTheme="minorHAnsi" w:eastAsia="ArialMT" w:hAnsiTheme="minorHAnsi" w:cstheme="minorHAnsi"/>
        </w:rPr>
        <w:t>.</w:t>
      </w:r>
      <w:r w:rsidR="00B520A6" w:rsidRPr="007E5D82">
        <w:rPr>
          <w:rFonts w:asciiTheme="minorHAnsi" w:eastAsia="ArialMT" w:hAnsiTheme="minorHAnsi" w:cstheme="minorHAnsi"/>
        </w:rPr>
        <w:tab/>
      </w:r>
      <w:r w:rsidR="009E3C4A" w:rsidRPr="007E5D82">
        <w:rPr>
          <w:rFonts w:asciiTheme="minorHAnsi" w:eastAsia="ArialMT" w:hAnsiTheme="minorHAnsi" w:cstheme="minorHAnsi"/>
        </w:rPr>
        <w:t>Staff size (broken down by type of work performed)</w:t>
      </w:r>
      <w:r w:rsidR="00B520A6" w:rsidRPr="007E5D82">
        <w:rPr>
          <w:rFonts w:asciiTheme="minorHAnsi" w:eastAsia="ArialMT" w:hAnsiTheme="minorHAnsi" w:cstheme="minorHAnsi"/>
        </w:rPr>
        <w:t>.</w:t>
      </w:r>
    </w:p>
    <w:p w14:paraId="028E70CF" w14:textId="77777777" w:rsidR="00B520A6" w:rsidRPr="007E5D82" w:rsidRDefault="00B520A6" w:rsidP="009E3C4A">
      <w:pPr>
        <w:autoSpaceDE w:val="0"/>
        <w:autoSpaceDN w:val="0"/>
        <w:adjustRightInd w:val="0"/>
        <w:jc w:val="both"/>
        <w:rPr>
          <w:rFonts w:asciiTheme="minorHAnsi" w:eastAsia="ArialMT" w:hAnsiTheme="minorHAnsi" w:cstheme="minorHAnsi"/>
        </w:rPr>
      </w:pPr>
    </w:p>
    <w:p w14:paraId="6019C41B" w14:textId="5042A9EE" w:rsidR="001E4662" w:rsidRPr="007E5D82" w:rsidRDefault="006C4DB4" w:rsidP="005A606A">
      <w:pPr>
        <w:autoSpaceDE w:val="0"/>
        <w:autoSpaceDN w:val="0"/>
        <w:adjustRightInd w:val="0"/>
        <w:ind w:left="432" w:hanging="432"/>
        <w:jc w:val="both"/>
        <w:rPr>
          <w:rFonts w:asciiTheme="minorHAnsi" w:eastAsia="ArialMT" w:hAnsiTheme="minorHAnsi" w:cstheme="minorHAnsi"/>
        </w:rPr>
      </w:pPr>
      <w:r w:rsidRPr="007E5D82">
        <w:rPr>
          <w:rFonts w:asciiTheme="minorHAnsi" w:eastAsia="Arial-BoldMT" w:hAnsiTheme="minorHAnsi" w:cstheme="minorHAnsi"/>
          <w:bCs/>
        </w:rPr>
        <w:t>5</w:t>
      </w:r>
      <w:r w:rsidR="005A606A" w:rsidRPr="007E5D82">
        <w:rPr>
          <w:rFonts w:asciiTheme="minorHAnsi" w:eastAsia="Arial-BoldMT" w:hAnsiTheme="minorHAnsi" w:cstheme="minorHAnsi"/>
          <w:bCs/>
        </w:rPr>
        <w:t>.</w:t>
      </w:r>
      <w:r w:rsidR="005A606A" w:rsidRPr="007E5D82">
        <w:rPr>
          <w:rFonts w:asciiTheme="minorHAnsi" w:eastAsia="Arial-BoldMT" w:hAnsiTheme="minorHAnsi" w:cstheme="minorHAnsi"/>
          <w:bCs/>
        </w:rPr>
        <w:tab/>
        <w:t>Information about the number of</w:t>
      </w:r>
      <w:r w:rsidR="001E4662" w:rsidRPr="007E5D82">
        <w:rPr>
          <w:rFonts w:asciiTheme="minorHAnsi" w:eastAsia="ArialMT" w:hAnsiTheme="minorHAnsi" w:cstheme="minorHAnsi"/>
        </w:rPr>
        <w:t xml:space="preserve"> vehicles </w:t>
      </w:r>
      <w:r w:rsidR="005A606A" w:rsidRPr="007E5D82">
        <w:rPr>
          <w:rFonts w:asciiTheme="minorHAnsi" w:eastAsia="ArialMT" w:hAnsiTheme="minorHAnsi" w:cstheme="minorHAnsi"/>
        </w:rPr>
        <w:t xml:space="preserve">owned relative to the </w:t>
      </w:r>
      <w:r w:rsidR="001E4662" w:rsidRPr="007E5D82">
        <w:rPr>
          <w:rFonts w:asciiTheme="minorHAnsi" w:eastAsia="ArialMT" w:hAnsiTheme="minorHAnsi" w:cstheme="minorHAnsi"/>
        </w:rPr>
        <w:t>ability to schedule various pest control services for multiple properties simultaneously.</w:t>
      </w:r>
    </w:p>
    <w:p w14:paraId="1B4AC885" w14:textId="77777777" w:rsidR="005A606A" w:rsidRPr="007E5D82" w:rsidRDefault="005A606A" w:rsidP="005A606A">
      <w:pPr>
        <w:autoSpaceDE w:val="0"/>
        <w:autoSpaceDN w:val="0"/>
        <w:adjustRightInd w:val="0"/>
        <w:ind w:left="432" w:hanging="432"/>
        <w:jc w:val="both"/>
        <w:rPr>
          <w:rFonts w:asciiTheme="minorHAnsi" w:eastAsia="ArialMT" w:hAnsiTheme="minorHAnsi" w:cstheme="minorHAnsi"/>
        </w:rPr>
      </w:pPr>
    </w:p>
    <w:p w14:paraId="14058756" w14:textId="00A2C9B4" w:rsidR="001E4662" w:rsidRPr="007E5D82" w:rsidRDefault="006C4DB4" w:rsidP="00602187">
      <w:pPr>
        <w:autoSpaceDE w:val="0"/>
        <w:autoSpaceDN w:val="0"/>
        <w:adjustRightInd w:val="0"/>
        <w:ind w:left="432" w:hanging="432"/>
        <w:jc w:val="both"/>
        <w:rPr>
          <w:rFonts w:asciiTheme="minorHAnsi" w:eastAsia="ArialMT" w:hAnsiTheme="minorHAnsi" w:cstheme="minorHAnsi"/>
        </w:rPr>
      </w:pPr>
      <w:r w:rsidRPr="007E5D82">
        <w:rPr>
          <w:rFonts w:asciiTheme="minorHAnsi" w:eastAsia="ArialMT" w:hAnsiTheme="minorHAnsi" w:cstheme="minorHAnsi"/>
        </w:rPr>
        <w:t>6</w:t>
      </w:r>
      <w:r w:rsidR="00602187" w:rsidRPr="007E5D82">
        <w:rPr>
          <w:rFonts w:asciiTheme="minorHAnsi" w:eastAsia="ArialMT" w:hAnsiTheme="minorHAnsi" w:cstheme="minorHAnsi"/>
        </w:rPr>
        <w:t>.</w:t>
      </w:r>
      <w:r w:rsidR="00602187" w:rsidRPr="007E5D82">
        <w:rPr>
          <w:rFonts w:asciiTheme="minorHAnsi" w:eastAsia="ArialMT" w:hAnsiTheme="minorHAnsi" w:cstheme="minorHAnsi"/>
        </w:rPr>
        <w:tab/>
        <w:t>E</w:t>
      </w:r>
      <w:r w:rsidR="001E4662" w:rsidRPr="007E5D82">
        <w:rPr>
          <w:rFonts w:asciiTheme="minorHAnsi" w:eastAsia="ArialMT" w:hAnsiTheme="minorHAnsi" w:cstheme="minorHAnsi"/>
        </w:rPr>
        <w:t>vidence that is has sufficient financial ability to undertake this ongoing service. This may include copies of most recent financial statements and more recent audit if available or balance sheet, income cash flow and lines of credit.</w:t>
      </w:r>
    </w:p>
    <w:p w14:paraId="69A372E7" w14:textId="3E7C020D" w:rsidR="006A0C51" w:rsidRDefault="006A0C51" w:rsidP="00602187">
      <w:pPr>
        <w:autoSpaceDE w:val="0"/>
        <w:autoSpaceDN w:val="0"/>
        <w:adjustRightInd w:val="0"/>
        <w:ind w:left="432" w:hanging="432"/>
        <w:jc w:val="both"/>
        <w:rPr>
          <w:rFonts w:asciiTheme="minorHAnsi" w:eastAsia="ArialMT" w:hAnsiTheme="minorHAnsi" w:cstheme="minorHAnsi"/>
          <w:color w:val="FF0000"/>
        </w:rPr>
      </w:pPr>
    </w:p>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200"/>
      </w:tblGrid>
      <w:tr w:rsidR="009E3C4A" w:rsidRPr="00C34D50" w14:paraId="314EDDC6" w14:textId="77777777" w:rsidTr="00940CE7">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76247BEF" w14:textId="1AF3BE50" w:rsidR="009E3C4A" w:rsidRPr="00C34D50" w:rsidRDefault="009E3C4A" w:rsidP="00940CE7">
            <w:pPr>
              <w:jc w:val="both"/>
              <w:rPr>
                <w:rFonts w:asciiTheme="minorHAnsi" w:hAnsiTheme="minorHAnsi"/>
                <w:b/>
              </w:rPr>
            </w:pPr>
            <w:r w:rsidRPr="00C34D50">
              <w:rPr>
                <w:rFonts w:asciiTheme="minorHAnsi" w:hAnsiTheme="minorHAnsi"/>
                <w:b/>
              </w:rPr>
              <w:t xml:space="preserve">Solicitation Document </w:t>
            </w:r>
            <w:r>
              <w:rPr>
                <w:rFonts w:asciiTheme="minorHAnsi" w:hAnsiTheme="minorHAnsi"/>
                <w:b/>
              </w:rPr>
              <w:t>E</w:t>
            </w:r>
          </w:p>
        </w:tc>
        <w:tc>
          <w:tcPr>
            <w:tcW w:w="72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70B38053" w14:textId="69E2862B" w:rsidR="009E3C4A" w:rsidRPr="00C34D50" w:rsidRDefault="009E3C4A" w:rsidP="00940CE7">
            <w:pPr>
              <w:jc w:val="both"/>
              <w:rPr>
                <w:rFonts w:asciiTheme="minorHAnsi" w:hAnsiTheme="minorHAnsi"/>
                <w:b/>
              </w:rPr>
            </w:pPr>
            <w:r>
              <w:rPr>
                <w:rFonts w:asciiTheme="minorHAnsi" w:hAnsiTheme="minorHAnsi"/>
                <w:b/>
              </w:rPr>
              <w:t xml:space="preserve"> Staff Qualifications for those to be assigned to KCDC</w:t>
            </w:r>
          </w:p>
        </w:tc>
      </w:tr>
    </w:tbl>
    <w:p w14:paraId="6CA0813D" w14:textId="15D01DCA" w:rsidR="009E3C4A" w:rsidRDefault="009E3C4A" w:rsidP="00E14491">
      <w:pPr>
        <w:jc w:val="both"/>
      </w:pPr>
    </w:p>
    <w:p w14:paraId="46B9A071" w14:textId="2C3A9AD7" w:rsidR="004214D1" w:rsidRPr="007E5D82" w:rsidRDefault="004214D1" w:rsidP="004214D1">
      <w:pPr>
        <w:autoSpaceDE w:val="0"/>
        <w:autoSpaceDN w:val="0"/>
        <w:adjustRightInd w:val="0"/>
        <w:jc w:val="both"/>
        <w:rPr>
          <w:rFonts w:asciiTheme="minorHAnsi" w:eastAsia="ArialMT" w:hAnsiTheme="minorHAnsi" w:cstheme="minorHAnsi"/>
        </w:rPr>
      </w:pPr>
      <w:r w:rsidRPr="007E5D82">
        <w:rPr>
          <w:rFonts w:asciiTheme="minorHAnsi" w:eastAsia="ArialMT" w:hAnsiTheme="minorHAnsi" w:cstheme="minorHAnsi"/>
        </w:rPr>
        <w:t>Provide a detailed narrative outlining your proposed staffs’ experience in providing heat treatment for bed bug control. Include information such as:</w:t>
      </w:r>
    </w:p>
    <w:p w14:paraId="6C1397F6" w14:textId="77777777" w:rsidR="004214D1" w:rsidRPr="007E5D82" w:rsidRDefault="004214D1" w:rsidP="00E14491">
      <w:pPr>
        <w:jc w:val="both"/>
      </w:pPr>
    </w:p>
    <w:p w14:paraId="1EE5210B" w14:textId="5E05CB1E" w:rsidR="004214D1" w:rsidRPr="007E5D82" w:rsidRDefault="004214D1" w:rsidP="00BF2233">
      <w:pPr>
        <w:autoSpaceDE w:val="0"/>
        <w:autoSpaceDN w:val="0"/>
        <w:adjustRightInd w:val="0"/>
        <w:jc w:val="both"/>
        <w:rPr>
          <w:rFonts w:asciiTheme="minorHAnsi" w:hAnsiTheme="minorHAnsi" w:cstheme="minorHAnsi"/>
        </w:rPr>
      </w:pPr>
      <w:r w:rsidRPr="007E5D82">
        <w:rPr>
          <w:rFonts w:asciiTheme="minorHAnsi" w:hAnsiTheme="minorHAnsi" w:cstheme="minorHAnsi"/>
        </w:rPr>
        <w:t>1.</w:t>
      </w:r>
      <w:r w:rsidRPr="007E5D82">
        <w:rPr>
          <w:rFonts w:asciiTheme="minorHAnsi" w:hAnsiTheme="minorHAnsi" w:cstheme="minorHAnsi"/>
        </w:rPr>
        <w:tab/>
        <w:t>Names</w:t>
      </w:r>
    </w:p>
    <w:p w14:paraId="1EBA647F" w14:textId="77777777" w:rsidR="004214D1" w:rsidRPr="007E5D82" w:rsidRDefault="004214D1" w:rsidP="00BF2233">
      <w:pPr>
        <w:autoSpaceDE w:val="0"/>
        <w:autoSpaceDN w:val="0"/>
        <w:adjustRightInd w:val="0"/>
        <w:jc w:val="both"/>
        <w:rPr>
          <w:rFonts w:asciiTheme="minorHAnsi" w:hAnsiTheme="minorHAnsi" w:cstheme="minorHAnsi"/>
        </w:rPr>
      </w:pPr>
    </w:p>
    <w:p w14:paraId="7EBE82E1" w14:textId="396A00B2" w:rsidR="004214D1" w:rsidRPr="007E5D82" w:rsidRDefault="004214D1" w:rsidP="00BF1394">
      <w:pPr>
        <w:pStyle w:val="ListParagraph"/>
        <w:numPr>
          <w:ilvl w:val="0"/>
          <w:numId w:val="21"/>
        </w:numPr>
        <w:autoSpaceDE w:val="0"/>
        <w:autoSpaceDN w:val="0"/>
        <w:adjustRightInd w:val="0"/>
        <w:jc w:val="both"/>
        <w:rPr>
          <w:rFonts w:cstheme="minorHAnsi"/>
          <w:sz w:val="24"/>
          <w:szCs w:val="24"/>
        </w:rPr>
      </w:pPr>
      <w:r w:rsidRPr="007E5D82">
        <w:rPr>
          <w:rFonts w:cstheme="minorHAnsi"/>
          <w:sz w:val="24"/>
          <w:szCs w:val="24"/>
        </w:rPr>
        <w:t>Certifications</w:t>
      </w:r>
    </w:p>
    <w:p w14:paraId="6C843DBA" w14:textId="77777777" w:rsidR="004214D1" w:rsidRPr="007E5D82" w:rsidRDefault="004214D1" w:rsidP="00BF2233">
      <w:pPr>
        <w:autoSpaceDE w:val="0"/>
        <w:autoSpaceDN w:val="0"/>
        <w:adjustRightInd w:val="0"/>
        <w:jc w:val="both"/>
        <w:rPr>
          <w:rFonts w:asciiTheme="minorHAnsi" w:hAnsiTheme="minorHAnsi" w:cstheme="minorHAnsi"/>
        </w:rPr>
      </w:pPr>
    </w:p>
    <w:p w14:paraId="7E9149F5" w14:textId="300A6105" w:rsidR="00BF2233" w:rsidRPr="007E5D82" w:rsidRDefault="004214D1" w:rsidP="00BF1394">
      <w:pPr>
        <w:pStyle w:val="ListParagraph"/>
        <w:numPr>
          <w:ilvl w:val="0"/>
          <w:numId w:val="21"/>
        </w:numPr>
        <w:autoSpaceDE w:val="0"/>
        <w:autoSpaceDN w:val="0"/>
        <w:adjustRightInd w:val="0"/>
        <w:jc w:val="both"/>
        <w:rPr>
          <w:rFonts w:cstheme="minorHAnsi"/>
          <w:sz w:val="24"/>
          <w:szCs w:val="24"/>
        </w:rPr>
      </w:pPr>
      <w:r w:rsidRPr="007E5D82">
        <w:rPr>
          <w:rFonts w:cstheme="minorHAnsi"/>
          <w:sz w:val="24"/>
          <w:szCs w:val="24"/>
        </w:rPr>
        <w:t>Training i</w:t>
      </w:r>
      <w:r w:rsidR="00BF2233" w:rsidRPr="007E5D82">
        <w:rPr>
          <w:rFonts w:cstheme="minorHAnsi"/>
          <w:sz w:val="24"/>
          <w:szCs w:val="24"/>
        </w:rPr>
        <w:t xml:space="preserve">n the use of </w:t>
      </w:r>
      <w:r w:rsidR="00423551" w:rsidRPr="007E5D82">
        <w:rPr>
          <w:rFonts w:cstheme="minorHAnsi"/>
          <w:sz w:val="24"/>
          <w:szCs w:val="24"/>
        </w:rPr>
        <w:t>thermal</w:t>
      </w:r>
      <w:r w:rsidR="00BF2233" w:rsidRPr="007E5D82">
        <w:rPr>
          <w:rFonts w:cstheme="minorHAnsi"/>
          <w:sz w:val="24"/>
          <w:szCs w:val="24"/>
        </w:rPr>
        <w:t xml:space="preserve"> remediation equipment</w:t>
      </w:r>
      <w:r w:rsidR="00DD6ACB" w:rsidRPr="007E5D82">
        <w:rPr>
          <w:rFonts w:cstheme="minorHAnsi"/>
          <w:sz w:val="24"/>
          <w:szCs w:val="24"/>
        </w:rPr>
        <w:t xml:space="preserve">. </w:t>
      </w:r>
    </w:p>
    <w:p w14:paraId="2D7744FF" w14:textId="76E8EC7F" w:rsidR="00514962" w:rsidRPr="007E5D82" w:rsidRDefault="00514962" w:rsidP="00514962">
      <w:pPr>
        <w:autoSpaceDE w:val="0"/>
        <w:autoSpaceDN w:val="0"/>
        <w:adjustRightInd w:val="0"/>
        <w:jc w:val="both"/>
        <w:rPr>
          <w:rFonts w:asciiTheme="minorHAnsi" w:eastAsia="ArialMT" w:hAnsiTheme="minorHAnsi" w:cstheme="minorHAnsi"/>
        </w:rPr>
      </w:pPr>
    </w:p>
    <w:p w14:paraId="60C5B221" w14:textId="6C2815A5" w:rsidR="00BF1394" w:rsidRPr="007E5D82" w:rsidRDefault="00BF1394" w:rsidP="00BF1394">
      <w:pPr>
        <w:pStyle w:val="ListParagraph"/>
        <w:numPr>
          <w:ilvl w:val="0"/>
          <w:numId w:val="21"/>
        </w:numPr>
        <w:autoSpaceDE w:val="0"/>
        <w:autoSpaceDN w:val="0"/>
        <w:adjustRightInd w:val="0"/>
        <w:jc w:val="both"/>
        <w:rPr>
          <w:rFonts w:eastAsia="ArialMT" w:cstheme="minorHAnsi"/>
          <w:sz w:val="24"/>
          <w:szCs w:val="24"/>
        </w:rPr>
      </w:pPr>
      <w:r w:rsidRPr="007E5D82">
        <w:rPr>
          <w:rFonts w:eastAsia="ArialMT" w:cstheme="minorHAnsi"/>
          <w:sz w:val="24"/>
          <w:szCs w:val="24"/>
        </w:rPr>
        <w:t xml:space="preserve">Years of experience in pest control services and years of experience with heat </w:t>
      </w:r>
      <w:r w:rsidR="0057433C" w:rsidRPr="007E5D82">
        <w:rPr>
          <w:rFonts w:eastAsia="ArialMT" w:cstheme="minorHAnsi"/>
          <w:sz w:val="24"/>
          <w:szCs w:val="24"/>
        </w:rPr>
        <w:t>treatments</w:t>
      </w:r>
      <w:r w:rsidRPr="007E5D82">
        <w:rPr>
          <w:rFonts w:eastAsia="ArialMT" w:cstheme="minorHAnsi"/>
          <w:sz w:val="24"/>
          <w:szCs w:val="24"/>
        </w:rPr>
        <w:t>.</w:t>
      </w:r>
    </w:p>
    <w:p w14:paraId="6A6B44D5" w14:textId="77777777" w:rsidR="00BF1394" w:rsidRPr="007E5D82" w:rsidRDefault="00BF1394" w:rsidP="00514962">
      <w:pPr>
        <w:autoSpaceDE w:val="0"/>
        <w:autoSpaceDN w:val="0"/>
        <w:adjustRightInd w:val="0"/>
        <w:jc w:val="both"/>
        <w:rPr>
          <w:rFonts w:asciiTheme="minorHAnsi" w:eastAsia="ArialMT" w:hAnsiTheme="minorHAnsi" w:cstheme="minorHAnsi"/>
        </w:rPr>
      </w:pPr>
    </w:p>
    <w:p w14:paraId="177D9D53" w14:textId="03BAC461" w:rsidR="00B520A6" w:rsidRPr="007E5D82" w:rsidRDefault="00BF1394" w:rsidP="00514962">
      <w:pPr>
        <w:autoSpaceDE w:val="0"/>
        <w:autoSpaceDN w:val="0"/>
        <w:adjustRightInd w:val="0"/>
        <w:jc w:val="both"/>
        <w:rPr>
          <w:rFonts w:asciiTheme="minorHAnsi" w:eastAsia="ArialMT" w:hAnsiTheme="minorHAnsi" w:cstheme="minorHAnsi"/>
        </w:rPr>
      </w:pPr>
      <w:r w:rsidRPr="007E5D82">
        <w:rPr>
          <w:rFonts w:asciiTheme="minorHAnsi" w:eastAsia="ArialMT" w:hAnsiTheme="minorHAnsi" w:cstheme="minorHAnsi"/>
        </w:rPr>
        <w:t>2</w:t>
      </w:r>
      <w:r w:rsidR="004214D1" w:rsidRPr="007E5D82">
        <w:rPr>
          <w:rFonts w:asciiTheme="minorHAnsi" w:eastAsia="ArialMT" w:hAnsiTheme="minorHAnsi" w:cstheme="minorHAnsi"/>
        </w:rPr>
        <w:t>.</w:t>
      </w:r>
      <w:r w:rsidR="004214D1" w:rsidRPr="007E5D82">
        <w:rPr>
          <w:rFonts w:asciiTheme="minorHAnsi" w:eastAsia="ArialMT" w:hAnsiTheme="minorHAnsi" w:cstheme="minorHAnsi"/>
        </w:rPr>
        <w:tab/>
        <w:t>Total number of personnel to be used with a heat treatment assignment.</w:t>
      </w:r>
    </w:p>
    <w:p w14:paraId="63978098" w14:textId="462D3E6E" w:rsidR="004214D1" w:rsidRPr="007E5D82" w:rsidRDefault="004214D1" w:rsidP="00514962">
      <w:pPr>
        <w:autoSpaceDE w:val="0"/>
        <w:autoSpaceDN w:val="0"/>
        <w:adjustRightInd w:val="0"/>
        <w:jc w:val="both"/>
        <w:rPr>
          <w:rFonts w:asciiTheme="minorHAnsi" w:eastAsia="ArialMT" w:hAnsiTheme="minorHAnsi" w:cstheme="minorHAnsi"/>
        </w:rPr>
      </w:pPr>
    </w:p>
    <w:p w14:paraId="785817FE" w14:textId="09672403" w:rsidR="006A0C51" w:rsidRPr="007E5D82" w:rsidRDefault="00BF1394" w:rsidP="006A0C51">
      <w:pPr>
        <w:jc w:val="both"/>
        <w:rPr>
          <w:rFonts w:asciiTheme="minorHAnsi" w:hAnsiTheme="minorHAnsi"/>
        </w:rPr>
      </w:pPr>
      <w:r w:rsidRPr="007E5D82">
        <w:rPr>
          <w:rFonts w:asciiTheme="minorHAnsi" w:eastAsia="ArialMT" w:hAnsiTheme="minorHAnsi" w:cstheme="minorHAnsi"/>
        </w:rPr>
        <w:t>3</w:t>
      </w:r>
      <w:r w:rsidR="006A0C51" w:rsidRPr="007E5D82">
        <w:rPr>
          <w:rFonts w:asciiTheme="minorHAnsi" w:eastAsia="ArialMT" w:hAnsiTheme="minorHAnsi" w:cstheme="minorHAnsi"/>
        </w:rPr>
        <w:t>.</w:t>
      </w:r>
      <w:r w:rsidR="006A0C51" w:rsidRPr="007E5D82">
        <w:rPr>
          <w:rFonts w:asciiTheme="minorHAnsi" w:eastAsia="ArialMT" w:hAnsiTheme="minorHAnsi" w:cstheme="minorHAnsi"/>
        </w:rPr>
        <w:tab/>
      </w:r>
      <w:r w:rsidR="006A0C51" w:rsidRPr="007E5D82">
        <w:rPr>
          <w:rFonts w:asciiTheme="minorHAnsi" w:hAnsiTheme="minorHAnsi"/>
        </w:rPr>
        <w:t>Indicate which member of your team will be KCDC’s main contact.</w:t>
      </w:r>
    </w:p>
    <w:p w14:paraId="1D33074B" w14:textId="49AB8F21" w:rsidR="004214D1" w:rsidRPr="007E5D82" w:rsidRDefault="004214D1" w:rsidP="00514962">
      <w:pPr>
        <w:autoSpaceDE w:val="0"/>
        <w:autoSpaceDN w:val="0"/>
        <w:adjustRightInd w:val="0"/>
        <w:jc w:val="both"/>
        <w:rPr>
          <w:rFonts w:asciiTheme="minorHAnsi" w:eastAsia="ArialMT" w:hAnsiTheme="minorHAnsi" w:cstheme="minorHAnsi"/>
        </w:rPr>
      </w:pPr>
    </w:p>
    <w:p w14:paraId="38A777AE" w14:textId="77777777" w:rsidR="006C4DB4" w:rsidRDefault="006C4DB4" w:rsidP="00514962">
      <w:pPr>
        <w:autoSpaceDE w:val="0"/>
        <w:autoSpaceDN w:val="0"/>
        <w:adjustRightInd w:val="0"/>
        <w:jc w:val="both"/>
        <w:rPr>
          <w:rFonts w:asciiTheme="minorHAnsi" w:eastAsia="ArialMT" w:hAnsiTheme="minorHAnsi" w:cstheme="minorHAnsi"/>
          <w:color w:val="FF0000"/>
        </w:rPr>
      </w:pPr>
    </w:p>
    <w:p w14:paraId="23A4AFD5" w14:textId="77777777" w:rsidR="006C4DB4" w:rsidRDefault="006C4DB4" w:rsidP="00514962">
      <w:pPr>
        <w:autoSpaceDE w:val="0"/>
        <w:autoSpaceDN w:val="0"/>
        <w:adjustRightInd w:val="0"/>
        <w:jc w:val="both"/>
        <w:rPr>
          <w:rFonts w:asciiTheme="minorHAnsi" w:eastAsia="ArialMT" w:hAnsiTheme="minorHAnsi" w:cstheme="minorHAnsi"/>
          <w:color w:val="FF0000"/>
        </w:rPr>
      </w:pPr>
    </w:p>
    <w:p w14:paraId="3EC4544C" w14:textId="77777777" w:rsidR="006C4DB4" w:rsidRDefault="006C4DB4" w:rsidP="00514962">
      <w:pPr>
        <w:autoSpaceDE w:val="0"/>
        <w:autoSpaceDN w:val="0"/>
        <w:adjustRightInd w:val="0"/>
        <w:jc w:val="both"/>
        <w:rPr>
          <w:rFonts w:asciiTheme="minorHAnsi" w:eastAsia="ArialMT" w:hAnsiTheme="minorHAnsi" w:cstheme="minorHAnsi"/>
          <w:color w:val="FF0000"/>
        </w:rPr>
      </w:pPr>
    </w:p>
    <w:p w14:paraId="70EDB86A" w14:textId="77777777" w:rsidR="006C4DB4" w:rsidRDefault="006C4DB4" w:rsidP="00514962">
      <w:pPr>
        <w:autoSpaceDE w:val="0"/>
        <w:autoSpaceDN w:val="0"/>
        <w:adjustRightInd w:val="0"/>
        <w:jc w:val="both"/>
        <w:rPr>
          <w:rFonts w:asciiTheme="minorHAnsi" w:eastAsia="ArialMT" w:hAnsiTheme="minorHAnsi" w:cstheme="minorHAnsi"/>
          <w:color w:val="FF0000"/>
        </w:rPr>
      </w:pPr>
    </w:p>
    <w:p w14:paraId="2F540506" w14:textId="77777777" w:rsidR="006C4DB4" w:rsidRDefault="006C4DB4" w:rsidP="00514962">
      <w:pPr>
        <w:autoSpaceDE w:val="0"/>
        <w:autoSpaceDN w:val="0"/>
        <w:adjustRightInd w:val="0"/>
        <w:jc w:val="both"/>
        <w:rPr>
          <w:rFonts w:asciiTheme="minorHAnsi" w:eastAsia="ArialMT" w:hAnsiTheme="minorHAnsi" w:cstheme="minorHAnsi"/>
          <w:color w:val="FF0000"/>
        </w:rPr>
      </w:pPr>
    </w:p>
    <w:p w14:paraId="559EB862" w14:textId="451467CF" w:rsidR="004214D1" w:rsidRDefault="004214D1" w:rsidP="00514962">
      <w:pPr>
        <w:autoSpaceDE w:val="0"/>
        <w:autoSpaceDN w:val="0"/>
        <w:adjustRightInd w:val="0"/>
        <w:jc w:val="both"/>
        <w:rPr>
          <w:rFonts w:asciiTheme="minorHAnsi" w:eastAsia="ArialMT" w:hAnsiTheme="minorHAnsi" w:cstheme="minorHAnsi"/>
          <w:color w:val="FF0000"/>
        </w:rPr>
      </w:pPr>
    </w:p>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200"/>
      </w:tblGrid>
      <w:tr w:rsidR="00213C20" w:rsidRPr="00C34D50" w14:paraId="46EAA2E7" w14:textId="77777777" w:rsidTr="00940CE7">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EAD02C6" w14:textId="6A776108" w:rsidR="00213C20" w:rsidRPr="00C34D50" w:rsidRDefault="00213C20" w:rsidP="00940CE7">
            <w:pPr>
              <w:jc w:val="both"/>
              <w:rPr>
                <w:rFonts w:asciiTheme="minorHAnsi" w:hAnsiTheme="minorHAnsi"/>
                <w:b/>
              </w:rPr>
            </w:pPr>
            <w:r w:rsidRPr="00C34D50">
              <w:rPr>
                <w:rFonts w:asciiTheme="minorHAnsi" w:hAnsiTheme="minorHAnsi"/>
                <w:b/>
              </w:rPr>
              <w:lastRenderedPageBreak/>
              <w:t xml:space="preserve">Solicitation Document </w:t>
            </w:r>
            <w:r w:rsidR="009E3C4A">
              <w:rPr>
                <w:rFonts w:asciiTheme="minorHAnsi" w:hAnsiTheme="minorHAnsi"/>
                <w:b/>
              </w:rPr>
              <w:t>F</w:t>
            </w:r>
          </w:p>
        </w:tc>
        <w:tc>
          <w:tcPr>
            <w:tcW w:w="72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E503ABF" w14:textId="03550317" w:rsidR="00213C20" w:rsidRPr="00C34D50" w:rsidRDefault="009E3C4A" w:rsidP="00940CE7">
            <w:pPr>
              <w:jc w:val="both"/>
              <w:rPr>
                <w:rFonts w:asciiTheme="minorHAnsi" w:hAnsiTheme="minorHAnsi"/>
                <w:b/>
              </w:rPr>
            </w:pPr>
            <w:r>
              <w:rPr>
                <w:rFonts w:asciiTheme="minorHAnsi" w:hAnsiTheme="minorHAnsi"/>
                <w:b/>
              </w:rPr>
              <w:t>Cost</w:t>
            </w:r>
          </w:p>
        </w:tc>
      </w:tr>
    </w:tbl>
    <w:p w14:paraId="4DF664DD" w14:textId="0F490DA6" w:rsidR="00213C20" w:rsidRDefault="00213C20" w:rsidP="00213C20">
      <w:pPr>
        <w:jc w:val="both"/>
        <w:rPr>
          <w:rFonts w:asciiTheme="minorHAnsi" w:hAnsiTheme="minorHAnsi"/>
          <w:b/>
        </w:rPr>
      </w:pPr>
    </w:p>
    <w:p w14:paraId="009D630A" w14:textId="0C0950E4" w:rsidR="004214D1" w:rsidRPr="007E5D82" w:rsidRDefault="004214D1" w:rsidP="00213C20">
      <w:pPr>
        <w:jc w:val="both"/>
        <w:rPr>
          <w:rFonts w:asciiTheme="minorHAnsi" w:hAnsiTheme="minorHAnsi"/>
          <w:b/>
        </w:rPr>
      </w:pPr>
      <w:r w:rsidRPr="007E5D82">
        <w:rPr>
          <w:rFonts w:asciiTheme="minorHAnsi" w:hAnsiTheme="minorHAnsi"/>
          <w:b/>
        </w:rPr>
        <w:t>Use the table below to provide firm fixed costs for the desired services. Use the other fields to detail any other charges or optional charges.</w:t>
      </w:r>
    </w:p>
    <w:p w14:paraId="5C70E6A9" w14:textId="77777777" w:rsidR="004214D1" w:rsidRPr="007E5D82" w:rsidRDefault="004214D1" w:rsidP="00213C20">
      <w:pPr>
        <w:jc w:val="both"/>
        <w:rPr>
          <w:rFonts w:asciiTheme="minorHAnsi" w:hAnsiTheme="minorHAns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7"/>
        <w:gridCol w:w="2536"/>
      </w:tblGrid>
      <w:tr w:rsidR="004214D1" w:rsidRPr="007E5D82" w14:paraId="069E27A8" w14:textId="77777777" w:rsidTr="004214D1">
        <w:trPr>
          <w:trHeight w:val="432"/>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008843D0" w14:textId="77777777" w:rsidR="00213C20" w:rsidRPr="007E5D82" w:rsidRDefault="00213C20" w:rsidP="00940CE7">
            <w:pPr>
              <w:pStyle w:val="Header"/>
              <w:tabs>
                <w:tab w:val="left" w:pos="720"/>
              </w:tabs>
              <w:jc w:val="center"/>
              <w:rPr>
                <w:b/>
                <w:bCs/>
              </w:rPr>
            </w:pPr>
            <w:r w:rsidRPr="007E5D82">
              <w:rPr>
                <w:b/>
                <w:bCs/>
              </w:rPr>
              <w:t>Heat Treatment Service per Incident</w:t>
            </w:r>
          </w:p>
        </w:tc>
      </w:tr>
      <w:tr w:rsidR="004214D1" w:rsidRPr="007E5D82" w14:paraId="1C37011F" w14:textId="77777777" w:rsidTr="004214D1">
        <w:trPr>
          <w:trHeight w:val="332"/>
          <w:jc w:val="center"/>
        </w:trPr>
        <w:tc>
          <w:tcPr>
            <w:tcW w:w="0" w:type="auto"/>
            <w:tcBorders>
              <w:top w:val="single" w:sz="4" w:space="0" w:color="auto"/>
              <w:left w:val="single" w:sz="4" w:space="0" w:color="auto"/>
              <w:bottom w:val="single" w:sz="4" w:space="0" w:color="auto"/>
              <w:right w:val="single" w:sz="4" w:space="0" w:color="auto"/>
            </w:tcBorders>
          </w:tcPr>
          <w:p w14:paraId="7C640822" w14:textId="77777777" w:rsidR="00213C20" w:rsidRPr="007E5D82" w:rsidRDefault="00213C20" w:rsidP="00940CE7">
            <w:r w:rsidRPr="007E5D82">
              <w:rPr>
                <w:rFonts w:cs="Calibri"/>
              </w:rPr>
              <w:t xml:space="preserve">0 Bedroom </w:t>
            </w:r>
          </w:p>
        </w:tc>
        <w:tc>
          <w:tcPr>
            <w:tcW w:w="0" w:type="auto"/>
            <w:tcBorders>
              <w:top w:val="single" w:sz="4" w:space="0" w:color="auto"/>
              <w:left w:val="single" w:sz="4" w:space="0" w:color="auto"/>
              <w:bottom w:val="single" w:sz="4" w:space="0" w:color="auto"/>
              <w:right w:val="single" w:sz="4" w:space="0" w:color="auto"/>
            </w:tcBorders>
            <w:vAlign w:val="center"/>
          </w:tcPr>
          <w:p w14:paraId="2498FD38" w14:textId="77777777" w:rsidR="00213C20" w:rsidRPr="007E5D82" w:rsidRDefault="00213C20" w:rsidP="00940CE7">
            <w:r w:rsidRPr="007E5D82">
              <w:t>$                                each</w:t>
            </w:r>
          </w:p>
        </w:tc>
      </w:tr>
      <w:tr w:rsidR="004214D1" w:rsidRPr="007E5D82" w14:paraId="6E2B9083" w14:textId="77777777" w:rsidTr="004214D1">
        <w:trPr>
          <w:trHeight w:val="350"/>
          <w:jc w:val="center"/>
        </w:trPr>
        <w:tc>
          <w:tcPr>
            <w:tcW w:w="0" w:type="auto"/>
            <w:tcBorders>
              <w:top w:val="single" w:sz="4" w:space="0" w:color="auto"/>
              <w:left w:val="single" w:sz="4" w:space="0" w:color="auto"/>
              <w:bottom w:val="single" w:sz="4" w:space="0" w:color="auto"/>
              <w:right w:val="single" w:sz="4" w:space="0" w:color="auto"/>
            </w:tcBorders>
          </w:tcPr>
          <w:p w14:paraId="0532C973" w14:textId="77777777" w:rsidR="00213C20" w:rsidRPr="007E5D82" w:rsidRDefault="00213C20" w:rsidP="00940CE7">
            <w:r w:rsidRPr="007E5D82">
              <w:rPr>
                <w:rFonts w:cs="Calibri"/>
              </w:rPr>
              <w:t xml:space="preserve">1 Bedroom </w:t>
            </w:r>
          </w:p>
        </w:tc>
        <w:tc>
          <w:tcPr>
            <w:tcW w:w="0" w:type="auto"/>
            <w:tcBorders>
              <w:top w:val="single" w:sz="4" w:space="0" w:color="auto"/>
              <w:left w:val="single" w:sz="4" w:space="0" w:color="auto"/>
              <w:bottom w:val="single" w:sz="4" w:space="0" w:color="auto"/>
              <w:right w:val="single" w:sz="4" w:space="0" w:color="auto"/>
            </w:tcBorders>
            <w:vAlign w:val="center"/>
          </w:tcPr>
          <w:p w14:paraId="0866E353" w14:textId="77777777" w:rsidR="00213C20" w:rsidRPr="007E5D82" w:rsidRDefault="00213C20" w:rsidP="00940CE7">
            <w:r w:rsidRPr="007E5D82">
              <w:t>$                                each</w:t>
            </w:r>
          </w:p>
        </w:tc>
      </w:tr>
      <w:tr w:rsidR="004214D1" w:rsidRPr="007E5D82" w14:paraId="4F4C9D3E" w14:textId="77777777" w:rsidTr="004214D1">
        <w:trPr>
          <w:trHeight w:val="350"/>
          <w:jc w:val="center"/>
        </w:trPr>
        <w:tc>
          <w:tcPr>
            <w:tcW w:w="0" w:type="auto"/>
            <w:tcBorders>
              <w:top w:val="single" w:sz="4" w:space="0" w:color="auto"/>
              <w:left w:val="single" w:sz="4" w:space="0" w:color="auto"/>
              <w:bottom w:val="single" w:sz="4" w:space="0" w:color="auto"/>
              <w:right w:val="single" w:sz="4" w:space="0" w:color="auto"/>
            </w:tcBorders>
          </w:tcPr>
          <w:p w14:paraId="1853D59F" w14:textId="77777777" w:rsidR="00213C20" w:rsidRPr="007E5D82" w:rsidRDefault="00213C20" w:rsidP="00940CE7">
            <w:r w:rsidRPr="007E5D82">
              <w:rPr>
                <w:rFonts w:cs="Calibri"/>
              </w:rPr>
              <w:t xml:space="preserve">2 Bedroom </w:t>
            </w:r>
          </w:p>
        </w:tc>
        <w:tc>
          <w:tcPr>
            <w:tcW w:w="0" w:type="auto"/>
            <w:tcBorders>
              <w:top w:val="single" w:sz="4" w:space="0" w:color="auto"/>
              <w:left w:val="single" w:sz="4" w:space="0" w:color="auto"/>
              <w:bottom w:val="single" w:sz="4" w:space="0" w:color="auto"/>
              <w:right w:val="single" w:sz="4" w:space="0" w:color="auto"/>
            </w:tcBorders>
            <w:vAlign w:val="center"/>
          </w:tcPr>
          <w:p w14:paraId="6336FB1E" w14:textId="77777777" w:rsidR="00213C20" w:rsidRPr="007E5D82" w:rsidRDefault="00213C20" w:rsidP="00940CE7">
            <w:r w:rsidRPr="007E5D82">
              <w:t>$                                each</w:t>
            </w:r>
          </w:p>
        </w:tc>
      </w:tr>
      <w:tr w:rsidR="004214D1" w:rsidRPr="007E5D82" w14:paraId="1C0C747D" w14:textId="77777777" w:rsidTr="004214D1">
        <w:trPr>
          <w:trHeight w:val="350"/>
          <w:jc w:val="center"/>
        </w:trPr>
        <w:tc>
          <w:tcPr>
            <w:tcW w:w="0" w:type="auto"/>
            <w:tcBorders>
              <w:top w:val="single" w:sz="4" w:space="0" w:color="auto"/>
              <w:left w:val="single" w:sz="4" w:space="0" w:color="auto"/>
              <w:bottom w:val="single" w:sz="4" w:space="0" w:color="auto"/>
              <w:right w:val="single" w:sz="4" w:space="0" w:color="auto"/>
            </w:tcBorders>
          </w:tcPr>
          <w:p w14:paraId="49392A37" w14:textId="77777777" w:rsidR="00213C20" w:rsidRPr="007E5D82" w:rsidRDefault="00213C20" w:rsidP="00940CE7">
            <w:r w:rsidRPr="007E5D82">
              <w:rPr>
                <w:rFonts w:cs="Calibri"/>
              </w:rPr>
              <w:t xml:space="preserve">3 Bedroom </w:t>
            </w:r>
          </w:p>
        </w:tc>
        <w:tc>
          <w:tcPr>
            <w:tcW w:w="0" w:type="auto"/>
            <w:tcBorders>
              <w:top w:val="single" w:sz="4" w:space="0" w:color="auto"/>
              <w:left w:val="single" w:sz="4" w:space="0" w:color="auto"/>
              <w:bottom w:val="single" w:sz="4" w:space="0" w:color="auto"/>
              <w:right w:val="single" w:sz="4" w:space="0" w:color="auto"/>
            </w:tcBorders>
            <w:vAlign w:val="center"/>
          </w:tcPr>
          <w:p w14:paraId="31155FE4" w14:textId="77777777" w:rsidR="00213C20" w:rsidRPr="007E5D82" w:rsidRDefault="00213C20" w:rsidP="00940CE7">
            <w:r w:rsidRPr="007E5D82">
              <w:t>$                                each</w:t>
            </w:r>
          </w:p>
        </w:tc>
      </w:tr>
      <w:tr w:rsidR="004214D1" w:rsidRPr="007E5D82" w14:paraId="360A4608" w14:textId="77777777" w:rsidTr="004214D1">
        <w:trPr>
          <w:trHeight w:val="350"/>
          <w:jc w:val="center"/>
        </w:trPr>
        <w:tc>
          <w:tcPr>
            <w:tcW w:w="0" w:type="auto"/>
            <w:tcBorders>
              <w:top w:val="single" w:sz="4" w:space="0" w:color="auto"/>
              <w:left w:val="single" w:sz="4" w:space="0" w:color="auto"/>
              <w:bottom w:val="single" w:sz="4" w:space="0" w:color="auto"/>
              <w:right w:val="single" w:sz="4" w:space="0" w:color="auto"/>
            </w:tcBorders>
          </w:tcPr>
          <w:p w14:paraId="24DD9DE7" w14:textId="77777777" w:rsidR="00213C20" w:rsidRPr="007E5D82" w:rsidRDefault="00213C20" w:rsidP="00940CE7">
            <w:r w:rsidRPr="007E5D82">
              <w:rPr>
                <w:rFonts w:cs="Calibri"/>
              </w:rPr>
              <w:t xml:space="preserve">4 Bedroom </w:t>
            </w:r>
          </w:p>
        </w:tc>
        <w:tc>
          <w:tcPr>
            <w:tcW w:w="0" w:type="auto"/>
            <w:tcBorders>
              <w:top w:val="single" w:sz="4" w:space="0" w:color="auto"/>
              <w:left w:val="single" w:sz="4" w:space="0" w:color="auto"/>
              <w:bottom w:val="single" w:sz="4" w:space="0" w:color="auto"/>
              <w:right w:val="single" w:sz="4" w:space="0" w:color="auto"/>
            </w:tcBorders>
            <w:vAlign w:val="center"/>
          </w:tcPr>
          <w:p w14:paraId="64FF6D20" w14:textId="77777777" w:rsidR="00213C20" w:rsidRPr="007E5D82" w:rsidRDefault="00213C20" w:rsidP="00940CE7">
            <w:r w:rsidRPr="007E5D82">
              <w:t>$                                each</w:t>
            </w:r>
          </w:p>
        </w:tc>
      </w:tr>
      <w:tr w:rsidR="004214D1" w:rsidRPr="007E5D82" w14:paraId="425E1067" w14:textId="77777777" w:rsidTr="004214D1">
        <w:trPr>
          <w:trHeight w:val="350"/>
          <w:jc w:val="center"/>
        </w:trPr>
        <w:tc>
          <w:tcPr>
            <w:tcW w:w="0" w:type="auto"/>
            <w:tcBorders>
              <w:top w:val="single" w:sz="4" w:space="0" w:color="auto"/>
              <w:left w:val="single" w:sz="4" w:space="0" w:color="auto"/>
              <w:bottom w:val="single" w:sz="4" w:space="0" w:color="auto"/>
              <w:right w:val="single" w:sz="4" w:space="0" w:color="auto"/>
            </w:tcBorders>
          </w:tcPr>
          <w:p w14:paraId="432D7FD7" w14:textId="77777777" w:rsidR="00213C20" w:rsidRPr="007E5D82" w:rsidRDefault="00213C20" w:rsidP="00940CE7">
            <w:r w:rsidRPr="007E5D82">
              <w:rPr>
                <w:rFonts w:cs="Calibri"/>
              </w:rPr>
              <w:t xml:space="preserve">5 Bedroom </w:t>
            </w:r>
          </w:p>
        </w:tc>
        <w:tc>
          <w:tcPr>
            <w:tcW w:w="0" w:type="auto"/>
            <w:tcBorders>
              <w:top w:val="single" w:sz="4" w:space="0" w:color="auto"/>
              <w:left w:val="single" w:sz="4" w:space="0" w:color="auto"/>
              <w:bottom w:val="single" w:sz="4" w:space="0" w:color="auto"/>
              <w:right w:val="single" w:sz="4" w:space="0" w:color="auto"/>
            </w:tcBorders>
            <w:vAlign w:val="center"/>
          </w:tcPr>
          <w:p w14:paraId="438E3A44" w14:textId="77777777" w:rsidR="00213C20" w:rsidRPr="007E5D82" w:rsidRDefault="00213C20" w:rsidP="00940CE7">
            <w:r w:rsidRPr="007E5D82">
              <w:t>$                                each</w:t>
            </w:r>
          </w:p>
        </w:tc>
      </w:tr>
      <w:tr w:rsidR="004214D1" w:rsidRPr="007E5D82" w14:paraId="1C96A178" w14:textId="77777777" w:rsidTr="004214D1">
        <w:trPr>
          <w:trHeight w:val="350"/>
          <w:jc w:val="center"/>
        </w:trPr>
        <w:tc>
          <w:tcPr>
            <w:tcW w:w="0" w:type="auto"/>
            <w:tcBorders>
              <w:top w:val="single" w:sz="4" w:space="0" w:color="auto"/>
              <w:left w:val="single" w:sz="4" w:space="0" w:color="auto"/>
              <w:bottom w:val="single" w:sz="4" w:space="0" w:color="auto"/>
              <w:right w:val="single" w:sz="4" w:space="0" w:color="auto"/>
            </w:tcBorders>
            <w:vAlign w:val="center"/>
          </w:tcPr>
          <w:p w14:paraId="2DA8271F" w14:textId="77777777" w:rsidR="00213C20" w:rsidRPr="007E5D82" w:rsidRDefault="00213C20" w:rsidP="00940CE7">
            <w:r w:rsidRPr="007E5D82">
              <w:t>Other:</w:t>
            </w:r>
          </w:p>
        </w:tc>
        <w:tc>
          <w:tcPr>
            <w:tcW w:w="0" w:type="auto"/>
            <w:tcBorders>
              <w:top w:val="single" w:sz="4" w:space="0" w:color="auto"/>
              <w:left w:val="single" w:sz="4" w:space="0" w:color="auto"/>
              <w:bottom w:val="single" w:sz="4" w:space="0" w:color="auto"/>
              <w:right w:val="single" w:sz="4" w:space="0" w:color="auto"/>
            </w:tcBorders>
            <w:vAlign w:val="center"/>
          </w:tcPr>
          <w:p w14:paraId="26F192BA" w14:textId="77777777" w:rsidR="00213C20" w:rsidRPr="007E5D82" w:rsidRDefault="00213C20" w:rsidP="00940CE7">
            <w:r w:rsidRPr="007E5D82">
              <w:t>$</w:t>
            </w:r>
          </w:p>
        </w:tc>
      </w:tr>
      <w:tr w:rsidR="004214D1" w:rsidRPr="007E5D82" w14:paraId="534A28CC" w14:textId="77777777" w:rsidTr="004214D1">
        <w:trPr>
          <w:trHeight w:val="350"/>
          <w:jc w:val="center"/>
        </w:trPr>
        <w:tc>
          <w:tcPr>
            <w:tcW w:w="0" w:type="auto"/>
            <w:tcBorders>
              <w:top w:val="single" w:sz="4" w:space="0" w:color="auto"/>
              <w:left w:val="single" w:sz="4" w:space="0" w:color="auto"/>
              <w:bottom w:val="single" w:sz="4" w:space="0" w:color="auto"/>
              <w:right w:val="single" w:sz="4" w:space="0" w:color="auto"/>
            </w:tcBorders>
          </w:tcPr>
          <w:p w14:paraId="59BD3F66" w14:textId="77777777" w:rsidR="00213C20" w:rsidRPr="007E5D82" w:rsidRDefault="00213C20" w:rsidP="00940CE7">
            <w:r w:rsidRPr="007E5D82">
              <w:t>Other:</w:t>
            </w:r>
          </w:p>
        </w:tc>
        <w:tc>
          <w:tcPr>
            <w:tcW w:w="0" w:type="auto"/>
            <w:tcBorders>
              <w:top w:val="single" w:sz="4" w:space="0" w:color="auto"/>
              <w:left w:val="single" w:sz="4" w:space="0" w:color="auto"/>
              <w:bottom w:val="single" w:sz="4" w:space="0" w:color="auto"/>
              <w:right w:val="single" w:sz="4" w:space="0" w:color="auto"/>
            </w:tcBorders>
            <w:vAlign w:val="center"/>
          </w:tcPr>
          <w:p w14:paraId="4C361ED8" w14:textId="77777777" w:rsidR="00213C20" w:rsidRPr="007E5D82" w:rsidRDefault="00213C20" w:rsidP="00940CE7">
            <w:r w:rsidRPr="007E5D82">
              <w:t>$</w:t>
            </w:r>
          </w:p>
        </w:tc>
      </w:tr>
      <w:tr w:rsidR="004214D1" w:rsidRPr="007E5D82" w14:paraId="5B266787" w14:textId="77777777" w:rsidTr="004214D1">
        <w:trPr>
          <w:trHeight w:val="359"/>
          <w:jc w:val="center"/>
        </w:trPr>
        <w:tc>
          <w:tcPr>
            <w:tcW w:w="0" w:type="auto"/>
            <w:tcBorders>
              <w:top w:val="single" w:sz="4" w:space="0" w:color="auto"/>
              <w:left w:val="single" w:sz="4" w:space="0" w:color="auto"/>
              <w:bottom w:val="single" w:sz="4" w:space="0" w:color="auto"/>
              <w:right w:val="single" w:sz="4" w:space="0" w:color="auto"/>
            </w:tcBorders>
          </w:tcPr>
          <w:p w14:paraId="5F0BFC44" w14:textId="77777777" w:rsidR="00213C20" w:rsidRPr="007E5D82" w:rsidRDefault="00213C20" w:rsidP="00940CE7">
            <w:r w:rsidRPr="007E5D82">
              <w:t>Other:</w:t>
            </w:r>
          </w:p>
        </w:tc>
        <w:tc>
          <w:tcPr>
            <w:tcW w:w="0" w:type="auto"/>
            <w:tcBorders>
              <w:top w:val="single" w:sz="4" w:space="0" w:color="auto"/>
              <w:left w:val="single" w:sz="4" w:space="0" w:color="auto"/>
              <w:bottom w:val="single" w:sz="4" w:space="0" w:color="auto"/>
              <w:right w:val="single" w:sz="4" w:space="0" w:color="auto"/>
            </w:tcBorders>
            <w:vAlign w:val="center"/>
          </w:tcPr>
          <w:p w14:paraId="69D99497" w14:textId="77777777" w:rsidR="00213C20" w:rsidRPr="007E5D82" w:rsidRDefault="00213C20" w:rsidP="00940CE7">
            <w:r w:rsidRPr="007E5D82">
              <w:t>$</w:t>
            </w:r>
          </w:p>
        </w:tc>
      </w:tr>
      <w:tr w:rsidR="004214D1" w:rsidRPr="007E5D82" w14:paraId="091443BD" w14:textId="77777777" w:rsidTr="004214D1">
        <w:trPr>
          <w:trHeight w:val="350"/>
          <w:jc w:val="center"/>
        </w:trPr>
        <w:tc>
          <w:tcPr>
            <w:tcW w:w="0" w:type="auto"/>
            <w:tcBorders>
              <w:top w:val="single" w:sz="4" w:space="0" w:color="auto"/>
              <w:left w:val="single" w:sz="4" w:space="0" w:color="auto"/>
              <w:bottom w:val="single" w:sz="4" w:space="0" w:color="auto"/>
              <w:right w:val="single" w:sz="4" w:space="0" w:color="auto"/>
            </w:tcBorders>
          </w:tcPr>
          <w:p w14:paraId="6B5E9DDA" w14:textId="77777777" w:rsidR="00213C20" w:rsidRPr="007E5D82" w:rsidRDefault="00213C20" w:rsidP="00940CE7">
            <w:r w:rsidRPr="007E5D82">
              <w:t>Other:</w:t>
            </w:r>
          </w:p>
        </w:tc>
        <w:tc>
          <w:tcPr>
            <w:tcW w:w="0" w:type="auto"/>
            <w:tcBorders>
              <w:top w:val="single" w:sz="4" w:space="0" w:color="auto"/>
              <w:left w:val="single" w:sz="4" w:space="0" w:color="auto"/>
              <w:bottom w:val="single" w:sz="4" w:space="0" w:color="auto"/>
              <w:right w:val="single" w:sz="4" w:space="0" w:color="auto"/>
            </w:tcBorders>
            <w:vAlign w:val="center"/>
          </w:tcPr>
          <w:p w14:paraId="27DA9F0B" w14:textId="77777777" w:rsidR="00213C20" w:rsidRPr="007E5D82" w:rsidRDefault="00213C20" w:rsidP="00940CE7">
            <w:r w:rsidRPr="007E5D82">
              <w:t>$</w:t>
            </w:r>
          </w:p>
        </w:tc>
      </w:tr>
      <w:tr w:rsidR="00213C20" w:rsidRPr="007E4C95" w14:paraId="1DBF7C37" w14:textId="77777777" w:rsidTr="004214D1">
        <w:trPr>
          <w:trHeight w:val="260"/>
          <w:jc w:val="center"/>
        </w:trPr>
        <w:tc>
          <w:tcPr>
            <w:tcW w:w="0" w:type="auto"/>
            <w:tcBorders>
              <w:top w:val="single" w:sz="4" w:space="0" w:color="auto"/>
              <w:left w:val="single" w:sz="4" w:space="0" w:color="auto"/>
              <w:bottom w:val="single" w:sz="4" w:space="0" w:color="auto"/>
              <w:right w:val="single" w:sz="4" w:space="0" w:color="auto"/>
            </w:tcBorders>
          </w:tcPr>
          <w:p w14:paraId="69775BDC" w14:textId="77777777" w:rsidR="00213C20" w:rsidRPr="004214D1" w:rsidRDefault="00213C20" w:rsidP="00940CE7">
            <w:pPr>
              <w:rPr>
                <w:color w:val="FF0000"/>
              </w:rPr>
            </w:pPr>
            <w:r w:rsidRPr="004214D1">
              <w:rPr>
                <w:color w:val="FF0000"/>
              </w:rPr>
              <w:t>Other:</w:t>
            </w:r>
          </w:p>
        </w:tc>
        <w:tc>
          <w:tcPr>
            <w:tcW w:w="0" w:type="auto"/>
            <w:tcBorders>
              <w:top w:val="single" w:sz="4" w:space="0" w:color="auto"/>
              <w:left w:val="single" w:sz="4" w:space="0" w:color="auto"/>
              <w:bottom w:val="single" w:sz="4" w:space="0" w:color="auto"/>
              <w:right w:val="single" w:sz="4" w:space="0" w:color="auto"/>
            </w:tcBorders>
            <w:vAlign w:val="center"/>
          </w:tcPr>
          <w:p w14:paraId="230BFB96" w14:textId="77777777" w:rsidR="00213C20" w:rsidRPr="004214D1" w:rsidRDefault="00213C20" w:rsidP="00940CE7">
            <w:pPr>
              <w:rPr>
                <w:color w:val="FF0000"/>
              </w:rPr>
            </w:pPr>
            <w:r w:rsidRPr="004214D1">
              <w:rPr>
                <w:color w:val="FF0000"/>
              </w:rPr>
              <w:t>$</w:t>
            </w:r>
          </w:p>
        </w:tc>
      </w:tr>
    </w:tbl>
    <w:p w14:paraId="6B0066E0" w14:textId="7F3F4D69" w:rsidR="00213C20" w:rsidRDefault="00213C20" w:rsidP="00E14491">
      <w:pPr>
        <w:jc w:val="both"/>
      </w:pPr>
    </w:p>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200"/>
      </w:tblGrid>
      <w:tr w:rsidR="009E3C4A" w:rsidRPr="00C34D50" w14:paraId="19F1FAC1" w14:textId="77777777" w:rsidTr="00940CE7">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07392CCC" w14:textId="34DB17F4" w:rsidR="009E3C4A" w:rsidRPr="00C34D50" w:rsidRDefault="009E3C4A" w:rsidP="00940CE7">
            <w:pPr>
              <w:jc w:val="both"/>
              <w:rPr>
                <w:rFonts w:asciiTheme="minorHAnsi" w:hAnsiTheme="minorHAnsi"/>
                <w:b/>
              </w:rPr>
            </w:pPr>
            <w:r w:rsidRPr="00C34D50">
              <w:rPr>
                <w:rFonts w:asciiTheme="minorHAnsi" w:hAnsiTheme="minorHAnsi"/>
                <w:b/>
              </w:rPr>
              <w:t xml:space="preserve">Solicitation Document </w:t>
            </w:r>
            <w:r>
              <w:rPr>
                <w:rFonts w:asciiTheme="minorHAnsi" w:hAnsiTheme="minorHAnsi"/>
                <w:b/>
              </w:rPr>
              <w:t>G</w:t>
            </w:r>
          </w:p>
        </w:tc>
        <w:tc>
          <w:tcPr>
            <w:tcW w:w="72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37783765" w14:textId="250C197F" w:rsidR="009E3C4A" w:rsidRPr="00C34D50" w:rsidRDefault="009E3C4A" w:rsidP="00940CE7">
            <w:pPr>
              <w:jc w:val="both"/>
              <w:rPr>
                <w:rFonts w:asciiTheme="minorHAnsi" w:hAnsiTheme="minorHAnsi"/>
                <w:b/>
              </w:rPr>
            </w:pPr>
            <w:r>
              <w:rPr>
                <w:rFonts w:asciiTheme="minorHAnsi" w:hAnsiTheme="minorHAnsi"/>
                <w:b/>
              </w:rPr>
              <w:t>Corporate References</w:t>
            </w:r>
          </w:p>
        </w:tc>
      </w:tr>
    </w:tbl>
    <w:p w14:paraId="75E5AD60" w14:textId="6536F37C" w:rsidR="009E3C4A" w:rsidRDefault="009E3C4A" w:rsidP="00E14491">
      <w:pPr>
        <w:jc w:val="both"/>
      </w:pPr>
    </w:p>
    <w:p w14:paraId="790630C8" w14:textId="17AA78E2" w:rsidR="00FA107F" w:rsidRPr="007E5D82" w:rsidRDefault="00FA107F" w:rsidP="00FA107F">
      <w:pPr>
        <w:autoSpaceDE w:val="0"/>
        <w:autoSpaceDN w:val="0"/>
        <w:adjustRightInd w:val="0"/>
        <w:jc w:val="both"/>
        <w:rPr>
          <w:rFonts w:asciiTheme="minorHAnsi" w:eastAsia="ArialMT" w:hAnsiTheme="minorHAnsi" w:cstheme="minorHAnsi"/>
        </w:rPr>
      </w:pPr>
      <w:r w:rsidRPr="007E5D82">
        <w:rPr>
          <w:rFonts w:asciiTheme="minorHAnsi" w:eastAsia="ArialMT" w:hAnsiTheme="minorHAnsi" w:cstheme="minorHAnsi"/>
        </w:rPr>
        <w:t>Provide two types of information:</w:t>
      </w:r>
    </w:p>
    <w:p w14:paraId="01EC40CF" w14:textId="5F7EFC58" w:rsidR="00FA107F" w:rsidRPr="007E5D82" w:rsidRDefault="00FA107F" w:rsidP="00FA107F">
      <w:pPr>
        <w:autoSpaceDE w:val="0"/>
        <w:autoSpaceDN w:val="0"/>
        <w:adjustRightInd w:val="0"/>
        <w:jc w:val="both"/>
        <w:rPr>
          <w:rFonts w:asciiTheme="minorHAnsi" w:eastAsia="ArialMT" w:hAnsiTheme="minorHAnsi" w:cstheme="minorHAnsi"/>
        </w:rPr>
      </w:pPr>
    </w:p>
    <w:p w14:paraId="25A3B030" w14:textId="5257A2CF" w:rsidR="00FA107F" w:rsidRPr="007E5D82" w:rsidRDefault="00FA107F" w:rsidP="00FA107F">
      <w:pPr>
        <w:autoSpaceDE w:val="0"/>
        <w:autoSpaceDN w:val="0"/>
        <w:adjustRightInd w:val="0"/>
        <w:jc w:val="both"/>
        <w:rPr>
          <w:rFonts w:asciiTheme="minorHAnsi" w:eastAsia="ArialMT" w:hAnsiTheme="minorHAnsi" w:cstheme="minorHAnsi"/>
        </w:rPr>
      </w:pPr>
      <w:r w:rsidRPr="007E5D82">
        <w:rPr>
          <w:rFonts w:asciiTheme="minorHAnsi" w:eastAsia="ArialMT" w:hAnsiTheme="minorHAnsi" w:cstheme="minorHAnsi"/>
        </w:rPr>
        <w:t>1.</w:t>
      </w:r>
      <w:r w:rsidRPr="007E5D82">
        <w:rPr>
          <w:rFonts w:asciiTheme="minorHAnsi" w:eastAsia="ArialMT" w:hAnsiTheme="minorHAnsi" w:cstheme="minorHAnsi"/>
        </w:rPr>
        <w:tab/>
        <w:t>Five specific references of similar past work. Include:</w:t>
      </w:r>
    </w:p>
    <w:p w14:paraId="0A03D342" w14:textId="4FCC34C9" w:rsidR="00FA107F" w:rsidRPr="007E5D82" w:rsidRDefault="00FA107F" w:rsidP="00FA107F">
      <w:pPr>
        <w:autoSpaceDE w:val="0"/>
        <w:autoSpaceDN w:val="0"/>
        <w:adjustRightInd w:val="0"/>
        <w:jc w:val="both"/>
        <w:rPr>
          <w:rFonts w:asciiTheme="minorHAnsi" w:eastAsia="ArialMT" w:hAnsiTheme="minorHAnsi" w:cstheme="minorHAnsi"/>
        </w:rPr>
      </w:pPr>
    </w:p>
    <w:p w14:paraId="6811EA7E" w14:textId="7CA45ACA" w:rsidR="00FA107F" w:rsidRPr="007E5D82" w:rsidRDefault="00FA107F" w:rsidP="00FA107F">
      <w:pPr>
        <w:pStyle w:val="ListParagraph"/>
        <w:numPr>
          <w:ilvl w:val="0"/>
          <w:numId w:val="20"/>
        </w:numPr>
        <w:autoSpaceDE w:val="0"/>
        <w:autoSpaceDN w:val="0"/>
        <w:adjustRightInd w:val="0"/>
        <w:jc w:val="both"/>
        <w:rPr>
          <w:rFonts w:eastAsia="ArialMT" w:cstheme="minorHAnsi"/>
          <w:sz w:val="24"/>
          <w:szCs w:val="24"/>
        </w:rPr>
      </w:pPr>
      <w:r w:rsidRPr="007E5D82">
        <w:rPr>
          <w:rFonts w:eastAsia="ArialMT" w:cstheme="minorHAnsi"/>
          <w:sz w:val="24"/>
          <w:szCs w:val="24"/>
        </w:rPr>
        <w:t>Contact name</w:t>
      </w:r>
    </w:p>
    <w:p w14:paraId="483BF590" w14:textId="00F734F3" w:rsidR="00FA107F" w:rsidRPr="007E5D82" w:rsidRDefault="00FA107F" w:rsidP="00FA107F">
      <w:pPr>
        <w:pStyle w:val="ListParagraph"/>
        <w:numPr>
          <w:ilvl w:val="0"/>
          <w:numId w:val="20"/>
        </w:numPr>
        <w:autoSpaceDE w:val="0"/>
        <w:autoSpaceDN w:val="0"/>
        <w:adjustRightInd w:val="0"/>
        <w:jc w:val="both"/>
        <w:rPr>
          <w:rFonts w:eastAsia="ArialMT" w:cstheme="minorHAnsi"/>
          <w:sz w:val="24"/>
          <w:szCs w:val="24"/>
        </w:rPr>
      </w:pPr>
      <w:r w:rsidRPr="007E5D82">
        <w:rPr>
          <w:rFonts w:eastAsia="ArialMT" w:cstheme="minorHAnsi"/>
          <w:sz w:val="24"/>
          <w:szCs w:val="24"/>
        </w:rPr>
        <w:t>Contact email</w:t>
      </w:r>
    </w:p>
    <w:p w14:paraId="26B70726" w14:textId="50C5FAA8" w:rsidR="00FA107F" w:rsidRPr="007E5D82" w:rsidRDefault="00FA107F" w:rsidP="00FA107F">
      <w:pPr>
        <w:pStyle w:val="ListParagraph"/>
        <w:numPr>
          <w:ilvl w:val="0"/>
          <w:numId w:val="20"/>
        </w:numPr>
        <w:autoSpaceDE w:val="0"/>
        <w:autoSpaceDN w:val="0"/>
        <w:adjustRightInd w:val="0"/>
        <w:jc w:val="both"/>
        <w:rPr>
          <w:rFonts w:eastAsia="ArialMT" w:cstheme="minorHAnsi"/>
          <w:sz w:val="24"/>
          <w:szCs w:val="24"/>
        </w:rPr>
      </w:pPr>
      <w:r w:rsidRPr="007E5D82">
        <w:rPr>
          <w:rFonts w:eastAsia="ArialMT" w:cstheme="minorHAnsi"/>
          <w:sz w:val="24"/>
          <w:szCs w:val="24"/>
        </w:rPr>
        <w:t>Description of Work performed</w:t>
      </w:r>
    </w:p>
    <w:p w14:paraId="562DDCC4" w14:textId="0E63BC3C" w:rsidR="00FA107F" w:rsidRPr="007E5D82" w:rsidRDefault="00FA107F" w:rsidP="00FA107F">
      <w:pPr>
        <w:pStyle w:val="ListParagraph"/>
        <w:numPr>
          <w:ilvl w:val="0"/>
          <w:numId w:val="20"/>
        </w:numPr>
        <w:autoSpaceDE w:val="0"/>
        <w:autoSpaceDN w:val="0"/>
        <w:adjustRightInd w:val="0"/>
        <w:jc w:val="both"/>
        <w:rPr>
          <w:rFonts w:eastAsia="ArialMT" w:cstheme="minorHAnsi"/>
          <w:sz w:val="24"/>
          <w:szCs w:val="24"/>
        </w:rPr>
      </w:pPr>
      <w:r w:rsidRPr="007E5D82">
        <w:rPr>
          <w:rFonts w:eastAsia="ArialMT" w:cstheme="minorHAnsi"/>
          <w:sz w:val="24"/>
          <w:szCs w:val="24"/>
        </w:rPr>
        <w:t>Date the service was provided</w:t>
      </w:r>
    </w:p>
    <w:p w14:paraId="0827C6E7" w14:textId="77777777" w:rsidR="00FA107F" w:rsidRPr="007E5D82" w:rsidRDefault="00FA107F" w:rsidP="00E14491">
      <w:pPr>
        <w:jc w:val="both"/>
      </w:pPr>
    </w:p>
    <w:p w14:paraId="66C8AAA8" w14:textId="339536B1" w:rsidR="009E3C4A" w:rsidRPr="007E5D82" w:rsidRDefault="00FA107F" w:rsidP="00FA107F">
      <w:pPr>
        <w:autoSpaceDE w:val="0"/>
        <w:autoSpaceDN w:val="0"/>
        <w:adjustRightInd w:val="0"/>
        <w:ind w:left="360" w:hanging="360"/>
        <w:jc w:val="both"/>
        <w:rPr>
          <w:rFonts w:asciiTheme="minorHAnsi" w:eastAsia="ArialMT" w:hAnsiTheme="minorHAnsi" w:cstheme="minorHAnsi"/>
        </w:rPr>
      </w:pPr>
      <w:r w:rsidRPr="007E5D82">
        <w:rPr>
          <w:rFonts w:asciiTheme="minorHAnsi" w:eastAsia="ArialMT" w:hAnsiTheme="minorHAnsi" w:cstheme="minorHAnsi"/>
        </w:rPr>
        <w:t>2.</w:t>
      </w:r>
      <w:r w:rsidRPr="007E5D82">
        <w:rPr>
          <w:rFonts w:asciiTheme="minorHAnsi" w:eastAsia="ArialMT" w:hAnsiTheme="minorHAnsi" w:cstheme="minorHAnsi"/>
        </w:rPr>
        <w:tab/>
        <w:t>A</w:t>
      </w:r>
      <w:r w:rsidR="009E3C4A" w:rsidRPr="007E5D82">
        <w:rPr>
          <w:rFonts w:asciiTheme="minorHAnsi" w:eastAsia="ArialMT" w:hAnsiTheme="minorHAnsi" w:cstheme="minorHAnsi"/>
        </w:rPr>
        <w:t xml:space="preserve"> client list that demonstrates that services have been provided to other clients of similar size and scope with an emphasis on providing services to other housing authorities</w:t>
      </w:r>
      <w:r w:rsidR="00C7125D" w:rsidRPr="007E5D82">
        <w:rPr>
          <w:rFonts w:asciiTheme="minorHAnsi" w:eastAsia="ArialMT" w:hAnsiTheme="minorHAnsi" w:cstheme="minorHAnsi"/>
        </w:rPr>
        <w:t xml:space="preserve"> and/or apartment complexes</w:t>
      </w:r>
      <w:r w:rsidR="009E3C4A" w:rsidRPr="007E5D82">
        <w:rPr>
          <w:rFonts w:asciiTheme="minorHAnsi" w:eastAsia="ArialMT" w:hAnsiTheme="minorHAnsi" w:cstheme="minorHAnsi"/>
        </w:rPr>
        <w:t>, if applicable.</w:t>
      </w:r>
    </w:p>
    <w:p w14:paraId="25C3E22D" w14:textId="5711C658" w:rsidR="009E3C4A" w:rsidRPr="00FA107F" w:rsidRDefault="009E3C4A" w:rsidP="00E14491">
      <w:pPr>
        <w:jc w:val="both"/>
        <w:rPr>
          <w:sz w:val="22"/>
          <w:szCs w:val="22"/>
        </w:rPr>
      </w:pPr>
    </w:p>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200"/>
      </w:tblGrid>
      <w:tr w:rsidR="00B520A6" w:rsidRPr="00C34D50" w14:paraId="74CA9730" w14:textId="77777777" w:rsidTr="00940CE7">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3BA36845" w14:textId="5EC57BE4" w:rsidR="00B520A6" w:rsidRPr="00C34D50" w:rsidRDefault="00B520A6" w:rsidP="00940CE7">
            <w:pPr>
              <w:jc w:val="both"/>
              <w:rPr>
                <w:rFonts w:asciiTheme="minorHAnsi" w:hAnsiTheme="minorHAnsi"/>
                <w:b/>
              </w:rPr>
            </w:pPr>
            <w:r w:rsidRPr="00C34D50">
              <w:rPr>
                <w:rFonts w:asciiTheme="minorHAnsi" w:hAnsiTheme="minorHAnsi"/>
                <w:b/>
              </w:rPr>
              <w:t xml:space="preserve">Solicitation Document </w:t>
            </w:r>
            <w:r>
              <w:rPr>
                <w:rFonts w:asciiTheme="minorHAnsi" w:hAnsiTheme="minorHAnsi"/>
                <w:b/>
              </w:rPr>
              <w:t>H</w:t>
            </w:r>
          </w:p>
        </w:tc>
        <w:tc>
          <w:tcPr>
            <w:tcW w:w="72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06E40619" w14:textId="6DD9115E" w:rsidR="00B520A6" w:rsidRPr="00C34D50" w:rsidRDefault="00B520A6" w:rsidP="00940CE7">
            <w:pPr>
              <w:jc w:val="both"/>
              <w:rPr>
                <w:rFonts w:asciiTheme="minorHAnsi" w:hAnsiTheme="minorHAnsi"/>
                <w:b/>
              </w:rPr>
            </w:pPr>
            <w:r>
              <w:rPr>
                <w:rFonts w:asciiTheme="minorHAnsi" w:hAnsiTheme="minorHAnsi"/>
                <w:b/>
              </w:rPr>
              <w:t>Treatment Plan</w:t>
            </w:r>
          </w:p>
        </w:tc>
      </w:tr>
    </w:tbl>
    <w:p w14:paraId="0867E948" w14:textId="77777777" w:rsidR="00AC021D" w:rsidRPr="007E5D82" w:rsidRDefault="00AC021D" w:rsidP="00707922">
      <w:pPr>
        <w:autoSpaceDE w:val="0"/>
        <w:autoSpaceDN w:val="0"/>
        <w:adjustRightInd w:val="0"/>
        <w:jc w:val="both"/>
        <w:rPr>
          <w:rFonts w:asciiTheme="minorHAnsi" w:eastAsia="ArialMT" w:hAnsiTheme="minorHAnsi" w:cstheme="minorHAnsi"/>
        </w:rPr>
      </w:pPr>
    </w:p>
    <w:p w14:paraId="035AFA3B" w14:textId="3386C609" w:rsidR="00FA107F" w:rsidRPr="007E5D82" w:rsidRDefault="00FA107F" w:rsidP="00FA107F">
      <w:pPr>
        <w:autoSpaceDE w:val="0"/>
        <w:autoSpaceDN w:val="0"/>
        <w:adjustRightInd w:val="0"/>
        <w:jc w:val="both"/>
        <w:rPr>
          <w:rFonts w:asciiTheme="minorHAnsi" w:eastAsia="ArialMT" w:hAnsiTheme="minorHAnsi" w:cstheme="minorHAnsi"/>
        </w:rPr>
      </w:pPr>
      <w:r w:rsidRPr="007E5D82">
        <w:rPr>
          <w:rFonts w:asciiTheme="minorHAnsi" w:eastAsia="ArialMT" w:hAnsiTheme="minorHAnsi" w:cstheme="minorHAnsi"/>
        </w:rPr>
        <w:t>Provide a detailed narrative outlining your proposed heat treatment plan. Include information such as:</w:t>
      </w:r>
    </w:p>
    <w:p w14:paraId="5FF2F34F" w14:textId="77777777" w:rsidR="00707922" w:rsidRPr="007E5D82" w:rsidRDefault="00707922" w:rsidP="00E14491">
      <w:pPr>
        <w:jc w:val="both"/>
      </w:pPr>
    </w:p>
    <w:p w14:paraId="662B13E2" w14:textId="5394ECF8" w:rsidR="00B520A6" w:rsidRPr="007E5D82" w:rsidRDefault="00FA107F" w:rsidP="00B520A6">
      <w:pPr>
        <w:autoSpaceDE w:val="0"/>
        <w:autoSpaceDN w:val="0"/>
        <w:adjustRightInd w:val="0"/>
        <w:jc w:val="both"/>
        <w:rPr>
          <w:rFonts w:asciiTheme="minorHAnsi" w:eastAsia="ArialMT" w:hAnsiTheme="minorHAnsi" w:cstheme="minorHAnsi"/>
        </w:rPr>
      </w:pPr>
      <w:r w:rsidRPr="007E5D82">
        <w:rPr>
          <w:rFonts w:asciiTheme="minorHAnsi" w:eastAsia="ArialMT" w:hAnsiTheme="minorHAnsi" w:cstheme="minorHAnsi"/>
        </w:rPr>
        <w:t>1</w:t>
      </w:r>
      <w:r w:rsidR="00B520A6" w:rsidRPr="007E5D82">
        <w:rPr>
          <w:rFonts w:asciiTheme="minorHAnsi" w:eastAsia="ArialMT" w:hAnsiTheme="minorHAnsi" w:cstheme="minorHAnsi"/>
        </w:rPr>
        <w:t>.</w:t>
      </w:r>
      <w:r w:rsidR="00B520A6" w:rsidRPr="007E5D82">
        <w:rPr>
          <w:rFonts w:asciiTheme="minorHAnsi" w:eastAsia="ArialMT" w:hAnsiTheme="minorHAnsi" w:cstheme="minorHAnsi"/>
        </w:rPr>
        <w:tab/>
        <w:t xml:space="preserve">A sample of </w:t>
      </w:r>
      <w:r w:rsidRPr="007E5D82">
        <w:rPr>
          <w:rFonts w:asciiTheme="minorHAnsi" w:eastAsia="ArialMT" w:hAnsiTheme="minorHAnsi" w:cstheme="minorHAnsi"/>
        </w:rPr>
        <w:t xml:space="preserve">an </w:t>
      </w:r>
      <w:r w:rsidR="00075685" w:rsidRPr="007E5D82">
        <w:rPr>
          <w:rFonts w:asciiTheme="minorHAnsi" w:eastAsia="ArialMT" w:hAnsiTheme="minorHAnsi" w:cstheme="minorHAnsi"/>
        </w:rPr>
        <w:t>“</w:t>
      </w:r>
      <w:r w:rsidR="00B520A6" w:rsidRPr="007E5D82">
        <w:rPr>
          <w:rFonts w:asciiTheme="minorHAnsi" w:eastAsia="ArialMT" w:hAnsiTheme="minorHAnsi" w:cstheme="minorHAnsi"/>
        </w:rPr>
        <w:t xml:space="preserve">Apartment Heat Treatment </w:t>
      </w:r>
      <w:r w:rsidR="00075685" w:rsidRPr="007E5D82">
        <w:rPr>
          <w:rFonts w:asciiTheme="minorHAnsi" w:eastAsia="ArialMT" w:hAnsiTheme="minorHAnsi" w:cstheme="minorHAnsi"/>
        </w:rPr>
        <w:t>I</w:t>
      </w:r>
      <w:r w:rsidR="00B520A6" w:rsidRPr="007E5D82">
        <w:rPr>
          <w:rFonts w:asciiTheme="minorHAnsi" w:eastAsia="ArialMT" w:hAnsiTheme="minorHAnsi" w:cstheme="minorHAnsi"/>
        </w:rPr>
        <w:t>nstructions</w:t>
      </w:r>
      <w:r w:rsidR="00075685" w:rsidRPr="007E5D82">
        <w:rPr>
          <w:rFonts w:asciiTheme="minorHAnsi" w:eastAsia="ArialMT" w:hAnsiTheme="minorHAnsi" w:cstheme="minorHAnsi"/>
        </w:rPr>
        <w:t>” form.</w:t>
      </w:r>
    </w:p>
    <w:p w14:paraId="1DA6B3B3" w14:textId="77777777" w:rsidR="00B520A6" w:rsidRPr="007E5D82" w:rsidRDefault="00B520A6" w:rsidP="00B520A6">
      <w:pPr>
        <w:autoSpaceDE w:val="0"/>
        <w:autoSpaceDN w:val="0"/>
        <w:adjustRightInd w:val="0"/>
        <w:jc w:val="both"/>
        <w:rPr>
          <w:rFonts w:asciiTheme="minorHAnsi" w:hAnsiTheme="minorHAnsi" w:cstheme="minorHAnsi"/>
        </w:rPr>
      </w:pPr>
    </w:p>
    <w:p w14:paraId="1F489167" w14:textId="48B5CE18" w:rsidR="00B520A6" w:rsidRPr="007E5D82" w:rsidRDefault="00FA107F" w:rsidP="00B520A6">
      <w:pPr>
        <w:autoSpaceDE w:val="0"/>
        <w:autoSpaceDN w:val="0"/>
        <w:adjustRightInd w:val="0"/>
        <w:ind w:left="432" w:hanging="432"/>
        <w:jc w:val="both"/>
        <w:rPr>
          <w:rFonts w:asciiTheme="minorHAnsi" w:hAnsiTheme="minorHAnsi" w:cstheme="minorHAnsi"/>
        </w:rPr>
      </w:pPr>
      <w:r w:rsidRPr="007E5D82">
        <w:rPr>
          <w:rFonts w:asciiTheme="minorHAnsi" w:hAnsiTheme="minorHAnsi" w:cstheme="minorHAnsi"/>
        </w:rPr>
        <w:lastRenderedPageBreak/>
        <w:t>2</w:t>
      </w:r>
      <w:r w:rsidR="00B520A6" w:rsidRPr="007E5D82">
        <w:rPr>
          <w:rFonts w:asciiTheme="minorHAnsi" w:hAnsiTheme="minorHAnsi" w:cstheme="minorHAnsi"/>
        </w:rPr>
        <w:t>.</w:t>
      </w:r>
      <w:r w:rsidR="00B520A6" w:rsidRPr="007E5D82">
        <w:rPr>
          <w:rFonts w:asciiTheme="minorHAnsi" w:hAnsiTheme="minorHAnsi" w:cstheme="minorHAnsi"/>
        </w:rPr>
        <w:tab/>
        <w:t>The processes and procedures used by their staff to reduce or prevent cross‐contamination from infested units to adjacent areas.</w:t>
      </w:r>
    </w:p>
    <w:p w14:paraId="415C047B" w14:textId="77777777" w:rsidR="00A973C0" w:rsidRPr="007E5D82" w:rsidRDefault="00A973C0" w:rsidP="00B520A6">
      <w:pPr>
        <w:autoSpaceDE w:val="0"/>
        <w:autoSpaceDN w:val="0"/>
        <w:adjustRightInd w:val="0"/>
        <w:ind w:left="432" w:hanging="432"/>
        <w:jc w:val="both"/>
        <w:rPr>
          <w:rFonts w:asciiTheme="minorHAnsi" w:hAnsiTheme="minorHAnsi" w:cstheme="minorHAnsi"/>
        </w:rPr>
      </w:pPr>
    </w:p>
    <w:p w14:paraId="74D06678" w14:textId="33D2053D" w:rsidR="00B520A6" w:rsidRPr="007E5D82" w:rsidRDefault="00FA107F" w:rsidP="00B520A6">
      <w:pPr>
        <w:autoSpaceDE w:val="0"/>
        <w:autoSpaceDN w:val="0"/>
        <w:adjustRightInd w:val="0"/>
        <w:ind w:left="432" w:hanging="432"/>
        <w:jc w:val="both"/>
        <w:rPr>
          <w:rFonts w:asciiTheme="minorHAnsi" w:hAnsiTheme="minorHAnsi" w:cstheme="minorHAnsi"/>
        </w:rPr>
      </w:pPr>
      <w:r w:rsidRPr="007E5D82">
        <w:rPr>
          <w:rFonts w:asciiTheme="minorHAnsi" w:hAnsiTheme="minorHAnsi" w:cstheme="minorHAnsi"/>
        </w:rPr>
        <w:t>3</w:t>
      </w:r>
      <w:r w:rsidR="00B520A6" w:rsidRPr="007E5D82">
        <w:rPr>
          <w:rFonts w:asciiTheme="minorHAnsi" w:hAnsiTheme="minorHAnsi" w:cstheme="minorHAnsi"/>
        </w:rPr>
        <w:t>.</w:t>
      </w:r>
      <w:r w:rsidR="00B520A6" w:rsidRPr="007E5D82">
        <w:rPr>
          <w:rFonts w:asciiTheme="minorHAnsi" w:hAnsiTheme="minorHAnsi" w:cstheme="minorHAnsi"/>
        </w:rPr>
        <w:tab/>
        <w:t>Describe what (if any) measures must be taken to protect unit fixtures such as overhead fire sprinkler systems, toilet wax rings, et</w:t>
      </w:r>
      <w:r w:rsidR="00075685" w:rsidRPr="007E5D82">
        <w:rPr>
          <w:rFonts w:asciiTheme="minorHAnsi" w:hAnsiTheme="minorHAnsi" w:cstheme="minorHAnsi"/>
        </w:rPr>
        <w:t xml:space="preserve"> </w:t>
      </w:r>
      <w:r w:rsidR="00B520A6" w:rsidRPr="007E5D82">
        <w:rPr>
          <w:rFonts w:asciiTheme="minorHAnsi" w:hAnsiTheme="minorHAnsi" w:cstheme="minorHAnsi"/>
        </w:rPr>
        <w:t>c</w:t>
      </w:r>
      <w:r w:rsidR="00075685" w:rsidRPr="007E5D82">
        <w:rPr>
          <w:rFonts w:asciiTheme="minorHAnsi" w:hAnsiTheme="minorHAnsi" w:cstheme="minorHAnsi"/>
        </w:rPr>
        <w:t>etera</w:t>
      </w:r>
      <w:r w:rsidR="00B520A6" w:rsidRPr="007E5D82">
        <w:rPr>
          <w:rFonts w:asciiTheme="minorHAnsi" w:hAnsiTheme="minorHAnsi" w:cstheme="minorHAnsi"/>
        </w:rPr>
        <w:t xml:space="preserve"> from heat damage</w:t>
      </w:r>
      <w:r w:rsidR="00DD6ACB" w:rsidRPr="007E5D82">
        <w:rPr>
          <w:rFonts w:asciiTheme="minorHAnsi" w:hAnsiTheme="minorHAnsi" w:cstheme="minorHAnsi"/>
        </w:rPr>
        <w:t xml:space="preserve">. </w:t>
      </w:r>
    </w:p>
    <w:p w14:paraId="79F811A9" w14:textId="77777777" w:rsidR="00B520A6" w:rsidRPr="007E5D82" w:rsidRDefault="00B520A6" w:rsidP="00B520A6">
      <w:pPr>
        <w:autoSpaceDE w:val="0"/>
        <w:autoSpaceDN w:val="0"/>
        <w:adjustRightInd w:val="0"/>
        <w:ind w:left="432" w:hanging="432"/>
        <w:jc w:val="both"/>
        <w:rPr>
          <w:rFonts w:asciiTheme="minorHAnsi" w:hAnsiTheme="minorHAnsi" w:cstheme="minorHAnsi"/>
        </w:rPr>
      </w:pPr>
    </w:p>
    <w:p w14:paraId="3CCA7B34" w14:textId="7D5D4B4B" w:rsidR="00B520A6" w:rsidRPr="007E5D82" w:rsidRDefault="00FA107F" w:rsidP="00B520A6">
      <w:pPr>
        <w:autoSpaceDE w:val="0"/>
        <w:autoSpaceDN w:val="0"/>
        <w:adjustRightInd w:val="0"/>
        <w:jc w:val="both"/>
        <w:rPr>
          <w:rFonts w:asciiTheme="minorHAnsi" w:hAnsiTheme="minorHAnsi" w:cstheme="minorHAnsi"/>
        </w:rPr>
      </w:pPr>
      <w:r w:rsidRPr="007E5D82">
        <w:rPr>
          <w:rFonts w:asciiTheme="minorHAnsi" w:hAnsiTheme="minorHAnsi" w:cstheme="minorHAnsi"/>
        </w:rPr>
        <w:t>4</w:t>
      </w:r>
      <w:r w:rsidR="00B520A6" w:rsidRPr="007E5D82">
        <w:rPr>
          <w:rFonts w:asciiTheme="minorHAnsi" w:hAnsiTheme="minorHAnsi" w:cstheme="minorHAnsi"/>
        </w:rPr>
        <w:t>.</w:t>
      </w:r>
      <w:r w:rsidR="00B520A6" w:rsidRPr="007E5D82">
        <w:rPr>
          <w:rFonts w:asciiTheme="minorHAnsi" w:hAnsiTheme="minorHAnsi" w:cstheme="minorHAnsi"/>
        </w:rPr>
        <w:tab/>
        <w:t>Steps used to collect and dispose of active bedbugs during heat treatment process.</w:t>
      </w:r>
    </w:p>
    <w:p w14:paraId="3EE548A4" w14:textId="77777777" w:rsidR="00B520A6" w:rsidRPr="007E5D82" w:rsidRDefault="00B520A6" w:rsidP="00B520A6">
      <w:pPr>
        <w:autoSpaceDE w:val="0"/>
        <w:autoSpaceDN w:val="0"/>
        <w:adjustRightInd w:val="0"/>
        <w:jc w:val="both"/>
        <w:rPr>
          <w:rFonts w:asciiTheme="minorHAnsi" w:hAnsiTheme="minorHAnsi" w:cstheme="minorHAnsi"/>
        </w:rPr>
      </w:pPr>
    </w:p>
    <w:p w14:paraId="7D2091BE" w14:textId="1FEB4337" w:rsidR="00B520A6" w:rsidRPr="007E5D82" w:rsidRDefault="00FA107F" w:rsidP="00FA107F">
      <w:pPr>
        <w:autoSpaceDE w:val="0"/>
        <w:autoSpaceDN w:val="0"/>
        <w:adjustRightInd w:val="0"/>
        <w:ind w:left="432" w:hanging="432"/>
        <w:jc w:val="both"/>
        <w:rPr>
          <w:rFonts w:asciiTheme="minorHAnsi" w:hAnsiTheme="minorHAnsi" w:cstheme="minorHAnsi"/>
        </w:rPr>
      </w:pPr>
      <w:r w:rsidRPr="007E5D82">
        <w:rPr>
          <w:rFonts w:asciiTheme="minorHAnsi" w:hAnsiTheme="minorHAnsi" w:cstheme="minorHAnsi"/>
        </w:rPr>
        <w:t>5</w:t>
      </w:r>
      <w:r w:rsidR="00B520A6" w:rsidRPr="007E5D82">
        <w:rPr>
          <w:rFonts w:asciiTheme="minorHAnsi" w:hAnsiTheme="minorHAnsi" w:cstheme="minorHAnsi"/>
        </w:rPr>
        <w:t>.</w:t>
      </w:r>
      <w:r w:rsidR="00B520A6" w:rsidRPr="007E5D82">
        <w:rPr>
          <w:rFonts w:asciiTheme="minorHAnsi" w:hAnsiTheme="minorHAnsi" w:cstheme="minorHAnsi"/>
        </w:rPr>
        <w:tab/>
      </w:r>
      <w:r w:rsidRPr="007E5D82">
        <w:rPr>
          <w:rFonts w:asciiTheme="minorHAnsi" w:hAnsiTheme="minorHAnsi" w:cstheme="minorHAnsi"/>
        </w:rPr>
        <w:t>The</w:t>
      </w:r>
      <w:r w:rsidR="00B520A6" w:rsidRPr="007E5D82">
        <w:rPr>
          <w:rFonts w:asciiTheme="minorHAnsi" w:hAnsiTheme="minorHAnsi" w:cstheme="minorHAnsi"/>
        </w:rPr>
        <w:t xml:space="preserve"> methodology used to insure even heating of large or heavy furniture pieces (mattresses, box springs, sofas, cushions, chairs, et</w:t>
      </w:r>
      <w:r w:rsidRPr="007E5D82">
        <w:rPr>
          <w:rFonts w:asciiTheme="minorHAnsi" w:hAnsiTheme="minorHAnsi" w:cstheme="minorHAnsi"/>
        </w:rPr>
        <w:t xml:space="preserve"> </w:t>
      </w:r>
      <w:r w:rsidR="00B520A6" w:rsidRPr="007E5D82">
        <w:rPr>
          <w:rFonts w:asciiTheme="minorHAnsi" w:hAnsiTheme="minorHAnsi" w:cstheme="minorHAnsi"/>
        </w:rPr>
        <w:t>c</w:t>
      </w:r>
      <w:r w:rsidRPr="007E5D82">
        <w:rPr>
          <w:rFonts w:asciiTheme="minorHAnsi" w:hAnsiTheme="minorHAnsi" w:cstheme="minorHAnsi"/>
        </w:rPr>
        <w:t>etera</w:t>
      </w:r>
      <w:r w:rsidR="00B520A6" w:rsidRPr="007E5D82">
        <w:rPr>
          <w:rFonts w:asciiTheme="minorHAnsi" w:hAnsiTheme="minorHAnsi" w:cstheme="minorHAnsi"/>
        </w:rPr>
        <w:t>)</w:t>
      </w:r>
      <w:r w:rsidRPr="007E5D82">
        <w:rPr>
          <w:rFonts w:asciiTheme="minorHAnsi" w:hAnsiTheme="minorHAnsi" w:cstheme="minorHAnsi"/>
        </w:rPr>
        <w:t>.</w:t>
      </w:r>
    </w:p>
    <w:p w14:paraId="1F7E6A07" w14:textId="77777777" w:rsidR="00FA107F" w:rsidRPr="007E5D82" w:rsidRDefault="00FA107F" w:rsidP="00FA107F">
      <w:pPr>
        <w:autoSpaceDE w:val="0"/>
        <w:autoSpaceDN w:val="0"/>
        <w:adjustRightInd w:val="0"/>
        <w:ind w:left="432" w:hanging="432"/>
        <w:jc w:val="both"/>
        <w:rPr>
          <w:rFonts w:asciiTheme="minorHAnsi" w:eastAsia="Times New Roman" w:hAnsiTheme="minorHAnsi" w:cstheme="minorHAnsi"/>
          <w:bCs/>
        </w:rPr>
      </w:pPr>
    </w:p>
    <w:p w14:paraId="658421E1" w14:textId="79D31207" w:rsidR="00B520A6" w:rsidRPr="007E5D82" w:rsidRDefault="00FA107F" w:rsidP="00B520A6">
      <w:pPr>
        <w:autoSpaceDE w:val="0"/>
        <w:autoSpaceDN w:val="0"/>
        <w:adjustRightInd w:val="0"/>
        <w:jc w:val="both"/>
        <w:rPr>
          <w:rFonts w:asciiTheme="minorHAnsi" w:hAnsiTheme="minorHAnsi" w:cstheme="minorHAnsi"/>
        </w:rPr>
      </w:pPr>
      <w:r w:rsidRPr="007E5D82">
        <w:rPr>
          <w:rFonts w:asciiTheme="minorHAnsi" w:hAnsiTheme="minorHAnsi" w:cstheme="minorHAnsi"/>
        </w:rPr>
        <w:t>6.</w:t>
      </w:r>
      <w:r w:rsidRPr="007E5D82">
        <w:rPr>
          <w:rFonts w:asciiTheme="minorHAnsi" w:hAnsiTheme="minorHAnsi" w:cstheme="minorHAnsi"/>
        </w:rPr>
        <w:tab/>
        <w:t>S</w:t>
      </w:r>
      <w:r w:rsidR="00B520A6" w:rsidRPr="007E5D82">
        <w:rPr>
          <w:rFonts w:asciiTheme="minorHAnsi" w:hAnsiTheme="minorHAnsi" w:cstheme="minorHAnsi"/>
        </w:rPr>
        <w:t xml:space="preserve">pecify </w:t>
      </w:r>
      <w:r w:rsidRPr="007E5D82">
        <w:rPr>
          <w:rFonts w:asciiTheme="minorHAnsi" w:hAnsiTheme="minorHAnsi" w:cstheme="minorHAnsi"/>
        </w:rPr>
        <w:t xml:space="preserve">the </w:t>
      </w:r>
      <w:r w:rsidR="00B520A6" w:rsidRPr="007E5D82">
        <w:rPr>
          <w:rFonts w:asciiTheme="minorHAnsi" w:hAnsiTheme="minorHAnsi" w:cstheme="minorHAnsi"/>
        </w:rPr>
        <w:t>type of heating units to be used (propane, natural gas, electric, et</w:t>
      </w:r>
      <w:r w:rsidRPr="007E5D82">
        <w:rPr>
          <w:rFonts w:asciiTheme="minorHAnsi" w:hAnsiTheme="minorHAnsi" w:cstheme="minorHAnsi"/>
        </w:rPr>
        <w:t xml:space="preserve"> </w:t>
      </w:r>
      <w:r w:rsidR="00B520A6" w:rsidRPr="007E5D82">
        <w:rPr>
          <w:rFonts w:asciiTheme="minorHAnsi" w:hAnsiTheme="minorHAnsi" w:cstheme="minorHAnsi"/>
        </w:rPr>
        <w:t>c</w:t>
      </w:r>
      <w:r w:rsidRPr="007E5D82">
        <w:rPr>
          <w:rFonts w:asciiTheme="minorHAnsi" w:hAnsiTheme="minorHAnsi" w:cstheme="minorHAnsi"/>
        </w:rPr>
        <w:t>etera</w:t>
      </w:r>
      <w:r w:rsidR="00B520A6" w:rsidRPr="007E5D82">
        <w:rPr>
          <w:rFonts w:asciiTheme="minorHAnsi" w:hAnsiTheme="minorHAnsi" w:cstheme="minorHAnsi"/>
        </w:rPr>
        <w:t>)</w:t>
      </w:r>
      <w:r w:rsidRPr="007E5D82">
        <w:rPr>
          <w:rFonts w:asciiTheme="minorHAnsi" w:hAnsiTheme="minorHAnsi" w:cstheme="minorHAnsi"/>
        </w:rPr>
        <w:t>.</w:t>
      </w:r>
    </w:p>
    <w:p w14:paraId="31679E3D" w14:textId="77777777" w:rsidR="00FA107F" w:rsidRPr="007E5D82" w:rsidRDefault="00FA107F" w:rsidP="00B520A6">
      <w:pPr>
        <w:autoSpaceDE w:val="0"/>
        <w:autoSpaceDN w:val="0"/>
        <w:adjustRightInd w:val="0"/>
        <w:jc w:val="both"/>
        <w:rPr>
          <w:rFonts w:asciiTheme="minorHAnsi" w:hAnsiTheme="minorHAnsi" w:cstheme="minorHAnsi"/>
        </w:rPr>
      </w:pPr>
    </w:p>
    <w:p w14:paraId="19149852" w14:textId="2AE9A63B" w:rsidR="00B520A6" w:rsidRPr="007E5D82" w:rsidRDefault="00FA107F" w:rsidP="00B520A6">
      <w:pPr>
        <w:autoSpaceDE w:val="0"/>
        <w:autoSpaceDN w:val="0"/>
        <w:adjustRightInd w:val="0"/>
        <w:jc w:val="both"/>
        <w:rPr>
          <w:rFonts w:asciiTheme="minorHAnsi" w:hAnsiTheme="minorHAnsi" w:cstheme="minorHAnsi"/>
        </w:rPr>
      </w:pPr>
      <w:r w:rsidRPr="007E5D82">
        <w:rPr>
          <w:rFonts w:asciiTheme="minorHAnsi" w:hAnsiTheme="minorHAnsi" w:cstheme="minorHAnsi"/>
        </w:rPr>
        <w:t>7.</w:t>
      </w:r>
      <w:r w:rsidRPr="007E5D82">
        <w:rPr>
          <w:rFonts w:asciiTheme="minorHAnsi" w:hAnsiTheme="minorHAnsi" w:cstheme="minorHAnsi"/>
        </w:rPr>
        <w:tab/>
        <w:t>S</w:t>
      </w:r>
      <w:r w:rsidR="00B520A6" w:rsidRPr="007E5D82">
        <w:rPr>
          <w:rFonts w:asciiTheme="minorHAnsi" w:hAnsiTheme="minorHAnsi" w:cstheme="minorHAnsi"/>
        </w:rPr>
        <w:t xml:space="preserve">pecify the number and frequency of follow‐up inspections after </w:t>
      </w:r>
      <w:r w:rsidRPr="007E5D82">
        <w:rPr>
          <w:rFonts w:asciiTheme="minorHAnsi" w:hAnsiTheme="minorHAnsi" w:cstheme="minorHAnsi"/>
        </w:rPr>
        <w:t xml:space="preserve">heat </w:t>
      </w:r>
      <w:r w:rsidR="00B520A6" w:rsidRPr="007E5D82">
        <w:rPr>
          <w:rFonts w:asciiTheme="minorHAnsi" w:hAnsiTheme="minorHAnsi" w:cstheme="minorHAnsi"/>
        </w:rPr>
        <w:t>treatment.</w:t>
      </w:r>
    </w:p>
    <w:p w14:paraId="609AEF16" w14:textId="32D30E09" w:rsidR="00FA107F" w:rsidRPr="007E5D82" w:rsidRDefault="00FA107F" w:rsidP="00B520A6">
      <w:pPr>
        <w:autoSpaceDE w:val="0"/>
        <w:autoSpaceDN w:val="0"/>
        <w:adjustRightInd w:val="0"/>
        <w:jc w:val="both"/>
        <w:rPr>
          <w:rFonts w:asciiTheme="minorHAnsi" w:hAnsiTheme="minorHAnsi" w:cstheme="minorHAnsi"/>
        </w:rPr>
      </w:pPr>
    </w:p>
    <w:p w14:paraId="678E06F0" w14:textId="28FE7348" w:rsidR="00213C20" w:rsidRPr="007E5D82" w:rsidRDefault="00FA107F" w:rsidP="00B520A6">
      <w:pPr>
        <w:jc w:val="both"/>
        <w:rPr>
          <w:rFonts w:asciiTheme="minorHAnsi" w:hAnsiTheme="minorHAnsi" w:cstheme="minorHAnsi"/>
        </w:rPr>
      </w:pPr>
      <w:r w:rsidRPr="007E5D82">
        <w:rPr>
          <w:rFonts w:asciiTheme="minorHAnsi" w:hAnsiTheme="minorHAnsi" w:cstheme="minorHAnsi"/>
        </w:rPr>
        <w:t>8.</w:t>
      </w:r>
      <w:r w:rsidRPr="007E5D82">
        <w:rPr>
          <w:rFonts w:asciiTheme="minorHAnsi" w:hAnsiTheme="minorHAnsi" w:cstheme="minorHAnsi"/>
        </w:rPr>
        <w:tab/>
        <w:t>S</w:t>
      </w:r>
      <w:r w:rsidR="00B520A6" w:rsidRPr="007E5D82">
        <w:rPr>
          <w:rFonts w:asciiTheme="minorHAnsi" w:hAnsiTheme="minorHAnsi" w:cstheme="minorHAnsi"/>
        </w:rPr>
        <w:t>pecify the duration and terms of any guarantee(s) provided after services are completed.</w:t>
      </w:r>
    </w:p>
    <w:p w14:paraId="03B45EDB" w14:textId="44994921" w:rsidR="00B520A6" w:rsidRPr="007E5D82" w:rsidRDefault="00B520A6" w:rsidP="00B520A6">
      <w:pPr>
        <w:jc w:val="both"/>
      </w:pPr>
    </w:p>
    <w:p w14:paraId="479744C4" w14:textId="1135DB83" w:rsidR="00FA107F" w:rsidRPr="007E5D82" w:rsidRDefault="00FA107F" w:rsidP="00B520A6">
      <w:pPr>
        <w:jc w:val="both"/>
      </w:pPr>
    </w:p>
    <w:p w14:paraId="5A32EEEE" w14:textId="6F04FF18" w:rsidR="00FA107F" w:rsidRPr="007E5D82" w:rsidRDefault="00FA107F" w:rsidP="00B520A6">
      <w:pPr>
        <w:jc w:val="both"/>
      </w:pPr>
    </w:p>
    <w:p w14:paraId="2DBB255E" w14:textId="7F95657B" w:rsidR="00FA107F" w:rsidRPr="007E5D82" w:rsidRDefault="00FA107F" w:rsidP="00B520A6">
      <w:pPr>
        <w:jc w:val="both"/>
      </w:pPr>
    </w:p>
    <w:p w14:paraId="216313D3" w14:textId="70FC4E1B" w:rsidR="00FA107F" w:rsidRPr="007E5D82" w:rsidRDefault="00FA107F" w:rsidP="00B520A6">
      <w:pPr>
        <w:jc w:val="both"/>
      </w:pPr>
    </w:p>
    <w:p w14:paraId="1A4D5474" w14:textId="23AD9652" w:rsidR="00FA107F" w:rsidRDefault="00FA107F" w:rsidP="00B520A6">
      <w:pPr>
        <w:jc w:val="both"/>
      </w:pPr>
    </w:p>
    <w:p w14:paraId="556C99C2" w14:textId="42539CBD" w:rsidR="00FA107F" w:rsidRDefault="00FA107F" w:rsidP="00B520A6">
      <w:pPr>
        <w:jc w:val="both"/>
      </w:pPr>
    </w:p>
    <w:p w14:paraId="1CB0E2C4" w14:textId="48F84674" w:rsidR="00FA107F" w:rsidRDefault="00FA107F" w:rsidP="00B520A6">
      <w:pPr>
        <w:jc w:val="both"/>
      </w:pPr>
    </w:p>
    <w:p w14:paraId="77B3B464" w14:textId="441C61E1" w:rsidR="00FA107F" w:rsidRDefault="00FA107F" w:rsidP="00B520A6">
      <w:pPr>
        <w:jc w:val="both"/>
      </w:pPr>
    </w:p>
    <w:p w14:paraId="0FE3D0D4" w14:textId="31CF118F" w:rsidR="00FA107F" w:rsidRDefault="00FA107F" w:rsidP="00B520A6">
      <w:pPr>
        <w:jc w:val="both"/>
      </w:pPr>
    </w:p>
    <w:p w14:paraId="6FE16BCB" w14:textId="35F14A93" w:rsidR="00FA107F" w:rsidRDefault="00FA107F" w:rsidP="00B520A6">
      <w:pPr>
        <w:jc w:val="both"/>
      </w:pPr>
    </w:p>
    <w:p w14:paraId="04C6BEC0" w14:textId="57907AF4" w:rsidR="00FA107F" w:rsidRDefault="00FA107F" w:rsidP="00B520A6">
      <w:pPr>
        <w:jc w:val="both"/>
      </w:pPr>
    </w:p>
    <w:p w14:paraId="5CC9CD1D" w14:textId="44CEAFA5" w:rsidR="00FA107F" w:rsidRDefault="00FA107F" w:rsidP="00B520A6">
      <w:pPr>
        <w:jc w:val="both"/>
      </w:pPr>
    </w:p>
    <w:p w14:paraId="48352C2D" w14:textId="3AEC8F04" w:rsidR="00FA107F" w:rsidRDefault="00FA107F" w:rsidP="00B520A6">
      <w:pPr>
        <w:jc w:val="both"/>
      </w:pPr>
    </w:p>
    <w:p w14:paraId="20377009" w14:textId="09D1CC1C" w:rsidR="00FA107F" w:rsidRDefault="00FA107F" w:rsidP="00B520A6">
      <w:pPr>
        <w:jc w:val="both"/>
      </w:pPr>
    </w:p>
    <w:p w14:paraId="5090028C" w14:textId="3FBE8D6D" w:rsidR="00FA107F" w:rsidRDefault="00FA107F" w:rsidP="00B520A6">
      <w:pPr>
        <w:jc w:val="both"/>
      </w:pPr>
    </w:p>
    <w:p w14:paraId="0C445CE7" w14:textId="35ACB647" w:rsidR="00FA107F" w:rsidRDefault="00FA107F" w:rsidP="00B520A6">
      <w:pPr>
        <w:jc w:val="both"/>
      </w:pPr>
    </w:p>
    <w:p w14:paraId="3DD989A6" w14:textId="5D82868F" w:rsidR="00FA107F" w:rsidRDefault="00FA107F" w:rsidP="00B520A6">
      <w:pPr>
        <w:jc w:val="both"/>
      </w:pPr>
    </w:p>
    <w:p w14:paraId="7371134F" w14:textId="53FEA519" w:rsidR="00FA107F" w:rsidRDefault="00FA107F" w:rsidP="00B520A6">
      <w:pPr>
        <w:jc w:val="both"/>
      </w:pPr>
    </w:p>
    <w:p w14:paraId="6B10A365" w14:textId="7859486F" w:rsidR="00FA107F" w:rsidRDefault="00FA107F" w:rsidP="00B520A6">
      <w:pPr>
        <w:jc w:val="both"/>
      </w:pPr>
    </w:p>
    <w:p w14:paraId="143CB626" w14:textId="782491F7" w:rsidR="00FA107F" w:rsidRDefault="00FA107F" w:rsidP="00B520A6">
      <w:pPr>
        <w:jc w:val="both"/>
      </w:pPr>
    </w:p>
    <w:p w14:paraId="2E00997B" w14:textId="680CDB1F" w:rsidR="00FA107F" w:rsidRDefault="00FA107F" w:rsidP="00B520A6">
      <w:pPr>
        <w:jc w:val="both"/>
      </w:pPr>
    </w:p>
    <w:p w14:paraId="503F337D" w14:textId="23A72C96" w:rsidR="00FA107F" w:rsidRDefault="00FA107F" w:rsidP="00B520A6">
      <w:pPr>
        <w:jc w:val="both"/>
      </w:pPr>
    </w:p>
    <w:p w14:paraId="5F6638BA" w14:textId="6E1F5F10" w:rsidR="00FA107F" w:rsidRDefault="00FA107F" w:rsidP="00B520A6">
      <w:pPr>
        <w:jc w:val="both"/>
      </w:pPr>
    </w:p>
    <w:p w14:paraId="448ECB0B" w14:textId="77777777" w:rsidR="00075685" w:rsidRDefault="00075685" w:rsidP="00B520A6">
      <w:pPr>
        <w:jc w:val="both"/>
      </w:pPr>
    </w:p>
    <w:p w14:paraId="2E3F150E" w14:textId="4517858A" w:rsidR="00FA107F" w:rsidRDefault="00FA107F" w:rsidP="00B520A6">
      <w:pPr>
        <w:jc w:val="both"/>
      </w:pPr>
    </w:p>
    <w:p w14:paraId="326AD59A" w14:textId="47913FF3" w:rsidR="00FA107F" w:rsidRDefault="00FA107F" w:rsidP="00B520A6">
      <w:pPr>
        <w:jc w:val="both"/>
      </w:pPr>
    </w:p>
    <w:p w14:paraId="2A4F204D" w14:textId="3896E757" w:rsidR="00FA107F" w:rsidRDefault="00FA107F" w:rsidP="00B520A6">
      <w:pPr>
        <w:jc w:val="both"/>
      </w:pPr>
    </w:p>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26"/>
        <w:gridCol w:w="8164"/>
      </w:tblGrid>
      <w:tr w:rsidR="00B635D2" w:rsidRPr="00C34D50" w14:paraId="6BE41B70" w14:textId="77777777" w:rsidTr="000272BB">
        <w:trPr>
          <w:trHeight w:val="288"/>
        </w:trPr>
        <w:tc>
          <w:tcPr>
            <w:tcW w:w="1826"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259F1E78" w14:textId="77777777" w:rsidR="00B635D2" w:rsidRPr="00C34D50" w:rsidRDefault="00B635D2" w:rsidP="00E14491">
            <w:pPr>
              <w:jc w:val="both"/>
              <w:rPr>
                <w:rFonts w:asciiTheme="minorHAnsi" w:hAnsiTheme="minorHAnsi"/>
                <w:b/>
              </w:rPr>
            </w:pPr>
            <w:r>
              <w:rPr>
                <w:rFonts w:asciiTheme="minorHAnsi" w:hAnsiTheme="minorHAnsi"/>
                <w:b/>
              </w:rPr>
              <w:lastRenderedPageBreak/>
              <w:t>Appendix 1</w:t>
            </w:r>
          </w:p>
        </w:tc>
        <w:tc>
          <w:tcPr>
            <w:tcW w:w="81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6460AD45" w14:textId="77777777" w:rsidR="00B635D2" w:rsidRPr="00C34D50" w:rsidRDefault="00B635D2" w:rsidP="00E14491">
            <w:pPr>
              <w:jc w:val="both"/>
              <w:rPr>
                <w:rFonts w:asciiTheme="minorHAnsi" w:hAnsiTheme="minorHAnsi"/>
                <w:b/>
              </w:rPr>
            </w:pPr>
            <w:r>
              <w:rPr>
                <w:rFonts w:asciiTheme="minorHAnsi" w:hAnsiTheme="minorHAnsi"/>
                <w:b/>
              </w:rPr>
              <w:t>Insurance Requirements</w:t>
            </w:r>
          </w:p>
        </w:tc>
      </w:tr>
    </w:tbl>
    <w:p w14:paraId="28FD7CB1" w14:textId="111B95DA" w:rsidR="00B635D2" w:rsidRDefault="00B635D2" w:rsidP="00E14491">
      <w:pPr>
        <w:jc w:val="both"/>
        <w:rPr>
          <w:rFonts w:asciiTheme="minorHAnsi" w:hAnsiTheme="minorHAnsi"/>
          <w:b/>
          <w:color w:val="FF0000"/>
        </w:rPr>
      </w:pPr>
    </w:p>
    <w:p w14:paraId="5CC5E2B6" w14:textId="77777777" w:rsidR="00200D1C" w:rsidRPr="00200D1C" w:rsidRDefault="00200D1C" w:rsidP="00200D1C">
      <w:pPr>
        <w:pStyle w:val="Heading3"/>
        <w:keepNext w:val="0"/>
        <w:widowControl w:val="0"/>
        <w:numPr>
          <w:ilvl w:val="0"/>
          <w:numId w:val="5"/>
        </w:numPr>
        <w:autoSpaceDE w:val="0"/>
        <w:autoSpaceDN w:val="0"/>
        <w:spacing w:before="0" w:after="0"/>
        <w:ind w:left="720" w:hanging="720"/>
        <w:jc w:val="both"/>
        <w:rPr>
          <w:rFonts w:asciiTheme="minorHAnsi" w:hAnsiTheme="minorHAnsi" w:cstheme="minorHAnsi"/>
          <w:sz w:val="24"/>
          <w:szCs w:val="24"/>
        </w:rPr>
      </w:pPr>
      <w:r w:rsidRPr="00200D1C">
        <w:rPr>
          <w:rFonts w:asciiTheme="minorHAnsi" w:hAnsiTheme="minorHAnsi" w:cstheme="minorHAnsi"/>
          <w:sz w:val="24"/>
          <w:szCs w:val="24"/>
        </w:rPr>
        <w:t xml:space="preserve">INSURANCE </w:t>
      </w:r>
    </w:p>
    <w:p w14:paraId="2E97487E" w14:textId="77777777" w:rsidR="00200D1C" w:rsidRPr="00200D1C" w:rsidRDefault="00200D1C" w:rsidP="00200D1C">
      <w:pPr>
        <w:pStyle w:val="Heading3"/>
        <w:spacing w:before="0" w:after="0"/>
        <w:ind w:left="720"/>
        <w:jc w:val="both"/>
        <w:rPr>
          <w:rFonts w:asciiTheme="minorHAnsi" w:hAnsiTheme="minorHAnsi" w:cstheme="minorHAnsi"/>
          <w:sz w:val="24"/>
          <w:szCs w:val="24"/>
        </w:rPr>
      </w:pPr>
    </w:p>
    <w:p w14:paraId="7CC4E495" w14:textId="57CD0C43" w:rsidR="00200D1C" w:rsidRPr="00200D1C" w:rsidRDefault="00200D1C" w:rsidP="00200D1C">
      <w:pPr>
        <w:pStyle w:val="BodyText"/>
        <w:spacing w:after="0" w:line="240" w:lineRule="auto"/>
        <w:ind w:left="720"/>
        <w:jc w:val="both"/>
        <w:rPr>
          <w:rFonts w:cstheme="minorHAnsi"/>
          <w:sz w:val="24"/>
          <w:szCs w:val="24"/>
        </w:rPr>
      </w:pPr>
      <w:r w:rsidRPr="00200D1C">
        <w:rPr>
          <w:rFonts w:cstheme="minorHAnsi"/>
          <w:sz w:val="24"/>
          <w:szCs w:val="24"/>
        </w:rPr>
        <w:t>The Supplier shall maintain, at Supplier’s sole expense, on a primary and non‐contributory basis, at all times during the life of the contract insurance coverages, limits, and endorsements described herein</w:t>
      </w:r>
      <w:r w:rsidR="00DD6ACB" w:rsidRPr="00200D1C">
        <w:rPr>
          <w:rFonts w:cstheme="minorHAnsi"/>
          <w:sz w:val="24"/>
          <w:szCs w:val="24"/>
        </w:rPr>
        <w:t xml:space="preserve">. </w:t>
      </w:r>
      <w:r w:rsidRPr="00200D1C">
        <w:rPr>
          <w:rFonts w:cstheme="minorHAnsi"/>
          <w:sz w:val="24"/>
          <w:szCs w:val="24"/>
        </w:rPr>
        <w:t>All insurance must be underwritten by insurers with an A.M. Best rating of A-: VI or better</w:t>
      </w:r>
      <w:r w:rsidR="00DD6ACB" w:rsidRPr="00200D1C">
        <w:rPr>
          <w:rFonts w:cstheme="minorHAnsi"/>
          <w:sz w:val="24"/>
          <w:szCs w:val="24"/>
        </w:rPr>
        <w:t xml:space="preserve">. </w:t>
      </w:r>
      <w:r w:rsidRPr="00200D1C">
        <w:rPr>
          <w:rFonts w:cstheme="minorHAnsi"/>
          <w:sz w:val="24"/>
          <w:szCs w:val="24"/>
        </w:rPr>
        <w:t>Upon award, the Supplier shall provide Certificate(s) of Insurance and amendatory endorsements to KCDC evidencing said insurance coverages</w:t>
      </w:r>
      <w:r w:rsidR="00DD6ACB" w:rsidRPr="00200D1C">
        <w:rPr>
          <w:rFonts w:cstheme="minorHAnsi"/>
          <w:sz w:val="24"/>
          <w:szCs w:val="24"/>
        </w:rPr>
        <w:t xml:space="preserve">. </w:t>
      </w:r>
      <w:r w:rsidRPr="00200D1C">
        <w:rPr>
          <w:rFonts w:cstheme="minorHAnsi"/>
          <w:b/>
          <w:sz w:val="24"/>
          <w:szCs w:val="24"/>
        </w:rPr>
        <w:t>See paragraph “e” for exact naming of certificate holder and additional insureds (Owner Entities)</w:t>
      </w:r>
      <w:r w:rsidRPr="00200D1C">
        <w:rPr>
          <w:rFonts w:cstheme="minorHAnsi"/>
          <w:sz w:val="24"/>
          <w:szCs w:val="24"/>
        </w:rPr>
        <w:t>.</w:t>
      </w:r>
    </w:p>
    <w:p w14:paraId="28822E07" w14:textId="77777777" w:rsidR="00200D1C" w:rsidRPr="00200D1C" w:rsidRDefault="00200D1C" w:rsidP="00200D1C">
      <w:pPr>
        <w:pStyle w:val="BodyText"/>
        <w:spacing w:after="0" w:line="240" w:lineRule="auto"/>
        <w:ind w:left="720"/>
        <w:jc w:val="both"/>
        <w:rPr>
          <w:rFonts w:cstheme="minorHAnsi"/>
          <w:sz w:val="24"/>
          <w:szCs w:val="24"/>
        </w:rPr>
      </w:pPr>
    </w:p>
    <w:p w14:paraId="252C8CCD" w14:textId="1EE5ED13" w:rsidR="00200D1C" w:rsidRPr="00200D1C" w:rsidRDefault="00200D1C" w:rsidP="00200D1C">
      <w:pPr>
        <w:pStyle w:val="BodyText"/>
        <w:spacing w:after="0" w:line="240" w:lineRule="auto"/>
        <w:ind w:left="720"/>
        <w:jc w:val="both"/>
        <w:rPr>
          <w:rFonts w:cstheme="minorHAnsi"/>
          <w:sz w:val="24"/>
          <w:szCs w:val="24"/>
        </w:rPr>
      </w:pPr>
      <w:r w:rsidRPr="00200D1C">
        <w:rPr>
          <w:rFonts w:cstheme="minorHAnsi"/>
          <w:sz w:val="24"/>
          <w:szCs w:val="24"/>
        </w:rPr>
        <w:t>The Supplier agrees the insurance requirements herein as well as KCDC’s review or acknowledgement, is not intended to and shall not in any manner limit or qualify the liabilities and obligations assumed by the Supplier under this contract</w:t>
      </w:r>
      <w:r w:rsidR="00DD6ACB" w:rsidRPr="00200D1C">
        <w:rPr>
          <w:rFonts w:cstheme="minorHAnsi"/>
          <w:sz w:val="24"/>
          <w:szCs w:val="24"/>
        </w:rPr>
        <w:t xml:space="preserve">. </w:t>
      </w:r>
      <w:r w:rsidRPr="00200D1C">
        <w:rPr>
          <w:rFonts w:cstheme="minorHAnsi"/>
          <w:sz w:val="24"/>
          <w:szCs w:val="24"/>
        </w:rPr>
        <w:t>KCDC’s failure to require a certificate of insurance, acceptance of a non-conforming certificate, or allowing the Supplier to commence work shall not operate as a waiver of these minimum insurance requirements or the liabilities and obligations assumed by the Supplier under this contract.</w:t>
      </w:r>
    </w:p>
    <w:p w14:paraId="3922482D" w14:textId="77777777" w:rsidR="00200D1C" w:rsidRPr="00200D1C" w:rsidRDefault="00200D1C" w:rsidP="00200D1C">
      <w:pPr>
        <w:pStyle w:val="BodyText"/>
        <w:spacing w:after="0" w:line="240" w:lineRule="auto"/>
        <w:ind w:left="990"/>
        <w:jc w:val="both"/>
        <w:rPr>
          <w:rFonts w:cstheme="minorHAnsi"/>
          <w:sz w:val="24"/>
          <w:szCs w:val="24"/>
        </w:rPr>
      </w:pPr>
    </w:p>
    <w:p w14:paraId="7337A68F" w14:textId="1584BAD8" w:rsidR="00200D1C" w:rsidRPr="00200D1C" w:rsidRDefault="00200D1C" w:rsidP="00200D1C">
      <w:pPr>
        <w:ind w:left="720" w:hanging="540"/>
        <w:jc w:val="both"/>
        <w:rPr>
          <w:rFonts w:asciiTheme="minorHAnsi" w:hAnsiTheme="minorHAnsi" w:cstheme="minorHAnsi"/>
        </w:rPr>
      </w:pPr>
      <w:r w:rsidRPr="00200D1C">
        <w:rPr>
          <w:rFonts w:asciiTheme="minorHAnsi" w:hAnsiTheme="minorHAnsi" w:cstheme="minorHAnsi"/>
          <w:b/>
        </w:rPr>
        <w:t>a.</w:t>
      </w:r>
      <w:r w:rsidRPr="00200D1C">
        <w:rPr>
          <w:rFonts w:asciiTheme="minorHAnsi" w:hAnsiTheme="minorHAnsi" w:cstheme="minorHAnsi"/>
          <w:b/>
        </w:rPr>
        <w:tab/>
        <w:t xml:space="preserve">Commercial General Liability Insurance: </w:t>
      </w:r>
      <w:r w:rsidRPr="00200D1C">
        <w:rPr>
          <w:rFonts w:asciiTheme="minorHAnsi" w:hAnsiTheme="minorHAnsi" w:cstheme="minorHAnsi"/>
        </w:rPr>
        <w:t>occurrence version general liability insurance including contractual liability with a minimum combined single limit of $1,000,000 per occurrence with $2,000,000 in the aggregate covering the following perils: bodily injury, personal injury, and broad form property damage including products/completed operations for one year after completion of the Project(s)</w:t>
      </w:r>
      <w:r w:rsidR="00DD6ACB" w:rsidRPr="00200D1C">
        <w:rPr>
          <w:rFonts w:asciiTheme="minorHAnsi" w:hAnsiTheme="minorHAnsi" w:cstheme="minorHAnsi"/>
        </w:rPr>
        <w:t xml:space="preserve">. </w:t>
      </w:r>
      <w:r w:rsidRPr="00200D1C">
        <w:rPr>
          <w:rFonts w:asciiTheme="minorHAnsi" w:hAnsiTheme="minorHAnsi" w:cstheme="minorHAnsi"/>
        </w:rPr>
        <w:t>Limits must apply separately to the work/location in this contract.</w:t>
      </w:r>
    </w:p>
    <w:p w14:paraId="38FDAF57" w14:textId="77777777" w:rsidR="00200D1C" w:rsidRPr="00200D1C" w:rsidRDefault="00200D1C" w:rsidP="00200D1C">
      <w:pPr>
        <w:pStyle w:val="BodyText"/>
        <w:spacing w:after="0" w:line="240" w:lineRule="auto"/>
        <w:ind w:left="720"/>
        <w:jc w:val="both"/>
        <w:rPr>
          <w:rFonts w:cstheme="minorHAnsi"/>
          <w:sz w:val="24"/>
          <w:szCs w:val="24"/>
        </w:rPr>
      </w:pPr>
    </w:p>
    <w:p w14:paraId="773C6BF4" w14:textId="321D6BDD" w:rsidR="00200D1C" w:rsidRPr="00200D1C" w:rsidRDefault="00200D1C" w:rsidP="00200D1C">
      <w:pPr>
        <w:pStyle w:val="BodyText"/>
        <w:spacing w:after="0" w:line="240" w:lineRule="auto"/>
        <w:ind w:left="720"/>
        <w:jc w:val="both"/>
        <w:rPr>
          <w:rFonts w:cstheme="minorHAnsi"/>
          <w:sz w:val="24"/>
          <w:szCs w:val="24"/>
        </w:rPr>
      </w:pPr>
      <w:r w:rsidRPr="00200D1C">
        <w:rPr>
          <w:rFonts w:cstheme="minorHAnsi"/>
          <w:sz w:val="24"/>
          <w:szCs w:val="24"/>
        </w:rPr>
        <w:t xml:space="preserve">Such insurance shall contain or be endorsed to contain a provision that includes the </w:t>
      </w:r>
      <w:r w:rsidRPr="00200D1C">
        <w:rPr>
          <w:rFonts w:cstheme="minorHAnsi"/>
          <w:b/>
          <w:sz w:val="24"/>
          <w:szCs w:val="24"/>
        </w:rPr>
        <w:t>Owner Entities</w:t>
      </w:r>
      <w:r w:rsidRPr="00200D1C">
        <w:rPr>
          <w:rFonts w:cstheme="minorHAnsi"/>
          <w:sz w:val="24"/>
          <w:szCs w:val="24"/>
        </w:rPr>
        <w:t xml:space="preserve"> as additional insureds with respect to the Supplier’s ongoing and completed operations, providing coverage at least as broad as CG 20 10 07 04 and 20 37 07 04 endorsements</w:t>
      </w:r>
      <w:r w:rsidR="00DD6ACB" w:rsidRPr="00200D1C">
        <w:rPr>
          <w:rFonts w:cstheme="minorHAnsi"/>
          <w:sz w:val="24"/>
          <w:szCs w:val="24"/>
        </w:rPr>
        <w:t xml:space="preserve">. </w:t>
      </w:r>
      <w:r w:rsidRPr="00200D1C">
        <w:rPr>
          <w:rFonts w:cstheme="minorHAnsi"/>
          <w:sz w:val="24"/>
          <w:szCs w:val="24"/>
        </w:rPr>
        <w:t>The coverage shall contain no special limitations on the scope of its protection afforded to the listed insureds</w:t>
      </w:r>
      <w:r w:rsidR="00DD6ACB" w:rsidRPr="00200D1C">
        <w:rPr>
          <w:rFonts w:cstheme="minorHAnsi"/>
          <w:sz w:val="24"/>
          <w:szCs w:val="24"/>
        </w:rPr>
        <w:t xml:space="preserve">. </w:t>
      </w:r>
    </w:p>
    <w:p w14:paraId="64065731" w14:textId="77777777" w:rsidR="00200D1C" w:rsidRPr="00200D1C" w:rsidRDefault="00200D1C" w:rsidP="00200D1C">
      <w:pPr>
        <w:pStyle w:val="BodyText"/>
        <w:spacing w:after="0" w:line="240" w:lineRule="auto"/>
        <w:ind w:left="720" w:right="104"/>
        <w:jc w:val="both"/>
        <w:rPr>
          <w:rFonts w:cstheme="minorHAnsi"/>
          <w:sz w:val="24"/>
          <w:szCs w:val="24"/>
        </w:rPr>
      </w:pPr>
    </w:p>
    <w:p w14:paraId="624BCDD6" w14:textId="77777777" w:rsidR="00200D1C" w:rsidRPr="00200D1C" w:rsidRDefault="00200D1C" w:rsidP="00200D1C">
      <w:pPr>
        <w:ind w:left="720" w:right="107" w:hanging="540"/>
        <w:jc w:val="both"/>
        <w:rPr>
          <w:rFonts w:asciiTheme="minorHAnsi" w:hAnsiTheme="minorHAnsi" w:cstheme="minorHAnsi"/>
        </w:rPr>
      </w:pPr>
      <w:r w:rsidRPr="00200D1C">
        <w:rPr>
          <w:rFonts w:asciiTheme="minorHAnsi" w:hAnsiTheme="minorHAnsi" w:cstheme="minorHAnsi"/>
          <w:b/>
        </w:rPr>
        <w:t>b.</w:t>
      </w:r>
      <w:r w:rsidRPr="00200D1C">
        <w:rPr>
          <w:rFonts w:asciiTheme="minorHAnsi" w:hAnsiTheme="minorHAnsi" w:cstheme="minorHAnsi"/>
          <w:b/>
        </w:rPr>
        <w:tab/>
        <w:t>Commercial Automobile Liability Insurance:</w:t>
      </w:r>
      <w:r w:rsidRPr="00200D1C">
        <w:rPr>
          <w:rFonts w:asciiTheme="minorHAnsi" w:hAnsiTheme="minorHAnsi" w:cstheme="minorHAnsi"/>
        </w:rPr>
        <w:t xml:space="preserve"> in an amount not less than $1,000,000 (combined single limit) for all owned, hired, and non-owned vehicles utilized by Supplier in connection with the Project. Coverage is to include coverage for loading and unloading</w:t>
      </w:r>
      <w:r w:rsidRPr="00200D1C">
        <w:rPr>
          <w:rFonts w:asciiTheme="minorHAnsi" w:hAnsiTheme="minorHAnsi" w:cstheme="minorHAnsi"/>
          <w:spacing w:val="-18"/>
        </w:rPr>
        <w:t xml:space="preserve"> </w:t>
      </w:r>
      <w:r w:rsidRPr="00200D1C">
        <w:rPr>
          <w:rFonts w:asciiTheme="minorHAnsi" w:hAnsiTheme="minorHAnsi" w:cstheme="minorHAnsi"/>
        </w:rPr>
        <w:t>hazards.</w:t>
      </w:r>
    </w:p>
    <w:p w14:paraId="11247F2F" w14:textId="77777777" w:rsidR="00200D1C" w:rsidRPr="00200D1C" w:rsidRDefault="00200D1C" w:rsidP="00200D1C">
      <w:pPr>
        <w:ind w:left="720" w:right="107"/>
        <w:jc w:val="both"/>
        <w:rPr>
          <w:rFonts w:asciiTheme="minorHAnsi" w:hAnsiTheme="minorHAnsi" w:cstheme="minorHAnsi"/>
        </w:rPr>
      </w:pPr>
    </w:p>
    <w:p w14:paraId="402FEBE4" w14:textId="77777777" w:rsidR="00200D1C" w:rsidRPr="00200D1C" w:rsidRDefault="00200D1C" w:rsidP="00200D1C">
      <w:pPr>
        <w:ind w:left="720" w:right="107"/>
        <w:jc w:val="both"/>
        <w:rPr>
          <w:rFonts w:asciiTheme="minorHAnsi" w:hAnsiTheme="minorHAnsi" w:cstheme="minorHAnsi"/>
        </w:rPr>
      </w:pPr>
      <w:r w:rsidRPr="00200D1C">
        <w:rPr>
          <w:rFonts w:asciiTheme="minorHAnsi" w:hAnsiTheme="minorHAnsi" w:cstheme="minorHAnsi"/>
        </w:rPr>
        <w:t xml:space="preserve">Such insurance shall contain or be endorsed to contain a provision that includes the </w:t>
      </w:r>
      <w:r w:rsidRPr="00200D1C">
        <w:rPr>
          <w:rFonts w:asciiTheme="minorHAnsi" w:hAnsiTheme="minorHAnsi" w:cstheme="minorHAnsi"/>
          <w:b/>
        </w:rPr>
        <w:t xml:space="preserve">Owner Entities </w:t>
      </w:r>
      <w:r w:rsidRPr="00200D1C">
        <w:rPr>
          <w:rFonts w:asciiTheme="minorHAnsi" w:hAnsiTheme="minorHAnsi" w:cstheme="minorHAnsi"/>
        </w:rPr>
        <w:t>as additional insureds.</w:t>
      </w:r>
    </w:p>
    <w:p w14:paraId="09795E0D" w14:textId="77777777" w:rsidR="00200D1C" w:rsidRPr="00200D1C" w:rsidRDefault="00200D1C" w:rsidP="00200D1C">
      <w:pPr>
        <w:pStyle w:val="BodyText"/>
        <w:spacing w:after="0" w:line="240" w:lineRule="auto"/>
        <w:ind w:left="720"/>
        <w:jc w:val="both"/>
        <w:rPr>
          <w:rFonts w:cstheme="minorHAnsi"/>
          <w:b/>
          <w:sz w:val="24"/>
          <w:szCs w:val="24"/>
        </w:rPr>
      </w:pPr>
    </w:p>
    <w:p w14:paraId="1019D27F" w14:textId="77777777" w:rsidR="00200D1C" w:rsidRPr="00200D1C" w:rsidRDefault="00200D1C" w:rsidP="00200D1C">
      <w:pPr>
        <w:pStyle w:val="ListParagraph"/>
        <w:ind w:right="105" w:hanging="540"/>
        <w:jc w:val="both"/>
        <w:rPr>
          <w:rFonts w:cstheme="minorHAnsi"/>
          <w:sz w:val="24"/>
          <w:szCs w:val="24"/>
        </w:rPr>
      </w:pPr>
      <w:r w:rsidRPr="00200D1C">
        <w:rPr>
          <w:rFonts w:cstheme="minorHAnsi"/>
          <w:b/>
          <w:sz w:val="24"/>
          <w:szCs w:val="24"/>
        </w:rPr>
        <w:t>c.</w:t>
      </w:r>
      <w:r w:rsidRPr="00200D1C">
        <w:rPr>
          <w:rFonts w:cstheme="minorHAnsi"/>
          <w:b/>
          <w:sz w:val="24"/>
          <w:szCs w:val="24"/>
        </w:rPr>
        <w:tab/>
        <w:t>Workers’ Compensation Insurance and Employers Liability Insurance:</w:t>
      </w:r>
      <w:r w:rsidRPr="00200D1C">
        <w:rPr>
          <w:rFonts w:cstheme="minorHAnsi"/>
          <w:sz w:val="24"/>
          <w:szCs w:val="24"/>
        </w:rPr>
        <w:t xml:space="preserve"> Workers’ Compensation Insurance with statutory limits as required by the State of Tennessee or other applicable</w:t>
      </w:r>
      <w:r w:rsidRPr="00200D1C">
        <w:rPr>
          <w:rFonts w:cstheme="minorHAnsi"/>
          <w:spacing w:val="-24"/>
          <w:sz w:val="24"/>
          <w:szCs w:val="24"/>
        </w:rPr>
        <w:t xml:space="preserve"> </w:t>
      </w:r>
      <w:r w:rsidRPr="00200D1C">
        <w:rPr>
          <w:rFonts w:cstheme="minorHAnsi"/>
          <w:sz w:val="24"/>
          <w:szCs w:val="24"/>
        </w:rPr>
        <w:t>laws.</w:t>
      </w:r>
    </w:p>
    <w:p w14:paraId="0DFF46BC" w14:textId="307C5D07" w:rsidR="00200D1C" w:rsidRPr="00200D1C" w:rsidRDefault="00200D1C" w:rsidP="00200D1C">
      <w:pPr>
        <w:ind w:left="720" w:hanging="540"/>
        <w:jc w:val="both"/>
        <w:rPr>
          <w:rFonts w:asciiTheme="minorHAnsi" w:hAnsiTheme="minorHAnsi" w:cstheme="minorHAnsi"/>
        </w:rPr>
      </w:pPr>
      <w:r w:rsidRPr="00200D1C">
        <w:rPr>
          <w:rFonts w:asciiTheme="minorHAnsi" w:hAnsiTheme="minorHAnsi" w:cstheme="minorHAnsi"/>
          <w:b/>
        </w:rPr>
        <w:lastRenderedPageBreak/>
        <w:t>d.</w:t>
      </w:r>
      <w:r w:rsidRPr="00200D1C">
        <w:rPr>
          <w:rFonts w:asciiTheme="minorHAnsi" w:hAnsiTheme="minorHAnsi" w:cstheme="minorHAnsi"/>
          <w:b/>
        </w:rPr>
        <w:tab/>
        <w:t xml:space="preserve">Pollution Liability Insurance:  </w:t>
      </w:r>
      <w:r w:rsidRPr="00200D1C">
        <w:rPr>
          <w:rFonts w:asciiTheme="minorHAnsi" w:hAnsiTheme="minorHAnsi" w:cstheme="minorHAnsi"/>
        </w:rPr>
        <w:t xml:space="preserve">Supplier shall maintain pollution liability coverage, </w:t>
      </w:r>
      <w:bookmarkStart w:id="7" w:name="OLE_LINK1"/>
      <w:bookmarkStart w:id="8" w:name="OLE_LINK2"/>
      <w:r w:rsidRPr="00200D1C">
        <w:rPr>
          <w:rFonts w:asciiTheme="minorHAnsi" w:hAnsiTheme="minorHAnsi" w:cstheme="minorHAnsi"/>
        </w:rPr>
        <w:t>ISO CG 0039</w:t>
      </w:r>
      <w:bookmarkEnd w:id="7"/>
      <w:bookmarkEnd w:id="8"/>
      <w:r w:rsidRPr="00200D1C">
        <w:rPr>
          <w:rFonts w:asciiTheme="minorHAnsi" w:hAnsiTheme="minorHAnsi" w:cstheme="minorHAnsi"/>
        </w:rPr>
        <w:t>, or equivalent</w:t>
      </w:r>
      <w:r w:rsidR="00DD6ACB" w:rsidRPr="00200D1C">
        <w:rPr>
          <w:rFonts w:asciiTheme="minorHAnsi" w:hAnsiTheme="minorHAnsi" w:cstheme="minorHAnsi"/>
        </w:rPr>
        <w:t xml:space="preserve">. </w:t>
      </w:r>
      <w:r w:rsidRPr="00200D1C">
        <w:rPr>
          <w:rFonts w:asciiTheme="minorHAnsi" w:hAnsiTheme="minorHAnsi" w:cstheme="minorHAnsi"/>
        </w:rPr>
        <w:t>If the coverage is written on a claims-made form:</w:t>
      </w:r>
    </w:p>
    <w:p w14:paraId="154961A2" w14:textId="77777777" w:rsidR="00200D1C" w:rsidRPr="00200D1C" w:rsidRDefault="00200D1C" w:rsidP="00200D1C">
      <w:pPr>
        <w:jc w:val="both"/>
        <w:rPr>
          <w:rFonts w:asciiTheme="minorHAnsi" w:hAnsiTheme="minorHAnsi" w:cstheme="minorHAnsi"/>
        </w:rPr>
      </w:pPr>
    </w:p>
    <w:p w14:paraId="3B333455" w14:textId="38BBE0CE" w:rsidR="00200D1C" w:rsidRDefault="00200D1C" w:rsidP="00200D1C">
      <w:pPr>
        <w:tabs>
          <w:tab w:val="left" w:pos="1080"/>
        </w:tabs>
        <w:ind w:left="720"/>
        <w:jc w:val="both"/>
        <w:rPr>
          <w:rFonts w:asciiTheme="minorHAnsi" w:hAnsiTheme="minorHAnsi" w:cstheme="minorHAnsi"/>
        </w:rPr>
      </w:pPr>
      <w:r w:rsidRPr="00200D1C">
        <w:rPr>
          <w:rFonts w:asciiTheme="minorHAnsi" w:hAnsiTheme="minorHAnsi" w:cstheme="minorHAnsi"/>
        </w:rPr>
        <w:t>1.</w:t>
      </w:r>
      <w:r w:rsidRPr="00200D1C">
        <w:rPr>
          <w:rFonts w:asciiTheme="minorHAnsi" w:hAnsiTheme="minorHAnsi" w:cstheme="minorHAnsi"/>
        </w:rPr>
        <w:tab/>
        <w:t>The “Retro Date” must be shown and must be before the date of the contract or the beginning of contract work.</w:t>
      </w:r>
    </w:p>
    <w:p w14:paraId="1AAC1A07" w14:textId="77777777" w:rsidR="00200D1C" w:rsidRPr="00200D1C" w:rsidRDefault="00200D1C" w:rsidP="00200D1C">
      <w:pPr>
        <w:tabs>
          <w:tab w:val="left" w:pos="1080"/>
        </w:tabs>
        <w:ind w:left="720"/>
        <w:jc w:val="both"/>
        <w:rPr>
          <w:rFonts w:asciiTheme="minorHAnsi" w:hAnsiTheme="minorHAnsi" w:cstheme="minorHAnsi"/>
        </w:rPr>
      </w:pPr>
    </w:p>
    <w:p w14:paraId="366B685D" w14:textId="576F3431" w:rsidR="00200D1C" w:rsidRDefault="00200D1C" w:rsidP="00200D1C">
      <w:pPr>
        <w:tabs>
          <w:tab w:val="left" w:pos="1080"/>
        </w:tabs>
        <w:ind w:left="720"/>
        <w:jc w:val="both"/>
        <w:rPr>
          <w:rFonts w:asciiTheme="minorHAnsi" w:hAnsiTheme="minorHAnsi" w:cstheme="minorHAnsi"/>
        </w:rPr>
      </w:pPr>
      <w:r w:rsidRPr="00200D1C">
        <w:rPr>
          <w:rFonts w:asciiTheme="minorHAnsi" w:hAnsiTheme="minorHAnsi" w:cstheme="minorHAnsi"/>
        </w:rPr>
        <w:t>2.</w:t>
      </w:r>
      <w:r w:rsidRPr="00200D1C">
        <w:rPr>
          <w:rFonts w:asciiTheme="minorHAnsi" w:hAnsiTheme="minorHAnsi" w:cstheme="minorHAnsi"/>
        </w:rPr>
        <w:tab/>
        <w:t>Insurance must be maintained and evidence of insurance must be provided for at least five (5) years after</w:t>
      </w:r>
      <w:r w:rsidRPr="00200D1C">
        <w:rPr>
          <w:rFonts w:asciiTheme="minorHAnsi" w:hAnsiTheme="minorHAnsi" w:cstheme="minorHAnsi"/>
        </w:rPr>
        <w:tab/>
        <w:t>completion of the contract work and acceptance by KCDC.</w:t>
      </w:r>
    </w:p>
    <w:p w14:paraId="603217BC" w14:textId="77777777" w:rsidR="00200D1C" w:rsidRPr="00200D1C" w:rsidRDefault="00200D1C" w:rsidP="00200D1C">
      <w:pPr>
        <w:tabs>
          <w:tab w:val="left" w:pos="1080"/>
        </w:tabs>
        <w:ind w:left="720"/>
        <w:jc w:val="both"/>
        <w:rPr>
          <w:rFonts w:asciiTheme="minorHAnsi" w:hAnsiTheme="minorHAnsi" w:cstheme="minorHAnsi"/>
        </w:rPr>
      </w:pPr>
    </w:p>
    <w:p w14:paraId="518F7633" w14:textId="77777777" w:rsidR="00200D1C" w:rsidRPr="00200D1C" w:rsidRDefault="00200D1C" w:rsidP="00200D1C">
      <w:pPr>
        <w:pStyle w:val="ListParagraph"/>
        <w:ind w:right="105"/>
        <w:jc w:val="both"/>
        <w:rPr>
          <w:rFonts w:cstheme="minorHAnsi"/>
          <w:sz w:val="24"/>
          <w:szCs w:val="24"/>
        </w:rPr>
      </w:pPr>
      <w:r w:rsidRPr="00200D1C">
        <w:rPr>
          <w:rFonts w:cstheme="minorHAnsi"/>
          <w:sz w:val="24"/>
          <w:szCs w:val="24"/>
        </w:rPr>
        <w:t>3.</w:t>
      </w:r>
      <w:r w:rsidRPr="00200D1C">
        <w:rPr>
          <w:rFonts w:cstheme="minorHAnsi"/>
          <w:sz w:val="24"/>
          <w:szCs w:val="24"/>
        </w:rPr>
        <w:tab/>
        <w:t>If coverage is cancelled or non-renewed and not replaced with another claims-made policy form with a “Retro Date” prior to the contract effective date, Supplier must purchase “extended reporting” coverage for a minimum of five (5) years after completion of contract work</w:t>
      </w:r>
    </w:p>
    <w:p w14:paraId="07B66822" w14:textId="77777777" w:rsidR="00200D1C" w:rsidRPr="00200D1C" w:rsidRDefault="00200D1C" w:rsidP="00200D1C">
      <w:pPr>
        <w:pStyle w:val="ListParagraph"/>
        <w:ind w:hanging="540"/>
        <w:jc w:val="both"/>
        <w:rPr>
          <w:rFonts w:cstheme="minorHAnsi"/>
          <w:b/>
          <w:sz w:val="24"/>
          <w:szCs w:val="24"/>
        </w:rPr>
      </w:pPr>
    </w:p>
    <w:p w14:paraId="7BC59F83" w14:textId="77777777" w:rsidR="00200D1C" w:rsidRPr="00200D1C" w:rsidRDefault="00200D1C" w:rsidP="00200D1C">
      <w:pPr>
        <w:pStyle w:val="ListParagraph"/>
        <w:ind w:hanging="540"/>
        <w:jc w:val="both"/>
        <w:rPr>
          <w:rFonts w:cstheme="minorHAnsi"/>
          <w:b/>
          <w:sz w:val="24"/>
          <w:szCs w:val="24"/>
        </w:rPr>
      </w:pPr>
      <w:r w:rsidRPr="00200D1C">
        <w:rPr>
          <w:rFonts w:cstheme="minorHAnsi"/>
          <w:b/>
          <w:sz w:val="24"/>
          <w:szCs w:val="24"/>
        </w:rPr>
        <w:t>e.</w:t>
      </w:r>
      <w:r w:rsidRPr="00200D1C">
        <w:rPr>
          <w:rFonts w:cstheme="minorHAnsi"/>
          <w:b/>
          <w:sz w:val="24"/>
          <w:szCs w:val="24"/>
        </w:rPr>
        <w:tab/>
        <w:t xml:space="preserve">Other Insurance Requirements:   </w:t>
      </w:r>
    </w:p>
    <w:p w14:paraId="67856983" w14:textId="77777777" w:rsidR="00200D1C" w:rsidRPr="00200D1C" w:rsidRDefault="00200D1C" w:rsidP="00200D1C">
      <w:pPr>
        <w:pStyle w:val="ListParagraph"/>
        <w:ind w:hanging="540"/>
        <w:jc w:val="both"/>
        <w:rPr>
          <w:rFonts w:cstheme="minorHAnsi"/>
          <w:b/>
          <w:sz w:val="24"/>
          <w:szCs w:val="24"/>
        </w:rPr>
      </w:pPr>
    </w:p>
    <w:p w14:paraId="042DA96D" w14:textId="77777777" w:rsidR="00200D1C" w:rsidRPr="00200D1C" w:rsidRDefault="00200D1C" w:rsidP="00200D1C">
      <w:pPr>
        <w:pStyle w:val="ListParagraph"/>
        <w:widowControl w:val="0"/>
        <w:numPr>
          <w:ilvl w:val="0"/>
          <w:numId w:val="4"/>
        </w:numPr>
        <w:autoSpaceDE w:val="0"/>
        <w:autoSpaceDN w:val="0"/>
        <w:ind w:left="1080" w:right="105" w:hanging="360"/>
        <w:contextualSpacing w:val="0"/>
        <w:jc w:val="both"/>
        <w:rPr>
          <w:rFonts w:cstheme="minorHAnsi"/>
          <w:sz w:val="24"/>
          <w:szCs w:val="24"/>
        </w:rPr>
      </w:pPr>
      <w:r w:rsidRPr="00200D1C">
        <w:rPr>
          <w:rFonts w:cstheme="minorHAnsi"/>
          <w:sz w:val="24"/>
          <w:szCs w:val="24"/>
        </w:rPr>
        <w:t xml:space="preserve">Upon award, Supplier shall furnish KCDC with original Certificate(s) of Insurance and amendatory endorsements effecting coverage required by this section. </w:t>
      </w:r>
    </w:p>
    <w:p w14:paraId="66C95E1D" w14:textId="77777777" w:rsidR="00200D1C" w:rsidRPr="00200D1C" w:rsidRDefault="00200D1C" w:rsidP="00200D1C">
      <w:pPr>
        <w:pStyle w:val="BodyText"/>
        <w:spacing w:after="0" w:line="240" w:lineRule="auto"/>
        <w:jc w:val="both"/>
        <w:rPr>
          <w:rFonts w:cstheme="minorHAnsi"/>
          <w:sz w:val="24"/>
          <w:szCs w:val="24"/>
        </w:rPr>
      </w:pPr>
    </w:p>
    <w:p w14:paraId="562C5C1F" w14:textId="77777777" w:rsidR="00200D1C" w:rsidRPr="00200D1C" w:rsidRDefault="00200D1C" w:rsidP="00200D1C">
      <w:pPr>
        <w:pStyle w:val="ListParagraph"/>
        <w:widowControl w:val="0"/>
        <w:numPr>
          <w:ilvl w:val="0"/>
          <w:numId w:val="4"/>
        </w:numPr>
        <w:autoSpaceDE w:val="0"/>
        <w:autoSpaceDN w:val="0"/>
        <w:ind w:left="1080" w:right="105" w:hanging="360"/>
        <w:contextualSpacing w:val="0"/>
        <w:jc w:val="both"/>
        <w:rPr>
          <w:rFonts w:cstheme="minorHAnsi"/>
          <w:sz w:val="24"/>
          <w:szCs w:val="24"/>
        </w:rPr>
      </w:pPr>
      <w:r w:rsidRPr="00200D1C">
        <w:rPr>
          <w:rFonts w:cstheme="minorHAnsi"/>
          <w:sz w:val="24"/>
          <w:szCs w:val="24"/>
        </w:rPr>
        <w:t xml:space="preserve">Provide a waiver of subrogation </w:t>
      </w:r>
      <w:r w:rsidRPr="00200D1C">
        <w:rPr>
          <w:rFonts w:cstheme="minorHAnsi"/>
          <w:b/>
          <w:sz w:val="24"/>
          <w:szCs w:val="24"/>
        </w:rPr>
        <w:t>for each required policy herein</w:t>
      </w:r>
      <w:r w:rsidRPr="00200D1C">
        <w:rPr>
          <w:rFonts w:cstheme="minorHAnsi"/>
          <w:sz w:val="24"/>
          <w:szCs w:val="24"/>
        </w:rPr>
        <w:t>. When required by the insurer, or should a policy condition not permit Supplier to enter into a pre‐loss agreement to waive subrogation without an endorsement, the policy should be endorsed with a Waiver of Transfer of Rights of Recovery Against Others, or its equivalent. This waiver of subrogation requirement shall not apply to any policy which includes a condition specifically prohibiting such an endorsement, or voids coverage should supplier enter into such an agreement on a pre‐loss</w:t>
      </w:r>
      <w:r w:rsidRPr="00200D1C">
        <w:rPr>
          <w:rFonts w:cstheme="minorHAnsi"/>
          <w:spacing w:val="-19"/>
          <w:sz w:val="24"/>
          <w:szCs w:val="24"/>
        </w:rPr>
        <w:t xml:space="preserve"> </w:t>
      </w:r>
      <w:r w:rsidRPr="00200D1C">
        <w:rPr>
          <w:rFonts w:cstheme="minorHAnsi"/>
          <w:sz w:val="24"/>
          <w:szCs w:val="24"/>
        </w:rPr>
        <w:t>basis.</w:t>
      </w:r>
    </w:p>
    <w:p w14:paraId="7ED6E614" w14:textId="77777777" w:rsidR="00200D1C" w:rsidRPr="00200D1C" w:rsidRDefault="00200D1C" w:rsidP="00200D1C">
      <w:pPr>
        <w:pStyle w:val="BodyText"/>
        <w:spacing w:after="0" w:line="240" w:lineRule="auto"/>
        <w:ind w:left="1403" w:right="7094"/>
        <w:jc w:val="both"/>
        <w:rPr>
          <w:rFonts w:cstheme="minorHAnsi"/>
          <w:sz w:val="24"/>
          <w:szCs w:val="24"/>
        </w:rPr>
      </w:pPr>
    </w:p>
    <w:p w14:paraId="15457EC9" w14:textId="77777777" w:rsidR="00200D1C" w:rsidRPr="00200D1C" w:rsidRDefault="00200D1C" w:rsidP="00200D1C">
      <w:pPr>
        <w:pStyle w:val="ListParagraph"/>
        <w:widowControl w:val="0"/>
        <w:numPr>
          <w:ilvl w:val="0"/>
          <w:numId w:val="4"/>
        </w:numPr>
        <w:autoSpaceDE w:val="0"/>
        <w:autoSpaceDN w:val="0"/>
        <w:ind w:left="1080" w:right="105" w:hanging="360"/>
        <w:contextualSpacing w:val="0"/>
        <w:jc w:val="both"/>
        <w:rPr>
          <w:rFonts w:cstheme="minorHAnsi"/>
          <w:sz w:val="24"/>
          <w:szCs w:val="24"/>
        </w:rPr>
      </w:pPr>
      <w:r w:rsidRPr="00200D1C">
        <w:rPr>
          <w:rFonts w:cstheme="minorHAnsi"/>
          <w:sz w:val="24"/>
          <w:szCs w:val="24"/>
        </w:rPr>
        <w:t xml:space="preserve">A </w:t>
      </w:r>
      <w:r w:rsidRPr="00200D1C">
        <w:rPr>
          <w:rFonts w:cstheme="minorHAnsi"/>
          <w:b/>
          <w:sz w:val="24"/>
          <w:szCs w:val="24"/>
        </w:rPr>
        <w:t>minimum 30‐day cancellation notice</w:t>
      </w:r>
      <w:r w:rsidRPr="00200D1C">
        <w:rPr>
          <w:rFonts w:cstheme="minorHAnsi"/>
          <w:sz w:val="24"/>
          <w:szCs w:val="24"/>
        </w:rPr>
        <w:t xml:space="preserve"> for all insurances (by endorsement if necessary) is required.</w:t>
      </w:r>
    </w:p>
    <w:p w14:paraId="261D9FB1" w14:textId="77777777" w:rsidR="00200D1C" w:rsidRPr="00200D1C" w:rsidRDefault="00200D1C" w:rsidP="00200D1C">
      <w:pPr>
        <w:pStyle w:val="BodyText"/>
        <w:spacing w:after="0" w:line="240" w:lineRule="auto"/>
        <w:jc w:val="both"/>
        <w:rPr>
          <w:rFonts w:cstheme="minorHAnsi"/>
          <w:sz w:val="24"/>
          <w:szCs w:val="24"/>
        </w:rPr>
      </w:pPr>
    </w:p>
    <w:p w14:paraId="59840564" w14:textId="77777777" w:rsidR="00200D1C" w:rsidRPr="00200D1C" w:rsidRDefault="00200D1C" w:rsidP="00200D1C">
      <w:pPr>
        <w:pStyle w:val="ListParagraph"/>
        <w:widowControl w:val="0"/>
        <w:numPr>
          <w:ilvl w:val="0"/>
          <w:numId w:val="4"/>
        </w:numPr>
        <w:autoSpaceDE w:val="0"/>
        <w:autoSpaceDN w:val="0"/>
        <w:ind w:left="1080" w:right="106" w:hanging="360"/>
        <w:contextualSpacing w:val="0"/>
        <w:jc w:val="both"/>
        <w:rPr>
          <w:rFonts w:cstheme="minorHAnsi"/>
          <w:sz w:val="24"/>
          <w:szCs w:val="24"/>
        </w:rPr>
      </w:pPr>
      <w:r w:rsidRPr="00200D1C">
        <w:rPr>
          <w:rFonts w:cstheme="minorHAnsi"/>
          <w:sz w:val="24"/>
          <w:szCs w:val="24"/>
        </w:rPr>
        <w:t>Replace certificates, policies, and endorsements for any such insurance expiring prior to completion of</w:t>
      </w:r>
      <w:r w:rsidRPr="00200D1C">
        <w:rPr>
          <w:rFonts w:cstheme="minorHAnsi"/>
          <w:spacing w:val="-3"/>
          <w:sz w:val="24"/>
          <w:szCs w:val="24"/>
        </w:rPr>
        <w:t xml:space="preserve"> </w:t>
      </w:r>
      <w:r w:rsidRPr="00200D1C">
        <w:rPr>
          <w:rFonts w:cstheme="minorHAnsi"/>
          <w:sz w:val="24"/>
          <w:szCs w:val="24"/>
        </w:rPr>
        <w:t>services.</w:t>
      </w:r>
    </w:p>
    <w:p w14:paraId="38CFC118" w14:textId="77777777" w:rsidR="00200D1C" w:rsidRPr="00200D1C" w:rsidRDefault="00200D1C" w:rsidP="00200D1C">
      <w:pPr>
        <w:pStyle w:val="BodyText"/>
        <w:spacing w:after="0" w:line="240" w:lineRule="auto"/>
        <w:ind w:left="1080" w:hanging="360"/>
        <w:jc w:val="both"/>
        <w:rPr>
          <w:rFonts w:cstheme="minorHAnsi"/>
          <w:sz w:val="24"/>
          <w:szCs w:val="24"/>
        </w:rPr>
      </w:pPr>
    </w:p>
    <w:p w14:paraId="152F818D" w14:textId="77777777" w:rsidR="00200D1C" w:rsidRPr="00200D1C" w:rsidRDefault="00200D1C" w:rsidP="00200D1C">
      <w:pPr>
        <w:pStyle w:val="ListParagraph"/>
        <w:widowControl w:val="0"/>
        <w:numPr>
          <w:ilvl w:val="0"/>
          <w:numId w:val="4"/>
        </w:numPr>
        <w:tabs>
          <w:tab w:val="left" w:pos="1404"/>
        </w:tabs>
        <w:autoSpaceDE w:val="0"/>
        <w:autoSpaceDN w:val="0"/>
        <w:ind w:left="1080" w:right="105" w:hanging="360"/>
        <w:contextualSpacing w:val="0"/>
        <w:jc w:val="both"/>
        <w:rPr>
          <w:rFonts w:cstheme="minorHAnsi"/>
          <w:sz w:val="24"/>
          <w:szCs w:val="24"/>
        </w:rPr>
      </w:pPr>
      <w:r w:rsidRPr="00200D1C">
        <w:rPr>
          <w:rFonts w:cstheme="minorHAnsi"/>
          <w:sz w:val="24"/>
          <w:szCs w:val="24"/>
        </w:rPr>
        <w:t>Maintain such insurance from the time services commence until services are completed or through such extended discovery/reporting/tail period as required. Failure to maintain or renew coverage or to provide evidence of renewal may be treated by KCDC as a material breach of</w:t>
      </w:r>
      <w:r w:rsidRPr="00200D1C">
        <w:rPr>
          <w:rFonts w:cstheme="minorHAnsi"/>
          <w:spacing w:val="-11"/>
          <w:sz w:val="24"/>
          <w:szCs w:val="24"/>
        </w:rPr>
        <w:t xml:space="preserve"> </w:t>
      </w:r>
      <w:r w:rsidRPr="00200D1C">
        <w:rPr>
          <w:rFonts w:cstheme="minorHAnsi"/>
          <w:sz w:val="24"/>
          <w:szCs w:val="24"/>
        </w:rPr>
        <w:t>contract.</w:t>
      </w:r>
    </w:p>
    <w:p w14:paraId="5A89AACE" w14:textId="77777777" w:rsidR="00200D1C" w:rsidRPr="00200D1C" w:rsidRDefault="00200D1C" w:rsidP="00200D1C">
      <w:pPr>
        <w:pStyle w:val="BodyText"/>
        <w:spacing w:after="0" w:line="240" w:lineRule="auto"/>
        <w:jc w:val="both"/>
        <w:rPr>
          <w:rFonts w:cstheme="minorHAnsi"/>
          <w:sz w:val="24"/>
          <w:szCs w:val="24"/>
        </w:rPr>
      </w:pPr>
    </w:p>
    <w:p w14:paraId="6E6A7D98" w14:textId="77777777" w:rsidR="00200D1C" w:rsidRPr="00200D1C" w:rsidRDefault="00200D1C" w:rsidP="00200D1C">
      <w:pPr>
        <w:pStyle w:val="ListParagraph"/>
        <w:widowControl w:val="0"/>
        <w:numPr>
          <w:ilvl w:val="0"/>
          <w:numId w:val="4"/>
        </w:numPr>
        <w:autoSpaceDE w:val="0"/>
        <w:autoSpaceDN w:val="0"/>
        <w:ind w:left="1080" w:right="106" w:hanging="360"/>
        <w:contextualSpacing w:val="0"/>
        <w:jc w:val="both"/>
        <w:rPr>
          <w:rFonts w:cstheme="minorHAnsi"/>
          <w:sz w:val="24"/>
          <w:szCs w:val="24"/>
        </w:rPr>
      </w:pPr>
      <w:r w:rsidRPr="00200D1C">
        <w:rPr>
          <w:rFonts w:cstheme="minorHAnsi"/>
          <w:sz w:val="24"/>
          <w:szCs w:val="24"/>
        </w:rPr>
        <w:t>Any deductibles and/or self‐insured retentions greater than $50,000 must be disclosed to and approved by KCDC prior to the commencement of services. Use of large deductibles and/or self‐insured retentions will require proof of financial ability as determined by</w:t>
      </w:r>
      <w:r w:rsidRPr="00200D1C">
        <w:rPr>
          <w:rFonts w:cstheme="minorHAnsi"/>
          <w:spacing w:val="-33"/>
          <w:sz w:val="24"/>
          <w:szCs w:val="24"/>
        </w:rPr>
        <w:t xml:space="preserve"> </w:t>
      </w:r>
      <w:r w:rsidRPr="00200D1C">
        <w:rPr>
          <w:rFonts w:cstheme="minorHAnsi"/>
          <w:sz w:val="24"/>
          <w:szCs w:val="24"/>
        </w:rPr>
        <w:t>KCDC.</w:t>
      </w:r>
    </w:p>
    <w:p w14:paraId="06612B7B" w14:textId="77777777" w:rsidR="00200D1C" w:rsidRPr="00200D1C" w:rsidRDefault="00200D1C" w:rsidP="00200D1C">
      <w:pPr>
        <w:pStyle w:val="BodyText"/>
        <w:spacing w:after="0" w:line="240" w:lineRule="auto"/>
        <w:jc w:val="both"/>
        <w:rPr>
          <w:rFonts w:cstheme="minorHAnsi"/>
          <w:sz w:val="24"/>
          <w:szCs w:val="24"/>
        </w:rPr>
      </w:pPr>
    </w:p>
    <w:p w14:paraId="58CDB984" w14:textId="77777777" w:rsidR="00200D1C" w:rsidRPr="00200D1C" w:rsidRDefault="00200D1C" w:rsidP="00200D1C">
      <w:pPr>
        <w:pStyle w:val="ListParagraph"/>
        <w:widowControl w:val="0"/>
        <w:numPr>
          <w:ilvl w:val="0"/>
          <w:numId w:val="4"/>
        </w:numPr>
        <w:autoSpaceDE w:val="0"/>
        <w:autoSpaceDN w:val="0"/>
        <w:ind w:left="1080" w:hanging="360"/>
        <w:contextualSpacing w:val="0"/>
        <w:jc w:val="both"/>
        <w:rPr>
          <w:rFonts w:cstheme="minorHAnsi"/>
          <w:sz w:val="24"/>
          <w:szCs w:val="24"/>
        </w:rPr>
      </w:pPr>
      <w:r w:rsidRPr="00200D1C">
        <w:rPr>
          <w:rFonts w:cstheme="minorHAnsi"/>
          <w:sz w:val="24"/>
          <w:szCs w:val="24"/>
        </w:rPr>
        <w:t>All policies must be written on an occurrence</w:t>
      </w:r>
      <w:r w:rsidRPr="00200D1C">
        <w:rPr>
          <w:rFonts w:cstheme="minorHAnsi"/>
          <w:spacing w:val="-19"/>
          <w:sz w:val="24"/>
          <w:szCs w:val="24"/>
        </w:rPr>
        <w:t xml:space="preserve"> </w:t>
      </w:r>
      <w:r w:rsidRPr="00200D1C">
        <w:rPr>
          <w:rFonts w:cstheme="minorHAnsi"/>
          <w:sz w:val="24"/>
          <w:szCs w:val="24"/>
        </w:rPr>
        <w:t xml:space="preserve">basis with the exception of Errors and </w:t>
      </w:r>
      <w:r w:rsidRPr="00200D1C">
        <w:rPr>
          <w:rFonts w:cstheme="minorHAnsi"/>
          <w:sz w:val="24"/>
          <w:szCs w:val="24"/>
        </w:rPr>
        <w:lastRenderedPageBreak/>
        <w:t>Omissions Liability (E &amp; O) / Professional Liability and Pollution Liability which may be claims made coverage.</w:t>
      </w:r>
    </w:p>
    <w:p w14:paraId="6752E0C1" w14:textId="77777777" w:rsidR="00200D1C" w:rsidRPr="00200D1C" w:rsidRDefault="00200D1C" w:rsidP="00200D1C">
      <w:pPr>
        <w:jc w:val="both"/>
        <w:rPr>
          <w:rFonts w:asciiTheme="minorHAnsi" w:hAnsiTheme="minorHAnsi" w:cstheme="minorHAnsi"/>
        </w:rPr>
      </w:pPr>
    </w:p>
    <w:p w14:paraId="71854A37" w14:textId="77777777" w:rsidR="00200D1C" w:rsidRPr="00200D1C" w:rsidRDefault="00200D1C" w:rsidP="00200D1C">
      <w:pPr>
        <w:ind w:left="1080" w:hanging="360"/>
        <w:jc w:val="both"/>
        <w:rPr>
          <w:rFonts w:asciiTheme="minorHAnsi" w:hAnsiTheme="minorHAnsi" w:cstheme="minorHAnsi"/>
        </w:rPr>
      </w:pPr>
      <w:r w:rsidRPr="00200D1C">
        <w:rPr>
          <w:rFonts w:asciiTheme="minorHAnsi" w:hAnsiTheme="minorHAnsi" w:cstheme="minorHAnsi"/>
        </w:rPr>
        <w:t>8.</w:t>
      </w:r>
      <w:r w:rsidRPr="00200D1C">
        <w:rPr>
          <w:rFonts w:asciiTheme="minorHAnsi" w:hAnsiTheme="minorHAnsi" w:cstheme="minorHAnsi"/>
        </w:rPr>
        <w:tab/>
        <w:t>Require all subcontractors to maintain during the term of the resulting contract commercial general liability insurance, automobile liability insurance, and workers’ compensation/employers liability insurance (unless subcontractor’s employees are covered by contractor’s insurance) in the same manor and limits as specified for the Supplier.</w:t>
      </w:r>
    </w:p>
    <w:p w14:paraId="217D14B9" w14:textId="77777777" w:rsidR="00200D1C" w:rsidRPr="00200D1C" w:rsidRDefault="00200D1C" w:rsidP="00200D1C">
      <w:pPr>
        <w:jc w:val="both"/>
        <w:rPr>
          <w:rFonts w:asciiTheme="minorHAnsi" w:hAnsiTheme="minorHAnsi" w:cstheme="minorHAnsi"/>
        </w:rPr>
      </w:pPr>
    </w:p>
    <w:p w14:paraId="5690B0AF" w14:textId="77777777" w:rsidR="00200D1C" w:rsidRPr="00200D1C" w:rsidRDefault="00200D1C" w:rsidP="00200D1C">
      <w:pPr>
        <w:pStyle w:val="BodyText"/>
        <w:spacing w:after="0" w:line="240" w:lineRule="auto"/>
        <w:ind w:left="720" w:hanging="540"/>
        <w:jc w:val="both"/>
        <w:rPr>
          <w:rFonts w:cstheme="minorHAnsi"/>
          <w:b/>
          <w:sz w:val="24"/>
          <w:szCs w:val="24"/>
        </w:rPr>
      </w:pPr>
      <w:r w:rsidRPr="00200D1C">
        <w:rPr>
          <w:rFonts w:cstheme="minorHAnsi"/>
          <w:b/>
          <w:sz w:val="24"/>
          <w:szCs w:val="24"/>
        </w:rPr>
        <w:t>f.</w:t>
      </w:r>
      <w:r w:rsidRPr="00200D1C">
        <w:rPr>
          <w:rFonts w:cstheme="minorHAnsi"/>
          <w:b/>
          <w:sz w:val="24"/>
          <w:szCs w:val="24"/>
        </w:rPr>
        <w:tab/>
        <w:t>Certificate Holder and Additional Insureds:</w:t>
      </w:r>
    </w:p>
    <w:p w14:paraId="07D6FB40" w14:textId="77777777" w:rsidR="00200D1C" w:rsidRPr="00200D1C" w:rsidRDefault="00200D1C" w:rsidP="00200D1C">
      <w:pPr>
        <w:pStyle w:val="BodyText"/>
        <w:spacing w:after="0" w:line="240" w:lineRule="auto"/>
        <w:ind w:left="720"/>
        <w:jc w:val="both"/>
        <w:rPr>
          <w:rFonts w:cstheme="minorHAnsi"/>
          <w:sz w:val="24"/>
          <w:szCs w:val="24"/>
        </w:rPr>
      </w:pPr>
    </w:p>
    <w:p w14:paraId="5D717946" w14:textId="77777777" w:rsidR="00200D1C" w:rsidRPr="00200D1C" w:rsidRDefault="00200D1C" w:rsidP="00200D1C">
      <w:pPr>
        <w:pStyle w:val="BodyText"/>
        <w:spacing w:after="0" w:line="240" w:lineRule="auto"/>
        <w:ind w:left="720"/>
        <w:jc w:val="both"/>
        <w:rPr>
          <w:rFonts w:cstheme="minorHAnsi"/>
          <w:sz w:val="24"/>
          <w:szCs w:val="24"/>
        </w:rPr>
      </w:pPr>
      <w:r w:rsidRPr="00200D1C">
        <w:rPr>
          <w:rFonts w:cstheme="minorHAnsi"/>
          <w:sz w:val="24"/>
          <w:szCs w:val="24"/>
        </w:rPr>
        <w:t xml:space="preserve">The </w:t>
      </w:r>
      <w:r w:rsidRPr="00200D1C">
        <w:rPr>
          <w:rFonts w:cstheme="minorHAnsi"/>
          <w:b/>
          <w:sz w:val="24"/>
          <w:szCs w:val="24"/>
        </w:rPr>
        <w:t>Certificate Holder</w:t>
      </w:r>
      <w:r w:rsidRPr="00200D1C">
        <w:rPr>
          <w:rFonts w:cstheme="minorHAnsi"/>
          <w:sz w:val="24"/>
          <w:szCs w:val="24"/>
        </w:rPr>
        <w:t xml:space="preserve"> shall be:  </w:t>
      </w:r>
      <w:r w:rsidRPr="00200D1C">
        <w:rPr>
          <w:rFonts w:cstheme="minorHAnsi"/>
          <w:sz w:val="24"/>
          <w:szCs w:val="24"/>
        </w:rPr>
        <w:tab/>
        <w:t>KCDC</w:t>
      </w:r>
    </w:p>
    <w:p w14:paraId="65466704" w14:textId="77777777" w:rsidR="00200D1C" w:rsidRPr="00200D1C" w:rsidRDefault="00200D1C" w:rsidP="00200D1C">
      <w:pPr>
        <w:pStyle w:val="BodyText"/>
        <w:tabs>
          <w:tab w:val="left" w:pos="3600"/>
          <w:tab w:val="left" w:pos="10080"/>
        </w:tabs>
        <w:spacing w:after="0" w:line="240" w:lineRule="auto"/>
        <w:ind w:left="1080" w:hanging="1080"/>
        <w:jc w:val="both"/>
        <w:rPr>
          <w:rFonts w:cstheme="minorHAnsi"/>
          <w:sz w:val="24"/>
          <w:szCs w:val="24"/>
        </w:rPr>
      </w:pPr>
      <w:r w:rsidRPr="00200D1C">
        <w:rPr>
          <w:rFonts w:cstheme="minorHAnsi"/>
          <w:sz w:val="24"/>
          <w:szCs w:val="24"/>
        </w:rPr>
        <w:tab/>
      </w:r>
      <w:r w:rsidRPr="00200D1C">
        <w:rPr>
          <w:rFonts w:cstheme="minorHAnsi"/>
          <w:sz w:val="24"/>
          <w:szCs w:val="24"/>
        </w:rPr>
        <w:tab/>
        <w:t xml:space="preserve">901 N Broadway </w:t>
      </w:r>
    </w:p>
    <w:p w14:paraId="58EAF691" w14:textId="77777777" w:rsidR="00200D1C" w:rsidRPr="00200D1C" w:rsidRDefault="00200D1C" w:rsidP="00200D1C">
      <w:pPr>
        <w:pStyle w:val="BodyText"/>
        <w:tabs>
          <w:tab w:val="left" w:pos="3600"/>
        </w:tabs>
        <w:spacing w:after="0" w:line="240" w:lineRule="auto"/>
        <w:ind w:left="1080"/>
        <w:jc w:val="both"/>
        <w:rPr>
          <w:rFonts w:cstheme="minorHAnsi"/>
          <w:sz w:val="24"/>
          <w:szCs w:val="24"/>
        </w:rPr>
      </w:pPr>
      <w:r w:rsidRPr="00200D1C">
        <w:rPr>
          <w:rFonts w:cstheme="minorHAnsi"/>
          <w:sz w:val="24"/>
          <w:szCs w:val="24"/>
        </w:rPr>
        <w:tab/>
        <w:t>Knoxville, TN 37917</w:t>
      </w:r>
    </w:p>
    <w:p w14:paraId="49020B04" w14:textId="77777777" w:rsidR="00200D1C" w:rsidRPr="00200D1C" w:rsidRDefault="00200D1C" w:rsidP="00200D1C">
      <w:pPr>
        <w:pStyle w:val="BodyText"/>
        <w:tabs>
          <w:tab w:val="left" w:pos="720"/>
          <w:tab w:val="left" w:pos="3600"/>
        </w:tabs>
        <w:spacing w:after="0" w:line="240" w:lineRule="auto"/>
        <w:jc w:val="both"/>
        <w:rPr>
          <w:rFonts w:cstheme="minorHAnsi"/>
          <w:b/>
          <w:sz w:val="24"/>
          <w:szCs w:val="24"/>
        </w:rPr>
      </w:pPr>
      <w:r w:rsidRPr="00200D1C">
        <w:rPr>
          <w:rFonts w:cstheme="minorHAnsi"/>
          <w:sz w:val="24"/>
          <w:szCs w:val="24"/>
        </w:rPr>
        <w:tab/>
      </w:r>
      <w:r w:rsidRPr="00200D1C">
        <w:rPr>
          <w:rFonts w:cstheme="minorHAnsi"/>
          <w:b/>
          <w:sz w:val="24"/>
          <w:szCs w:val="24"/>
        </w:rPr>
        <w:t>Additional Insureds:</w:t>
      </w:r>
    </w:p>
    <w:p w14:paraId="6E6D7955" w14:textId="77777777" w:rsidR="00200D1C" w:rsidRPr="00200D1C" w:rsidRDefault="00200D1C" w:rsidP="00200D1C">
      <w:pPr>
        <w:pStyle w:val="BodyText"/>
        <w:tabs>
          <w:tab w:val="left" w:pos="720"/>
          <w:tab w:val="left" w:pos="3600"/>
        </w:tabs>
        <w:spacing w:after="0" w:line="240" w:lineRule="auto"/>
        <w:jc w:val="both"/>
        <w:rPr>
          <w:rFonts w:cstheme="minorHAnsi"/>
          <w:b/>
          <w:sz w:val="24"/>
          <w:szCs w:val="24"/>
        </w:rPr>
      </w:pPr>
    </w:p>
    <w:p w14:paraId="78D4ACC2" w14:textId="41B475A4" w:rsidR="00200D1C" w:rsidRPr="00200D1C" w:rsidRDefault="00200D1C" w:rsidP="00200D1C">
      <w:pPr>
        <w:pStyle w:val="BodyText"/>
        <w:spacing w:after="0" w:line="240" w:lineRule="auto"/>
        <w:ind w:left="720"/>
        <w:jc w:val="both"/>
        <w:rPr>
          <w:rFonts w:cstheme="minorHAnsi"/>
          <w:sz w:val="24"/>
          <w:szCs w:val="24"/>
        </w:rPr>
      </w:pPr>
      <w:r w:rsidRPr="00200D1C">
        <w:rPr>
          <w:rFonts w:cstheme="minorHAnsi"/>
          <w:b/>
          <w:sz w:val="24"/>
          <w:szCs w:val="24"/>
        </w:rPr>
        <w:t>Owner Entities</w:t>
      </w:r>
      <w:r w:rsidRPr="00200D1C">
        <w:rPr>
          <w:rFonts w:cstheme="minorHAnsi"/>
          <w:sz w:val="24"/>
          <w:szCs w:val="24"/>
        </w:rPr>
        <w:t xml:space="preserve"> are defined as those entities listed below and shall be provided all insurance coverages, limits, and endorsements included herein including additional insured status</w:t>
      </w:r>
      <w:r w:rsidR="00DD6ACB" w:rsidRPr="00200D1C">
        <w:rPr>
          <w:rFonts w:cstheme="minorHAnsi"/>
          <w:sz w:val="24"/>
          <w:szCs w:val="24"/>
        </w:rPr>
        <w:t xml:space="preserve">. </w:t>
      </w:r>
      <w:r w:rsidRPr="00200D1C">
        <w:rPr>
          <w:rFonts w:cstheme="minorHAnsi"/>
          <w:sz w:val="24"/>
          <w:szCs w:val="24"/>
        </w:rPr>
        <w:t>Provided Supplier’s insurer(s) permits, the entities listed below can be identified collectively as “</w:t>
      </w:r>
      <w:r w:rsidRPr="00200D1C">
        <w:rPr>
          <w:rFonts w:cstheme="minorHAnsi"/>
          <w:b/>
          <w:sz w:val="24"/>
          <w:szCs w:val="24"/>
        </w:rPr>
        <w:t>Owner Entities</w:t>
      </w:r>
      <w:r w:rsidRPr="00200D1C">
        <w:rPr>
          <w:rFonts w:cstheme="minorHAnsi"/>
          <w:sz w:val="24"/>
          <w:szCs w:val="24"/>
        </w:rPr>
        <w:t>”:</w:t>
      </w:r>
    </w:p>
    <w:p w14:paraId="11F48A7C" w14:textId="77777777" w:rsidR="00200D1C" w:rsidRPr="00200D1C" w:rsidRDefault="00200D1C" w:rsidP="00200D1C">
      <w:pPr>
        <w:pStyle w:val="BodyText"/>
        <w:spacing w:after="0" w:line="240" w:lineRule="auto"/>
        <w:ind w:left="720"/>
        <w:jc w:val="both"/>
        <w:rPr>
          <w:rFonts w:cstheme="minorHAnsi"/>
          <w:sz w:val="24"/>
          <w:szCs w:val="24"/>
        </w:rPr>
      </w:pPr>
    </w:p>
    <w:p w14:paraId="6D718233" w14:textId="77777777" w:rsidR="00200D1C" w:rsidRPr="00200D1C" w:rsidRDefault="00200D1C" w:rsidP="00200D1C">
      <w:pPr>
        <w:pStyle w:val="BodyText"/>
        <w:spacing w:after="0" w:line="240" w:lineRule="auto"/>
        <w:ind w:left="1080"/>
        <w:jc w:val="both"/>
        <w:rPr>
          <w:rFonts w:cstheme="minorHAnsi"/>
          <w:b/>
          <w:sz w:val="24"/>
          <w:szCs w:val="24"/>
        </w:rPr>
      </w:pPr>
      <w:r w:rsidRPr="00200D1C">
        <w:rPr>
          <w:rFonts w:cstheme="minorHAnsi"/>
          <w:sz w:val="24"/>
          <w:szCs w:val="24"/>
        </w:rPr>
        <w:t>KCDC, its officials, officers, employees, and volunteers</w:t>
      </w:r>
    </w:p>
    <w:p w14:paraId="369CBF7C" w14:textId="77777777" w:rsidR="00200D1C" w:rsidRPr="00200D1C" w:rsidRDefault="00200D1C" w:rsidP="00200D1C">
      <w:pPr>
        <w:pStyle w:val="BodyText"/>
        <w:tabs>
          <w:tab w:val="left" w:pos="1080"/>
        </w:tabs>
        <w:spacing w:after="0" w:line="240" w:lineRule="auto"/>
        <w:jc w:val="both"/>
        <w:rPr>
          <w:rFonts w:cstheme="minorHAnsi"/>
          <w:b/>
          <w:sz w:val="24"/>
          <w:szCs w:val="24"/>
        </w:rPr>
      </w:pPr>
      <w:r w:rsidRPr="00200D1C">
        <w:rPr>
          <w:rFonts w:cstheme="minorHAnsi"/>
          <w:sz w:val="24"/>
          <w:szCs w:val="24"/>
        </w:rPr>
        <w:tab/>
        <w:t>Eastport Development, LP</w:t>
      </w:r>
    </w:p>
    <w:p w14:paraId="366AD3AF" w14:textId="77777777" w:rsidR="00200D1C" w:rsidRPr="00200D1C" w:rsidRDefault="00200D1C" w:rsidP="00200D1C">
      <w:pPr>
        <w:pStyle w:val="BodyText"/>
        <w:tabs>
          <w:tab w:val="left" w:pos="1080"/>
        </w:tabs>
        <w:spacing w:after="0" w:line="240" w:lineRule="auto"/>
        <w:jc w:val="both"/>
        <w:rPr>
          <w:rFonts w:cstheme="minorHAnsi"/>
          <w:b/>
          <w:sz w:val="24"/>
          <w:szCs w:val="24"/>
        </w:rPr>
      </w:pPr>
      <w:r w:rsidRPr="00200D1C">
        <w:rPr>
          <w:rFonts w:cstheme="minorHAnsi"/>
          <w:sz w:val="24"/>
          <w:szCs w:val="24"/>
        </w:rPr>
        <w:tab/>
        <w:t>Five Points 1 LP</w:t>
      </w:r>
    </w:p>
    <w:p w14:paraId="3B47C009" w14:textId="77777777" w:rsidR="00200D1C" w:rsidRPr="00200D1C" w:rsidRDefault="00200D1C" w:rsidP="00200D1C">
      <w:pPr>
        <w:pStyle w:val="BodyText"/>
        <w:tabs>
          <w:tab w:val="left" w:pos="1080"/>
        </w:tabs>
        <w:spacing w:after="0" w:line="240" w:lineRule="auto"/>
        <w:jc w:val="both"/>
        <w:rPr>
          <w:rFonts w:cstheme="minorHAnsi"/>
          <w:b/>
          <w:sz w:val="24"/>
          <w:szCs w:val="24"/>
        </w:rPr>
      </w:pPr>
      <w:r w:rsidRPr="00200D1C">
        <w:rPr>
          <w:rFonts w:cstheme="minorHAnsi"/>
          <w:sz w:val="24"/>
          <w:szCs w:val="24"/>
        </w:rPr>
        <w:tab/>
        <w:t>Five Points 2 LP</w:t>
      </w:r>
    </w:p>
    <w:p w14:paraId="4A9EDC7B" w14:textId="77777777" w:rsidR="00200D1C" w:rsidRPr="00200D1C" w:rsidRDefault="00200D1C" w:rsidP="00200D1C">
      <w:pPr>
        <w:pStyle w:val="BodyText"/>
        <w:tabs>
          <w:tab w:val="left" w:pos="1080"/>
        </w:tabs>
        <w:spacing w:after="0" w:line="240" w:lineRule="auto"/>
        <w:jc w:val="both"/>
        <w:rPr>
          <w:rFonts w:cstheme="minorHAnsi"/>
          <w:b/>
          <w:sz w:val="24"/>
          <w:szCs w:val="24"/>
        </w:rPr>
      </w:pPr>
      <w:r w:rsidRPr="00200D1C">
        <w:rPr>
          <w:rFonts w:cstheme="minorHAnsi"/>
          <w:sz w:val="24"/>
          <w:szCs w:val="24"/>
        </w:rPr>
        <w:tab/>
        <w:t>Five Points 3 LP</w:t>
      </w:r>
    </w:p>
    <w:p w14:paraId="4B7D31E6" w14:textId="77777777" w:rsidR="00200D1C" w:rsidRPr="00200D1C" w:rsidRDefault="00200D1C" w:rsidP="00200D1C">
      <w:pPr>
        <w:pStyle w:val="BodyText"/>
        <w:tabs>
          <w:tab w:val="left" w:pos="1080"/>
        </w:tabs>
        <w:spacing w:after="0" w:line="240" w:lineRule="auto"/>
        <w:jc w:val="both"/>
        <w:rPr>
          <w:rFonts w:cstheme="minorHAnsi"/>
          <w:sz w:val="24"/>
          <w:szCs w:val="24"/>
        </w:rPr>
      </w:pPr>
      <w:r w:rsidRPr="00200D1C">
        <w:rPr>
          <w:rFonts w:cstheme="minorHAnsi"/>
          <w:sz w:val="24"/>
          <w:szCs w:val="24"/>
        </w:rPr>
        <w:tab/>
        <w:t>Five Points 4 LP</w:t>
      </w:r>
    </w:p>
    <w:p w14:paraId="1CF02EE1" w14:textId="77777777" w:rsidR="00200D1C" w:rsidRPr="00200D1C" w:rsidRDefault="00200D1C" w:rsidP="00200D1C">
      <w:pPr>
        <w:pStyle w:val="BodyText"/>
        <w:tabs>
          <w:tab w:val="left" w:pos="1080"/>
        </w:tabs>
        <w:spacing w:after="0" w:line="240" w:lineRule="auto"/>
        <w:jc w:val="both"/>
        <w:rPr>
          <w:rFonts w:cstheme="minorHAnsi"/>
          <w:sz w:val="24"/>
          <w:szCs w:val="24"/>
        </w:rPr>
      </w:pPr>
      <w:r w:rsidRPr="00200D1C">
        <w:rPr>
          <w:rFonts w:cstheme="minorHAnsi"/>
          <w:sz w:val="24"/>
          <w:szCs w:val="24"/>
        </w:rPr>
        <w:tab/>
        <w:t>Bell Street LP</w:t>
      </w:r>
    </w:p>
    <w:p w14:paraId="45433DE9" w14:textId="77777777" w:rsidR="00200D1C" w:rsidRPr="00200D1C" w:rsidRDefault="00200D1C" w:rsidP="00200D1C">
      <w:pPr>
        <w:pStyle w:val="BodyText"/>
        <w:tabs>
          <w:tab w:val="left" w:pos="1080"/>
        </w:tabs>
        <w:spacing w:after="0" w:line="240" w:lineRule="auto"/>
        <w:jc w:val="both"/>
        <w:rPr>
          <w:rFonts w:cstheme="minorHAnsi"/>
          <w:sz w:val="24"/>
          <w:szCs w:val="24"/>
        </w:rPr>
      </w:pPr>
      <w:r w:rsidRPr="00200D1C">
        <w:rPr>
          <w:rFonts w:cstheme="minorHAnsi"/>
          <w:sz w:val="24"/>
          <w:szCs w:val="24"/>
        </w:rPr>
        <w:tab/>
        <w:t>Bells Street 2 LP</w:t>
      </w:r>
    </w:p>
    <w:p w14:paraId="3FAAFB1F" w14:textId="77777777" w:rsidR="00200D1C" w:rsidRPr="00200D1C" w:rsidRDefault="00200D1C" w:rsidP="00200D1C">
      <w:pPr>
        <w:pStyle w:val="BodyText"/>
        <w:tabs>
          <w:tab w:val="left" w:pos="1080"/>
        </w:tabs>
        <w:spacing w:after="0" w:line="240" w:lineRule="auto"/>
        <w:jc w:val="both"/>
        <w:rPr>
          <w:rFonts w:cstheme="minorHAnsi"/>
          <w:sz w:val="24"/>
          <w:szCs w:val="24"/>
        </w:rPr>
      </w:pPr>
      <w:r w:rsidRPr="00200D1C">
        <w:rPr>
          <w:rFonts w:cstheme="minorHAnsi"/>
          <w:b/>
          <w:sz w:val="24"/>
          <w:szCs w:val="24"/>
        </w:rPr>
        <w:tab/>
      </w:r>
      <w:r w:rsidRPr="00200D1C">
        <w:rPr>
          <w:rFonts w:cstheme="minorHAnsi"/>
          <w:sz w:val="24"/>
          <w:szCs w:val="24"/>
        </w:rPr>
        <w:t>Bell Street 3 LP</w:t>
      </w:r>
    </w:p>
    <w:p w14:paraId="1D70A82F" w14:textId="77777777" w:rsidR="00200D1C" w:rsidRPr="00200D1C" w:rsidRDefault="00200D1C" w:rsidP="00200D1C">
      <w:pPr>
        <w:pStyle w:val="BodyText"/>
        <w:tabs>
          <w:tab w:val="left" w:pos="1080"/>
        </w:tabs>
        <w:spacing w:after="0" w:line="240" w:lineRule="auto"/>
        <w:jc w:val="both"/>
        <w:rPr>
          <w:rFonts w:cstheme="minorHAnsi"/>
          <w:b/>
          <w:sz w:val="24"/>
          <w:szCs w:val="24"/>
        </w:rPr>
      </w:pPr>
      <w:r w:rsidRPr="00200D1C">
        <w:rPr>
          <w:rFonts w:cstheme="minorHAnsi"/>
          <w:sz w:val="24"/>
          <w:szCs w:val="24"/>
        </w:rPr>
        <w:tab/>
        <w:t>Lonsdale, LP</w:t>
      </w:r>
    </w:p>
    <w:p w14:paraId="05F0D756" w14:textId="77777777" w:rsidR="00200D1C" w:rsidRPr="00200D1C" w:rsidRDefault="00200D1C" w:rsidP="00200D1C">
      <w:pPr>
        <w:pStyle w:val="BodyText"/>
        <w:tabs>
          <w:tab w:val="left" w:pos="1080"/>
        </w:tabs>
        <w:spacing w:after="0" w:line="240" w:lineRule="auto"/>
        <w:jc w:val="both"/>
        <w:rPr>
          <w:rFonts w:cstheme="minorHAnsi"/>
          <w:b/>
          <w:sz w:val="24"/>
          <w:szCs w:val="24"/>
        </w:rPr>
      </w:pPr>
      <w:r w:rsidRPr="00200D1C">
        <w:rPr>
          <w:rFonts w:cstheme="minorHAnsi"/>
          <w:sz w:val="24"/>
          <w:szCs w:val="24"/>
        </w:rPr>
        <w:tab/>
        <w:t>North Ridge Crossing, LP</w:t>
      </w:r>
    </w:p>
    <w:p w14:paraId="0381C3EE" w14:textId="77777777" w:rsidR="00200D1C" w:rsidRPr="00200D1C" w:rsidRDefault="00200D1C" w:rsidP="00200D1C">
      <w:pPr>
        <w:pStyle w:val="BodyText"/>
        <w:tabs>
          <w:tab w:val="left" w:pos="1080"/>
        </w:tabs>
        <w:spacing w:after="0" w:line="240" w:lineRule="auto"/>
        <w:jc w:val="both"/>
        <w:rPr>
          <w:rFonts w:cstheme="minorHAnsi"/>
          <w:b/>
          <w:sz w:val="24"/>
          <w:szCs w:val="24"/>
        </w:rPr>
      </w:pPr>
      <w:r w:rsidRPr="00200D1C">
        <w:rPr>
          <w:rFonts w:cstheme="minorHAnsi"/>
          <w:sz w:val="24"/>
          <w:szCs w:val="24"/>
        </w:rPr>
        <w:tab/>
        <w:t>Vista at Summit Hill, LP</w:t>
      </w:r>
    </w:p>
    <w:p w14:paraId="24463217" w14:textId="77777777" w:rsidR="00200D1C" w:rsidRPr="00200D1C" w:rsidRDefault="00200D1C" w:rsidP="00200D1C">
      <w:pPr>
        <w:pStyle w:val="BodyText"/>
        <w:tabs>
          <w:tab w:val="left" w:pos="1080"/>
        </w:tabs>
        <w:spacing w:after="0" w:line="240" w:lineRule="auto"/>
        <w:jc w:val="both"/>
        <w:rPr>
          <w:rFonts w:cstheme="minorHAnsi"/>
          <w:sz w:val="24"/>
          <w:szCs w:val="24"/>
        </w:rPr>
      </w:pPr>
      <w:r w:rsidRPr="00200D1C">
        <w:rPr>
          <w:rFonts w:cstheme="minorHAnsi"/>
          <w:sz w:val="24"/>
          <w:szCs w:val="24"/>
        </w:rPr>
        <w:tab/>
        <w:t>Montgomery Village Corporation</w:t>
      </w:r>
    </w:p>
    <w:p w14:paraId="33FC71C6" w14:textId="77777777" w:rsidR="00200D1C" w:rsidRPr="00200D1C" w:rsidRDefault="00200D1C" w:rsidP="00200D1C">
      <w:pPr>
        <w:pStyle w:val="BodyText"/>
        <w:tabs>
          <w:tab w:val="left" w:pos="1080"/>
        </w:tabs>
        <w:spacing w:after="0" w:line="240" w:lineRule="auto"/>
        <w:jc w:val="both"/>
        <w:rPr>
          <w:rFonts w:cstheme="minorHAnsi"/>
          <w:b/>
          <w:sz w:val="24"/>
          <w:szCs w:val="24"/>
        </w:rPr>
      </w:pPr>
      <w:r w:rsidRPr="00200D1C">
        <w:rPr>
          <w:rFonts w:cstheme="minorHAnsi"/>
          <w:sz w:val="24"/>
          <w:szCs w:val="24"/>
        </w:rPr>
        <w:tab/>
        <w:t>Cagle Terrace Corporation</w:t>
      </w:r>
    </w:p>
    <w:p w14:paraId="76A59577" w14:textId="77777777" w:rsidR="00200D1C" w:rsidRPr="00200D1C" w:rsidRDefault="00200D1C" w:rsidP="00200D1C">
      <w:pPr>
        <w:pStyle w:val="BodyText"/>
        <w:spacing w:after="0" w:line="240" w:lineRule="auto"/>
        <w:jc w:val="both"/>
        <w:rPr>
          <w:rFonts w:cstheme="minorHAnsi"/>
          <w:b/>
          <w:sz w:val="24"/>
          <w:szCs w:val="24"/>
        </w:rPr>
      </w:pPr>
    </w:p>
    <w:p w14:paraId="4963DC95" w14:textId="0446324D" w:rsidR="00200D1C" w:rsidRPr="00200D1C" w:rsidRDefault="00200D1C" w:rsidP="00200D1C">
      <w:pPr>
        <w:ind w:left="720"/>
        <w:jc w:val="both"/>
        <w:rPr>
          <w:rFonts w:asciiTheme="minorHAnsi" w:hAnsiTheme="minorHAnsi" w:cstheme="minorHAnsi"/>
        </w:rPr>
      </w:pPr>
      <w:r w:rsidRPr="00200D1C">
        <w:rPr>
          <w:rFonts w:asciiTheme="minorHAnsi" w:hAnsiTheme="minorHAnsi" w:cstheme="minorHAnsi"/>
          <w:i/>
        </w:rPr>
        <w:t>(Note:  Only one (1) certificate needs to be provided</w:t>
      </w:r>
      <w:r w:rsidR="00043611" w:rsidRPr="00200D1C">
        <w:rPr>
          <w:rFonts w:asciiTheme="minorHAnsi" w:hAnsiTheme="minorHAnsi" w:cstheme="minorHAnsi"/>
          <w:i/>
        </w:rPr>
        <w:t xml:space="preserve">. </w:t>
      </w:r>
      <w:r w:rsidRPr="00200D1C">
        <w:rPr>
          <w:rFonts w:asciiTheme="minorHAnsi" w:hAnsiTheme="minorHAnsi" w:cstheme="minorHAnsi"/>
          <w:i/>
        </w:rPr>
        <w:t xml:space="preserve">Certificate must reflect KCDC as the Certificate Holder and specify all coverages and terms apply to </w:t>
      </w:r>
      <w:r w:rsidRPr="00200D1C">
        <w:rPr>
          <w:rFonts w:asciiTheme="minorHAnsi" w:hAnsiTheme="minorHAnsi" w:cstheme="minorHAnsi"/>
          <w:b/>
          <w:i/>
        </w:rPr>
        <w:t>all Owner Entities</w:t>
      </w:r>
      <w:r w:rsidRPr="00200D1C">
        <w:rPr>
          <w:rFonts w:asciiTheme="minorHAnsi" w:hAnsiTheme="minorHAnsi" w:cstheme="minorHAnsi"/>
          <w:i/>
        </w:rPr>
        <w:t>.)</w:t>
      </w:r>
    </w:p>
    <w:p w14:paraId="17121EC4" w14:textId="77777777" w:rsidR="00200D1C" w:rsidRPr="00200D1C" w:rsidRDefault="00200D1C" w:rsidP="00200D1C">
      <w:pPr>
        <w:pStyle w:val="BodyText"/>
        <w:spacing w:after="0" w:line="240" w:lineRule="auto"/>
        <w:ind w:left="720" w:hanging="720"/>
        <w:jc w:val="both"/>
        <w:rPr>
          <w:rFonts w:cstheme="minorHAnsi"/>
          <w:sz w:val="24"/>
          <w:szCs w:val="24"/>
        </w:rPr>
      </w:pPr>
    </w:p>
    <w:p w14:paraId="2D33087D" w14:textId="77777777" w:rsidR="00200D1C" w:rsidRPr="00200D1C" w:rsidRDefault="00200D1C" w:rsidP="00200D1C">
      <w:pPr>
        <w:ind w:left="720" w:right="106" w:hanging="540"/>
        <w:jc w:val="both"/>
        <w:rPr>
          <w:rFonts w:asciiTheme="minorHAnsi" w:hAnsiTheme="minorHAnsi" w:cstheme="minorHAnsi"/>
        </w:rPr>
      </w:pPr>
      <w:r w:rsidRPr="00200D1C">
        <w:rPr>
          <w:rFonts w:asciiTheme="minorHAnsi" w:hAnsiTheme="minorHAnsi" w:cstheme="minorHAnsi"/>
          <w:b/>
        </w:rPr>
        <w:t>g.</w:t>
      </w:r>
      <w:r w:rsidRPr="00200D1C">
        <w:rPr>
          <w:rFonts w:asciiTheme="minorHAnsi" w:hAnsiTheme="minorHAnsi" w:cstheme="minorHAnsi"/>
          <w:b/>
        </w:rPr>
        <w:tab/>
        <w:t xml:space="preserve">Right to Revise or Reject: </w:t>
      </w:r>
      <w:r w:rsidRPr="00200D1C">
        <w:rPr>
          <w:rFonts w:asciiTheme="minorHAnsi" w:hAnsiTheme="minorHAnsi" w:cstheme="minorHAnsi"/>
        </w:rPr>
        <w:t>KCDC reserves the right to revise any insurance requirement, including but not limited to, limits, coverages, and endorsements based on changes in scope of work/specifications, insurance market conditions affecting the availability or affordability of coverage.</w:t>
      </w:r>
    </w:p>
    <w:p w14:paraId="19D98199" w14:textId="77777777" w:rsidR="00200D1C" w:rsidRPr="00200D1C" w:rsidRDefault="00200D1C" w:rsidP="00200D1C">
      <w:pPr>
        <w:ind w:left="720" w:right="106" w:hanging="720"/>
        <w:jc w:val="both"/>
        <w:rPr>
          <w:rFonts w:asciiTheme="minorHAnsi" w:hAnsiTheme="minorHAnsi" w:cstheme="minorHAnsi"/>
        </w:rPr>
      </w:pPr>
    </w:p>
    <w:p w14:paraId="484D8A6C" w14:textId="77777777" w:rsidR="00200D1C" w:rsidRPr="00200D1C" w:rsidRDefault="00200D1C" w:rsidP="00200D1C">
      <w:pPr>
        <w:pStyle w:val="BodyText"/>
        <w:spacing w:after="0" w:line="240" w:lineRule="auto"/>
        <w:ind w:left="720" w:hanging="540"/>
        <w:jc w:val="both"/>
        <w:rPr>
          <w:rFonts w:cstheme="minorHAnsi"/>
          <w:sz w:val="24"/>
          <w:szCs w:val="24"/>
        </w:rPr>
      </w:pPr>
      <w:r w:rsidRPr="00200D1C">
        <w:rPr>
          <w:rFonts w:cstheme="minorHAnsi"/>
          <w:b/>
          <w:sz w:val="24"/>
          <w:szCs w:val="24"/>
        </w:rPr>
        <w:lastRenderedPageBreak/>
        <w:t>h.</w:t>
      </w:r>
      <w:r w:rsidRPr="00200D1C">
        <w:rPr>
          <w:rFonts w:cstheme="minorHAnsi"/>
          <w:b/>
          <w:sz w:val="24"/>
          <w:szCs w:val="24"/>
        </w:rPr>
        <w:tab/>
        <w:t>No Representation of Coverage Adequacy:</w:t>
      </w:r>
      <w:r w:rsidRPr="00200D1C">
        <w:rPr>
          <w:rFonts w:cstheme="minorHAnsi"/>
          <w:sz w:val="24"/>
          <w:szCs w:val="24"/>
        </w:rPr>
        <w:t xml:space="preserve"> The coverages, limits or endorsements required herein protect the primary interests of the Owner Entities, and the Supplier agrees in no way should these coverages, limits or endorsements required be relied upon when assessing the extent or determining appropriate types and limits of coverage to protect the Supplier against any loss exposures, whether as a result of the project or</w:t>
      </w:r>
      <w:r w:rsidRPr="00200D1C">
        <w:rPr>
          <w:rFonts w:cstheme="minorHAnsi"/>
          <w:spacing w:val="-10"/>
          <w:sz w:val="24"/>
          <w:szCs w:val="24"/>
        </w:rPr>
        <w:t xml:space="preserve"> </w:t>
      </w:r>
      <w:r w:rsidRPr="00200D1C">
        <w:rPr>
          <w:rFonts w:cstheme="minorHAnsi"/>
          <w:sz w:val="24"/>
          <w:szCs w:val="24"/>
        </w:rPr>
        <w:t>otherwise.</w:t>
      </w:r>
    </w:p>
    <w:p w14:paraId="61C421C8" w14:textId="77777777" w:rsidR="00200D1C" w:rsidRPr="00200D1C" w:rsidRDefault="00200D1C" w:rsidP="00200D1C">
      <w:pPr>
        <w:pStyle w:val="BodyText"/>
        <w:spacing w:after="0" w:line="240" w:lineRule="auto"/>
        <w:ind w:left="720" w:hanging="540"/>
        <w:jc w:val="both"/>
        <w:rPr>
          <w:rFonts w:cstheme="minorHAnsi"/>
          <w:sz w:val="24"/>
          <w:szCs w:val="24"/>
        </w:rPr>
      </w:pPr>
    </w:p>
    <w:tbl>
      <w:tblPr>
        <w:tblStyle w:val="TableGrid"/>
        <w:tblpPr w:leftFromText="180" w:rightFromText="180" w:vertAnchor="text" w:horzAnchor="margin" w:tblpY="4"/>
        <w:tblW w:w="5000" w:type="pct"/>
        <w:tblLook w:val="04A0" w:firstRow="1" w:lastRow="0" w:firstColumn="1" w:lastColumn="0" w:noHBand="0" w:noVBand="1"/>
      </w:tblPr>
      <w:tblGrid>
        <w:gridCol w:w="4482"/>
        <w:gridCol w:w="4868"/>
      </w:tblGrid>
      <w:tr w:rsidR="00200D1C" w:rsidRPr="00200D1C" w14:paraId="01CC99F4" w14:textId="77777777" w:rsidTr="00200D1C">
        <w:tc>
          <w:tcPr>
            <w:tcW w:w="2397" w:type="pct"/>
          </w:tcPr>
          <w:p w14:paraId="3C50D99C" w14:textId="77777777" w:rsidR="00200D1C" w:rsidRPr="00200D1C" w:rsidRDefault="00200D1C" w:rsidP="00200D1C">
            <w:pPr>
              <w:jc w:val="both"/>
              <w:rPr>
                <w:rFonts w:asciiTheme="minorHAnsi" w:hAnsiTheme="minorHAnsi" w:cstheme="minorHAnsi"/>
                <w:b/>
              </w:rPr>
            </w:pPr>
          </w:p>
          <w:p w14:paraId="04B91B5A" w14:textId="77777777" w:rsidR="00200D1C" w:rsidRPr="00200D1C" w:rsidRDefault="00200D1C" w:rsidP="00200D1C">
            <w:pPr>
              <w:jc w:val="both"/>
              <w:rPr>
                <w:rFonts w:asciiTheme="minorHAnsi" w:hAnsiTheme="minorHAnsi" w:cstheme="minorHAnsi"/>
                <w:b/>
              </w:rPr>
            </w:pPr>
            <w:r w:rsidRPr="00200D1C">
              <w:rPr>
                <w:rFonts w:asciiTheme="minorHAnsi" w:hAnsiTheme="minorHAnsi" w:cstheme="minorHAnsi"/>
                <w:b/>
              </w:rPr>
              <w:t xml:space="preserve">Certificate Holder </w:t>
            </w:r>
          </w:p>
        </w:tc>
        <w:tc>
          <w:tcPr>
            <w:tcW w:w="2603" w:type="pct"/>
          </w:tcPr>
          <w:p w14:paraId="4C5B11D4" w14:textId="77777777" w:rsidR="00200D1C" w:rsidRPr="00200D1C" w:rsidRDefault="00200D1C" w:rsidP="00200D1C">
            <w:pPr>
              <w:pStyle w:val="BodyText"/>
              <w:spacing w:after="0" w:line="240" w:lineRule="auto"/>
              <w:jc w:val="both"/>
              <w:rPr>
                <w:rFonts w:cstheme="minorHAnsi"/>
                <w:sz w:val="24"/>
                <w:szCs w:val="24"/>
              </w:rPr>
            </w:pPr>
            <w:r w:rsidRPr="00200D1C">
              <w:rPr>
                <w:rFonts w:cstheme="minorHAnsi"/>
                <w:sz w:val="24"/>
                <w:szCs w:val="24"/>
              </w:rPr>
              <w:t>KCDC</w:t>
            </w:r>
          </w:p>
          <w:p w14:paraId="5CC7CC74" w14:textId="77777777" w:rsidR="00200D1C" w:rsidRPr="00200D1C" w:rsidRDefault="00200D1C" w:rsidP="00200D1C">
            <w:pPr>
              <w:pStyle w:val="BodyText"/>
              <w:spacing w:after="0" w:line="240" w:lineRule="auto"/>
              <w:jc w:val="both"/>
              <w:rPr>
                <w:rFonts w:cstheme="minorHAnsi"/>
                <w:sz w:val="24"/>
                <w:szCs w:val="24"/>
              </w:rPr>
            </w:pPr>
            <w:r w:rsidRPr="00200D1C">
              <w:rPr>
                <w:rFonts w:cstheme="minorHAnsi"/>
                <w:sz w:val="24"/>
                <w:szCs w:val="24"/>
              </w:rPr>
              <w:t>901 N Broadway</w:t>
            </w:r>
          </w:p>
          <w:p w14:paraId="77FB6131" w14:textId="77777777" w:rsidR="00200D1C" w:rsidRPr="00200D1C" w:rsidRDefault="00200D1C" w:rsidP="00200D1C">
            <w:pPr>
              <w:pStyle w:val="BodyText"/>
              <w:spacing w:after="0" w:line="240" w:lineRule="auto"/>
              <w:jc w:val="both"/>
              <w:rPr>
                <w:rFonts w:cstheme="minorHAnsi"/>
                <w:sz w:val="24"/>
                <w:szCs w:val="24"/>
              </w:rPr>
            </w:pPr>
            <w:r w:rsidRPr="00200D1C">
              <w:rPr>
                <w:rFonts w:cstheme="minorHAnsi"/>
                <w:sz w:val="24"/>
                <w:szCs w:val="24"/>
              </w:rPr>
              <w:t>Knoxville, TN 37917</w:t>
            </w:r>
          </w:p>
        </w:tc>
      </w:tr>
      <w:tr w:rsidR="00200D1C" w:rsidRPr="00200D1C" w14:paraId="6542B973" w14:textId="77777777" w:rsidTr="00200D1C">
        <w:tc>
          <w:tcPr>
            <w:tcW w:w="2397" w:type="pct"/>
          </w:tcPr>
          <w:p w14:paraId="5D23AA5E" w14:textId="77777777" w:rsidR="00200D1C" w:rsidRPr="00200D1C" w:rsidRDefault="00200D1C" w:rsidP="00200D1C">
            <w:pPr>
              <w:jc w:val="both"/>
              <w:rPr>
                <w:rFonts w:asciiTheme="minorHAnsi" w:hAnsiTheme="minorHAnsi" w:cstheme="minorHAnsi"/>
                <w:b/>
              </w:rPr>
            </w:pPr>
          </w:p>
          <w:p w14:paraId="3C4BB68F" w14:textId="77777777" w:rsidR="00200D1C" w:rsidRPr="00200D1C" w:rsidRDefault="00200D1C" w:rsidP="00200D1C">
            <w:pPr>
              <w:jc w:val="both"/>
              <w:rPr>
                <w:rFonts w:asciiTheme="minorHAnsi" w:hAnsiTheme="minorHAnsi" w:cstheme="minorHAnsi"/>
                <w:b/>
              </w:rPr>
            </w:pPr>
          </w:p>
          <w:p w14:paraId="3FA760B2" w14:textId="77777777" w:rsidR="00200D1C" w:rsidRPr="00200D1C" w:rsidRDefault="00200D1C" w:rsidP="00200D1C">
            <w:pPr>
              <w:jc w:val="both"/>
              <w:rPr>
                <w:rFonts w:asciiTheme="minorHAnsi" w:hAnsiTheme="minorHAnsi" w:cstheme="minorHAnsi"/>
                <w:b/>
              </w:rPr>
            </w:pPr>
          </w:p>
          <w:p w14:paraId="133550DA" w14:textId="77777777" w:rsidR="00200D1C" w:rsidRPr="00200D1C" w:rsidRDefault="00200D1C" w:rsidP="00200D1C">
            <w:pPr>
              <w:jc w:val="both"/>
              <w:rPr>
                <w:rFonts w:asciiTheme="minorHAnsi" w:hAnsiTheme="minorHAnsi" w:cstheme="minorHAnsi"/>
                <w:b/>
              </w:rPr>
            </w:pPr>
          </w:p>
          <w:p w14:paraId="7F6B79E8" w14:textId="77777777" w:rsidR="00200D1C" w:rsidRPr="00200D1C" w:rsidRDefault="00200D1C" w:rsidP="00200D1C">
            <w:pPr>
              <w:jc w:val="both"/>
              <w:rPr>
                <w:rFonts w:asciiTheme="minorHAnsi" w:hAnsiTheme="minorHAnsi" w:cstheme="minorHAnsi"/>
                <w:b/>
              </w:rPr>
            </w:pPr>
            <w:r w:rsidRPr="00200D1C">
              <w:rPr>
                <w:rFonts w:asciiTheme="minorHAnsi" w:hAnsiTheme="minorHAnsi" w:cstheme="minorHAnsi"/>
                <w:b/>
              </w:rPr>
              <w:t>Additional Insureds (Owner Entities)</w:t>
            </w:r>
          </w:p>
          <w:p w14:paraId="5930BAC2" w14:textId="77777777" w:rsidR="00200D1C" w:rsidRPr="00200D1C" w:rsidRDefault="00200D1C" w:rsidP="00200D1C">
            <w:pPr>
              <w:jc w:val="both"/>
              <w:rPr>
                <w:rFonts w:asciiTheme="minorHAnsi" w:hAnsiTheme="minorHAnsi" w:cstheme="minorHAnsi"/>
                <w:b/>
                <w:i/>
              </w:rPr>
            </w:pPr>
            <w:r w:rsidRPr="00200D1C">
              <w:rPr>
                <w:rFonts w:asciiTheme="minorHAnsi" w:hAnsiTheme="minorHAnsi" w:cstheme="minorHAnsi"/>
                <w:b/>
                <w:i/>
              </w:rPr>
              <w:t>(can be identified collectively as Owner Entities)</w:t>
            </w:r>
          </w:p>
        </w:tc>
        <w:tc>
          <w:tcPr>
            <w:tcW w:w="2603" w:type="pct"/>
          </w:tcPr>
          <w:p w14:paraId="3D797985" w14:textId="77777777" w:rsidR="00200D1C" w:rsidRPr="00200D1C" w:rsidRDefault="00200D1C" w:rsidP="00200D1C">
            <w:pPr>
              <w:pStyle w:val="BodyText"/>
              <w:spacing w:after="0" w:line="240" w:lineRule="auto"/>
              <w:jc w:val="both"/>
              <w:rPr>
                <w:rFonts w:cstheme="minorHAnsi"/>
                <w:sz w:val="24"/>
                <w:szCs w:val="24"/>
              </w:rPr>
            </w:pPr>
            <w:r w:rsidRPr="00200D1C">
              <w:rPr>
                <w:rFonts w:cstheme="minorHAnsi"/>
                <w:sz w:val="24"/>
                <w:szCs w:val="24"/>
              </w:rPr>
              <w:t>KCDC, its officials, officers, employees, and volunteers</w:t>
            </w:r>
          </w:p>
          <w:p w14:paraId="7837C35F" w14:textId="77777777" w:rsidR="00200D1C" w:rsidRPr="00200D1C" w:rsidRDefault="00200D1C" w:rsidP="00200D1C">
            <w:pPr>
              <w:pStyle w:val="BodyText"/>
              <w:spacing w:after="0" w:line="240" w:lineRule="auto"/>
              <w:jc w:val="both"/>
              <w:rPr>
                <w:rFonts w:cstheme="minorHAnsi"/>
                <w:sz w:val="24"/>
                <w:szCs w:val="24"/>
              </w:rPr>
            </w:pPr>
            <w:r w:rsidRPr="00200D1C">
              <w:rPr>
                <w:rFonts w:cstheme="minorHAnsi"/>
                <w:sz w:val="24"/>
                <w:szCs w:val="24"/>
              </w:rPr>
              <w:t>Knoxville’s Housing Development Corporation (KHDC)</w:t>
            </w:r>
          </w:p>
          <w:p w14:paraId="0E4F0E79" w14:textId="77777777" w:rsidR="00200D1C" w:rsidRPr="00200D1C" w:rsidRDefault="00200D1C" w:rsidP="00200D1C">
            <w:pPr>
              <w:pStyle w:val="BodyText"/>
              <w:spacing w:after="0" w:line="240" w:lineRule="auto"/>
              <w:jc w:val="both"/>
              <w:rPr>
                <w:rFonts w:cstheme="minorHAnsi"/>
                <w:b/>
                <w:sz w:val="24"/>
                <w:szCs w:val="24"/>
              </w:rPr>
            </w:pPr>
            <w:r w:rsidRPr="00200D1C">
              <w:rPr>
                <w:rFonts w:cstheme="minorHAnsi"/>
                <w:sz w:val="24"/>
                <w:szCs w:val="24"/>
              </w:rPr>
              <w:t>Eastport Development, LP</w:t>
            </w:r>
          </w:p>
          <w:p w14:paraId="09EAEE49" w14:textId="77777777" w:rsidR="00200D1C" w:rsidRPr="00200D1C" w:rsidRDefault="00200D1C" w:rsidP="00200D1C">
            <w:pPr>
              <w:pStyle w:val="BodyText"/>
              <w:spacing w:after="0" w:line="240" w:lineRule="auto"/>
              <w:jc w:val="both"/>
              <w:rPr>
                <w:rFonts w:cstheme="minorHAnsi"/>
                <w:b/>
                <w:sz w:val="24"/>
                <w:szCs w:val="24"/>
              </w:rPr>
            </w:pPr>
            <w:r w:rsidRPr="00200D1C">
              <w:rPr>
                <w:rFonts w:cstheme="minorHAnsi"/>
                <w:sz w:val="24"/>
                <w:szCs w:val="24"/>
              </w:rPr>
              <w:t>Five Points 1 LP</w:t>
            </w:r>
          </w:p>
          <w:p w14:paraId="14C40E16" w14:textId="77777777" w:rsidR="00200D1C" w:rsidRPr="00200D1C" w:rsidRDefault="00200D1C" w:rsidP="00200D1C">
            <w:pPr>
              <w:pStyle w:val="BodyText"/>
              <w:spacing w:after="0" w:line="240" w:lineRule="auto"/>
              <w:jc w:val="both"/>
              <w:rPr>
                <w:rFonts w:cstheme="minorHAnsi"/>
                <w:b/>
                <w:sz w:val="24"/>
                <w:szCs w:val="24"/>
              </w:rPr>
            </w:pPr>
            <w:r w:rsidRPr="00200D1C">
              <w:rPr>
                <w:rFonts w:cstheme="minorHAnsi"/>
                <w:sz w:val="24"/>
                <w:szCs w:val="24"/>
              </w:rPr>
              <w:t>Five Points 2 LP</w:t>
            </w:r>
          </w:p>
          <w:p w14:paraId="405D11DF" w14:textId="77777777" w:rsidR="00200D1C" w:rsidRPr="00200D1C" w:rsidRDefault="00200D1C" w:rsidP="00200D1C">
            <w:pPr>
              <w:pStyle w:val="BodyText"/>
              <w:spacing w:after="0" w:line="240" w:lineRule="auto"/>
              <w:jc w:val="both"/>
              <w:rPr>
                <w:rFonts w:cstheme="minorHAnsi"/>
                <w:b/>
                <w:sz w:val="24"/>
                <w:szCs w:val="24"/>
              </w:rPr>
            </w:pPr>
            <w:r w:rsidRPr="00200D1C">
              <w:rPr>
                <w:rFonts w:cstheme="minorHAnsi"/>
                <w:sz w:val="24"/>
                <w:szCs w:val="24"/>
              </w:rPr>
              <w:t>Five Points 3 LP</w:t>
            </w:r>
          </w:p>
          <w:p w14:paraId="4D837479" w14:textId="77777777" w:rsidR="00200D1C" w:rsidRPr="00200D1C" w:rsidRDefault="00200D1C" w:rsidP="00200D1C">
            <w:pPr>
              <w:pStyle w:val="BodyText"/>
              <w:spacing w:after="0" w:line="240" w:lineRule="auto"/>
              <w:jc w:val="both"/>
              <w:rPr>
                <w:rFonts w:cstheme="minorHAnsi"/>
                <w:sz w:val="24"/>
                <w:szCs w:val="24"/>
              </w:rPr>
            </w:pPr>
            <w:r w:rsidRPr="00200D1C">
              <w:rPr>
                <w:rFonts w:cstheme="minorHAnsi"/>
                <w:sz w:val="24"/>
                <w:szCs w:val="24"/>
              </w:rPr>
              <w:t>Five Points 4 LP</w:t>
            </w:r>
          </w:p>
          <w:p w14:paraId="47182557" w14:textId="77777777" w:rsidR="00200D1C" w:rsidRPr="00200D1C" w:rsidRDefault="00200D1C" w:rsidP="00200D1C">
            <w:pPr>
              <w:pStyle w:val="BodyText"/>
              <w:spacing w:after="0" w:line="240" w:lineRule="auto"/>
              <w:jc w:val="both"/>
              <w:rPr>
                <w:rFonts w:cstheme="minorHAnsi"/>
                <w:sz w:val="24"/>
                <w:szCs w:val="24"/>
              </w:rPr>
            </w:pPr>
            <w:r w:rsidRPr="00200D1C">
              <w:rPr>
                <w:rFonts w:cstheme="minorHAnsi"/>
                <w:sz w:val="24"/>
                <w:szCs w:val="24"/>
              </w:rPr>
              <w:t>Bell Street LP</w:t>
            </w:r>
          </w:p>
          <w:p w14:paraId="045D5D37" w14:textId="77777777" w:rsidR="00200D1C" w:rsidRPr="00200D1C" w:rsidRDefault="00200D1C" w:rsidP="00200D1C">
            <w:pPr>
              <w:pStyle w:val="BodyText"/>
              <w:spacing w:after="0" w:line="240" w:lineRule="auto"/>
              <w:jc w:val="both"/>
              <w:rPr>
                <w:rFonts w:cstheme="minorHAnsi"/>
                <w:sz w:val="24"/>
                <w:szCs w:val="24"/>
              </w:rPr>
            </w:pPr>
            <w:r w:rsidRPr="00200D1C">
              <w:rPr>
                <w:rFonts w:cstheme="minorHAnsi"/>
                <w:sz w:val="24"/>
                <w:szCs w:val="24"/>
              </w:rPr>
              <w:t>Bell Street 3 LP</w:t>
            </w:r>
          </w:p>
          <w:p w14:paraId="0CCDBBF5" w14:textId="77777777" w:rsidR="00200D1C" w:rsidRPr="00200D1C" w:rsidRDefault="00200D1C" w:rsidP="00200D1C">
            <w:pPr>
              <w:pStyle w:val="BodyText"/>
              <w:spacing w:after="0" w:line="240" w:lineRule="auto"/>
              <w:jc w:val="both"/>
              <w:rPr>
                <w:rFonts w:cstheme="minorHAnsi"/>
                <w:b/>
                <w:sz w:val="24"/>
                <w:szCs w:val="24"/>
              </w:rPr>
            </w:pPr>
            <w:r w:rsidRPr="00200D1C">
              <w:rPr>
                <w:rFonts w:cstheme="minorHAnsi"/>
                <w:sz w:val="24"/>
                <w:szCs w:val="24"/>
              </w:rPr>
              <w:t>Lonsdale, LP</w:t>
            </w:r>
          </w:p>
          <w:p w14:paraId="4BB06997" w14:textId="77777777" w:rsidR="00200D1C" w:rsidRPr="00200D1C" w:rsidRDefault="00200D1C" w:rsidP="00200D1C">
            <w:pPr>
              <w:pStyle w:val="BodyText"/>
              <w:spacing w:after="0" w:line="240" w:lineRule="auto"/>
              <w:jc w:val="both"/>
              <w:rPr>
                <w:rFonts w:cstheme="minorHAnsi"/>
                <w:b/>
                <w:sz w:val="24"/>
                <w:szCs w:val="24"/>
              </w:rPr>
            </w:pPr>
            <w:r w:rsidRPr="00200D1C">
              <w:rPr>
                <w:rFonts w:cstheme="minorHAnsi"/>
                <w:sz w:val="24"/>
                <w:szCs w:val="24"/>
              </w:rPr>
              <w:t>North Ridge Crossing, LP</w:t>
            </w:r>
          </w:p>
          <w:p w14:paraId="49CF998D" w14:textId="77777777" w:rsidR="00200D1C" w:rsidRPr="00200D1C" w:rsidRDefault="00200D1C" w:rsidP="00200D1C">
            <w:pPr>
              <w:pStyle w:val="BodyText"/>
              <w:spacing w:after="0" w:line="240" w:lineRule="auto"/>
              <w:jc w:val="both"/>
              <w:rPr>
                <w:rFonts w:cstheme="minorHAnsi"/>
                <w:sz w:val="24"/>
                <w:szCs w:val="24"/>
              </w:rPr>
            </w:pPr>
            <w:r w:rsidRPr="00200D1C">
              <w:rPr>
                <w:rFonts w:cstheme="minorHAnsi"/>
                <w:sz w:val="24"/>
                <w:szCs w:val="24"/>
              </w:rPr>
              <w:t>Vista at Summit Hill, LP</w:t>
            </w:r>
          </w:p>
          <w:p w14:paraId="3C428BF1" w14:textId="77777777" w:rsidR="00200D1C" w:rsidRPr="00200D1C" w:rsidRDefault="00200D1C" w:rsidP="00200D1C">
            <w:pPr>
              <w:pStyle w:val="BodyText"/>
              <w:spacing w:after="0" w:line="240" w:lineRule="auto"/>
              <w:jc w:val="both"/>
              <w:rPr>
                <w:rFonts w:cstheme="minorHAnsi"/>
                <w:sz w:val="24"/>
                <w:szCs w:val="24"/>
              </w:rPr>
            </w:pPr>
            <w:r w:rsidRPr="00200D1C">
              <w:rPr>
                <w:rFonts w:cstheme="minorHAnsi"/>
                <w:sz w:val="24"/>
                <w:szCs w:val="24"/>
              </w:rPr>
              <w:t>Montgomery Village Corporation</w:t>
            </w:r>
          </w:p>
          <w:p w14:paraId="5FFF6E98" w14:textId="77777777" w:rsidR="00200D1C" w:rsidRPr="00200D1C" w:rsidRDefault="00200D1C" w:rsidP="00200D1C">
            <w:pPr>
              <w:pStyle w:val="BodyText"/>
              <w:spacing w:after="0" w:line="240" w:lineRule="auto"/>
              <w:jc w:val="both"/>
              <w:rPr>
                <w:rFonts w:cstheme="minorHAnsi"/>
                <w:sz w:val="24"/>
                <w:szCs w:val="24"/>
              </w:rPr>
            </w:pPr>
            <w:r w:rsidRPr="00200D1C">
              <w:rPr>
                <w:rFonts w:cstheme="minorHAnsi"/>
                <w:sz w:val="24"/>
                <w:szCs w:val="24"/>
              </w:rPr>
              <w:t>Cagle Terrace Corporation</w:t>
            </w:r>
          </w:p>
        </w:tc>
      </w:tr>
      <w:tr w:rsidR="00200D1C" w:rsidRPr="00200D1C" w14:paraId="152C1220" w14:textId="77777777" w:rsidTr="00200D1C">
        <w:tc>
          <w:tcPr>
            <w:tcW w:w="2397" w:type="pct"/>
          </w:tcPr>
          <w:p w14:paraId="75AEB3F6" w14:textId="77777777" w:rsidR="00200D1C" w:rsidRPr="00200D1C" w:rsidRDefault="00200D1C" w:rsidP="00200D1C">
            <w:pPr>
              <w:jc w:val="both"/>
              <w:rPr>
                <w:rFonts w:asciiTheme="minorHAnsi" w:hAnsiTheme="minorHAnsi" w:cstheme="minorHAnsi"/>
                <w:b/>
              </w:rPr>
            </w:pPr>
            <w:r w:rsidRPr="00200D1C">
              <w:rPr>
                <w:rFonts w:asciiTheme="minorHAnsi" w:hAnsiTheme="minorHAnsi" w:cstheme="minorHAnsi"/>
                <w:b/>
              </w:rPr>
              <w:t xml:space="preserve">GL </w:t>
            </w:r>
            <w:r w:rsidRPr="00200D1C">
              <w:rPr>
                <w:rFonts w:asciiTheme="minorHAnsi" w:hAnsiTheme="minorHAnsi" w:cstheme="minorHAnsi"/>
                <w:b/>
                <w:i/>
              </w:rPr>
              <w:t>(Supplier &amp; Subcontractors)</w:t>
            </w:r>
          </w:p>
        </w:tc>
        <w:tc>
          <w:tcPr>
            <w:tcW w:w="2603" w:type="pct"/>
          </w:tcPr>
          <w:p w14:paraId="47153F59" w14:textId="77777777" w:rsidR="00200D1C" w:rsidRPr="00200D1C" w:rsidRDefault="00200D1C" w:rsidP="00200D1C">
            <w:pPr>
              <w:jc w:val="both"/>
              <w:rPr>
                <w:rFonts w:asciiTheme="minorHAnsi" w:hAnsiTheme="minorHAnsi" w:cstheme="minorHAnsi"/>
              </w:rPr>
            </w:pPr>
            <w:r w:rsidRPr="00200D1C">
              <w:rPr>
                <w:rFonts w:asciiTheme="minorHAnsi" w:hAnsiTheme="minorHAnsi" w:cstheme="minorHAnsi"/>
              </w:rPr>
              <w:t>$1M / $2M (including contractual liability)</w:t>
            </w:r>
          </w:p>
        </w:tc>
      </w:tr>
      <w:tr w:rsidR="00200D1C" w:rsidRPr="00200D1C" w14:paraId="379CDF18" w14:textId="77777777" w:rsidTr="00200D1C">
        <w:tc>
          <w:tcPr>
            <w:tcW w:w="2397" w:type="pct"/>
          </w:tcPr>
          <w:p w14:paraId="5E1B989F" w14:textId="77777777" w:rsidR="00200D1C" w:rsidRPr="00200D1C" w:rsidRDefault="00200D1C" w:rsidP="00200D1C">
            <w:pPr>
              <w:jc w:val="both"/>
              <w:rPr>
                <w:rFonts w:asciiTheme="minorHAnsi" w:hAnsiTheme="minorHAnsi" w:cstheme="minorHAnsi"/>
                <w:b/>
              </w:rPr>
            </w:pPr>
            <w:r w:rsidRPr="00200D1C">
              <w:rPr>
                <w:rFonts w:asciiTheme="minorHAnsi" w:hAnsiTheme="minorHAnsi" w:cstheme="minorHAnsi"/>
                <w:b/>
              </w:rPr>
              <w:t xml:space="preserve">Auto </w:t>
            </w:r>
            <w:r w:rsidRPr="00200D1C">
              <w:rPr>
                <w:rFonts w:asciiTheme="minorHAnsi" w:hAnsiTheme="minorHAnsi" w:cstheme="minorHAnsi"/>
                <w:b/>
                <w:i/>
              </w:rPr>
              <w:t>(Supplier &amp; Subcontractors)</w:t>
            </w:r>
          </w:p>
        </w:tc>
        <w:tc>
          <w:tcPr>
            <w:tcW w:w="2603" w:type="pct"/>
          </w:tcPr>
          <w:p w14:paraId="576E2561" w14:textId="77777777" w:rsidR="00200D1C" w:rsidRPr="00200D1C" w:rsidRDefault="00200D1C" w:rsidP="00200D1C">
            <w:pPr>
              <w:jc w:val="both"/>
              <w:rPr>
                <w:rFonts w:asciiTheme="minorHAnsi" w:hAnsiTheme="minorHAnsi" w:cstheme="minorHAnsi"/>
              </w:rPr>
            </w:pPr>
            <w:r w:rsidRPr="00200D1C">
              <w:rPr>
                <w:rFonts w:asciiTheme="minorHAnsi" w:hAnsiTheme="minorHAnsi" w:cstheme="minorHAnsi"/>
              </w:rPr>
              <w:t>$1M (owned, hired, &amp; non-owned)</w:t>
            </w:r>
          </w:p>
        </w:tc>
      </w:tr>
      <w:tr w:rsidR="00200D1C" w:rsidRPr="00200D1C" w14:paraId="27400ABF" w14:textId="77777777" w:rsidTr="00200D1C">
        <w:tc>
          <w:tcPr>
            <w:tcW w:w="2397" w:type="pct"/>
          </w:tcPr>
          <w:p w14:paraId="133B0DCD" w14:textId="77777777" w:rsidR="00200D1C" w:rsidRPr="00200D1C" w:rsidRDefault="00200D1C" w:rsidP="00200D1C">
            <w:pPr>
              <w:jc w:val="both"/>
              <w:rPr>
                <w:rFonts w:asciiTheme="minorHAnsi" w:hAnsiTheme="minorHAnsi" w:cstheme="minorHAnsi"/>
                <w:b/>
              </w:rPr>
            </w:pPr>
            <w:r w:rsidRPr="00200D1C">
              <w:rPr>
                <w:rFonts w:asciiTheme="minorHAnsi" w:hAnsiTheme="minorHAnsi" w:cstheme="minorHAnsi"/>
                <w:b/>
              </w:rPr>
              <w:t xml:space="preserve">WC &amp; Employers Liability </w:t>
            </w:r>
            <w:r w:rsidRPr="00200D1C">
              <w:rPr>
                <w:rFonts w:asciiTheme="minorHAnsi" w:hAnsiTheme="minorHAnsi" w:cstheme="minorHAnsi"/>
                <w:b/>
                <w:i/>
              </w:rPr>
              <w:t>(Supplier &amp; Subcontractors)</w:t>
            </w:r>
          </w:p>
        </w:tc>
        <w:tc>
          <w:tcPr>
            <w:tcW w:w="2603" w:type="pct"/>
          </w:tcPr>
          <w:p w14:paraId="51C254E7" w14:textId="40313394" w:rsidR="00200D1C" w:rsidRPr="00200D1C" w:rsidRDefault="00200D1C" w:rsidP="00200D1C">
            <w:pPr>
              <w:jc w:val="both"/>
              <w:rPr>
                <w:rFonts w:asciiTheme="minorHAnsi" w:hAnsiTheme="minorHAnsi" w:cstheme="minorHAnsi"/>
              </w:rPr>
            </w:pPr>
            <w:r>
              <w:rPr>
                <w:rFonts w:asciiTheme="minorHAnsi" w:hAnsiTheme="minorHAnsi" w:cstheme="minorHAnsi"/>
              </w:rPr>
              <w:t>S</w:t>
            </w:r>
            <w:r w:rsidRPr="00200D1C">
              <w:rPr>
                <w:rFonts w:asciiTheme="minorHAnsi" w:hAnsiTheme="minorHAnsi" w:cstheme="minorHAnsi"/>
              </w:rPr>
              <w:t>tatutory limits</w:t>
            </w:r>
          </w:p>
        </w:tc>
      </w:tr>
      <w:tr w:rsidR="00200D1C" w:rsidRPr="00200D1C" w14:paraId="681FCAF0" w14:textId="77777777" w:rsidTr="00200D1C">
        <w:tc>
          <w:tcPr>
            <w:tcW w:w="2397" w:type="pct"/>
          </w:tcPr>
          <w:p w14:paraId="43A15EF1" w14:textId="77777777" w:rsidR="00200D1C" w:rsidRPr="00200D1C" w:rsidRDefault="00200D1C" w:rsidP="00200D1C">
            <w:pPr>
              <w:jc w:val="both"/>
              <w:rPr>
                <w:rFonts w:asciiTheme="minorHAnsi" w:hAnsiTheme="minorHAnsi" w:cstheme="minorHAnsi"/>
                <w:b/>
              </w:rPr>
            </w:pPr>
            <w:r w:rsidRPr="00200D1C">
              <w:rPr>
                <w:rFonts w:asciiTheme="minorHAnsi" w:hAnsiTheme="minorHAnsi" w:cstheme="minorHAnsi"/>
                <w:b/>
              </w:rPr>
              <w:t xml:space="preserve">30-day cancellation </w:t>
            </w:r>
            <w:r w:rsidRPr="00200D1C">
              <w:rPr>
                <w:rFonts w:asciiTheme="minorHAnsi" w:hAnsiTheme="minorHAnsi" w:cstheme="minorHAnsi"/>
                <w:b/>
                <w:i/>
              </w:rPr>
              <w:t>(Supplier &amp; Subcontractors)</w:t>
            </w:r>
          </w:p>
        </w:tc>
        <w:tc>
          <w:tcPr>
            <w:tcW w:w="2603" w:type="pct"/>
          </w:tcPr>
          <w:p w14:paraId="09A05D16" w14:textId="77777777" w:rsidR="00200D1C" w:rsidRPr="00200D1C" w:rsidRDefault="00200D1C" w:rsidP="00200D1C">
            <w:pPr>
              <w:jc w:val="both"/>
              <w:rPr>
                <w:rFonts w:asciiTheme="minorHAnsi" w:hAnsiTheme="minorHAnsi" w:cstheme="minorHAnsi"/>
              </w:rPr>
            </w:pPr>
            <w:r w:rsidRPr="00200D1C">
              <w:rPr>
                <w:rFonts w:asciiTheme="minorHAnsi" w:hAnsiTheme="minorHAnsi" w:cstheme="minorHAnsi"/>
              </w:rPr>
              <w:t>Required– must indicate on COI</w:t>
            </w:r>
          </w:p>
        </w:tc>
      </w:tr>
      <w:tr w:rsidR="00200D1C" w:rsidRPr="00200D1C" w14:paraId="546DF1B6" w14:textId="77777777" w:rsidTr="00200D1C">
        <w:tc>
          <w:tcPr>
            <w:tcW w:w="2397" w:type="pct"/>
          </w:tcPr>
          <w:p w14:paraId="7B283CA2" w14:textId="77777777" w:rsidR="00200D1C" w:rsidRPr="00200D1C" w:rsidRDefault="00200D1C" w:rsidP="00200D1C">
            <w:pPr>
              <w:jc w:val="both"/>
              <w:rPr>
                <w:rFonts w:asciiTheme="minorHAnsi" w:hAnsiTheme="minorHAnsi" w:cstheme="minorHAnsi"/>
                <w:b/>
              </w:rPr>
            </w:pPr>
            <w:r w:rsidRPr="00200D1C">
              <w:rPr>
                <w:rFonts w:asciiTheme="minorHAnsi" w:hAnsiTheme="minorHAnsi" w:cstheme="minorHAnsi"/>
                <w:b/>
              </w:rPr>
              <w:t xml:space="preserve">Primary non-contributory </w:t>
            </w:r>
            <w:r w:rsidRPr="00200D1C">
              <w:rPr>
                <w:rFonts w:asciiTheme="minorHAnsi" w:hAnsiTheme="minorHAnsi" w:cstheme="minorHAnsi"/>
                <w:b/>
                <w:i/>
              </w:rPr>
              <w:t>(Supplier &amp; Subcontractors)</w:t>
            </w:r>
          </w:p>
        </w:tc>
        <w:tc>
          <w:tcPr>
            <w:tcW w:w="2603" w:type="pct"/>
          </w:tcPr>
          <w:p w14:paraId="4DD3E110" w14:textId="77777777" w:rsidR="00200D1C" w:rsidRPr="00200D1C" w:rsidRDefault="00200D1C" w:rsidP="00200D1C">
            <w:pPr>
              <w:jc w:val="both"/>
              <w:rPr>
                <w:rFonts w:asciiTheme="minorHAnsi" w:hAnsiTheme="minorHAnsi" w:cstheme="minorHAnsi"/>
              </w:rPr>
            </w:pPr>
            <w:r w:rsidRPr="00200D1C">
              <w:rPr>
                <w:rFonts w:asciiTheme="minorHAnsi" w:hAnsiTheme="minorHAnsi" w:cstheme="minorHAnsi"/>
              </w:rPr>
              <w:t>Required – must indicate on COI</w:t>
            </w:r>
          </w:p>
        </w:tc>
      </w:tr>
      <w:tr w:rsidR="00200D1C" w:rsidRPr="00200D1C" w14:paraId="7B7CD154" w14:textId="77777777" w:rsidTr="00200D1C">
        <w:tc>
          <w:tcPr>
            <w:tcW w:w="2397" w:type="pct"/>
          </w:tcPr>
          <w:p w14:paraId="19D4E543" w14:textId="77777777" w:rsidR="00200D1C" w:rsidRPr="00200D1C" w:rsidRDefault="00200D1C" w:rsidP="00200D1C">
            <w:pPr>
              <w:jc w:val="both"/>
              <w:rPr>
                <w:rFonts w:asciiTheme="minorHAnsi" w:hAnsiTheme="minorHAnsi" w:cstheme="minorHAnsi"/>
                <w:b/>
              </w:rPr>
            </w:pPr>
            <w:r w:rsidRPr="00200D1C">
              <w:rPr>
                <w:rFonts w:asciiTheme="minorHAnsi" w:hAnsiTheme="minorHAnsi" w:cstheme="minorHAnsi"/>
                <w:b/>
              </w:rPr>
              <w:t xml:space="preserve">Waiver of Subrogation </w:t>
            </w:r>
            <w:r w:rsidRPr="00200D1C">
              <w:rPr>
                <w:rFonts w:asciiTheme="minorHAnsi" w:hAnsiTheme="minorHAnsi" w:cstheme="minorHAnsi"/>
                <w:b/>
                <w:i/>
              </w:rPr>
              <w:t>(Supplier &amp; Subcontractors)</w:t>
            </w:r>
          </w:p>
        </w:tc>
        <w:tc>
          <w:tcPr>
            <w:tcW w:w="2603" w:type="pct"/>
          </w:tcPr>
          <w:p w14:paraId="6CC5CE00" w14:textId="77777777" w:rsidR="00200D1C" w:rsidRPr="00200D1C" w:rsidRDefault="00200D1C" w:rsidP="00200D1C">
            <w:pPr>
              <w:jc w:val="both"/>
              <w:rPr>
                <w:rFonts w:asciiTheme="minorHAnsi" w:hAnsiTheme="minorHAnsi" w:cstheme="minorHAnsi"/>
              </w:rPr>
            </w:pPr>
            <w:r w:rsidRPr="00200D1C">
              <w:rPr>
                <w:rFonts w:asciiTheme="minorHAnsi" w:hAnsiTheme="minorHAnsi" w:cstheme="minorHAnsi"/>
              </w:rPr>
              <w:t>Required – must indicate on COI</w:t>
            </w:r>
          </w:p>
        </w:tc>
      </w:tr>
    </w:tbl>
    <w:p w14:paraId="700763CA" w14:textId="77777777" w:rsidR="00200D1C" w:rsidRDefault="00200D1C" w:rsidP="00200D1C">
      <w:pPr>
        <w:jc w:val="both"/>
        <w:rPr>
          <w:rFonts w:asciiTheme="minorHAnsi" w:hAnsiTheme="minorHAnsi" w:cstheme="minorHAnsi"/>
          <w:i/>
          <w:highlight w:val="yellow"/>
        </w:rPr>
      </w:pPr>
    </w:p>
    <w:p w14:paraId="7E77831D" w14:textId="062FCD67" w:rsidR="00200D1C" w:rsidRPr="00200D1C" w:rsidRDefault="00200D1C" w:rsidP="00200D1C">
      <w:pPr>
        <w:jc w:val="both"/>
        <w:rPr>
          <w:rFonts w:asciiTheme="minorHAnsi" w:hAnsiTheme="minorHAnsi" w:cstheme="minorHAnsi"/>
          <w:b/>
          <w:i/>
        </w:rPr>
      </w:pPr>
      <w:r w:rsidRPr="00200D1C">
        <w:rPr>
          <w:rFonts w:asciiTheme="minorHAnsi" w:hAnsiTheme="minorHAnsi" w:cstheme="minorHAnsi"/>
          <w:i/>
          <w:highlight w:val="yellow"/>
        </w:rPr>
        <w:t>(Note:  Only one (1) certificate needs to be provided</w:t>
      </w:r>
      <w:r w:rsidR="00043611" w:rsidRPr="00200D1C">
        <w:rPr>
          <w:rFonts w:asciiTheme="minorHAnsi" w:hAnsiTheme="minorHAnsi" w:cstheme="minorHAnsi"/>
          <w:i/>
          <w:highlight w:val="yellow"/>
        </w:rPr>
        <w:t xml:space="preserve">. </w:t>
      </w:r>
      <w:r w:rsidRPr="00200D1C">
        <w:rPr>
          <w:rFonts w:asciiTheme="minorHAnsi" w:hAnsiTheme="minorHAnsi" w:cstheme="minorHAnsi"/>
          <w:i/>
          <w:highlight w:val="yellow"/>
        </w:rPr>
        <w:t>Certificate must reflect KCDC as the Certificate Holder and specify all coverages and terms apply to all Owner Entities.)</w:t>
      </w:r>
    </w:p>
    <w:p w14:paraId="49EDFCA0" w14:textId="77777777" w:rsidR="00200D1C" w:rsidRPr="00200D1C" w:rsidRDefault="00200D1C" w:rsidP="00200D1C">
      <w:pPr>
        <w:jc w:val="both"/>
        <w:rPr>
          <w:rFonts w:asciiTheme="minorHAnsi" w:hAnsiTheme="minorHAnsi" w:cstheme="minorHAnsi"/>
        </w:rPr>
      </w:pPr>
    </w:p>
    <w:p w14:paraId="7421ACE4" w14:textId="77777777" w:rsidR="00CA7790" w:rsidRPr="007E5D82" w:rsidRDefault="00CA7790" w:rsidP="00CA7790">
      <w:pPr>
        <w:pStyle w:val="IntenseQuote"/>
        <w:rPr>
          <w:b/>
          <w:color w:val="7030A0"/>
          <w:sz w:val="26"/>
          <w:szCs w:val="26"/>
        </w:rPr>
      </w:pPr>
      <w:r w:rsidRPr="007E5D82">
        <w:rPr>
          <w:b/>
          <w:color w:val="7030A0"/>
          <w:sz w:val="26"/>
          <w:szCs w:val="26"/>
        </w:rPr>
        <w:t>This and the preceding 3 pages do not need to be returned to KCDC.</w:t>
      </w:r>
    </w:p>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200"/>
      </w:tblGrid>
      <w:tr w:rsidR="00A973C0" w:rsidRPr="00C34D50" w14:paraId="7ADE20BC" w14:textId="77777777" w:rsidTr="00013686">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5BA84FB" w14:textId="1E1D8E69" w:rsidR="00A973C0" w:rsidRPr="00C34D50" w:rsidRDefault="00A973C0" w:rsidP="00013686">
            <w:pPr>
              <w:jc w:val="both"/>
              <w:rPr>
                <w:rFonts w:asciiTheme="minorHAnsi" w:hAnsiTheme="minorHAnsi"/>
                <w:b/>
              </w:rPr>
            </w:pPr>
            <w:r w:rsidRPr="00C34D50">
              <w:rPr>
                <w:rFonts w:asciiTheme="minorHAnsi" w:hAnsiTheme="minorHAnsi"/>
                <w:b/>
              </w:rPr>
              <w:lastRenderedPageBreak/>
              <w:t xml:space="preserve">Solicitation Document </w:t>
            </w:r>
            <w:r w:rsidR="00F31A88">
              <w:rPr>
                <w:rFonts w:asciiTheme="minorHAnsi" w:hAnsiTheme="minorHAnsi"/>
                <w:b/>
              </w:rPr>
              <w:t>I</w:t>
            </w:r>
            <w:bookmarkStart w:id="9" w:name="_GoBack"/>
            <w:bookmarkEnd w:id="9"/>
          </w:p>
        </w:tc>
        <w:tc>
          <w:tcPr>
            <w:tcW w:w="72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6F8C77D5" w14:textId="52E8DCA7" w:rsidR="00A973C0" w:rsidRPr="00A973C0" w:rsidRDefault="00A973C0" w:rsidP="00013686">
            <w:pPr>
              <w:jc w:val="both"/>
              <w:rPr>
                <w:rFonts w:asciiTheme="minorHAnsi" w:hAnsiTheme="minorHAnsi"/>
                <w:b/>
              </w:rPr>
            </w:pPr>
            <w:r w:rsidRPr="00A973C0">
              <w:rPr>
                <w:rFonts w:asciiTheme="minorHAnsi" w:hAnsiTheme="minorHAnsi" w:cstheme="minorHAnsi"/>
                <w:b/>
                <w:bCs/>
              </w:rPr>
              <w:t>Insurance Agent’s Statement and Certification</w:t>
            </w:r>
          </w:p>
        </w:tc>
      </w:tr>
    </w:tbl>
    <w:p w14:paraId="217662D7" w14:textId="77777777" w:rsidR="00A973C0" w:rsidRDefault="00A973C0" w:rsidP="002620FA">
      <w:pPr>
        <w:autoSpaceDE w:val="0"/>
        <w:autoSpaceDN w:val="0"/>
        <w:adjustRightInd w:val="0"/>
        <w:jc w:val="center"/>
        <w:rPr>
          <w:rFonts w:asciiTheme="minorHAnsi" w:hAnsiTheme="minorHAnsi" w:cstheme="minorHAnsi"/>
          <w:b/>
          <w:bCs/>
          <w:u w:val="single"/>
        </w:rPr>
      </w:pPr>
    </w:p>
    <w:p w14:paraId="59DC3A76" w14:textId="77777777" w:rsidR="002620FA" w:rsidRDefault="002620FA" w:rsidP="002620FA">
      <w:pPr>
        <w:autoSpaceDE w:val="0"/>
        <w:autoSpaceDN w:val="0"/>
        <w:adjustRightInd w:val="0"/>
        <w:jc w:val="both"/>
        <w:rPr>
          <w:rFonts w:asciiTheme="minorHAnsi" w:hAnsiTheme="minorHAnsi" w:cstheme="minorHAnsi"/>
        </w:rPr>
      </w:pPr>
      <w:r w:rsidRPr="00847037">
        <w:rPr>
          <w:rFonts w:asciiTheme="minorHAnsi" w:hAnsiTheme="minorHAnsi" w:cstheme="minorHAnsi"/>
        </w:rPr>
        <w:t>I have reviewed the</w:t>
      </w:r>
      <w:r>
        <w:rPr>
          <w:rFonts w:asciiTheme="minorHAnsi" w:hAnsiTheme="minorHAnsi" w:cstheme="minorHAnsi"/>
        </w:rPr>
        <w:t>se</w:t>
      </w:r>
      <w:r w:rsidRPr="00847037">
        <w:rPr>
          <w:rFonts w:asciiTheme="minorHAnsi" w:hAnsiTheme="minorHAnsi" w:cstheme="minorHAnsi"/>
        </w:rPr>
        <w:t xml:space="preserve"> </w:t>
      </w:r>
      <w:r>
        <w:rPr>
          <w:rFonts w:asciiTheme="minorHAnsi" w:hAnsiTheme="minorHAnsi" w:cstheme="minorHAnsi"/>
        </w:rPr>
        <w:t>insurance</w:t>
      </w:r>
      <w:r w:rsidRPr="00847037">
        <w:rPr>
          <w:rFonts w:asciiTheme="minorHAnsi" w:hAnsiTheme="minorHAnsi" w:cstheme="minorHAnsi"/>
        </w:rPr>
        <w:t xml:space="preserve"> requirements</w:t>
      </w:r>
      <w:r>
        <w:rPr>
          <w:rFonts w:asciiTheme="minorHAnsi" w:hAnsiTheme="minorHAnsi" w:cstheme="minorHAnsi"/>
        </w:rPr>
        <w:t xml:space="preserve"> </w:t>
      </w:r>
      <w:r w:rsidRPr="00847037">
        <w:rPr>
          <w:rFonts w:asciiTheme="minorHAnsi" w:hAnsiTheme="minorHAnsi" w:cstheme="minorHAnsi"/>
        </w:rPr>
        <w:t>with the bidder</w:t>
      </w:r>
      <w:r>
        <w:rPr>
          <w:rFonts w:asciiTheme="minorHAnsi" w:hAnsiTheme="minorHAnsi" w:cstheme="minorHAnsi"/>
        </w:rPr>
        <w:t>/proposer</w:t>
      </w:r>
      <w:r w:rsidRPr="00847037">
        <w:rPr>
          <w:rFonts w:asciiTheme="minorHAnsi" w:hAnsiTheme="minorHAnsi" w:cstheme="minorHAnsi"/>
        </w:rPr>
        <w:t xml:space="preserve"> named below and have told the bidder</w:t>
      </w:r>
      <w:r>
        <w:rPr>
          <w:rFonts w:asciiTheme="minorHAnsi" w:hAnsiTheme="minorHAnsi" w:cstheme="minorHAnsi"/>
        </w:rPr>
        <w:t>/proposer</w:t>
      </w:r>
      <w:r w:rsidRPr="00847037">
        <w:rPr>
          <w:rFonts w:asciiTheme="minorHAnsi" w:hAnsiTheme="minorHAnsi" w:cstheme="minorHAnsi"/>
        </w:rPr>
        <w:t xml:space="preserve"> </w:t>
      </w:r>
      <w:r>
        <w:rPr>
          <w:rFonts w:asciiTheme="minorHAnsi" w:hAnsiTheme="minorHAnsi" w:cstheme="minorHAnsi"/>
        </w:rPr>
        <w:t>that the</w:t>
      </w:r>
      <w:r w:rsidRPr="00847037">
        <w:rPr>
          <w:rFonts w:asciiTheme="minorHAnsi" w:hAnsiTheme="minorHAnsi" w:cstheme="minorHAnsi"/>
        </w:rPr>
        <w:t xml:space="preserve"> required coverage</w:t>
      </w:r>
      <w:r>
        <w:rPr>
          <w:rFonts w:asciiTheme="minorHAnsi" w:hAnsiTheme="minorHAnsi" w:cstheme="minorHAnsi"/>
        </w:rPr>
        <w:t xml:space="preserve"> will be available and have advised the bidder/proposer of any additional costs that may be entailed with the coverages.</w:t>
      </w:r>
    </w:p>
    <w:p w14:paraId="70BBA797" w14:textId="77777777" w:rsidR="002620FA" w:rsidRPr="00847037" w:rsidRDefault="002620FA" w:rsidP="002620FA">
      <w:pPr>
        <w:autoSpaceDE w:val="0"/>
        <w:autoSpaceDN w:val="0"/>
        <w:adjustRightInd w:val="0"/>
        <w:jc w:val="both"/>
        <w:rPr>
          <w:rFonts w:asciiTheme="minorHAnsi" w:hAnsiTheme="minorHAnsi" w:cstheme="minorHAnsi"/>
        </w:rPr>
      </w:pPr>
    </w:p>
    <w:p w14:paraId="64B01484" w14:textId="77777777" w:rsidR="00FF4EC9" w:rsidRDefault="00FF4EC9"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6A194D2E" w14:textId="74DD310F" w:rsidR="002620FA" w:rsidRDefault="009D1AF1"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Insurance </w:t>
      </w:r>
      <w:r w:rsidR="002620FA" w:rsidRPr="00847037">
        <w:rPr>
          <w:rFonts w:asciiTheme="minorHAnsi" w:hAnsiTheme="minorHAnsi" w:cstheme="minorHAnsi"/>
          <w:b/>
          <w:bCs/>
        </w:rPr>
        <w:t xml:space="preserve">Agency </w:t>
      </w:r>
      <w:r w:rsidR="002620FA">
        <w:rPr>
          <w:rFonts w:asciiTheme="minorHAnsi" w:hAnsiTheme="minorHAnsi" w:cstheme="minorHAnsi"/>
          <w:b/>
          <w:bCs/>
        </w:rPr>
        <w:t xml:space="preserve">1 </w:t>
      </w:r>
      <w:r w:rsidR="002620FA" w:rsidRPr="00847037">
        <w:rPr>
          <w:rFonts w:asciiTheme="minorHAnsi" w:hAnsiTheme="minorHAnsi" w:cstheme="minorHAnsi"/>
          <w:b/>
          <w:bCs/>
        </w:rPr>
        <w:t>Name: ______________</w:t>
      </w:r>
      <w:r w:rsidR="002620FA">
        <w:rPr>
          <w:rFonts w:asciiTheme="minorHAnsi" w:hAnsiTheme="minorHAnsi" w:cstheme="minorHAnsi"/>
          <w:b/>
          <w:bCs/>
        </w:rPr>
        <w:t>_______________________________________</w:t>
      </w:r>
      <w:r>
        <w:rPr>
          <w:rFonts w:asciiTheme="minorHAnsi" w:hAnsiTheme="minorHAnsi" w:cstheme="minorHAnsi"/>
          <w:b/>
          <w:bCs/>
        </w:rPr>
        <w:t>___</w:t>
      </w:r>
    </w:p>
    <w:p w14:paraId="67B2CB54" w14:textId="2C74C411"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512F4BC0" w14:textId="27578A9E"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497FD4D4" w14:textId="77777777"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47FAAEE2" w14:textId="77777777" w:rsidR="002620FA" w:rsidRDefault="002620FA" w:rsidP="002620FA">
      <w:pPr>
        <w:autoSpaceDE w:val="0"/>
        <w:autoSpaceDN w:val="0"/>
        <w:adjustRightInd w:val="0"/>
        <w:jc w:val="both"/>
        <w:rPr>
          <w:rFonts w:asciiTheme="minorHAnsi" w:hAnsiTheme="minorHAnsi" w:cstheme="minorHAnsi"/>
          <w:b/>
          <w:bCs/>
        </w:rPr>
      </w:pPr>
    </w:p>
    <w:p w14:paraId="229FB7EC" w14:textId="77777777" w:rsidR="00FF4EC9" w:rsidRDefault="00FF4EC9" w:rsidP="009D1AF1">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15DB517A" w14:textId="457B34A7" w:rsidR="009D1AF1" w:rsidRDefault="009D1AF1" w:rsidP="009D1AF1">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Insurance </w:t>
      </w:r>
      <w:r w:rsidRPr="00847037">
        <w:rPr>
          <w:rFonts w:asciiTheme="minorHAnsi" w:hAnsiTheme="minorHAnsi" w:cstheme="minorHAnsi"/>
          <w:b/>
          <w:bCs/>
        </w:rPr>
        <w:t xml:space="preserve">Agency </w:t>
      </w:r>
      <w:r>
        <w:rPr>
          <w:rFonts w:asciiTheme="minorHAnsi" w:hAnsiTheme="minorHAnsi" w:cstheme="minorHAnsi"/>
          <w:b/>
          <w:bCs/>
        </w:rPr>
        <w:t xml:space="preserve">2 </w:t>
      </w:r>
      <w:r w:rsidRPr="00847037">
        <w:rPr>
          <w:rFonts w:asciiTheme="minorHAnsi" w:hAnsiTheme="minorHAnsi" w:cstheme="minorHAnsi"/>
          <w:b/>
          <w:bCs/>
        </w:rPr>
        <w:t>Name: ______________</w:t>
      </w:r>
      <w:r>
        <w:rPr>
          <w:rFonts w:asciiTheme="minorHAnsi" w:hAnsiTheme="minorHAnsi" w:cstheme="minorHAnsi"/>
          <w:b/>
          <w:bCs/>
        </w:rPr>
        <w:t>__________________________________________</w:t>
      </w:r>
    </w:p>
    <w:p w14:paraId="4D743750" w14:textId="77777777"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2710ADF2" w14:textId="22BC4F27"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45EDD26A" w14:textId="77777777"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4FADFA82" w14:textId="77777777" w:rsidR="002620FA" w:rsidRDefault="002620FA" w:rsidP="002620FA">
      <w:pPr>
        <w:autoSpaceDE w:val="0"/>
        <w:autoSpaceDN w:val="0"/>
        <w:adjustRightInd w:val="0"/>
        <w:jc w:val="both"/>
        <w:rPr>
          <w:rFonts w:asciiTheme="minorHAnsi" w:hAnsiTheme="minorHAnsi" w:cstheme="minorHAnsi"/>
          <w:b/>
          <w:bCs/>
        </w:rPr>
      </w:pPr>
    </w:p>
    <w:p w14:paraId="6F62C7B1" w14:textId="77777777" w:rsidR="00FF4EC9" w:rsidRDefault="00FF4EC9" w:rsidP="009D1AF1">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347F7930" w14:textId="1FFAB0F1" w:rsidR="009D1AF1" w:rsidRDefault="009D1AF1" w:rsidP="009D1AF1">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Insurance </w:t>
      </w:r>
      <w:r w:rsidRPr="00847037">
        <w:rPr>
          <w:rFonts w:asciiTheme="minorHAnsi" w:hAnsiTheme="minorHAnsi" w:cstheme="minorHAnsi"/>
          <w:b/>
          <w:bCs/>
        </w:rPr>
        <w:t xml:space="preserve">Agency </w:t>
      </w:r>
      <w:r>
        <w:rPr>
          <w:rFonts w:asciiTheme="minorHAnsi" w:hAnsiTheme="minorHAnsi" w:cstheme="minorHAnsi"/>
          <w:b/>
          <w:bCs/>
        </w:rPr>
        <w:t xml:space="preserve">3 </w:t>
      </w:r>
      <w:r w:rsidRPr="00847037">
        <w:rPr>
          <w:rFonts w:asciiTheme="minorHAnsi" w:hAnsiTheme="minorHAnsi" w:cstheme="minorHAnsi"/>
          <w:b/>
          <w:bCs/>
        </w:rPr>
        <w:t>Name: ______________</w:t>
      </w:r>
      <w:r>
        <w:rPr>
          <w:rFonts w:asciiTheme="minorHAnsi" w:hAnsiTheme="minorHAnsi" w:cstheme="minorHAnsi"/>
          <w:b/>
          <w:bCs/>
        </w:rPr>
        <w:t>__________________________________________</w:t>
      </w:r>
    </w:p>
    <w:p w14:paraId="4A18E307" w14:textId="0FACEB36"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37CA634D" w14:textId="64B8C8C2"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6A50600E" w14:textId="77777777"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2881E62F" w14:textId="77777777" w:rsidR="002620FA" w:rsidRPr="00847037" w:rsidRDefault="002620FA" w:rsidP="002620FA">
      <w:pPr>
        <w:autoSpaceDE w:val="0"/>
        <w:autoSpaceDN w:val="0"/>
        <w:adjustRightInd w:val="0"/>
        <w:jc w:val="both"/>
        <w:rPr>
          <w:rFonts w:asciiTheme="minorHAnsi" w:hAnsiTheme="minorHAnsi" w:cstheme="minorHAnsi"/>
          <w:b/>
          <w:bCs/>
        </w:rPr>
      </w:pPr>
    </w:p>
    <w:p w14:paraId="1A685E89" w14:textId="77777777" w:rsidR="002620FA" w:rsidRPr="00847037"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inorHAnsi" w:hAnsiTheme="minorHAnsi" w:cstheme="minorHAnsi"/>
          <w:b/>
          <w:bCs/>
          <w:u w:val="single"/>
        </w:rPr>
      </w:pPr>
      <w:r w:rsidRPr="00847037">
        <w:rPr>
          <w:rFonts w:asciiTheme="minorHAnsi" w:hAnsiTheme="minorHAnsi" w:cstheme="minorHAnsi"/>
          <w:b/>
          <w:bCs/>
          <w:u w:val="single"/>
        </w:rPr>
        <w:t>Bidder’s</w:t>
      </w:r>
      <w:r>
        <w:rPr>
          <w:rFonts w:asciiTheme="minorHAnsi" w:hAnsiTheme="minorHAnsi" w:cstheme="minorHAnsi"/>
          <w:b/>
          <w:bCs/>
          <w:u w:val="single"/>
        </w:rPr>
        <w:t>/Proposer’s</w:t>
      </w:r>
      <w:r w:rsidRPr="00847037">
        <w:rPr>
          <w:rFonts w:asciiTheme="minorHAnsi" w:hAnsiTheme="minorHAnsi" w:cstheme="minorHAnsi"/>
          <w:b/>
          <w:bCs/>
          <w:u w:val="single"/>
        </w:rPr>
        <w:t xml:space="preserve"> </w:t>
      </w:r>
      <w:r>
        <w:rPr>
          <w:rFonts w:asciiTheme="minorHAnsi" w:hAnsiTheme="minorHAnsi" w:cstheme="minorHAnsi"/>
          <w:b/>
          <w:bCs/>
          <w:u w:val="single"/>
        </w:rPr>
        <w:t>S</w:t>
      </w:r>
      <w:r w:rsidRPr="00847037">
        <w:rPr>
          <w:rFonts w:asciiTheme="minorHAnsi" w:hAnsiTheme="minorHAnsi" w:cstheme="minorHAnsi"/>
          <w:b/>
          <w:bCs/>
          <w:u w:val="single"/>
        </w:rPr>
        <w:t xml:space="preserve">tatement and </w:t>
      </w:r>
      <w:r>
        <w:rPr>
          <w:rFonts w:asciiTheme="minorHAnsi" w:hAnsiTheme="minorHAnsi" w:cstheme="minorHAnsi"/>
          <w:b/>
          <w:bCs/>
          <w:u w:val="single"/>
        </w:rPr>
        <w:t>C</w:t>
      </w:r>
      <w:r w:rsidRPr="00847037">
        <w:rPr>
          <w:rFonts w:asciiTheme="minorHAnsi" w:hAnsiTheme="minorHAnsi" w:cstheme="minorHAnsi"/>
          <w:b/>
          <w:bCs/>
          <w:u w:val="single"/>
        </w:rPr>
        <w:t>ertification:</w:t>
      </w:r>
    </w:p>
    <w:p w14:paraId="30FF6FDC" w14:textId="77777777"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r>
        <w:rPr>
          <w:rFonts w:asciiTheme="minorHAnsi" w:hAnsiTheme="minorHAnsi" w:cstheme="minorHAnsi"/>
        </w:rPr>
        <w:t>I certify that:</w:t>
      </w:r>
    </w:p>
    <w:p w14:paraId="52730657" w14:textId="77777777"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21C71305" w14:textId="77777777"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r>
        <w:rPr>
          <w:rFonts w:asciiTheme="minorHAnsi" w:hAnsiTheme="minorHAnsi" w:cstheme="minorHAnsi"/>
        </w:rPr>
        <w:t>1.</w:t>
      </w:r>
      <w:r>
        <w:rPr>
          <w:rFonts w:asciiTheme="minorHAnsi" w:hAnsiTheme="minorHAnsi" w:cstheme="minorHAnsi"/>
        </w:rPr>
        <w:tab/>
        <w:t>I have reviewed these requirements with my insurance agent(s).</w:t>
      </w:r>
    </w:p>
    <w:p w14:paraId="6D31715E" w14:textId="77777777"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1CD71917" w14:textId="2BD2A83D" w:rsidR="002620FA"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r>
        <w:rPr>
          <w:rFonts w:asciiTheme="minorHAnsi" w:hAnsiTheme="minorHAnsi" w:cstheme="minorHAnsi"/>
        </w:rPr>
        <w:t>2.</w:t>
      </w:r>
      <w:r>
        <w:rPr>
          <w:rFonts w:asciiTheme="minorHAnsi" w:hAnsiTheme="minorHAnsi" w:cstheme="minorHAnsi"/>
        </w:rPr>
        <w:tab/>
      </w:r>
      <w:r w:rsidRPr="00847037">
        <w:rPr>
          <w:rFonts w:asciiTheme="minorHAnsi" w:hAnsiTheme="minorHAnsi" w:cstheme="minorHAnsi"/>
        </w:rPr>
        <w:t xml:space="preserve">If awarded the contract, </w:t>
      </w:r>
      <w:r>
        <w:rPr>
          <w:rFonts w:asciiTheme="minorHAnsi" w:hAnsiTheme="minorHAnsi" w:cstheme="minorHAnsi"/>
        </w:rPr>
        <w:t>I and my subcontractors (if any)</w:t>
      </w:r>
      <w:r w:rsidRPr="00847037">
        <w:rPr>
          <w:rFonts w:asciiTheme="minorHAnsi" w:hAnsiTheme="minorHAnsi" w:cstheme="minorHAnsi"/>
        </w:rPr>
        <w:t xml:space="preserve"> will comply with the</w:t>
      </w:r>
      <w:r>
        <w:rPr>
          <w:rFonts w:asciiTheme="minorHAnsi" w:hAnsiTheme="minorHAnsi" w:cstheme="minorHAnsi"/>
        </w:rPr>
        <w:t xml:space="preserve"> </w:t>
      </w:r>
      <w:r w:rsidRPr="00847037">
        <w:rPr>
          <w:rFonts w:asciiTheme="minorHAnsi" w:hAnsiTheme="minorHAnsi" w:cstheme="minorHAnsi"/>
        </w:rPr>
        <w:t>insurance requirements</w:t>
      </w:r>
      <w:r>
        <w:rPr>
          <w:rFonts w:asciiTheme="minorHAnsi" w:hAnsiTheme="minorHAnsi" w:cstheme="minorHAnsi"/>
        </w:rPr>
        <w:t xml:space="preserve"> herein</w:t>
      </w:r>
      <w:r w:rsidRPr="00847037">
        <w:rPr>
          <w:rFonts w:asciiTheme="minorHAnsi" w:hAnsiTheme="minorHAnsi" w:cstheme="minorHAnsi"/>
        </w:rPr>
        <w:t>.</w:t>
      </w:r>
    </w:p>
    <w:p w14:paraId="4B8CFD9B" w14:textId="7AEA0E27" w:rsidR="007F60A4" w:rsidRDefault="007F60A4" w:rsidP="002620FA">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p>
    <w:p w14:paraId="002DEF20" w14:textId="119C2D62" w:rsidR="007F60A4" w:rsidRDefault="007F60A4" w:rsidP="002620FA">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r>
        <w:rPr>
          <w:rFonts w:asciiTheme="minorHAnsi" w:hAnsiTheme="minorHAnsi" w:cstheme="minorHAnsi"/>
        </w:rPr>
        <w:t>3.</w:t>
      </w:r>
      <w:r>
        <w:rPr>
          <w:rFonts w:asciiTheme="minorHAnsi" w:hAnsiTheme="minorHAnsi" w:cstheme="minorHAnsi"/>
        </w:rPr>
        <w:tab/>
        <w:t>I/my insurance agency take no exceptions to the listed insurance requirements.</w:t>
      </w:r>
    </w:p>
    <w:p w14:paraId="2F85CC6A" w14:textId="3AFFC0BF" w:rsidR="007F60A4" w:rsidRDefault="007F60A4" w:rsidP="002620FA">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p>
    <w:p w14:paraId="009228BF" w14:textId="04307398" w:rsidR="007F60A4" w:rsidRDefault="007F60A4" w:rsidP="002620FA">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r>
        <w:rPr>
          <w:rFonts w:asciiTheme="minorHAnsi" w:hAnsiTheme="minorHAnsi" w:cstheme="minorHAnsi"/>
        </w:rPr>
        <w:t>4.</w:t>
      </w:r>
      <w:r>
        <w:rPr>
          <w:rFonts w:asciiTheme="minorHAnsi" w:hAnsiTheme="minorHAnsi" w:cstheme="minorHAnsi"/>
        </w:rPr>
        <w:tab/>
        <w:t>My subcontractors (if any) take no exceptions to the listed insurance requirements.</w:t>
      </w:r>
    </w:p>
    <w:p w14:paraId="02EA373D" w14:textId="77777777" w:rsidR="002620FA" w:rsidRPr="00847037" w:rsidRDefault="002620FA" w:rsidP="002620FA">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6E55D542" w14:textId="79F48D0A" w:rsidR="002620FA" w:rsidRDefault="002620FA" w:rsidP="002620FA">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rPr>
      </w:pPr>
      <w:r w:rsidRPr="00847037">
        <w:rPr>
          <w:rFonts w:asciiTheme="minorHAnsi" w:hAnsiTheme="minorHAnsi" w:cstheme="minorHAnsi"/>
          <w:b/>
          <w:bCs/>
        </w:rPr>
        <w:t xml:space="preserve">Bidder’s Name: </w:t>
      </w:r>
      <w:r>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6DE3245C" w14:textId="77777777" w:rsidR="002620FA" w:rsidRDefault="002620FA" w:rsidP="002620FA">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rPr>
      </w:pPr>
    </w:p>
    <w:p w14:paraId="3DF6D708" w14:textId="6A9D9C61" w:rsidR="002620FA" w:rsidRPr="00847037" w:rsidRDefault="002620FA" w:rsidP="002620FA">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FF0000"/>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2AC3397C" w14:textId="5D2486A0" w:rsidR="007A5FC8" w:rsidRPr="007E5D82" w:rsidRDefault="00DA684F" w:rsidP="00FF4EC9">
      <w:pPr>
        <w:pStyle w:val="IntenseQuote"/>
        <w:rPr>
          <w:b/>
          <w:color w:val="7030A0"/>
          <w:sz w:val="28"/>
          <w:szCs w:val="28"/>
        </w:rPr>
      </w:pPr>
      <w:r w:rsidRPr="007E5D82">
        <w:rPr>
          <w:b/>
          <w:color w:val="7030A0"/>
          <w:sz w:val="28"/>
          <w:szCs w:val="28"/>
        </w:rPr>
        <w:t xml:space="preserve">Return this page with your </w:t>
      </w:r>
      <w:r w:rsidR="000540BC" w:rsidRPr="007E5D82">
        <w:rPr>
          <w:b/>
          <w:color w:val="7030A0"/>
          <w:sz w:val="28"/>
          <w:szCs w:val="28"/>
        </w:rPr>
        <w:t>proposal.</w:t>
      </w:r>
    </w:p>
    <w:sectPr w:rsidR="007A5FC8" w:rsidRPr="007E5D82" w:rsidSect="00F61C5A">
      <w:head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9F822" w14:textId="77777777" w:rsidR="00555A52" w:rsidRDefault="00555A52" w:rsidP="001366BD">
      <w:r>
        <w:separator/>
      </w:r>
    </w:p>
  </w:endnote>
  <w:endnote w:type="continuationSeparator" w:id="0">
    <w:p w14:paraId="1403F1D0" w14:textId="77777777" w:rsidR="00555A52" w:rsidRDefault="00555A52"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MT">
    <w:altName w:val="PMingLiU"/>
    <w:panose1 w:val="00000000000000000000"/>
    <w:charset w:val="88"/>
    <w:family w:val="auto"/>
    <w:notTrueType/>
    <w:pitch w:val="default"/>
    <w:sig w:usb0="00000001" w:usb1="08080000" w:usb2="00000010" w:usb3="00000000" w:csb0="00100000" w:csb1="00000000"/>
  </w:font>
  <w:font w:name="Arial-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97DE0" w14:textId="77777777" w:rsidR="00555A52" w:rsidRDefault="00555A52" w:rsidP="001366BD">
      <w:r>
        <w:separator/>
      </w:r>
    </w:p>
  </w:footnote>
  <w:footnote w:type="continuationSeparator" w:id="0">
    <w:p w14:paraId="522D1D27" w14:textId="77777777" w:rsidR="00555A52" w:rsidRDefault="00555A52"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61E9F" w14:textId="77777777" w:rsidR="00555A52" w:rsidRDefault="00555A52">
    <w:pPr>
      <w:pStyle w:val="Header"/>
    </w:pPr>
    <w:r>
      <w:rPr>
        <w:noProof/>
      </w:rPr>
      <w:drawing>
        <wp:anchor distT="0" distB="0" distL="114300" distR="114300" simplePos="0" relativeHeight="251658240" behindDoc="1" locked="1" layoutInCell="0" allowOverlap="1" wp14:anchorId="019A954C" wp14:editId="31B54A13">
          <wp:simplePos x="0" y="0"/>
          <wp:positionH relativeFrom="page">
            <wp:posOffset>10160</wp:posOffset>
          </wp:positionH>
          <wp:positionV relativeFrom="paragraph">
            <wp:posOffset>-447040</wp:posOffset>
          </wp:positionV>
          <wp:extent cx="7767955" cy="10051415"/>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7955" cy="10051415"/>
                  </a:xfrm>
                  <a:prstGeom prst="rect">
                    <a:avLst/>
                  </a:prstGeom>
                </pic:spPr>
              </pic:pic>
            </a:graphicData>
          </a:graphic>
          <wp14:sizeRelH relativeFrom="margin">
            <wp14:pctWidth>0</wp14:pctWidth>
          </wp14:sizeRelH>
          <wp14:sizeRelV relativeFrom="margin">
            <wp14:pctHeight>0</wp14:pctHeight>
          </wp14:sizeRelV>
        </wp:anchor>
      </w:drawing>
    </w:r>
  </w:p>
  <w:p w14:paraId="37E19088" w14:textId="77777777" w:rsidR="00555A52" w:rsidRDefault="00555A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B3CEF"/>
    <w:multiLevelType w:val="hybridMultilevel"/>
    <w:tmpl w:val="BED2FB60"/>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 w15:restartNumberingAfterBreak="0">
    <w:nsid w:val="03FD37B5"/>
    <w:multiLevelType w:val="hybridMultilevel"/>
    <w:tmpl w:val="CB5E553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3" w15:restartNumberingAfterBreak="0">
    <w:nsid w:val="0EE21BB2"/>
    <w:multiLevelType w:val="hybridMultilevel"/>
    <w:tmpl w:val="58C4BAB8"/>
    <w:lvl w:ilvl="0" w:tplc="04DEF4D8">
      <w:numFmt w:val="bullet"/>
      <w:lvlText w:val="•"/>
      <w:lvlJc w:val="left"/>
      <w:pPr>
        <w:ind w:left="1566" w:hanging="360"/>
      </w:pPr>
      <w:rPr>
        <w:rFonts w:hint="default"/>
      </w:rPr>
    </w:lvl>
    <w:lvl w:ilvl="1" w:tplc="04090003" w:tentative="1">
      <w:start w:val="1"/>
      <w:numFmt w:val="bullet"/>
      <w:lvlText w:val="o"/>
      <w:lvlJc w:val="left"/>
      <w:pPr>
        <w:ind w:left="2286" w:hanging="360"/>
      </w:pPr>
      <w:rPr>
        <w:rFonts w:ascii="Courier New" w:hAnsi="Courier New" w:cs="Courier New" w:hint="default"/>
      </w:rPr>
    </w:lvl>
    <w:lvl w:ilvl="2" w:tplc="04090005" w:tentative="1">
      <w:start w:val="1"/>
      <w:numFmt w:val="bullet"/>
      <w:lvlText w:val=""/>
      <w:lvlJc w:val="left"/>
      <w:pPr>
        <w:ind w:left="3006" w:hanging="360"/>
      </w:pPr>
      <w:rPr>
        <w:rFonts w:ascii="Wingdings" w:hAnsi="Wingdings" w:hint="default"/>
      </w:rPr>
    </w:lvl>
    <w:lvl w:ilvl="3" w:tplc="04090001" w:tentative="1">
      <w:start w:val="1"/>
      <w:numFmt w:val="bullet"/>
      <w:lvlText w:val=""/>
      <w:lvlJc w:val="left"/>
      <w:pPr>
        <w:ind w:left="3726" w:hanging="360"/>
      </w:pPr>
      <w:rPr>
        <w:rFonts w:ascii="Symbol" w:hAnsi="Symbol" w:hint="default"/>
      </w:rPr>
    </w:lvl>
    <w:lvl w:ilvl="4" w:tplc="04090003" w:tentative="1">
      <w:start w:val="1"/>
      <w:numFmt w:val="bullet"/>
      <w:lvlText w:val="o"/>
      <w:lvlJc w:val="left"/>
      <w:pPr>
        <w:ind w:left="4446" w:hanging="360"/>
      </w:pPr>
      <w:rPr>
        <w:rFonts w:ascii="Courier New" w:hAnsi="Courier New" w:cs="Courier New" w:hint="default"/>
      </w:rPr>
    </w:lvl>
    <w:lvl w:ilvl="5" w:tplc="04090005" w:tentative="1">
      <w:start w:val="1"/>
      <w:numFmt w:val="bullet"/>
      <w:lvlText w:val=""/>
      <w:lvlJc w:val="left"/>
      <w:pPr>
        <w:ind w:left="5166" w:hanging="360"/>
      </w:pPr>
      <w:rPr>
        <w:rFonts w:ascii="Wingdings" w:hAnsi="Wingdings" w:hint="default"/>
      </w:rPr>
    </w:lvl>
    <w:lvl w:ilvl="6" w:tplc="04090001" w:tentative="1">
      <w:start w:val="1"/>
      <w:numFmt w:val="bullet"/>
      <w:lvlText w:val=""/>
      <w:lvlJc w:val="left"/>
      <w:pPr>
        <w:ind w:left="5886" w:hanging="360"/>
      </w:pPr>
      <w:rPr>
        <w:rFonts w:ascii="Symbol" w:hAnsi="Symbol" w:hint="default"/>
      </w:rPr>
    </w:lvl>
    <w:lvl w:ilvl="7" w:tplc="04090003" w:tentative="1">
      <w:start w:val="1"/>
      <w:numFmt w:val="bullet"/>
      <w:lvlText w:val="o"/>
      <w:lvlJc w:val="left"/>
      <w:pPr>
        <w:ind w:left="6606" w:hanging="360"/>
      </w:pPr>
      <w:rPr>
        <w:rFonts w:ascii="Courier New" w:hAnsi="Courier New" w:cs="Courier New" w:hint="default"/>
      </w:rPr>
    </w:lvl>
    <w:lvl w:ilvl="8" w:tplc="04090005" w:tentative="1">
      <w:start w:val="1"/>
      <w:numFmt w:val="bullet"/>
      <w:lvlText w:val=""/>
      <w:lvlJc w:val="left"/>
      <w:pPr>
        <w:ind w:left="7326" w:hanging="360"/>
      </w:pPr>
      <w:rPr>
        <w:rFonts w:ascii="Wingdings" w:hAnsi="Wingdings" w:hint="default"/>
      </w:rPr>
    </w:lvl>
  </w:abstractNum>
  <w:abstractNum w:abstractNumId="4" w15:restartNumberingAfterBreak="0">
    <w:nsid w:val="188A0FED"/>
    <w:multiLevelType w:val="hybridMultilevel"/>
    <w:tmpl w:val="36908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77715"/>
    <w:multiLevelType w:val="hybridMultilevel"/>
    <w:tmpl w:val="586CA28A"/>
    <w:lvl w:ilvl="0" w:tplc="0409000F">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6" w15:restartNumberingAfterBreak="0">
    <w:nsid w:val="1F872BEE"/>
    <w:multiLevelType w:val="hybridMultilevel"/>
    <w:tmpl w:val="2F0AD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385AB7"/>
    <w:multiLevelType w:val="hybridMultilevel"/>
    <w:tmpl w:val="DFCE6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4C2E21"/>
    <w:multiLevelType w:val="hybridMultilevel"/>
    <w:tmpl w:val="BED2F87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 w15:restartNumberingAfterBreak="0">
    <w:nsid w:val="28626B53"/>
    <w:multiLevelType w:val="hybridMultilevel"/>
    <w:tmpl w:val="905CAC84"/>
    <w:lvl w:ilvl="0" w:tplc="B4C0C6F8">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0" w15:restartNumberingAfterBreak="0">
    <w:nsid w:val="303C1C95"/>
    <w:multiLevelType w:val="hybridMultilevel"/>
    <w:tmpl w:val="642EB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22173F"/>
    <w:multiLevelType w:val="hybridMultilevel"/>
    <w:tmpl w:val="1B468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B214E8"/>
    <w:multiLevelType w:val="hybridMultilevel"/>
    <w:tmpl w:val="86B0B358"/>
    <w:lvl w:ilvl="0" w:tplc="04090001">
      <w:start w:val="1"/>
      <w:numFmt w:val="bullet"/>
      <w:lvlText w:val=""/>
      <w:lvlJc w:val="left"/>
      <w:pPr>
        <w:ind w:left="1944" w:hanging="360"/>
      </w:pPr>
      <w:rPr>
        <w:rFonts w:ascii="Symbol" w:hAnsi="Symbol" w:hint="default"/>
      </w:rPr>
    </w:lvl>
    <w:lvl w:ilvl="1" w:tplc="04090003">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3" w15:restartNumberingAfterBreak="0">
    <w:nsid w:val="4E0E306A"/>
    <w:multiLevelType w:val="hybridMultilevel"/>
    <w:tmpl w:val="C49AC562"/>
    <w:lvl w:ilvl="0" w:tplc="EB78E114">
      <w:start w:val="1"/>
      <w:numFmt w:val="decimal"/>
      <w:lvlText w:val="%1."/>
      <w:lvlJc w:val="left"/>
      <w:pPr>
        <w:ind w:left="3222" w:hanging="432"/>
      </w:pPr>
      <w:rPr>
        <w:rFonts w:ascii="Calibri" w:eastAsia="Calibri" w:hAnsi="Calibri" w:cs="Calibri" w:hint="default"/>
        <w:spacing w:val="-22"/>
        <w:w w:val="99"/>
        <w:sz w:val="22"/>
        <w:szCs w:val="22"/>
      </w:rPr>
    </w:lvl>
    <w:lvl w:ilvl="1" w:tplc="04DEF4D8">
      <w:numFmt w:val="bullet"/>
      <w:lvlText w:val="•"/>
      <w:lvlJc w:val="left"/>
      <w:pPr>
        <w:ind w:left="4464" w:hanging="432"/>
      </w:pPr>
      <w:rPr>
        <w:rFonts w:hint="default"/>
      </w:rPr>
    </w:lvl>
    <w:lvl w:ilvl="2" w:tplc="BFF00688">
      <w:numFmt w:val="bullet"/>
      <w:lvlText w:val="•"/>
      <w:lvlJc w:val="left"/>
      <w:pPr>
        <w:ind w:left="5368" w:hanging="432"/>
      </w:pPr>
      <w:rPr>
        <w:rFonts w:hint="default"/>
      </w:rPr>
    </w:lvl>
    <w:lvl w:ilvl="3" w:tplc="F346657C">
      <w:numFmt w:val="bullet"/>
      <w:lvlText w:val="•"/>
      <w:lvlJc w:val="left"/>
      <w:pPr>
        <w:ind w:left="6272" w:hanging="432"/>
      </w:pPr>
      <w:rPr>
        <w:rFonts w:hint="default"/>
      </w:rPr>
    </w:lvl>
    <w:lvl w:ilvl="4" w:tplc="B1F21CAE">
      <w:numFmt w:val="bullet"/>
      <w:lvlText w:val="•"/>
      <w:lvlJc w:val="left"/>
      <w:pPr>
        <w:ind w:left="7176" w:hanging="432"/>
      </w:pPr>
      <w:rPr>
        <w:rFonts w:hint="default"/>
      </w:rPr>
    </w:lvl>
    <w:lvl w:ilvl="5" w:tplc="871CC3BA">
      <w:numFmt w:val="bullet"/>
      <w:lvlText w:val="•"/>
      <w:lvlJc w:val="left"/>
      <w:pPr>
        <w:ind w:left="8080" w:hanging="432"/>
      </w:pPr>
      <w:rPr>
        <w:rFonts w:hint="default"/>
      </w:rPr>
    </w:lvl>
    <w:lvl w:ilvl="6" w:tplc="5EA432C0">
      <w:numFmt w:val="bullet"/>
      <w:lvlText w:val="•"/>
      <w:lvlJc w:val="left"/>
      <w:pPr>
        <w:ind w:left="8984" w:hanging="432"/>
      </w:pPr>
      <w:rPr>
        <w:rFonts w:hint="default"/>
      </w:rPr>
    </w:lvl>
    <w:lvl w:ilvl="7" w:tplc="4ED82F4C">
      <w:numFmt w:val="bullet"/>
      <w:lvlText w:val="•"/>
      <w:lvlJc w:val="left"/>
      <w:pPr>
        <w:ind w:left="9888" w:hanging="432"/>
      </w:pPr>
      <w:rPr>
        <w:rFonts w:hint="default"/>
      </w:rPr>
    </w:lvl>
    <w:lvl w:ilvl="8" w:tplc="E7BA66A8">
      <w:numFmt w:val="bullet"/>
      <w:lvlText w:val="•"/>
      <w:lvlJc w:val="left"/>
      <w:pPr>
        <w:ind w:left="10792" w:hanging="432"/>
      </w:pPr>
      <w:rPr>
        <w:rFonts w:hint="default"/>
      </w:rPr>
    </w:lvl>
  </w:abstractNum>
  <w:abstractNum w:abstractNumId="14" w15:restartNumberingAfterBreak="0">
    <w:nsid w:val="5107391C"/>
    <w:multiLevelType w:val="hybridMultilevel"/>
    <w:tmpl w:val="550AFC4C"/>
    <w:lvl w:ilvl="0" w:tplc="4EC0B35C">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55DB7540"/>
    <w:multiLevelType w:val="hybridMultilevel"/>
    <w:tmpl w:val="B5FC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EB04DA"/>
    <w:multiLevelType w:val="hybridMultilevel"/>
    <w:tmpl w:val="7ABE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F567883"/>
    <w:multiLevelType w:val="hybridMultilevel"/>
    <w:tmpl w:val="0D6A1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7B64E4"/>
    <w:multiLevelType w:val="hybridMultilevel"/>
    <w:tmpl w:val="752C73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EE61BD"/>
    <w:multiLevelType w:val="hybridMultilevel"/>
    <w:tmpl w:val="FAE6DCE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20"/>
  </w:num>
  <w:num w:numId="2">
    <w:abstractNumId w:val="19"/>
  </w:num>
  <w:num w:numId="3">
    <w:abstractNumId w:val="5"/>
  </w:num>
  <w:num w:numId="4">
    <w:abstractNumId w:val="13"/>
  </w:num>
  <w:num w:numId="5">
    <w:abstractNumId w:val="2"/>
  </w:num>
  <w:num w:numId="6">
    <w:abstractNumId w:val="4"/>
  </w:num>
  <w:num w:numId="7">
    <w:abstractNumId w:val="14"/>
  </w:num>
  <w:num w:numId="8">
    <w:abstractNumId w:val="15"/>
  </w:num>
  <w:num w:numId="9">
    <w:abstractNumId w:val="8"/>
  </w:num>
  <w:num w:numId="10">
    <w:abstractNumId w:val="6"/>
  </w:num>
  <w:num w:numId="11">
    <w:abstractNumId w:val="12"/>
  </w:num>
  <w:num w:numId="12">
    <w:abstractNumId w:val="17"/>
  </w:num>
  <w:num w:numId="13">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3"/>
    <w:lvlOverride w:ilvl="0">
      <w:startOverride w:val="1"/>
    </w:lvlOverride>
    <w:lvlOverride w:ilvl="1"/>
    <w:lvlOverride w:ilvl="2"/>
    <w:lvlOverride w:ilvl="3"/>
    <w:lvlOverride w:ilvl="4"/>
    <w:lvlOverride w:ilvl="5"/>
    <w:lvlOverride w:ilvl="6"/>
    <w:lvlOverride w:ilvl="7"/>
    <w:lvlOverride w:ilvl="8"/>
  </w:num>
  <w:num w:numId="15">
    <w:abstractNumId w:val="18"/>
  </w:num>
  <w:num w:numId="16">
    <w:abstractNumId w:val="0"/>
  </w:num>
  <w:num w:numId="17">
    <w:abstractNumId w:val="9"/>
  </w:num>
  <w:num w:numId="18">
    <w:abstractNumId w:val="1"/>
  </w:num>
  <w:num w:numId="19">
    <w:abstractNumId w:val="11"/>
  </w:num>
  <w:num w:numId="20">
    <w:abstractNumId w:val="7"/>
  </w:num>
  <w:num w:numId="21">
    <w:abstractNumId w:val="10"/>
  </w:num>
  <w:num w:numId="22">
    <w:abstractNumId w:val="3"/>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13686"/>
    <w:rsid w:val="00013B7B"/>
    <w:rsid w:val="00014E77"/>
    <w:rsid w:val="00024504"/>
    <w:rsid w:val="000272BB"/>
    <w:rsid w:val="00037497"/>
    <w:rsid w:val="00043611"/>
    <w:rsid w:val="00045A54"/>
    <w:rsid w:val="000540BC"/>
    <w:rsid w:val="00057A85"/>
    <w:rsid w:val="00075685"/>
    <w:rsid w:val="000928B5"/>
    <w:rsid w:val="000A4E1B"/>
    <w:rsid w:val="000A516D"/>
    <w:rsid w:val="000D5315"/>
    <w:rsid w:val="000E2C81"/>
    <w:rsid w:val="000E516A"/>
    <w:rsid w:val="0010793B"/>
    <w:rsid w:val="001147B4"/>
    <w:rsid w:val="00116B2F"/>
    <w:rsid w:val="001253A4"/>
    <w:rsid w:val="00136424"/>
    <w:rsid w:val="001366BD"/>
    <w:rsid w:val="00152C7C"/>
    <w:rsid w:val="00160C28"/>
    <w:rsid w:val="0016347C"/>
    <w:rsid w:val="001647C4"/>
    <w:rsid w:val="0018319A"/>
    <w:rsid w:val="001923ED"/>
    <w:rsid w:val="001C0F33"/>
    <w:rsid w:val="001C167F"/>
    <w:rsid w:val="001C1711"/>
    <w:rsid w:val="001D4872"/>
    <w:rsid w:val="001E4662"/>
    <w:rsid w:val="001E7C33"/>
    <w:rsid w:val="001F11F3"/>
    <w:rsid w:val="00200D1C"/>
    <w:rsid w:val="00213C20"/>
    <w:rsid w:val="00216546"/>
    <w:rsid w:val="00220ABD"/>
    <w:rsid w:val="002300C7"/>
    <w:rsid w:val="002366F4"/>
    <w:rsid w:val="002541EA"/>
    <w:rsid w:val="00260A64"/>
    <w:rsid w:val="002620FA"/>
    <w:rsid w:val="002713C6"/>
    <w:rsid w:val="00280EA3"/>
    <w:rsid w:val="002838E7"/>
    <w:rsid w:val="0029402D"/>
    <w:rsid w:val="002E23AD"/>
    <w:rsid w:val="002E69E5"/>
    <w:rsid w:val="00327013"/>
    <w:rsid w:val="00347520"/>
    <w:rsid w:val="003515D3"/>
    <w:rsid w:val="00356B69"/>
    <w:rsid w:val="00375226"/>
    <w:rsid w:val="00382692"/>
    <w:rsid w:val="003922D4"/>
    <w:rsid w:val="0039389A"/>
    <w:rsid w:val="003B45AA"/>
    <w:rsid w:val="003C0730"/>
    <w:rsid w:val="003E20EE"/>
    <w:rsid w:val="003E3DD5"/>
    <w:rsid w:val="004214D1"/>
    <w:rsid w:val="00423551"/>
    <w:rsid w:val="0046054A"/>
    <w:rsid w:val="00463007"/>
    <w:rsid w:val="004634D7"/>
    <w:rsid w:val="00477335"/>
    <w:rsid w:val="0048374E"/>
    <w:rsid w:val="004A2963"/>
    <w:rsid w:val="004A7788"/>
    <w:rsid w:val="004C4441"/>
    <w:rsid w:val="004C63E7"/>
    <w:rsid w:val="004D2886"/>
    <w:rsid w:val="00514962"/>
    <w:rsid w:val="005234B0"/>
    <w:rsid w:val="0052404F"/>
    <w:rsid w:val="005328BA"/>
    <w:rsid w:val="005554A5"/>
    <w:rsid w:val="00555A52"/>
    <w:rsid w:val="0057433C"/>
    <w:rsid w:val="00583F68"/>
    <w:rsid w:val="00593106"/>
    <w:rsid w:val="005A0396"/>
    <w:rsid w:val="005A606A"/>
    <w:rsid w:val="005B23A8"/>
    <w:rsid w:val="005C40E2"/>
    <w:rsid w:val="005E02EE"/>
    <w:rsid w:val="005E3A0A"/>
    <w:rsid w:val="005F5499"/>
    <w:rsid w:val="006014A7"/>
    <w:rsid w:val="00602187"/>
    <w:rsid w:val="00606D5F"/>
    <w:rsid w:val="00606E0F"/>
    <w:rsid w:val="00613D8E"/>
    <w:rsid w:val="00621333"/>
    <w:rsid w:val="00621E3B"/>
    <w:rsid w:val="00631943"/>
    <w:rsid w:val="00631E66"/>
    <w:rsid w:val="00650771"/>
    <w:rsid w:val="00655B1F"/>
    <w:rsid w:val="0066154F"/>
    <w:rsid w:val="00661A7C"/>
    <w:rsid w:val="00662EF7"/>
    <w:rsid w:val="0066351F"/>
    <w:rsid w:val="006823BD"/>
    <w:rsid w:val="00694E8F"/>
    <w:rsid w:val="006A0C51"/>
    <w:rsid w:val="006A6A34"/>
    <w:rsid w:val="006C4DB4"/>
    <w:rsid w:val="006D15B3"/>
    <w:rsid w:val="006E608B"/>
    <w:rsid w:val="00707922"/>
    <w:rsid w:val="00727793"/>
    <w:rsid w:val="00730BC3"/>
    <w:rsid w:val="007333AC"/>
    <w:rsid w:val="007432B7"/>
    <w:rsid w:val="0074428F"/>
    <w:rsid w:val="00761242"/>
    <w:rsid w:val="007617A6"/>
    <w:rsid w:val="007800C1"/>
    <w:rsid w:val="00783CDB"/>
    <w:rsid w:val="00783DA9"/>
    <w:rsid w:val="00786458"/>
    <w:rsid w:val="007A5FC8"/>
    <w:rsid w:val="007A6355"/>
    <w:rsid w:val="007C3E8C"/>
    <w:rsid w:val="007E0CCD"/>
    <w:rsid w:val="007E1C40"/>
    <w:rsid w:val="007E1F4F"/>
    <w:rsid w:val="007E5D82"/>
    <w:rsid w:val="007F4624"/>
    <w:rsid w:val="007F60A4"/>
    <w:rsid w:val="008066E1"/>
    <w:rsid w:val="008161BF"/>
    <w:rsid w:val="00823528"/>
    <w:rsid w:val="00831D02"/>
    <w:rsid w:val="00842ED4"/>
    <w:rsid w:val="0085006E"/>
    <w:rsid w:val="00852A61"/>
    <w:rsid w:val="00855F04"/>
    <w:rsid w:val="00860FB8"/>
    <w:rsid w:val="00870800"/>
    <w:rsid w:val="00871486"/>
    <w:rsid w:val="00896F91"/>
    <w:rsid w:val="008A7BAB"/>
    <w:rsid w:val="008D014B"/>
    <w:rsid w:val="00917E4D"/>
    <w:rsid w:val="00936E7B"/>
    <w:rsid w:val="00940CE7"/>
    <w:rsid w:val="00982295"/>
    <w:rsid w:val="00983D10"/>
    <w:rsid w:val="00993680"/>
    <w:rsid w:val="009961B1"/>
    <w:rsid w:val="009A310D"/>
    <w:rsid w:val="009B0137"/>
    <w:rsid w:val="009C3A5C"/>
    <w:rsid w:val="009D1AF1"/>
    <w:rsid w:val="009D248D"/>
    <w:rsid w:val="009E3C4A"/>
    <w:rsid w:val="009E5E25"/>
    <w:rsid w:val="009F1328"/>
    <w:rsid w:val="00A14307"/>
    <w:rsid w:val="00A973C0"/>
    <w:rsid w:val="00AA4741"/>
    <w:rsid w:val="00AA5223"/>
    <w:rsid w:val="00AB5481"/>
    <w:rsid w:val="00AB5AD2"/>
    <w:rsid w:val="00AB5D2C"/>
    <w:rsid w:val="00AC021D"/>
    <w:rsid w:val="00AC1377"/>
    <w:rsid w:val="00AD166C"/>
    <w:rsid w:val="00AF0625"/>
    <w:rsid w:val="00B01E22"/>
    <w:rsid w:val="00B02B39"/>
    <w:rsid w:val="00B25D46"/>
    <w:rsid w:val="00B26443"/>
    <w:rsid w:val="00B27AB4"/>
    <w:rsid w:val="00B34A54"/>
    <w:rsid w:val="00B50934"/>
    <w:rsid w:val="00B520A6"/>
    <w:rsid w:val="00B557E1"/>
    <w:rsid w:val="00B635D2"/>
    <w:rsid w:val="00B83B9F"/>
    <w:rsid w:val="00B96819"/>
    <w:rsid w:val="00BB7959"/>
    <w:rsid w:val="00BC6D5D"/>
    <w:rsid w:val="00BD43D4"/>
    <w:rsid w:val="00BF1394"/>
    <w:rsid w:val="00BF2233"/>
    <w:rsid w:val="00BF5521"/>
    <w:rsid w:val="00C043B7"/>
    <w:rsid w:val="00C23BCD"/>
    <w:rsid w:val="00C37D22"/>
    <w:rsid w:val="00C40E13"/>
    <w:rsid w:val="00C4368B"/>
    <w:rsid w:val="00C5392D"/>
    <w:rsid w:val="00C7125D"/>
    <w:rsid w:val="00C743F0"/>
    <w:rsid w:val="00C85ED3"/>
    <w:rsid w:val="00C8741D"/>
    <w:rsid w:val="00CA5381"/>
    <w:rsid w:val="00CA7790"/>
    <w:rsid w:val="00CB07E4"/>
    <w:rsid w:val="00CD59FC"/>
    <w:rsid w:val="00CE2E01"/>
    <w:rsid w:val="00CF03F0"/>
    <w:rsid w:val="00CF24C0"/>
    <w:rsid w:val="00D20EA7"/>
    <w:rsid w:val="00D264F8"/>
    <w:rsid w:val="00D7454F"/>
    <w:rsid w:val="00D91AAF"/>
    <w:rsid w:val="00DA0009"/>
    <w:rsid w:val="00DA684F"/>
    <w:rsid w:val="00DB7586"/>
    <w:rsid w:val="00DD288C"/>
    <w:rsid w:val="00DD6ACB"/>
    <w:rsid w:val="00DD7FD8"/>
    <w:rsid w:val="00DE5319"/>
    <w:rsid w:val="00DF4484"/>
    <w:rsid w:val="00DF582B"/>
    <w:rsid w:val="00E03332"/>
    <w:rsid w:val="00E14491"/>
    <w:rsid w:val="00E17614"/>
    <w:rsid w:val="00E20A18"/>
    <w:rsid w:val="00E251C4"/>
    <w:rsid w:val="00E27DBD"/>
    <w:rsid w:val="00E3751A"/>
    <w:rsid w:val="00E549A8"/>
    <w:rsid w:val="00E55F5D"/>
    <w:rsid w:val="00EA3C21"/>
    <w:rsid w:val="00EA7ACB"/>
    <w:rsid w:val="00EB3437"/>
    <w:rsid w:val="00EB47FA"/>
    <w:rsid w:val="00EB78B3"/>
    <w:rsid w:val="00F14C01"/>
    <w:rsid w:val="00F14CED"/>
    <w:rsid w:val="00F17CED"/>
    <w:rsid w:val="00F21C6E"/>
    <w:rsid w:val="00F31A88"/>
    <w:rsid w:val="00F40522"/>
    <w:rsid w:val="00F6064F"/>
    <w:rsid w:val="00F60E41"/>
    <w:rsid w:val="00F61C5A"/>
    <w:rsid w:val="00F649E6"/>
    <w:rsid w:val="00F86BFE"/>
    <w:rsid w:val="00FA107F"/>
    <w:rsid w:val="00FC1843"/>
    <w:rsid w:val="00FC4D6D"/>
    <w:rsid w:val="00FC5898"/>
    <w:rsid w:val="00FF0DA9"/>
    <w:rsid w:val="00FF1A4F"/>
    <w:rsid w:val="00FF4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6D775"/>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1C5A"/>
  </w:style>
  <w:style w:type="paragraph" w:styleId="Heading3">
    <w:name w:val="heading 3"/>
    <w:basedOn w:val="Normal"/>
    <w:next w:val="Normal"/>
    <w:link w:val="Heading3Char"/>
    <w:qFormat/>
    <w:rsid w:val="00B635D2"/>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table" w:customStyle="1" w:styleId="TableGrid4">
    <w:name w:val="Table Grid4"/>
    <w:basedOn w:val="TableNormal"/>
    <w:next w:val="TableGrid"/>
    <w:uiPriority w:val="59"/>
    <w:rsid w:val="004A296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A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A2963"/>
    <w:rPr>
      <w:b/>
      <w:bCs/>
      <w:color w:val="000080"/>
      <w:sz w:val="18"/>
      <w:szCs w:val="18"/>
      <w:u w:val="single"/>
    </w:rPr>
  </w:style>
  <w:style w:type="paragraph" w:styleId="NormalWeb">
    <w:name w:val="Normal (Web)"/>
    <w:basedOn w:val="Normal"/>
    <w:rsid w:val="004A2963"/>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4A2963"/>
    <w:pPr>
      <w:ind w:left="720"/>
      <w:contextualSpacing/>
    </w:pPr>
    <w:rPr>
      <w:rFonts w:asciiTheme="minorHAnsi" w:hAnsiTheme="minorHAnsi"/>
      <w:sz w:val="22"/>
      <w:szCs w:val="22"/>
    </w:rPr>
  </w:style>
  <w:style w:type="paragraph" w:customStyle="1" w:styleId="Legal1">
    <w:name w:val="Legal 1"/>
    <w:basedOn w:val="Normal"/>
    <w:uiPriority w:val="99"/>
    <w:rsid w:val="00CE2E01"/>
    <w:pPr>
      <w:widowControl w:val="0"/>
      <w:ind w:left="720" w:hanging="720"/>
      <w:outlineLvl w:val="0"/>
    </w:pPr>
    <w:rPr>
      <w:rFonts w:ascii="Arial" w:eastAsiaTheme="minorEastAsia" w:hAnsi="Arial" w:cs="Arial"/>
      <w:sz w:val="20"/>
      <w:szCs w:val="20"/>
    </w:rPr>
  </w:style>
  <w:style w:type="paragraph" w:customStyle="1" w:styleId="Default">
    <w:name w:val="Default"/>
    <w:basedOn w:val="Normal"/>
    <w:rsid w:val="00382692"/>
    <w:pPr>
      <w:autoSpaceDE w:val="0"/>
      <w:autoSpaceDN w:val="0"/>
    </w:pPr>
    <w:rPr>
      <w:rFonts w:ascii="Garamond" w:hAnsi="Garamond" w:cs="Times New Roman"/>
      <w:color w:val="000000"/>
    </w:rPr>
  </w:style>
  <w:style w:type="character" w:customStyle="1" w:styleId="Heading3Char">
    <w:name w:val="Heading 3 Char"/>
    <w:basedOn w:val="DefaultParagraphFont"/>
    <w:link w:val="Heading3"/>
    <w:rsid w:val="00B635D2"/>
    <w:rPr>
      <w:rFonts w:ascii="Arial" w:eastAsia="Times New Roman" w:hAnsi="Arial" w:cs="Arial"/>
      <w:b/>
      <w:bCs/>
      <w:sz w:val="26"/>
      <w:szCs w:val="26"/>
    </w:rPr>
  </w:style>
  <w:style w:type="paragraph" w:styleId="BodyText">
    <w:name w:val="Body Text"/>
    <w:basedOn w:val="Normal"/>
    <w:link w:val="BodyTextChar"/>
    <w:unhideWhenUsed/>
    <w:rsid w:val="00B635D2"/>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B635D2"/>
    <w:rPr>
      <w:rFonts w:asciiTheme="minorHAnsi" w:hAnsiTheme="minorHAnsi"/>
      <w:sz w:val="22"/>
      <w:szCs w:val="22"/>
    </w:rPr>
  </w:style>
  <w:style w:type="character" w:styleId="UnresolvedMention">
    <w:name w:val="Unresolved Mention"/>
    <w:basedOn w:val="DefaultParagraphFont"/>
    <w:uiPriority w:val="99"/>
    <w:semiHidden/>
    <w:unhideWhenUsed/>
    <w:rsid w:val="003C0730"/>
    <w:rPr>
      <w:color w:val="605E5C"/>
      <w:shd w:val="clear" w:color="auto" w:fill="E1DFDD"/>
    </w:rPr>
  </w:style>
  <w:style w:type="paragraph" w:customStyle="1" w:styleId="Preformatted">
    <w:name w:val="Preformatted"/>
    <w:basedOn w:val="Normal"/>
    <w:rsid w:val="00DA000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styleId="EndnoteText">
    <w:name w:val="endnote text"/>
    <w:basedOn w:val="Normal"/>
    <w:link w:val="EndnoteTextChar"/>
    <w:rsid w:val="00631E66"/>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31E66"/>
    <w:rPr>
      <w:rFonts w:ascii="Helvetica" w:eastAsia="Times New Roman" w:hAnsi="Helvetica" w:cs="Times New Roman"/>
      <w:sz w:val="20"/>
      <w:szCs w:val="20"/>
    </w:rPr>
  </w:style>
  <w:style w:type="paragraph" w:styleId="HTMLPreformatted">
    <w:name w:val="HTML Preformatted"/>
    <w:basedOn w:val="Normal"/>
    <w:link w:val="HTMLPreformattedChar"/>
    <w:uiPriority w:val="99"/>
    <w:rsid w:val="00694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94E8F"/>
    <w:rPr>
      <w:rFonts w:ascii="Courier New" w:eastAsia="Times New Roman" w:hAnsi="Courier New" w:cs="Courier New"/>
      <w:sz w:val="20"/>
      <w:szCs w:val="20"/>
    </w:rPr>
  </w:style>
  <w:style w:type="paragraph" w:styleId="PlainText">
    <w:name w:val="Plain Text"/>
    <w:basedOn w:val="Normal"/>
    <w:link w:val="PlainTextChar"/>
    <w:rsid w:val="00EA3C21"/>
    <w:rPr>
      <w:rFonts w:ascii="Courier New" w:eastAsia="Times New Roman" w:hAnsi="Courier New" w:cs="Courier New"/>
      <w:sz w:val="20"/>
      <w:szCs w:val="20"/>
    </w:rPr>
  </w:style>
  <w:style w:type="character" w:customStyle="1" w:styleId="PlainTextChar">
    <w:name w:val="Plain Text Char"/>
    <w:basedOn w:val="DefaultParagraphFont"/>
    <w:link w:val="PlainText"/>
    <w:rsid w:val="00EA3C21"/>
    <w:rPr>
      <w:rFonts w:ascii="Courier New" w:eastAsia="Times New Roman" w:hAnsi="Courier New" w:cs="Courier New"/>
      <w:sz w:val="20"/>
      <w:szCs w:val="20"/>
    </w:rPr>
  </w:style>
  <w:style w:type="paragraph" w:styleId="IntenseQuote">
    <w:name w:val="Intense Quote"/>
    <w:basedOn w:val="Normal"/>
    <w:next w:val="Normal"/>
    <w:link w:val="IntenseQuoteChar"/>
    <w:uiPriority w:val="30"/>
    <w:qFormat/>
    <w:rsid w:val="00E0333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03332"/>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40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3" Type="http://schemas.openxmlformats.org/officeDocument/2006/relationships/hyperlink" Target="mailto:tmckee@kcdc.org" TargetMode="External"/><Relationship Id="rId18" Type="http://schemas.openxmlformats.org/officeDocument/2006/relationships/image" Target="media/image2.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rocurementinfo@kcdc.org" TargetMode="External"/><Relationship Id="rId17"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 TargetMode="External"/><Relationship Id="rId5" Type="http://schemas.openxmlformats.org/officeDocument/2006/relationships/webSettings" Target="webSettings.xml"/><Relationship Id="rId15" Type="http://schemas.openxmlformats.org/officeDocument/2006/relationships/hyperlink" Target="http://www.kcdc.org" TargetMode="External"/><Relationship Id="rId10" Type="http://schemas.openxmlformats.org/officeDocument/2006/relationships/hyperlink" Target="http://www.kcdc.org/procurement/" TargetMode="Externa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4" Type="http://schemas.openxmlformats.org/officeDocument/2006/relationships/hyperlink" Target="mailto:apadmin@kcdc.org"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35E0B-D810-4005-9BBD-FFF775A8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26</Pages>
  <Words>6229</Words>
  <Characters>35507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Terry McKee</cp:lastModifiedBy>
  <cp:revision>9</cp:revision>
  <cp:lastPrinted>2023-11-27T16:05:00Z</cp:lastPrinted>
  <dcterms:created xsi:type="dcterms:W3CDTF">2023-07-19T13:48:00Z</dcterms:created>
  <dcterms:modified xsi:type="dcterms:W3CDTF">2023-11-27T16:08:00Z</dcterms:modified>
</cp:coreProperties>
</file>