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4BF34A" w14:textId="5E9CAFA1" w:rsidR="00983D10" w:rsidRDefault="005215DD">
      <w:r w:rsidRPr="000E0AC9">
        <w:rPr>
          <w:rFonts w:asciiTheme="minorHAnsi" w:hAnsiTheme="minorHAnsi"/>
          <w:noProof/>
        </w:rPr>
        <w:drawing>
          <wp:anchor distT="0" distB="0" distL="114300" distR="114300" simplePos="0" relativeHeight="251733504" behindDoc="0" locked="0" layoutInCell="1" allowOverlap="0" wp14:anchorId="77F269D8" wp14:editId="3C0AA288">
            <wp:simplePos x="0" y="0"/>
            <wp:positionH relativeFrom="page">
              <wp:posOffset>3547110</wp:posOffset>
            </wp:positionH>
            <wp:positionV relativeFrom="margin">
              <wp:align>top</wp:align>
            </wp:positionV>
            <wp:extent cx="523240" cy="646430"/>
            <wp:effectExtent l="0" t="0" r="0" b="1270"/>
            <wp:wrapNone/>
            <wp:docPr id="5" name="Picture 5"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13DA4" w14:textId="488E7711" w:rsidR="001366BD" w:rsidRDefault="00A71D55">
      <w:r>
        <w:rPr>
          <w:color w:val="2F5496"/>
        </w:rPr>
        <w:t xml:space="preserve"> </w:t>
      </w:r>
    </w:p>
    <w:p w14:paraId="4C669BA9" w14:textId="73E13238" w:rsidR="001366BD" w:rsidRDefault="001366BD"/>
    <w:p w14:paraId="07867A1B" w14:textId="75C6E5EF" w:rsidR="001366BD" w:rsidRDefault="001366BD"/>
    <w:p w14:paraId="6A6FF297" w14:textId="63BA72EE" w:rsidR="008825A5" w:rsidRDefault="008825A5"/>
    <w:p w14:paraId="02D7F9C5" w14:textId="77777777" w:rsidR="008825A5" w:rsidRDefault="008825A5"/>
    <w:p w14:paraId="2CC81329" w14:textId="77777777" w:rsidR="0007058B" w:rsidRDefault="0007058B"/>
    <w:p w14:paraId="48220B0D" w14:textId="4C4D0F2E" w:rsidR="007B1B8C" w:rsidRPr="007B1B8C" w:rsidRDefault="007B1B8C" w:rsidP="007B1B8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28"/>
          <w:szCs w:val="28"/>
        </w:rPr>
      </w:pPr>
      <w:bookmarkStart w:id="0" w:name="_Toc24110228"/>
      <w:bookmarkStart w:id="1" w:name="_Hlk23944305"/>
      <w:r w:rsidRPr="007B1B8C">
        <w:rPr>
          <w:rFonts w:asciiTheme="minorHAnsi" w:hAnsiTheme="minorHAnsi"/>
          <w:sz w:val="28"/>
          <w:szCs w:val="28"/>
        </w:rPr>
        <w:t>Invitation for</w:t>
      </w:r>
      <w:r w:rsidRPr="007B1B8C">
        <w:rPr>
          <w:rFonts w:asciiTheme="minorHAnsi" w:hAnsiTheme="minorHAnsi"/>
          <w:color w:val="FFFFFF" w:themeColor="background1"/>
          <w:sz w:val="28"/>
          <w:szCs w:val="28"/>
        </w:rPr>
        <w:t xml:space="preserve"> </w:t>
      </w:r>
      <w:r w:rsidRPr="007B1B8C">
        <w:rPr>
          <w:rFonts w:asciiTheme="minorHAnsi" w:hAnsiTheme="minorHAnsi"/>
          <w:sz w:val="28"/>
          <w:szCs w:val="28"/>
        </w:rPr>
        <w:t>Bids</w:t>
      </w:r>
      <w:bookmarkEnd w:id="0"/>
    </w:p>
    <w:bookmarkEnd w:id="1"/>
    <w:p w14:paraId="147AA78C" w14:textId="4CD3F138" w:rsidR="007B1B8C" w:rsidRDefault="007B1B8C" w:rsidP="008C48DF">
      <w:pPr>
        <w:jc w:val="both"/>
        <w:rPr>
          <w:bCs/>
        </w:rPr>
      </w:pPr>
    </w:p>
    <w:tbl>
      <w:tblPr>
        <w:tblStyle w:val="TableGrid"/>
        <w:tblW w:w="10345" w:type="dxa"/>
        <w:tblLook w:val="04A0" w:firstRow="1" w:lastRow="0" w:firstColumn="1" w:lastColumn="0" w:noHBand="0" w:noVBand="1"/>
      </w:tblPr>
      <w:tblGrid>
        <w:gridCol w:w="4045"/>
        <w:gridCol w:w="6300"/>
      </w:tblGrid>
      <w:tr w:rsidR="00BC723A" w:rsidRPr="007E437F" w14:paraId="1759875D" w14:textId="77777777" w:rsidTr="005C2172">
        <w:trPr>
          <w:trHeight w:val="432"/>
        </w:trPr>
        <w:tc>
          <w:tcPr>
            <w:tcW w:w="4045" w:type="dxa"/>
          </w:tcPr>
          <w:p w14:paraId="7B3136C3" w14:textId="77777777"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Solicitation Name</w:t>
            </w:r>
            <w:r>
              <w:rPr>
                <w:rFonts w:asciiTheme="minorHAnsi" w:hAnsiTheme="minorHAnsi"/>
                <w:b/>
                <w:sz w:val="24"/>
                <w:szCs w:val="24"/>
              </w:rPr>
              <w:t xml:space="preserve"> and Number</w:t>
            </w:r>
          </w:p>
        </w:tc>
        <w:tc>
          <w:tcPr>
            <w:tcW w:w="6300" w:type="dxa"/>
          </w:tcPr>
          <w:p w14:paraId="2A0EDDA3" w14:textId="05FBAB26" w:rsidR="00BC723A" w:rsidRPr="00EE6E61" w:rsidRDefault="005625C4" w:rsidP="006161D1">
            <w:pPr>
              <w:rPr>
                <w:rFonts w:asciiTheme="minorHAnsi" w:hAnsiTheme="minorHAnsi"/>
                <w:sz w:val="24"/>
                <w:szCs w:val="24"/>
              </w:rPr>
            </w:pPr>
            <w:r>
              <w:rPr>
                <w:rFonts w:asciiTheme="minorHAnsi" w:hAnsiTheme="minorHAnsi"/>
                <w:sz w:val="24"/>
                <w:szCs w:val="24"/>
              </w:rPr>
              <w:t>LED Lights</w:t>
            </w:r>
            <w:r w:rsidR="00BC723A" w:rsidRPr="00EE6E61">
              <w:rPr>
                <w:rFonts w:asciiTheme="minorHAnsi" w:hAnsiTheme="minorHAnsi"/>
                <w:sz w:val="24"/>
                <w:szCs w:val="24"/>
              </w:rPr>
              <w:t xml:space="preserve"> Q</w:t>
            </w:r>
            <w:r w:rsidR="00BC723A">
              <w:rPr>
                <w:rFonts w:asciiTheme="minorHAnsi" w:hAnsiTheme="minorHAnsi"/>
                <w:sz w:val="24"/>
                <w:szCs w:val="24"/>
              </w:rPr>
              <w:t>210</w:t>
            </w:r>
            <w:r>
              <w:rPr>
                <w:rFonts w:asciiTheme="minorHAnsi" w:hAnsiTheme="minorHAnsi"/>
                <w:sz w:val="24"/>
                <w:szCs w:val="24"/>
              </w:rPr>
              <w:t>9</w:t>
            </w:r>
          </w:p>
        </w:tc>
      </w:tr>
      <w:tr w:rsidR="00BC723A" w:rsidRPr="000E0AC9" w14:paraId="286DA45B" w14:textId="77777777" w:rsidTr="005C2172">
        <w:trPr>
          <w:trHeight w:val="432"/>
        </w:trPr>
        <w:tc>
          <w:tcPr>
            <w:tcW w:w="4045" w:type="dxa"/>
          </w:tcPr>
          <w:p w14:paraId="60AAC9C2" w14:textId="77777777" w:rsidR="00BC723A" w:rsidRPr="00EE6E61" w:rsidRDefault="00BC723A" w:rsidP="006161D1">
            <w:pPr>
              <w:rPr>
                <w:rFonts w:asciiTheme="minorHAnsi" w:hAnsiTheme="minorHAnsi"/>
                <w:b/>
                <w:sz w:val="24"/>
                <w:szCs w:val="24"/>
              </w:rPr>
            </w:pPr>
            <w:bookmarkStart w:id="2" w:name="_Hlk11843389"/>
            <w:r w:rsidRPr="00EE6E61">
              <w:rPr>
                <w:rFonts w:asciiTheme="minorHAnsi" w:hAnsiTheme="minorHAnsi"/>
                <w:b/>
                <w:sz w:val="24"/>
                <w:szCs w:val="24"/>
              </w:rPr>
              <w:t>Responses Must Arrive No Later Than</w:t>
            </w:r>
          </w:p>
        </w:tc>
        <w:tc>
          <w:tcPr>
            <w:tcW w:w="6300" w:type="dxa"/>
          </w:tcPr>
          <w:p w14:paraId="130B028D" w14:textId="27DBB79D" w:rsidR="00BC723A" w:rsidRPr="00EE6E61" w:rsidRDefault="00BC723A" w:rsidP="006161D1">
            <w:pPr>
              <w:rPr>
                <w:rFonts w:asciiTheme="minorHAnsi" w:hAnsiTheme="minorHAnsi"/>
                <w:sz w:val="24"/>
                <w:szCs w:val="24"/>
              </w:rPr>
            </w:pPr>
            <w:r w:rsidRPr="0015781E">
              <w:rPr>
                <w:rFonts w:asciiTheme="minorHAnsi" w:eastAsiaTheme="minorHAnsi" w:hAnsiTheme="minorHAnsi" w:cstheme="minorBidi"/>
                <w:bCs/>
                <w:sz w:val="24"/>
                <w:szCs w:val="24"/>
              </w:rPr>
              <w:t xml:space="preserve">11:00 a.m. on </w:t>
            </w:r>
            <w:r w:rsidR="00D21261">
              <w:rPr>
                <w:rFonts w:asciiTheme="minorHAnsi" w:eastAsiaTheme="minorHAnsi" w:hAnsiTheme="minorHAnsi" w:cstheme="minorBidi"/>
                <w:bCs/>
                <w:sz w:val="24"/>
                <w:szCs w:val="24"/>
              </w:rPr>
              <w:t>November 5</w:t>
            </w:r>
            <w:r w:rsidRPr="0000266D">
              <w:rPr>
                <w:rFonts w:asciiTheme="minorHAnsi" w:eastAsiaTheme="minorHAnsi" w:hAnsiTheme="minorHAnsi" w:cstheme="minorBidi"/>
                <w:bCs/>
                <w:sz w:val="24"/>
                <w:szCs w:val="24"/>
              </w:rPr>
              <w:t>,</w:t>
            </w:r>
            <w:r w:rsidRPr="0015781E">
              <w:rPr>
                <w:rFonts w:asciiTheme="minorHAnsi" w:eastAsiaTheme="minorHAnsi" w:hAnsiTheme="minorHAnsi" w:cstheme="minorBidi"/>
                <w:bCs/>
                <w:sz w:val="24"/>
                <w:szCs w:val="24"/>
              </w:rPr>
              <w:t xml:space="preserve"> 2020 (as KCDC’s clocks indicate)</w:t>
            </w:r>
          </w:p>
        </w:tc>
      </w:tr>
      <w:bookmarkEnd w:id="2"/>
      <w:tr w:rsidR="00BC723A" w:rsidRPr="000E0AC9" w14:paraId="29A2F57A" w14:textId="77777777" w:rsidTr="00D21261">
        <w:trPr>
          <w:trHeight w:val="404"/>
        </w:trPr>
        <w:tc>
          <w:tcPr>
            <w:tcW w:w="4045" w:type="dxa"/>
          </w:tcPr>
          <w:p w14:paraId="6A3E48D1" w14:textId="7A3AB1B4" w:rsidR="00BC723A" w:rsidRPr="00EE6E61" w:rsidRDefault="00BC723A" w:rsidP="00D21261">
            <w:pPr>
              <w:rPr>
                <w:rFonts w:asciiTheme="minorHAnsi" w:hAnsiTheme="minorHAnsi"/>
                <w:b/>
                <w:sz w:val="24"/>
                <w:szCs w:val="24"/>
              </w:rPr>
            </w:pPr>
            <w:r w:rsidRPr="00EE6E61">
              <w:rPr>
                <w:rFonts w:asciiTheme="minorHAnsi" w:hAnsiTheme="minorHAnsi"/>
                <w:b/>
                <w:sz w:val="24"/>
                <w:szCs w:val="24"/>
              </w:rPr>
              <w:t>Deliver Responses to</w:t>
            </w:r>
          </w:p>
        </w:tc>
        <w:tc>
          <w:tcPr>
            <w:tcW w:w="6300" w:type="dxa"/>
          </w:tcPr>
          <w:p w14:paraId="727C67B1" w14:textId="77777777" w:rsidR="00BC723A" w:rsidRPr="00EE6E61" w:rsidRDefault="00142C8D" w:rsidP="006161D1">
            <w:pPr>
              <w:jc w:val="both"/>
              <w:rPr>
                <w:rFonts w:asciiTheme="minorHAnsi" w:hAnsiTheme="minorHAnsi"/>
                <w:sz w:val="24"/>
                <w:szCs w:val="24"/>
              </w:rPr>
            </w:pPr>
            <w:hyperlink r:id="rId9" w:history="1">
              <w:r w:rsidR="00BC723A">
                <w:rPr>
                  <w:rStyle w:val="Hyperlink"/>
                  <w:rFonts w:asciiTheme="minorHAnsi" w:hAnsiTheme="minorHAnsi"/>
                  <w:sz w:val="24"/>
                  <w:szCs w:val="24"/>
                </w:rPr>
                <w:t>procurementinfo@kcdc.org</w:t>
              </w:r>
            </w:hyperlink>
          </w:p>
        </w:tc>
      </w:tr>
      <w:tr w:rsidR="00BC723A" w:rsidRPr="000E0AC9" w14:paraId="3B285604" w14:textId="77777777" w:rsidTr="005C2172">
        <w:trPr>
          <w:trHeight w:val="432"/>
        </w:trPr>
        <w:tc>
          <w:tcPr>
            <w:tcW w:w="4045" w:type="dxa"/>
          </w:tcPr>
          <w:p w14:paraId="6BB00CAE" w14:textId="77777777"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Electronic Copies</w:t>
            </w:r>
          </w:p>
        </w:tc>
        <w:tc>
          <w:tcPr>
            <w:tcW w:w="6300" w:type="dxa"/>
          </w:tcPr>
          <w:p w14:paraId="5BE3545D" w14:textId="3AE10139" w:rsidR="00BC723A" w:rsidRPr="00EE6E61" w:rsidRDefault="00EA381E" w:rsidP="006161D1">
            <w:pPr>
              <w:pStyle w:val="BodyText"/>
              <w:spacing w:after="0" w:line="240" w:lineRule="auto"/>
              <w:jc w:val="both"/>
              <w:rPr>
                <w:bCs/>
                <w:sz w:val="24"/>
                <w:szCs w:val="24"/>
              </w:rPr>
            </w:pPr>
            <w:r>
              <w:rPr>
                <w:sz w:val="24"/>
              </w:rPr>
              <w:t>Bidders</w:t>
            </w:r>
            <w:r w:rsidR="00BC723A" w:rsidRPr="006D4916">
              <w:rPr>
                <w:sz w:val="24"/>
              </w:rPr>
              <w:t xml:space="preserve"> are to use the MS Word version </w:t>
            </w:r>
            <w:r w:rsidR="00BC723A" w:rsidRPr="0089132F">
              <w:rPr>
                <w:sz w:val="24"/>
              </w:rPr>
              <w:t xml:space="preserve">(or other </w:t>
            </w:r>
            <w:r w:rsidR="00BC723A">
              <w:rPr>
                <w:sz w:val="24"/>
              </w:rPr>
              <w:t>software</w:t>
            </w:r>
            <w:r w:rsidR="00BC723A" w:rsidRPr="0089132F">
              <w:rPr>
                <w:sz w:val="24"/>
              </w:rPr>
              <w:t xml:space="preserve">) </w:t>
            </w:r>
            <w:r w:rsidR="00BC723A" w:rsidRPr="006D4916">
              <w:rPr>
                <w:sz w:val="24"/>
              </w:rPr>
              <w:t xml:space="preserve">posted on KCDC’s website </w:t>
            </w:r>
            <w:r w:rsidR="00BC723A">
              <w:rPr>
                <w:sz w:val="24"/>
              </w:rPr>
              <w:t>to</w:t>
            </w:r>
            <w:r w:rsidR="00BC723A" w:rsidRPr="006D4916">
              <w:rPr>
                <w:sz w:val="24"/>
              </w:rPr>
              <w:t xml:space="preserve"> provide a typed response.  </w:t>
            </w:r>
            <w:r w:rsidR="00BC723A">
              <w:rPr>
                <w:sz w:val="24"/>
              </w:rPr>
              <w:t xml:space="preserve">The final </w:t>
            </w:r>
            <w:r>
              <w:rPr>
                <w:sz w:val="24"/>
              </w:rPr>
              <w:t>bid</w:t>
            </w:r>
            <w:r w:rsidR="00BC723A">
              <w:rPr>
                <w:sz w:val="24"/>
              </w:rPr>
              <w:t xml:space="preserve"> is to be submitted in Adobe format.</w:t>
            </w:r>
          </w:p>
        </w:tc>
      </w:tr>
      <w:tr w:rsidR="00BC723A" w:rsidRPr="000E0AC9" w14:paraId="66DED66F" w14:textId="77777777" w:rsidTr="005C2172">
        <w:trPr>
          <w:trHeight w:val="432"/>
        </w:trPr>
        <w:tc>
          <w:tcPr>
            <w:tcW w:w="4045" w:type="dxa"/>
          </w:tcPr>
          <w:p w14:paraId="1578B651" w14:textId="77777777"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Solicitation Meeting</w:t>
            </w:r>
          </w:p>
        </w:tc>
        <w:tc>
          <w:tcPr>
            <w:tcW w:w="6300" w:type="dxa"/>
            <w:shd w:val="clear" w:color="auto" w:fill="auto"/>
          </w:tcPr>
          <w:p w14:paraId="52F6F341" w14:textId="20C7C6C6" w:rsidR="00BC723A" w:rsidRPr="0000266D" w:rsidRDefault="00142C8D" w:rsidP="006161D1">
            <w:pPr>
              <w:pStyle w:val="BodyText"/>
              <w:spacing w:after="0" w:line="240" w:lineRule="auto"/>
              <w:rPr>
                <w:sz w:val="24"/>
                <w:szCs w:val="24"/>
              </w:rPr>
            </w:pPr>
            <w:sdt>
              <w:sdtPr>
                <w:rPr>
                  <w:bCs/>
                  <w:sz w:val="24"/>
                  <w:szCs w:val="24"/>
                </w:rPr>
                <w:id w:val="552357701"/>
                <w14:checkbox>
                  <w14:checked w14:val="0"/>
                  <w14:checkedState w14:val="2612" w14:font="MS Gothic"/>
                  <w14:uncheckedState w14:val="2610" w14:font="MS Gothic"/>
                </w14:checkbox>
              </w:sdtPr>
              <w:sdtEndPr/>
              <w:sdtContent>
                <w:r w:rsidR="00EE3626">
                  <w:rPr>
                    <w:rFonts w:ascii="MS Gothic" w:eastAsia="MS Gothic" w:hAnsi="MS Gothic" w:hint="eastAsia"/>
                    <w:bCs/>
                    <w:sz w:val="24"/>
                    <w:szCs w:val="24"/>
                  </w:rPr>
                  <w:t>☐</w:t>
                </w:r>
              </w:sdtContent>
            </w:sdt>
            <w:r w:rsidR="00BC723A" w:rsidRPr="0000266D">
              <w:rPr>
                <w:bCs/>
                <w:sz w:val="24"/>
                <w:szCs w:val="24"/>
              </w:rPr>
              <w:t xml:space="preserve"> Yes     </w:t>
            </w:r>
            <w:sdt>
              <w:sdtPr>
                <w:rPr>
                  <w:bCs/>
                  <w:sz w:val="24"/>
                  <w:szCs w:val="24"/>
                </w:rPr>
                <w:id w:val="1533764709"/>
                <w14:checkbox>
                  <w14:checked w14:val="1"/>
                  <w14:checkedState w14:val="2612" w14:font="MS Gothic"/>
                  <w14:uncheckedState w14:val="2610" w14:font="MS Gothic"/>
                </w14:checkbox>
              </w:sdtPr>
              <w:sdtEndPr/>
              <w:sdtContent>
                <w:r w:rsidR="00EE3626">
                  <w:rPr>
                    <w:rFonts w:ascii="MS Gothic" w:eastAsia="MS Gothic" w:hAnsi="MS Gothic" w:hint="eastAsia"/>
                    <w:bCs/>
                    <w:sz w:val="24"/>
                    <w:szCs w:val="24"/>
                  </w:rPr>
                  <w:t>☒</w:t>
                </w:r>
              </w:sdtContent>
            </w:sdt>
            <w:r w:rsidR="00BC723A" w:rsidRPr="0000266D">
              <w:rPr>
                <w:bCs/>
                <w:sz w:val="24"/>
                <w:szCs w:val="24"/>
              </w:rPr>
              <w:t xml:space="preserve">  No</w:t>
            </w:r>
          </w:p>
        </w:tc>
      </w:tr>
      <w:tr w:rsidR="00BC723A" w:rsidRPr="00B23777" w14:paraId="5F08AE2B" w14:textId="77777777" w:rsidTr="005C2172">
        <w:trPr>
          <w:trHeight w:val="432"/>
        </w:trPr>
        <w:tc>
          <w:tcPr>
            <w:tcW w:w="4045" w:type="dxa"/>
          </w:tcPr>
          <w:p w14:paraId="0DD547A7" w14:textId="77777777"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Solicitation Meeting is Mandatory</w:t>
            </w:r>
          </w:p>
        </w:tc>
        <w:tc>
          <w:tcPr>
            <w:tcW w:w="6300" w:type="dxa"/>
          </w:tcPr>
          <w:p w14:paraId="4A2A97A7" w14:textId="5815ECE6" w:rsidR="00BC723A" w:rsidRPr="00EE6E61" w:rsidRDefault="00142C8D" w:rsidP="006161D1">
            <w:pPr>
              <w:pStyle w:val="BodyText"/>
              <w:spacing w:after="0" w:line="240" w:lineRule="auto"/>
              <w:rPr>
                <w:b/>
                <w:sz w:val="24"/>
                <w:szCs w:val="24"/>
              </w:rPr>
            </w:pPr>
            <w:sdt>
              <w:sdtPr>
                <w:rPr>
                  <w:bCs/>
                  <w:sz w:val="24"/>
                  <w:szCs w:val="24"/>
                </w:rPr>
                <w:id w:val="-640799595"/>
                <w14:checkbox>
                  <w14:checked w14:val="0"/>
                  <w14:checkedState w14:val="2612" w14:font="MS Gothic"/>
                  <w14:uncheckedState w14:val="2610" w14:font="MS Gothic"/>
                </w14:checkbox>
              </w:sdtPr>
              <w:sdtEndPr/>
              <w:sdtContent>
                <w:r w:rsidR="00BC723A" w:rsidRPr="00EE6E61">
                  <w:rPr>
                    <w:rFonts w:ascii="Segoe UI Symbol" w:eastAsia="MS Gothic" w:hAnsi="Segoe UI Symbol" w:cs="Segoe UI Symbol"/>
                    <w:bCs/>
                    <w:sz w:val="24"/>
                    <w:szCs w:val="24"/>
                  </w:rPr>
                  <w:t>☐</w:t>
                </w:r>
              </w:sdtContent>
            </w:sdt>
            <w:r w:rsidR="00BC723A" w:rsidRPr="00EE6E61">
              <w:rPr>
                <w:bCs/>
                <w:sz w:val="24"/>
                <w:szCs w:val="24"/>
              </w:rPr>
              <w:t xml:space="preserve"> Yes     </w:t>
            </w:r>
            <w:sdt>
              <w:sdtPr>
                <w:rPr>
                  <w:bCs/>
                  <w:sz w:val="24"/>
                  <w:szCs w:val="24"/>
                </w:rPr>
                <w:id w:val="-1667619189"/>
                <w14:checkbox>
                  <w14:checked w14:val="0"/>
                  <w14:checkedState w14:val="2612" w14:font="MS Gothic"/>
                  <w14:uncheckedState w14:val="2610" w14:font="MS Gothic"/>
                </w14:checkbox>
              </w:sdtPr>
              <w:sdtEndPr/>
              <w:sdtContent>
                <w:r w:rsidR="00EE3626">
                  <w:rPr>
                    <w:rFonts w:ascii="MS Gothic" w:eastAsia="MS Gothic" w:hAnsi="MS Gothic" w:hint="eastAsia"/>
                    <w:bCs/>
                    <w:sz w:val="24"/>
                    <w:szCs w:val="24"/>
                  </w:rPr>
                  <w:t>☐</w:t>
                </w:r>
              </w:sdtContent>
            </w:sdt>
            <w:r w:rsidR="00BC723A" w:rsidRPr="00EE6E61">
              <w:rPr>
                <w:bCs/>
                <w:sz w:val="24"/>
                <w:szCs w:val="24"/>
              </w:rPr>
              <w:t xml:space="preserve">  No    </w:t>
            </w:r>
            <w:sdt>
              <w:sdtPr>
                <w:rPr>
                  <w:bCs/>
                  <w:sz w:val="24"/>
                  <w:szCs w:val="24"/>
                </w:rPr>
                <w:id w:val="1625273835"/>
                <w14:checkbox>
                  <w14:checked w14:val="1"/>
                  <w14:checkedState w14:val="2612" w14:font="MS Gothic"/>
                  <w14:uncheckedState w14:val="2610" w14:font="MS Gothic"/>
                </w14:checkbox>
              </w:sdtPr>
              <w:sdtEndPr/>
              <w:sdtContent>
                <w:r w:rsidR="00EE3626">
                  <w:rPr>
                    <w:rFonts w:ascii="MS Gothic" w:eastAsia="MS Gothic" w:hAnsi="MS Gothic" w:hint="eastAsia"/>
                    <w:bCs/>
                    <w:sz w:val="24"/>
                    <w:szCs w:val="24"/>
                  </w:rPr>
                  <w:t>☒</w:t>
                </w:r>
              </w:sdtContent>
            </w:sdt>
            <w:r w:rsidR="00BC723A" w:rsidRPr="00EE6E61">
              <w:rPr>
                <w:bCs/>
                <w:sz w:val="24"/>
                <w:szCs w:val="24"/>
              </w:rPr>
              <w:t xml:space="preserve">  Not Applicable </w:t>
            </w:r>
            <w:r w:rsidR="00BC723A" w:rsidRPr="00EE6E61">
              <w:rPr>
                <w:b/>
                <w:bCs/>
                <w:sz w:val="24"/>
                <w:szCs w:val="24"/>
              </w:rPr>
              <w:t xml:space="preserve"> </w:t>
            </w:r>
          </w:p>
        </w:tc>
      </w:tr>
      <w:tr w:rsidR="00BC723A" w14:paraId="5CECB11F" w14:textId="77777777" w:rsidTr="005C2172">
        <w:trPr>
          <w:trHeight w:val="432"/>
        </w:trPr>
        <w:tc>
          <w:tcPr>
            <w:tcW w:w="4045" w:type="dxa"/>
          </w:tcPr>
          <w:p w14:paraId="6B0E92EB" w14:textId="77777777"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Solicitation Meeting Date and Time</w:t>
            </w:r>
          </w:p>
        </w:tc>
        <w:tc>
          <w:tcPr>
            <w:tcW w:w="6300" w:type="dxa"/>
          </w:tcPr>
          <w:p w14:paraId="29271F68" w14:textId="6187B3EB" w:rsidR="00BC723A" w:rsidRPr="00EE3626" w:rsidRDefault="00EE3626" w:rsidP="006161D1">
            <w:pPr>
              <w:rPr>
                <w:rFonts w:asciiTheme="minorHAnsi" w:hAnsiTheme="minorHAnsi"/>
                <w:sz w:val="24"/>
                <w:szCs w:val="24"/>
              </w:rPr>
            </w:pPr>
            <w:r w:rsidRPr="00EE3626">
              <w:rPr>
                <w:rFonts w:asciiTheme="minorHAnsi" w:eastAsiaTheme="minorHAnsi" w:hAnsiTheme="minorHAnsi" w:cstheme="minorBidi"/>
                <w:bCs/>
                <w:sz w:val="24"/>
                <w:szCs w:val="24"/>
              </w:rPr>
              <w:t>Not applicable</w:t>
            </w:r>
          </w:p>
        </w:tc>
      </w:tr>
      <w:tr w:rsidR="00EE3626" w14:paraId="7D6FACB9" w14:textId="77777777" w:rsidTr="005C2172">
        <w:trPr>
          <w:trHeight w:val="432"/>
        </w:trPr>
        <w:tc>
          <w:tcPr>
            <w:tcW w:w="4045" w:type="dxa"/>
          </w:tcPr>
          <w:p w14:paraId="7F53D204" w14:textId="77777777" w:rsidR="00EE3626" w:rsidRPr="00EE6E61" w:rsidRDefault="00EE3626" w:rsidP="00EE3626">
            <w:pPr>
              <w:rPr>
                <w:rFonts w:asciiTheme="minorHAnsi" w:hAnsiTheme="minorHAnsi"/>
                <w:b/>
                <w:sz w:val="24"/>
                <w:szCs w:val="24"/>
              </w:rPr>
            </w:pPr>
            <w:r w:rsidRPr="00EE6E61">
              <w:rPr>
                <w:rFonts w:asciiTheme="minorHAnsi" w:hAnsiTheme="minorHAnsi"/>
                <w:b/>
                <w:sz w:val="24"/>
                <w:szCs w:val="24"/>
              </w:rPr>
              <w:t>Solicitation Meeting Connection</w:t>
            </w:r>
          </w:p>
        </w:tc>
        <w:tc>
          <w:tcPr>
            <w:tcW w:w="6300" w:type="dxa"/>
          </w:tcPr>
          <w:p w14:paraId="4DACE8E6" w14:textId="0BF6C661" w:rsidR="00EE3626" w:rsidRPr="002E58DE" w:rsidRDefault="00EE3626" w:rsidP="00EE3626">
            <w:pPr>
              <w:rPr>
                <w:rFonts w:asciiTheme="minorHAnsi" w:hAnsiTheme="minorHAnsi"/>
                <w:sz w:val="24"/>
                <w:szCs w:val="24"/>
              </w:rPr>
            </w:pPr>
            <w:r w:rsidRPr="000F0E5B">
              <w:rPr>
                <w:rFonts w:asciiTheme="minorHAnsi" w:eastAsiaTheme="minorHAnsi" w:hAnsiTheme="minorHAnsi" w:cstheme="minorBidi"/>
                <w:bCs/>
                <w:sz w:val="24"/>
                <w:szCs w:val="24"/>
              </w:rPr>
              <w:t>Not applicable</w:t>
            </w:r>
          </w:p>
        </w:tc>
      </w:tr>
      <w:tr w:rsidR="00EE3626" w:rsidRPr="008946CF" w14:paraId="7659F6E2" w14:textId="77777777" w:rsidTr="00EC3F1F">
        <w:trPr>
          <w:trHeight w:val="432"/>
        </w:trPr>
        <w:tc>
          <w:tcPr>
            <w:tcW w:w="4045" w:type="dxa"/>
          </w:tcPr>
          <w:p w14:paraId="404227FF" w14:textId="77777777" w:rsidR="00EE3626" w:rsidRPr="008946CF" w:rsidRDefault="00EE3626" w:rsidP="00EE3626">
            <w:pPr>
              <w:rPr>
                <w:rFonts w:asciiTheme="minorHAnsi" w:hAnsiTheme="minorHAnsi"/>
                <w:b/>
                <w:sz w:val="24"/>
                <w:szCs w:val="24"/>
              </w:rPr>
            </w:pPr>
            <w:r w:rsidRPr="00643A27">
              <w:rPr>
                <w:rFonts w:asciiTheme="minorHAnsi" w:hAnsiTheme="minorHAnsi"/>
                <w:b/>
                <w:sz w:val="24"/>
                <w:szCs w:val="24"/>
              </w:rPr>
              <w:t>Site Visit Schedule</w:t>
            </w:r>
          </w:p>
        </w:tc>
        <w:tc>
          <w:tcPr>
            <w:tcW w:w="6300" w:type="dxa"/>
          </w:tcPr>
          <w:p w14:paraId="450545F7" w14:textId="4ED5F54A" w:rsidR="00EE3626" w:rsidRPr="008946CF" w:rsidRDefault="00EE3626" w:rsidP="00EE3626">
            <w:pPr>
              <w:rPr>
                <w:rFonts w:asciiTheme="minorHAnsi" w:hAnsiTheme="minorHAnsi"/>
                <w:b/>
                <w:sz w:val="24"/>
                <w:szCs w:val="24"/>
              </w:rPr>
            </w:pPr>
            <w:r w:rsidRPr="000F0E5B">
              <w:rPr>
                <w:rFonts w:asciiTheme="minorHAnsi" w:eastAsiaTheme="minorHAnsi" w:hAnsiTheme="minorHAnsi" w:cstheme="minorBidi"/>
                <w:bCs/>
                <w:sz w:val="24"/>
                <w:szCs w:val="24"/>
              </w:rPr>
              <w:t>Not applicable</w:t>
            </w:r>
          </w:p>
        </w:tc>
      </w:tr>
      <w:tr w:rsidR="00BC723A" w:rsidRPr="000E0AC9" w14:paraId="08037D9E" w14:textId="77777777" w:rsidTr="005C2172">
        <w:trPr>
          <w:trHeight w:val="432"/>
        </w:trPr>
        <w:tc>
          <w:tcPr>
            <w:tcW w:w="4045" w:type="dxa"/>
          </w:tcPr>
          <w:p w14:paraId="74613A5A" w14:textId="77777777"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Questions About This Solicitation</w:t>
            </w:r>
          </w:p>
        </w:tc>
        <w:tc>
          <w:tcPr>
            <w:tcW w:w="6300" w:type="dxa"/>
            <w:vAlign w:val="center"/>
          </w:tcPr>
          <w:p w14:paraId="51089172" w14:textId="77777777" w:rsidR="00BC723A" w:rsidRPr="002E58DE" w:rsidRDefault="00BC723A" w:rsidP="006161D1">
            <w:pPr>
              <w:jc w:val="center"/>
              <w:rPr>
                <w:rFonts w:asciiTheme="minorHAnsi" w:eastAsiaTheme="minorHAnsi" w:hAnsiTheme="minorHAnsi" w:cstheme="minorBidi"/>
                <w:b/>
                <w:sz w:val="24"/>
                <w:szCs w:val="24"/>
              </w:rPr>
            </w:pPr>
            <w:r w:rsidRPr="002E58DE">
              <w:rPr>
                <w:rFonts w:asciiTheme="minorHAnsi" w:eastAsiaTheme="minorHAnsi" w:hAnsiTheme="minorHAnsi" w:cstheme="minorBidi"/>
                <w:b/>
                <w:sz w:val="24"/>
                <w:szCs w:val="24"/>
              </w:rPr>
              <w:t>KCDC will not accept questions via telephone.</w:t>
            </w:r>
          </w:p>
          <w:p w14:paraId="50C09AE7" w14:textId="2379C933" w:rsidR="00BC723A" w:rsidRPr="002E58DE" w:rsidRDefault="00BC723A" w:rsidP="006161D1">
            <w:pPr>
              <w:rPr>
                <w:rFonts w:asciiTheme="minorHAnsi" w:hAnsiTheme="minorHAnsi"/>
                <w:sz w:val="24"/>
                <w:szCs w:val="24"/>
              </w:rPr>
            </w:pPr>
            <w:r w:rsidRPr="002E58DE">
              <w:rPr>
                <w:rFonts w:asciiTheme="minorHAnsi" w:eastAsiaTheme="minorHAnsi" w:hAnsiTheme="minorHAnsi" w:cstheme="minorBidi"/>
                <w:bCs/>
                <w:sz w:val="24"/>
                <w:szCs w:val="24"/>
              </w:rPr>
              <w:t xml:space="preserve">Submit questions to </w:t>
            </w:r>
            <w:hyperlink r:id="rId10" w:history="1">
              <w:r w:rsidRPr="002E58DE">
                <w:rPr>
                  <w:rStyle w:val="Hyperlink"/>
                  <w:rFonts w:asciiTheme="minorHAnsi" w:hAnsiTheme="minorHAnsi"/>
                  <w:sz w:val="24"/>
                  <w:szCs w:val="24"/>
                </w:rPr>
                <w:t>procurementinfo@kcdc.org</w:t>
              </w:r>
            </w:hyperlink>
            <w:r w:rsidRPr="002E58DE">
              <w:rPr>
                <w:rStyle w:val="Hyperlink"/>
                <w:rFonts w:asciiTheme="minorHAnsi" w:hAnsiTheme="minorHAnsi"/>
                <w:sz w:val="24"/>
                <w:szCs w:val="24"/>
              </w:rPr>
              <w:t xml:space="preserve"> by</w:t>
            </w:r>
            <w:r w:rsidRPr="002E58DE">
              <w:rPr>
                <w:rStyle w:val="Hyperlink"/>
                <w:rFonts w:asciiTheme="minorHAnsi" w:hAnsiTheme="minorHAnsi"/>
                <w:sz w:val="24"/>
                <w:szCs w:val="24"/>
                <w:u w:val="none"/>
              </w:rPr>
              <w:t xml:space="preserve"> </w:t>
            </w:r>
            <w:r w:rsidRPr="002E58DE">
              <w:rPr>
                <w:rStyle w:val="Hyperlink"/>
                <w:rFonts w:asciiTheme="minorHAnsi" w:hAnsiTheme="minorHAnsi"/>
                <w:b w:val="0"/>
                <w:bCs w:val="0"/>
                <w:color w:val="auto"/>
                <w:sz w:val="24"/>
                <w:szCs w:val="24"/>
                <w:u w:val="none"/>
              </w:rPr>
              <w:t>6</w:t>
            </w:r>
            <w:r w:rsidRPr="002E58DE">
              <w:rPr>
                <w:rFonts w:asciiTheme="minorHAnsi" w:hAnsiTheme="minorHAnsi"/>
                <w:sz w:val="24"/>
                <w:szCs w:val="24"/>
              </w:rPr>
              <w:t xml:space="preserve">:00 p.m. on </w:t>
            </w:r>
            <w:r w:rsidRPr="00D21261">
              <w:rPr>
                <w:rFonts w:asciiTheme="minorHAnsi" w:hAnsiTheme="minorHAnsi"/>
                <w:sz w:val="24"/>
                <w:szCs w:val="24"/>
              </w:rPr>
              <w:t xml:space="preserve">October </w:t>
            </w:r>
            <w:r w:rsidR="00D21261" w:rsidRPr="00D21261">
              <w:rPr>
                <w:rFonts w:asciiTheme="minorHAnsi" w:hAnsiTheme="minorHAnsi"/>
                <w:sz w:val="24"/>
                <w:szCs w:val="24"/>
              </w:rPr>
              <w:t>31</w:t>
            </w:r>
            <w:r w:rsidRPr="00D21261">
              <w:rPr>
                <w:rFonts w:asciiTheme="minorHAnsi" w:hAnsiTheme="minorHAnsi"/>
                <w:sz w:val="24"/>
                <w:szCs w:val="24"/>
              </w:rPr>
              <w:t>, 2020.</w:t>
            </w:r>
            <w:r w:rsidRPr="002E58DE">
              <w:rPr>
                <w:rFonts w:asciiTheme="minorHAnsi" w:hAnsiTheme="minorHAnsi"/>
                <w:b/>
                <w:bCs/>
                <w:sz w:val="24"/>
                <w:szCs w:val="24"/>
              </w:rPr>
              <w:t xml:space="preserve">   </w:t>
            </w:r>
            <w:r w:rsidRPr="002E58DE">
              <w:rPr>
                <w:rFonts w:asciiTheme="minorHAnsi" w:hAnsiTheme="minorHAnsi"/>
                <w:bCs/>
                <w:sz w:val="24"/>
                <w:szCs w:val="24"/>
              </w:rPr>
              <w:t xml:space="preserve"> </w:t>
            </w:r>
          </w:p>
        </w:tc>
      </w:tr>
      <w:tr w:rsidR="00BC723A" w:rsidRPr="000E0AC9" w14:paraId="55C2E21F" w14:textId="77777777" w:rsidTr="005C2172">
        <w:trPr>
          <w:trHeight w:val="432"/>
        </w:trPr>
        <w:tc>
          <w:tcPr>
            <w:tcW w:w="4045" w:type="dxa"/>
          </w:tcPr>
          <w:p w14:paraId="08F6C6E1" w14:textId="77777777" w:rsidR="00BC723A" w:rsidRPr="00EE6E61" w:rsidRDefault="00BC723A" w:rsidP="006161D1">
            <w:pPr>
              <w:rPr>
                <w:rFonts w:asciiTheme="minorHAnsi" w:hAnsiTheme="minorHAnsi"/>
                <w:b/>
              </w:rPr>
            </w:pPr>
            <w:r>
              <w:rPr>
                <w:rFonts w:asciiTheme="minorHAnsi" w:hAnsiTheme="minorHAnsi"/>
                <w:b/>
                <w:sz w:val="24"/>
                <w:szCs w:val="24"/>
              </w:rPr>
              <w:t>Solicitation</w:t>
            </w:r>
            <w:r w:rsidRPr="00695321">
              <w:rPr>
                <w:rFonts w:asciiTheme="minorHAnsi" w:hAnsiTheme="minorHAnsi"/>
                <w:b/>
                <w:sz w:val="24"/>
                <w:szCs w:val="24"/>
              </w:rPr>
              <w:t xml:space="preserve"> Opening</w:t>
            </w:r>
          </w:p>
        </w:tc>
        <w:tc>
          <w:tcPr>
            <w:tcW w:w="6300" w:type="dxa"/>
            <w:vAlign w:val="center"/>
          </w:tcPr>
          <w:p w14:paraId="7E386D37" w14:textId="77777777" w:rsidR="00BC723A" w:rsidRPr="00EE6E61" w:rsidRDefault="00BC723A" w:rsidP="006161D1">
            <w:pPr>
              <w:jc w:val="both"/>
              <w:rPr>
                <w:rFonts w:asciiTheme="minorHAnsi" w:hAnsiTheme="minorHAnsi"/>
              </w:rPr>
            </w:pPr>
            <w:r w:rsidRPr="003D70B2">
              <w:rPr>
                <w:rFonts w:asciiTheme="minorHAnsi" w:hAnsiTheme="minorHAnsi"/>
                <w:sz w:val="24"/>
                <w:szCs w:val="24"/>
              </w:rPr>
              <w:t xml:space="preserve">The “bid opening” will be conducted via </w:t>
            </w:r>
            <w:r w:rsidRPr="003D70B2">
              <w:rPr>
                <w:rFonts w:asciiTheme="minorHAnsi" w:hAnsiTheme="minorHAnsi"/>
                <w:b/>
                <w:bCs/>
                <w:sz w:val="24"/>
                <w:szCs w:val="24"/>
              </w:rPr>
              <w:t>Zoom</w:t>
            </w:r>
            <w:r w:rsidRPr="003D70B2">
              <w:rPr>
                <w:rFonts w:asciiTheme="minorHAnsi" w:hAnsiTheme="minorHAnsi"/>
                <w:sz w:val="24"/>
                <w:szCs w:val="24"/>
              </w:rPr>
              <w:t xml:space="preserve">. Contact </w:t>
            </w:r>
            <w:hyperlink r:id="rId11" w:history="1">
              <w:r w:rsidRPr="003D70B2">
                <w:rPr>
                  <w:rStyle w:val="Hyperlink"/>
                  <w:rFonts w:asciiTheme="minorHAnsi" w:hAnsiTheme="minorHAnsi"/>
                  <w:sz w:val="24"/>
                  <w:szCs w:val="24"/>
                </w:rPr>
                <w:t>procurementinfo@kcdc.org</w:t>
              </w:r>
            </w:hyperlink>
            <w:r w:rsidRPr="003D70B2">
              <w:rPr>
                <w:rFonts w:asciiTheme="minorHAnsi" w:hAnsiTheme="minorHAnsi"/>
                <w:sz w:val="24"/>
                <w:szCs w:val="24"/>
              </w:rPr>
              <w:t xml:space="preserve"> to obtain the meeting link.</w:t>
            </w:r>
          </w:p>
        </w:tc>
      </w:tr>
      <w:tr w:rsidR="00BC723A" w:rsidRPr="000E0AC9" w14:paraId="1AA14F04" w14:textId="77777777" w:rsidTr="005C2172">
        <w:trPr>
          <w:trHeight w:val="432"/>
        </w:trPr>
        <w:tc>
          <w:tcPr>
            <w:tcW w:w="4045" w:type="dxa"/>
          </w:tcPr>
          <w:p w14:paraId="3069A4F1" w14:textId="77777777"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Award Results</w:t>
            </w:r>
          </w:p>
        </w:tc>
        <w:tc>
          <w:tcPr>
            <w:tcW w:w="6300" w:type="dxa"/>
          </w:tcPr>
          <w:p w14:paraId="5FE977AF" w14:textId="77777777" w:rsidR="00BC723A" w:rsidRPr="00EE6E61" w:rsidRDefault="00BC723A" w:rsidP="006161D1">
            <w:pPr>
              <w:rPr>
                <w:rFonts w:asciiTheme="minorHAnsi" w:hAnsiTheme="minorHAnsi"/>
                <w:bCs/>
                <w:sz w:val="24"/>
                <w:szCs w:val="24"/>
              </w:rPr>
            </w:pPr>
            <w:r w:rsidRPr="00EE6E61">
              <w:rPr>
                <w:rFonts w:asciiTheme="minorHAnsi" w:hAnsiTheme="minorHAnsi"/>
                <w:sz w:val="24"/>
                <w:szCs w:val="24"/>
              </w:rPr>
              <w:t xml:space="preserve">KCDC posts the award decision to its web page at: </w:t>
            </w:r>
            <w:hyperlink r:id="rId12" w:history="1">
              <w:r w:rsidRPr="00EE6E61">
                <w:rPr>
                  <w:rStyle w:val="Hyperlink"/>
                  <w:rFonts w:asciiTheme="minorHAnsi" w:hAnsiTheme="minorHAnsi"/>
                  <w:b w:val="0"/>
                  <w:sz w:val="24"/>
                  <w:szCs w:val="24"/>
                </w:rPr>
                <w:t>http://www.kcdc.org/procurement/</w:t>
              </w:r>
            </w:hyperlink>
          </w:p>
        </w:tc>
      </w:tr>
      <w:tr w:rsidR="00BC723A" w:rsidRPr="008A59AE" w14:paraId="6BD8B430" w14:textId="77777777" w:rsidTr="005C2172">
        <w:trPr>
          <w:trHeight w:val="432"/>
        </w:trPr>
        <w:tc>
          <w:tcPr>
            <w:tcW w:w="4045" w:type="dxa"/>
          </w:tcPr>
          <w:p w14:paraId="39610925" w14:textId="77777777" w:rsidR="00BC723A" w:rsidRPr="00EE6E61" w:rsidRDefault="00BC723A" w:rsidP="006161D1">
            <w:pPr>
              <w:rPr>
                <w:rFonts w:asciiTheme="minorHAnsi" w:eastAsiaTheme="minorHAnsi" w:hAnsiTheme="minorHAnsi" w:cstheme="minorBidi"/>
                <w:b/>
                <w:sz w:val="24"/>
                <w:szCs w:val="24"/>
              </w:rPr>
            </w:pPr>
            <w:r w:rsidRPr="00EE6E61">
              <w:rPr>
                <w:rFonts w:asciiTheme="minorHAnsi" w:hAnsiTheme="minorHAnsi"/>
                <w:b/>
                <w:sz w:val="24"/>
                <w:szCs w:val="24"/>
              </w:rPr>
              <w:t>Open Records/Public Access to Documents</w:t>
            </w:r>
          </w:p>
          <w:p w14:paraId="5AA8AF39" w14:textId="77777777" w:rsidR="00BC723A" w:rsidRPr="00EE6E61" w:rsidRDefault="00BC723A" w:rsidP="006161D1">
            <w:pPr>
              <w:rPr>
                <w:rFonts w:asciiTheme="minorHAnsi" w:hAnsiTheme="minorHAnsi"/>
                <w:b/>
                <w:sz w:val="24"/>
                <w:szCs w:val="24"/>
              </w:rPr>
            </w:pPr>
          </w:p>
        </w:tc>
        <w:tc>
          <w:tcPr>
            <w:tcW w:w="6300" w:type="dxa"/>
          </w:tcPr>
          <w:p w14:paraId="1457154C" w14:textId="77777777" w:rsidR="00BC723A" w:rsidRPr="00EE6E61" w:rsidRDefault="00BC723A" w:rsidP="006161D1">
            <w:pPr>
              <w:rPr>
                <w:rFonts w:asciiTheme="minorHAnsi" w:hAnsiTheme="minorHAnsi"/>
                <w:sz w:val="24"/>
                <w:szCs w:val="24"/>
              </w:rPr>
            </w:pPr>
            <w:r w:rsidRPr="00EE6E61">
              <w:rPr>
                <w:rFonts w:asciiTheme="minorHAnsi" w:hAnsiTheme="minorHAnsi"/>
                <w:sz w:val="24"/>
                <w:szCs w:val="24"/>
              </w:rPr>
              <w:t>All document provided to KCDC are subject to the Tennessee Open Meetings Act (TCA 8-44-101) and open records requirements.</w:t>
            </w:r>
          </w:p>
        </w:tc>
      </w:tr>
      <w:tr w:rsidR="00BC723A" w:rsidRPr="005B2825" w14:paraId="6301D1FB" w14:textId="77777777" w:rsidTr="005C2172">
        <w:trPr>
          <w:trHeight w:val="432"/>
        </w:trPr>
        <w:tc>
          <w:tcPr>
            <w:tcW w:w="10345" w:type="dxa"/>
            <w:gridSpan w:val="2"/>
          </w:tcPr>
          <w:p w14:paraId="73857C63" w14:textId="77777777" w:rsidR="00BC723A" w:rsidRPr="005B2825" w:rsidRDefault="00BC723A" w:rsidP="006161D1">
            <w:pPr>
              <w:jc w:val="center"/>
              <w:rPr>
                <w:rFonts w:asciiTheme="minorHAnsi" w:hAnsiTheme="minorHAnsi" w:cstheme="minorHAnsi"/>
                <w:b/>
                <w:bCs/>
                <w:sz w:val="24"/>
                <w:szCs w:val="24"/>
              </w:rPr>
            </w:pPr>
            <w:r w:rsidRPr="005B2825">
              <w:rPr>
                <w:rFonts w:asciiTheme="minorHAnsi" w:hAnsiTheme="minorHAnsi" w:cstheme="minorHAnsi"/>
                <w:b/>
                <w:bCs/>
                <w:sz w:val="24"/>
                <w:szCs w:val="24"/>
              </w:rPr>
              <w:t>Check KCDC’s webpage (</w:t>
            </w:r>
            <w:hyperlink r:id="rId13" w:history="1">
              <w:r w:rsidRPr="005B2825">
                <w:rPr>
                  <w:rStyle w:val="Hyperlink"/>
                  <w:rFonts w:asciiTheme="minorHAnsi" w:hAnsiTheme="minorHAnsi" w:cstheme="minorHAnsi"/>
                  <w:sz w:val="24"/>
                  <w:szCs w:val="24"/>
                </w:rPr>
                <w:t>https://www.kcdc.org/procurement/</w:t>
              </w:r>
            </w:hyperlink>
            <w:r w:rsidRPr="005B2825">
              <w:rPr>
                <w:rFonts w:asciiTheme="minorHAnsi" w:hAnsiTheme="minorHAnsi" w:cstheme="minorHAnsi"/>
                <w:b/>
                <w:bCs/>
                <w:sz w:val="24"/>
                <w:szCs w:val="24"/>
              </w:rPr>
              <w:t>) for addenda and changes before submitting your response</w:t>
            </w:r>
          </w:p>
        </w:tc>
      </w:tr>
    </w:tbl>
    <w:p w14:paraId="57E1794D" w14:textId="77777777" w:rsidR="00BC723A" w:rsidRDefault="00BC723A" w:rsidP="00BC723A">
      <w:pPr>
        <w:rPr>
          <w:rFonts w:asciiTheme="minorHAnsi" w:hAnsiTheme="minorHAnsi"/>
          <w:bCs/>
        </w:rPr>
      </w:pPr>
    </w:p>
    <w:p w14:paraId="7FF7671F" w14:textId="77777777" w:rsidR="00BC723A" w:rsidRDefault="00BC723A" w:rsidP="00BC723A">
      <w:pPr>
        <w:rPr>
          <w:rFonts w:asciiTheme="minorHAnsi" w:hAnsiTheme="minorHAnsi"/>
          <w:bCs/>
        </w:rPr>
      </w:pPr>
    </w:p>
    <w:p w14:paraId="513BFC88" w14:textId="77777777" w:rsidR="00BC723A" w:rsidRDefault="00BC723A" w:rsidP="00BC723A">
      <w:pPr>
        <w:rPr>
          <w:rFonts w:asciiTheme="minorHAnsi" w:hAnsiTheme="minorHAnsi"/>
          <w:bCs/>
        </w:rPr>
      </w:pPr>
    </w:p>
    <w:p w14:paraId="0553D962" w14:textId="6FC7484C" w:rsidR="00BC723A" w:rsidRDefault="00BC723A" w:rsidP="00BC723A">
      <w:pPr>
        <w:rPr>
          <w:rFonts w:asciiTheme="minorHAnsi" w:hAnsiTheme="minorHAnsi"/>
          <w:bCs/>
        </w:rPr>
      </w:pPr>
    </w:p>
    <w:p w14:paraId="4B2D7110" w14:textId="29574A8E" w:rsidR="00DC4EDB" w:rsidRDefault="00DC4EDB" w:rsidP="00BC723A">
      <w:pPr>
        <w:rPr>
          <w:rFonts w:asciiTheme="minorHAnsi" w:hAnsiTheme="minorHAnsi"/>
          <w:bCs/>
        </w:rPr>
      </w:pPr>
    </w:p>
    <w:p w14:paraId="14D3F7F7" w14:textId="22DC720F" w:rsidR="00DC4EDB" w:rsidRDefault="00DC4EDB" w:rsidP="00BC723A">
      <w:pPr>
        <w:rPr>
          <w:rFonts w:asciiTheme="minorHAnsi" w:hAnsiTheme="minorHAnsi"/>
          <w:bCs/>
        </w:rPr>
      </w:pPr>
    </w:p>
    <w:p w14:paraId="7E106D2E" w14:textId="77777777" w:rsidR="00DC4EDB" w:rsidRDefault="00DC4EDB" w:rsidP="00BC723A">
      <w:pPr>
        <w:rPr>
          <w:rFonts w:asciiTheme="minorHAnsi" w:hAnsiTheme="minorHAnsi"/>
          <w:bCs/>
        </w:rPr>
      </w:pPr>
    </w:p>
    <w:p w14:paraId="7CC72E42" w14:textId="77777777" w:rsidR="00BC723A" w:rsidRDefault="00BC723A" w:rsidP="00BC723A">
      <w:pPr>
        <w:rPr>
          <w:rFonts w:asciiTheme="minorHAnsi" w:hAnsiTheme="minorHAnsi"/>
          <w:bCs/>
        </w:rPr>
      </w:pPr>
    </w:p>
    <w:p w14:paraId="004699E2" w14:textId="77777777" w:rsidR="00BC723A" w:rsidRPr="00A27F97" w:rsidRDefault="00BC723A" w:rsidP="00BC723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14:paraId="2F8A28FA" w14:textId="77777777" w:rsidR="00BC723A" w:rsidRDefault="00BC723A" w:rsidP="00BC723A">
      <w:pPr>
        <w:rPr>
          <w:rFonts w:asciiTheme="minorHAnsi" w:hAnsiTheme="minorHAnsi"/>
          <w:bCs/>
        </w:rPr>
      </w:pPr>
    </w:p>
    <w:p w14:paraId="6252C94C" w14:textId="77777777" w:rsidR="00BC723A" w:rsidRPr="001B158C" w:rsidRDefault="00BC723A" w:rsidP="00BC723A">
      <w:pPr>
        <w:jc w:val="both"/>
        <w:rPr>
          <w:rFonts w:asciiTheme="minorHAnsi" w:hAnsiTheme="minorHAnsi"/>
        </w:rPr>
      </w:pPr>
      <w:r w:rsidRPr="001B158C">
        <w:rPr>
          <w:rFonts w:asciiTheme="minorHAnsi" w:hAnsiTheme="minorHAnsi"/>
          <w:bCs/>
        </w:rPr>
        <w:t>1.</w:t>
      </w:r>
      <w:r w:rsidRPr="001B158C">
        <w:rPr>
          <w:rFonts w:asciiTheme="minorHAnsi" w:hAnsiTheme="minorHAnsi"/>
        </w:rPr>
        <w:tab/>
      </w:r>
      <w:r w:rsidRPr="001B158C">
        <w:rPr>
          <w:rFonts w:asciiTheme="minorHAnsi" w:hAnsiTheme="minorHAnsi"/>
          <w:b/>
        </w:rPr>
        <w:t>Definitions</w:t>
      </w:r>
    </w:p>
    <w:p w14:paraId="1D0165F8" w14:textId="73070D85" w:rsidR="00BC723A" w:rsidRDefault="00BC723A" w:rsidP="00BC723A">
      <w:pPr>
        <w:ind w:left="432" w:hanging="432"/>
        <w:jc w:val="both"/>
      </w:pPr>
      <w:r w:rsidRPr="001B158C">
        <w:t>a.</w:t>
      </w:r>
      <w:r w:rsidRPr="001B158C">
        <w:tab/>
      </w:r>
      <w:r>
        <w:t>“Requirements Contact”</w:t>
      </w:r>
      <w:r w:rsidR="000B3A32">
        <w:t xml:space="preserve"> and “Term Bid” are </w:t>
      </w:r>
      <w:r>
        <w:t>standing arrangement</w:t>
      </w:r>
      <w:r w:rsidR="000B3A32">
        <w:t>s</w:t>
      </w:r>
      <w:r>
        <w:t xml:space="preserve"> between KCDC and a supplier in which prices and terms are decided and in which during the duration, KCDC </w:t>
      </w:r>
      <w:r w:rsidRPr="00EE3626">
        <w:rPr>
          <w:i/>
          <w:iCs/>
        </w:rPr>
        <w:t xml:space="preserve">may </w:t>
      </w:r>
      <w:r>
        <w:t>call on the supplier to deliver goods or services (or both) under the terms and at the agreed to pricing.</w:t>
      </w:r>
    </w:p>
    <w:p w14:paraId="59B18A26" w14:textId="77777777" w:rsidR="00BC723A" w:rsidRDefault="00BC723A" w:rsidP="00BC723A">
      <w:pPr>
        <w:ind w:left="432" w:hanging="432"/>
        <w:jc w:val="both"/>
      </w:pPr>
    </w:p>
    <w:p w14:paraId="0B0DB058" w14:textId="77777777" w:rsidR="00BC723A" w:rsidRDefault="00BC723A" w:rsidP="00BC723A">
      <w:pPr>
        <w:ind w:left="432" w:hanging="432"/>
        <w:jc w:val="both"/>
      </w:pPr>
      <w:r>
        <w:t>b.</w:t>
      </w:r>
      <w:r>
        <w:tab/>
        <w:t>“Senior Asset Manager” is the manager of one or more KCDC properties. He or she may delegate the administration of this work to an “Asset Manager” or “Maintenance” employee. In any case, the Senior Asset Manager or designee will request work as needs arise.</w:t>
      </w:r>
    </w:p>
    <w:p w14:paraId="2732DFF6" w14:textId="77777777" w:rsidR="00BC723A" w:rsidRPr="001B158C" w:rsidRDefault="00BC723A" w:rsidP="00BC723A">
      <w:pPr>
        <w:ind w:left="432" w:hanging="432"/>
        <w:jc w:val="both"/>
      </w:pPr>
    </w:p>
    <w:p w14:paraId="65C6987D" w14:textId="77777777" w:rsidR="00BC723A" w:rsidRPr="001B158C" w:rsidRDefault="00BC723A" w:rsidP="00BC723A">
      <w:pPr>
        <w:ind w:left="432" w:hanging="432"/>
        <w:jc w:val="both"/>
      </w:pPr>
      <w:r>
        <w:t>c</w:t>
      </w:r>
      <w:r w:rsidRPr="001B158C">
        <w:t>.</w:t>
      </w:r>
      <w:r w:rsidRPr="001B158C">
        <w:tab/>
        <w:t>“Supplier” is inclusive of various words describing interested parties often called “vendor,” “bidders,” “contractors” and “proposers.”</w:t>
      </w:r>
    </w:p>
    <w:p w14:paraId="0ED4CF20" w14:textId="77777777" w:rsidR="00BC723A" w:rsidRPr="001B158C" w:rsidRDefault="00BC723A" w:rsidP="00BC723A">
      <w:pPr>
        <w:jc w:val="both"/>
        <w:rPr>
          <w:rFonts w:asciiTheme="minorHAnsi" w:hAnsiTheme="minorHAnsi"/>
        </w:rPr>
      </w:pPr>
    </w:p>
    <w:p w14:paraId="151ABEB1" w14:textId="77777777" w:rsidR="00BC723A" w:rsidRPr="00230D71" w:rsidRDefault="00BC723A" w:rsidP="00BC723A">
      <w:pPr>
        <w:rPr>
          <w:rFonts w:asciiTheme="minorHAnsi" w:hAnsiTheme="minorHAnsi"/>
          <w:b/>
        </w:rPr>
      </w:pPr>
      <w:r>
        <w:rPr>
          <w:rFonts w:asciiTheme="minorHAnsi" w:hAnsiTheme="minorHAnsi"/>
          <w:bCs/>
        </w:rPr>
        <w:t>2</w:t>
      </w:r>
      <w:r w:rsidRPr="00EB7B4A">
        <w:rPr>
          <w:rFonts w:asciiTheme="minorHAnsi" w:hAnsiTheme="minorHAnsi"/>
          <w:bCs/>
        </w:rPr>
        <w:t>.</w:t>
      </w:r>
      <w:r w:rsidRPr="00EB7B4A">
        <w:rPr>
          <w:rFonts w:asciiTheme="minorHAnsi" w:hAnsiTheme="minorHAnsi"/>
        </w:rPr>
        <w:tab/>
      </w:r>
      <w:r w:rsidRPr="00230D71">
        <w:rPr>
          <w:rFonts w:asciiTheme="minorHAnsi" w:hAnsiTheme="minorHAnsi"/>
          <w:b/>
        </w:rPr>
        <w:t>Background and Intent</w:t>
      </w:r>
    </w:p>
    <w:p w14:paraId="3E124B64" w14:textId="77777777" w:rsidR="00BC723A" w:rsidRPr="00EB7B4A" w:rsidRDefault="00BC723A" w:rsidP="00BC723A">
      <w:pPr>
        <w:ind w:left="432" w:hanging="432"/>
        <w:jc w:val="both"/>
        <w:rPr>
          <w:rFonts w:asciiTheme="minorHAnsi" w:hAnsiTheme="minorHAnsi"/>
        </w:rPr>
      </w:pPr>
      <w:r w:rsidRPr="00EB7B4A">
        <w:rPr>
          <w:rFonts w:asciiTheme="minorHAnsi" w:hAnsiTheme="minorHAnsi"/>
        </w:rPr>
        <w:t xml:space="preserve">a.  </w:t>
      </w:r>
      <w:r w:rsidRPr="00EB7B4A">
        <w:rPr>
          <w:rFonts w:asciiTheme="minorHAnsi" w:hAnsiTheme="minorHAnsi"/>
        </w:rPr>
        <w:tab/>
        <w:t>Knoxville's Community Development Corporation (KCDC) is the public housing and redevelopment agency for the City of Knoxville and for Knox County in Tennessee. KCDC’s affordable housing property portfolio includes 20 sites with approximately 3,525 dwelling units. Several of the properties include Low Income Housing Tax Credits units and KCDC is both the General Partner and the management company for those sites. Those properties include Eastport LP, Five Points 1, LP; Five Points 2, LP; Five Points 3, LP; Five Points 4, LP; Lonsdale Homes, LP; Northridge Crossing, LP and The Vista at Summit Hill, LP. KCDC also oversees approximately 3,958 Section 8 Vouchers, 82 Moderate Rehabilitation units and 20 Redevelopment areas. KCDC has issued this solicitation for itself and on the behalf of the various properties that it now provides “management services” as detailed above.  Any resulting awards are either for KCDC itself or are on behalf of those properties which KCDC provides “management services.”</w:t>
      </w:r>
    </w:p>
    <w:p w14:paraId="5EE312EB" w14:textId="77777777" w:rsidR="00BC723A" w:rsidRPr="00EE3626" w:rsidRDefault="00BC723A" w:rsidP="00EE3626">
      <w:pPr>
        <w:autoSpaceDE w:val="0"/>
        <w:autoSpaceDN w:val="0"/>
        <w:adjustRightInd w:val="0"/>
        <w:jc w:val="both"/>
        <w:textAlignment w:val="center"/>
        <w:rPr>
          <w:rFonts w:asciiTheme="minorHAnsi" w:hAnsiTheme="minorHAnsi"/>
          <w:snapToGrid w:val="0"/>
          <w:color w:val="FF0000"/>
        </w:rPr>
      </w:pPr>
      <w:r w:rsidRPr="00EE3626">
        <w:rPr>
          <w:rFonts w:asciiTheme="minorHAnsi" w:hAnsiTheme="minorHAnsi"/>
          <w:snapToGrid w:val="0"/>
          <w:color w:val="FF0000"/>
        </w:rPr>
        <w:t xml:space="preserve"> </w:t>
      </w:r>
    </w:p>
    <w:p w14:paraId="06DB7067" w14:textId="5EFDE40F" w:rsidR="00EE3626" w:rsidRPr="00D21261" w:rsidRDefault="00EE3626" w:rsidP="00EE3626">
      <w:pPr>
        <w:ind w:left="432" w:hanging="432"/>
        <w:jc w:val="both"/>
        <w:rPr>
          <w:rFonts w:asciiTheme="minorHAnsi" w:hAnsiTheme="minorHAnsi"/>
          <w:color w:val="000000" w:themeColor="text1"/>
        </w:rPr>
      </w:pPr>
      <w:r w:rsidRPr="00D21261">
        <w:rPr>
          <w:rFonts w:asciiTheme="minorHAnsi" w:hAnsiTheme="minorHAnsi"/>
          <w:color w:val="000000" w:themeColor="text1"/>
        </w:rPr>
        <w:t>b.</w:t>
      </w:r>
      <w:r w:rsidRPr="00D21261">
        <w:rPr>
          <w:rFonts w:asciiTheme="minorHAnsi" w:hAnsiTheme="minorHAnsi"/>
          <w:color w:val="000000" w:themeColor="text1"/>
        </w:rPr>
        <w:tab/>
        <w:t>KCDC has begun replacing existing light fixtures with LED fixtures and bulbs as funding allows. The purpose of this solicitation is to have agreed to pricing with a supplier so that these items can be easily and quickly purchased as KCDC needs arise. The result will be a “requirements contract” as defined above.</w:t>
      </w:r>
    </w:p>
    <w:p w14:paraId="2B73C1BD" w14:textId="77777777" w:rsidR="00EE3626" w:rsidRPr="008D08AB" w:rsidRDefault="00EE3626" w:rsidP="00EE3626">
      <w:pPr>
        <w:jc w:val="both"/>
        <w:rPr>
          <w:rFonts w:asciiTheme="minorHAnsi" w:hAnsiTheme="minorHAnsi"/>
        </w:rPr>
      </w:pPr>
    </w:p>
    <w:p w14:paraId="12DC2A7B" w14:textId="6A58EFF5" w:rsidR="00EE3626" w:rsidRPr="00EE3626" w:rsidRDefault="00EE3626" w:rsidP="00EE3626">
      <w:pPr>
        <w:ind w:left="432" w:hanging="432"/>
        <w:jc w:val="both"/>
        <w:rPr>
          <w:rFonts w:asciiTheme="minorHAnsi" w:hAnsiTheme="minorHAnsi"/>
          <w:color w:val="FF0000"/>
        </w:rPr>
      </w:pPr>
      <w:r w:rsidRPr="00142C8D">
        <w:rPr>
          <w:rFonts w:asciiTheme="minorHAnsi" w:hAnsiTheme="minorHAnsi"/>
          <w:color w:val="000000" w:themeColor="text1"/>
        </w:rPr>
        <w:t>c.</w:t>
      </w:r>
      <w:r w:rsidRPr="00142C8D">
        <w:rPr>
          <w:rFonts w:asciiTheme="minorHAnsi" w:hAnsiTheme="minorHAnsi"/>
          <w:color w:val="000000" w:themeColor="text1"/>
        </w:rPr>
        <w:tab/>
        <w:t xml:space="preserve">The brands and models listed herein are from SE Lighting Solutions. KCDC will consider equals provided the supplier sends an email request with complete information about the equal item to </w:t>
      </w:r>
      <w:hyperlink r:id="rId14" w:history="1">
        <w:r w:rsidRPr="00AC4CCF">
          <w:rPr>
            <w:rStyle w:val="Hyperlink"/>
            <w:rFonts w:asciiTheme="minorHAnsi" w:hAnsiTheme="minorHAnsi"/>
            <w:sz w:val="24"/>
            <w:szCs w:val="24"/>
          </w:rPr>
          <w:t>procurementinfo@kcdc.org</w:t>
        </w:r>
      </w:hyperlink>
      <w:r w:rsidRPr="00EE3626">
        <w:rPr>
          <w:rFonts w:asciiTheme="minorHAnsi" w:hAnsiTheme="minorHAnsi"/>
          <w:color w:val="FF0000"/>
        </w:rPr>
        <w:t xml:space="preserve"> </w:t>
      </w:r>
      <w:r w:rsidRPr="00142C8D">
        <w:rPr>
          <w:rFonts w:asciiTheme="minorHAnsi" w:hAnsiTheme="minorHAnsi"/>
          <w:color w:val="000000" w:themeColor="text1"/>
        </w:rPr>
        <w:t>in sufficient time for KCDC to approve the request before the bid due date. KCDC reserves the right to request samples as part of the evaluation.</w:t>
      </w:r>
    </w:p>
    <w:p w14:paraId="62C2EB3D" w14:textId="395EDCF5" w:rsidR="00BC723A" w:rsidRDefault="00BC723A" w:rsidP="00BC723A">
      <w:pPr>
        <w:jc w:val="both"/>
        <w:rPr>
          <w:rFonts w:eastAsia="Calibri" w:cs="Calibri"/>
        </w:rPr>
      </w:pPr>
    </w:p>
    <w:p w14:paraId="074F7B46" w14:textId="4D69B2CD" w:rsidR="006E0671" w:rsidRPr="00142C8D" w:rsidRDefault="006E0671" w:rsidP="00BC723A">
      <w:pPr>
        <w:jc w:val="both"/>
        <w:rPr>
          <w:rFonts w:eastAsia="Calibri" w:cs="Calibri"/>
          <w:color w:val="000000" w:themeColor="text1"/>
        </w:rPr>
      </w:pPr>
      <w:r w:rsidRPr="00142C8D">
        <w:rPr>
          <w:rFonts w:eastAsia="Calibri" w:cs="Calibri"/>
          <w:color w:val="000000" w:themeColor="text1"/>
        </w:rPr>
        <w:t>d.</w:t>
      </w:r>
      <w:r w:rsidRPr="00142C8D">
        <w:rPr>
          <w:rFonts w:eastAsia="Calibri" w:cs="Calibri"/>
          <w:color w:val="000000" w:themeColor="text1"/>
        </w:rPr>
        <w:tab/>
        <w:t>KCDC will consider LED Boards instead of tubes. List these as an alternate.</w:t>
      </w:r>
    </w:p>
    <w:p w14:paraId="6AFD3C02" w14:textId="0FF41B41" w:rsidR="006E0671" w:rsidRPr="00142C8D" w:rsidRDefault="006E0671" w:rsidP="00BC723A">
      <w:pPr>
        <w:jc w:val="both"/>
        <w:rPr>
          <w:rFonts w:eastAsia="Calibri" w:cs="Calibri"/>
          <w:color w:val="000000" w:themeColor="text1"/>
        </w:rPr>
      </w:pPr>
    </w:p>
    <w:p w14:paraId="22C65047" w14:textId="547ECD54" w:rsidR="006E0671" w:rsidRPr="00142C8D" w:rsidRDefault="006E0671" w:rsidP="00BC723A">
      <w:pPr>
        <w:jc w:val="both"/>
        <w:rPr>
          <w:rFonts w:eastAsia="Calibri" w:cs="Calibri"/>
          <w:color w:val="000000" w:themeColor="text1"/>
        </w:rPr>
      </w:pPr>
      <w:r w:rsidRPr="00142C8D">
        <w:rPr>
          <w:rFonts w:eastAsia="Calibri" w:cs="Calibri"/>
          <w:color w:val="000000" w:themeColor="text1"/>
        </w:rPr>
        <w:t>e.</w:t>
      </w:r>
      <w:r w:rsidRPr="00142C8D">
        <w:rPr>
          <w:rFonts w:eastAsia="Calibri" w:cs="Calibri"/>
          <w:color w:val="000000" w:themeColor="text1"/>
        </w:rPr>
        <w:tab/>
        <w:t>KCDC is interested in housing in beige, chrome and white. Indicate if any cost extra.</w:t>
      </w:r>
    </w:p>
    <w:p w14:paraId="1F97EEAD" w14:textId="77777777" w:rsidR="006E0671" w:rsidRDefault="006E0671" w:rsidP="00BC723A">
      <w:pPr>
        <w:jc w:val="both"/>
        <w:rPr>
          <w:rFonts w:eastAsia="Calibri" w:cs="Calibri"/>
        </w:rPr>
      </w:pPr>
    </w:p>
    <w:p w14:paraId="6AC76E88" w14:textId="42CF528F" w:rsidR="00BC723A" w:rsidRPr="00EE7A2D" w:rsidRDefault="006E0671" w:rsidP="00BC723A">
      <w:pPr>
        <w:jc w:val="both"/>
      </w:pPr>
      <w:r>
        <w:t>f</w:t>
      </w:r>
      <w:r w:rsidR="00BC723A" w:rsidRPr="00EE7A2D">
        <w:t>.</w:t>
      </w:r>
      <w:r w:rsidR="00BC723A" w:rsidRPr="00EE7A2D">
        <w:tab/>
        <w:t xml:space="preserve">KCDC </w:t>
      </w:r>
      <w:r w:rsidR="00BC723A">
        <w:t>requires</w:t>
      </w:r>
      <w:r w:rsidR="00BC723A" w:rsidRPr="00EE7A2D">
        <w:t xml:space="preserve"> the supplier(s) to reach</w:t>
      </w:r>
      <w:r w:rsidR="00BC723A">
        <w:t xml:space="preserve"> out</w:t>
      </w:r>
      <w:r w:rsidR="00BC723A" w:rsidRPr="00EE7A2D">
        <w:t xml:space="preserve"> to small </w:t>
      </w:r>
      <w:r w:rsidR="00BC723A">
        <w:t>business</w:t>
      </w:r>
      <w:r w:rsidR="00BC723A" w:rsidRPr="00EE7A2D">
        <w:t xml:space="preserve">, minority owned </w:t>
      </w:r>
      <w:r w:rsidR="00BC723A">
        <w:t xml:space="preserve">businesses </w:t>
      </w:r>
      <w:r w:rsidR="00BC723A" w:rsidRPr="00EE7A2D">
        <w:t xml:space="preserve">and women </w:t>
      </w:r>
      <w:r w:rsidR="00BC723A">
        <w:tab/>
      </w:r>
      <w:r w:rsidR="00BC723A" w:rsidRPr="00EE7A2D">
        <w:t xml:space="preserve">owned </w:t>
      </w:r>
      <w:r w:rsidR="00BC723A">
        <w:t xml:space="preserve">businesses </w:t>
      </w:r>
      <w:r w:rsidR="00BC723A" w:rsidRPr="00EE7A2D">
        <w:t>as</w:t>
      </w:r>
      <w:r w:rsidR="00BC723A">
        <w:t xml:space="preserve"> </w:t>
      </w:r>
      <w:r w:rsidR="00BC723A" w:rsidRPr="00EE7A2D">
        <w:t>possible subcontractors</w:t>
      </w:r>
      <w:r w:rsidR="00BC723A">
        <w:t xml:space="preserve"> if subcontracting services are needed.</w:t>
      </w:r>
    </w:p>
    <w:p w14:paraId="7FE83C68" w14:textId="269F20C7" w:rsidR="00BC723A" w:rsidRDefault="00BC723A" w:rsidP="00BC723A">
      <w:pPr>
        <w:jc w:val="both"/>
      </w:pPr>
    </w:p>
    <w:p w14:paraId="41B92A31" w14:textId="77777777" w:rsidR="006E0671" w:rsidRPr="00EE7A2D" w:rsidRDefault="006E0671" w:rsidP="00BC723A">
      <w:pPr>
        <w:jc w:val="both"/>
      </w:pPr>
    </w:p>
    <w:p w14:paraId="0B625C4B" w14:textId="77777777" w:rsidR="00BC723A" w:rsidRPr="00653879" w:rsidRDefault="00BC723A" w:rsidP="00BC723A">
      <w:pPr>
        <w:jc w:val="both"/>
        <w:rPr>
          <w:rFonts w:asciiTheme="minorHAnsi" w:hAnsiTheme="minorHAnsi"/>
          <w:b/>
          <w:snapToGrid w:val="0"/>
        </w:rPr>
      </w:pPr>
      <w:r>
        <w:rPr>
          <w:rFonts w:asciiTheme="minorHAnsi" w:hAnsiTheme="minorHAnsi"/>
        </w:rPr>
        <w:lastRenderedPageBreak/>
        <w:t>3</w:t>
      </w:r>
      <w:r w:rsidRPr="00653879">
        <w:rPr>
          <w:rFonts w:asciiTheme="minorHAnsi" w:hAnsiTheme="minorHAnsi"/>
        </w:rPr>
        <w:t>.</w:t>
      </w:r>
      <w:r w:rsidRPr="00653879">
        <w:rPr>
          <w:rFonts w:asciiTheme="minorHAnsi" w:hAnsiTheme="minorHAnsi"/>
        </w:rPr>
        <w:tab/>
      </w:r>
      <w:r w:rsidRPr="00653879">
        <w:rPr>
          <w:rFonts w:asciiTheme="minorHAnsi" w:hAnsiTheme="minorHAnsi"/>
          <w:b/>
          <w:snapToGrid w:val="0"/>
        </w:rPr>
        <w:t>Changes after Award</w:t>
      </w:r>
    </w:p>
    <w:p w14:paraId="577B5C1F" w14:textId="7794609B" w:rsidR="00BC723A" w:rsidRDefault="00BC723A" w:rsidP="00BC723A">
      <w:pPr>
        <w:ind w:left="432"/>
        <w:jc w:val="both"/>
        <w:rPr>
          <w:rFonts w:asciiTheme="minorHAnsi" w:hAnsiTheme="minorHAnsi"/>
        </w:rPr>
      </w:pPr>
      <w:r w:rsidRPr="0022540B">
        <w:rPr>
          <w:rFonts w:asciiTheme="minorHAnsi" w:hAnsiTheme="minorHAnsi"/>
          <w:snapToGrid w:val="0"/>
        </w:rPr>
        <w:t xml:space="preserve">It is possible that after award </w:t>
      </w:r>
      <w:r w:rsidRPr="0022540B">
        <w:rPr>
          <w:rFonts w:asciiTheme="minorHAnsi" w:hAnsiTheme="minorHAnsi"/>
        </w:rPr>
        <w:t>KCDC</w:t>
      </w:r>
      <w:r w:rsidRPr="0022540B">
        <w:rPr>
          <w:rFonts w:asciiTheme="minorHAnsi" w:hAnsiTheme="minorHAnsi"/>
          <w:snapToGrid w:val="0"/>
        </w:rPr>
        <w:t xml:space="preserve"> will need to revise the service needs or requirements specified in this document.</w:t>
      </w:r>
      <w:r w:rsidRPr="0022540B">
        <w:rPr>
          <w:rFonts w:asciiTheme="minorHAnsi" w:hAnsiTheme="minorHAnsi"/>
        </w:rPr>
        <w:t xml:space="preserve"> KCDC</w:t>
      </w:r>
      <w:r w:rsidRPr="0022540B">
        <w:rPr>
          <w:rFonts w:asciiTheme="minorHAnsi" w:hAnsiTheme="minorHAnsi"/>
          <w:snapToGrid w:val="0"/>
        </w:rPr>
        <w:t xml:space="preserve"> reserves the right to make such changes after consultation with the </w:t>
      </w:r>
      <w:r w:rsidRPr="0022540B">
        <w:rPr>
          <w:rFonts w:asciiTheme="minorHAnsi" w:hAnsiTheme="minorHAnsi"/>
        </w:rPr>
        <w:t>supplier</w:t>
      </w:r>
      <w:r w:rsidRPr="0022540B">
        <w:rPr>
          <w:rFonts w:asciiTheme="minorHAnsi" w:hAnsiTheme="minorHAnsi"/>
          <w:snapToGrid w:val="0"/>
        </w:rPr>
        <w:t xml:space="preserve">.  Should additional costs arise, the </w:t>
      </w:r>
      <w:r w:rsidRPr="0022540B">
        <w:rPr>
          <w:rFonts w:asciiTheme="minorHAnsi" w:hAnsiTheme="minorHAnsi"/>
        </w:rPr>
        <w:t>supplier</w:t>
      </w:r>
      <w:r w:rsidRPr="0022540B">
        <w:rPr>
          <w:rFonts w:asciiTheme="minorHAnsi" w:hAnsiTheme="minorHAnsi"/>
          <w:snapToGrid w:val="0"/>
        </w:rPr>
        <w:t xml:space="preserve"> must document increased costs.  </w:t>
      </w:r>
      <w:r w:rsidRPr="0022540B">
        <w:rPr>
          <w:rFonts w:asciiTheme="minorHAnsi" w:hAnsiTheme="minorHAnsi"/>
        </w:rPr>
        <w:t>KCDC</w:t>
      </w:r>
      <w:r w:rsidRPr="0022540B">
        <w:rPr>
          <w:rFonts w:asciiTheme="minorHAnsi" w:hAnsiTheme="minorHAnsi"/>
          <w:snapToGrid w:val="0"/>
        </w:rPr>
        <w:t xml:space="preserve"> reserves the right to accept or reject and negotiate these charges. </w:t>
      </w:r>
      <w:r w:rsidRPr="0022540B">
        <w:rPr>
          <w:rFonts w:asciiTheme="minorHAnsi" w:hAnsiTheme="minorHAnsi"/>
        </w:rPr>
        <w:t xml:space="preserve"> </w:t>
      </w:r>
    </w:p>
    <w:p w14:paraId="124B0D1A" w14:textId="77777777" w:rsidR="006E0671" w:rsidRDefault="006E0671" w:rsidP="00BC723A">
      <w:pPr>
        <w:ind w:left="432"/>
        <w:jc w:val="both"/>
        <w:rPr>
          <w:rFonts w:asciiTheme="minorHAnsi" w:hAnsiTheme="minorHAnsi"/>
        </w:rPr>
      </w:pPr>
    </w:p>
    <w:p w14:paraId="3289F7EA" w14:textId="77777777" w:rsidR="00BC723A" w:rsidRPr="0010452A" w:rsidRDefault="00BC723A" w:rsidP="00BC723A">
      <w:pPr>
        <w:autoSpaceDE w:val="0"/>
        <w:autoSpaceDN w:val="0"/>
        <w:adjustRightInd w:val="0"/>
        <w:jc w:val="both"/>
        <w:rPr>
          <w:rFonts w:asciiTheme="minorHAnsi" w:hAnsiTheme="minorHAnsi"/>
          <w:b/>
        </w:rPr>
      </w:pPr>
      <w:r>
        <w:rPr>
          <w:rFonts w:asciiTheme="minorHAnsi" w:hAnsiTheme="minorHAnsi"/>
        </w:rPr>
        <w:t>4</w:t>
      </w:r>
      <w:r w:rsidRPr="0010452A">
        <w:rPr>
          <w:rFonts w:asciiTheme="minorHAnsi" w:hAnsiTheme="minorHAnsi"/>
        </w:rPr>
        <w:t>.</w:t>
      </w:r>
      <w:r w:rsidRPr="0010452A">
        <w:rPr>
          <w:rFonts w:asciiTheme="minorHAnsi" w:hAnsiTheme="minorHAnsi"/>
        </w:rPr>
        <w:tab/>
      </w:r>
      <w:r w:rsidRPr="0010452A">
        <w:rPr>
          <w:rFonts w:asciiTheme="minorHAnsi" w:hAnsiTheme="minorHAnsi"/>
          <w:b/>
        </w:rPr>
        <w:t>Codes and Ordinances</w:t>
      </w:r>
    </w:p>
    <w:p w14:paraId="71F8A000" w14:textId="6397A7A5" w:rsidR="00BC723A" w:rsidRDefault="00BC723A" w:rsidP="00BC723A">
      <w:pPr>
        <w:autoSpaceDE w:val="0"/>
        <w:autoSpaceDN w:val="0"/>
        <w:adjustRightInd w:val="0"/>
        <w:ind w:left="432"/>
        <w:jc w:val="both"/>
        <w:rPr>
          <w:rFonts w:asciiTheme="minorHAnsi" w:hAnsiTheme="minorHAnsi"/>
        </w:rPr>
      </w:pPr>
      <w:r w:rsidRPr="0022540B">
        <w:rPr>
          <w:rFonts w:asciiTheme="minorHAnsi" w:hAnsiTheme="minorHAnsi"/>
        </w:rPr>
        <w:t xml:space="preserve">All </w:t>
      </w:r>
      <w:r w:rsidR="00EE3626">
        <w:rPr>
          <w:rFonts w:asciiTheme="minorHAnsi" w:hAnsiTheme="minorHAnsi"/>
        </w:rPr>
        <w:t xml:space="preserve">products and </w:t>
      </w:r>
      <w:r w:rsidRPr="0022540B">
        <w:rPr>
          <w:rFonts w:asciiTheme="minorHAnsi" w:hAnsiTheme="minorHAnsi"/>
        </w:rPr>
        <w:t xml:space="preserve">work </w:t>
      </w:r>
      <w:r w:rsidR="00EE3626">
        <w:rPr>
          <w:rFonts w:asciiTheme="minorHAnsi" w:hAnsiTheme="minorHAnsi"/>
        </w:rPr>
        <w:t>provided under this award,</w:t>
      </w:r>
      <w:r w:rsidRPr="0022540B">
        <w:rPr>
          <w:rFonts w:asciiTheme="minorHAnsi" w:hAnsiTheme="minorHAnsi"/>
        </w:rPr>
        <w:t xml:space="preserve"> is to be done in full accord with national, state and local codes</w:t>
      </w:r>
      <w:r>
        <w:rPr>
          <w:rFonts w:asciiTheme="minorHAnsi" w:hAnsiTheme="minorHAnsi"/>
        </w:rPr>
        <w:t xml:space="preserve">, </w:t>
      </w:r>
      <w:r w:rsidRPr="0022540B">
        <w:rPr>
          <w:rFonts w:asciiTheme="minorHAnsi" w:hAnsiTheme="minorHAnsi"/>
        </w:rPr>
        <w:t xml:space="preserve">ordinances and orders that are in effect at the time the work is performed. </w:t>
      </w:r>
    </w:p>
    <w:p w14:paraId="6A1F1197" w14:textId="77777777" w:rsidR="00BC723A" w:rsidRDefault="00BC723A" w:rsidP="00BC723A">
      <w:pPr>
        <w:autoSpaceDE w:val="0"/>
        <w:autoSpaceDN w:val="0"/>
        <w:adjustRightInd w:val="0"/>
        <w:ind w:left="432"/>
        <w:jc w:val="both"/>
        <w:rPr>
          <w:rFonts w:asciiTheme="minorHAnsi" w:hAnsiTheme="minorHAnsi"/>
        </w:rPr>
      </w:pPr>
    </w:p>
    <w:p w14:paraId="44F2B5C8" w14:textId="77777777" w:rsidR="00BC723A" w:rsidRPr="0010452A" w:rsidRDefault="00BC723A" w:rsidP="00BC723A">
      <w:pPr>
        <w:jc w:val="both"/>
        <w:rPr>
          <w:rFonts w:asciiTheme="minorHAnsi" w:hAnsiTheme="minorHAnsi"/>
          <w:b/>
        </w:rPr>
      </w:pPr>
      <w:r>
        <w:rPr>
          <w:rFonts w:asciiTheme="minorHAnsi" w:hAnsiTheme="minorHAnsi"/>
        </w:rPr>
        <w:t>5</w:t>
      </w:r>
      <w:r w:rsidRPr="0010452A">
        <w:rPr>
          <w:rFonts w:asciiTheme="minorHAnsi" w:hAnsiTheme="minorHAnsi"/>
        </w:rPr>
        <w:t>.</w:t>
      </w:r>
      <w:r w:rsidRPr="0010452A">
        <w:rPr>
          <w:rFonts w:asciiTheme="minorHAnsi" w:hAnsiTheme="minorHAnsi"/>
        </w:rPr>
        <w:tab/>
      </w:r>
      <w:r w:rsidRPr="0010452A">
        <w:rPr>
          <w:rFonts w:asciiTheme="minorHAnsi" w:hAnsiTheme="minorHAnsi"/>
          <w:b/>
        </w:rPr>
        <w:t>Contact Policy</w:t>
      </w:r>
    </w:p>
    <w:p w14:paraId="2E349106" w14:textId="77777777" w:rsidR="00BC723A" w:rsidRDefault="00BC723A" w:rsidP="00BC723A">
      <w:pPr>
        <w:pStyle w:val="BodyTextIndent2"/>
        <w:spacing w:after="0" w:line="240" w:lineRule="auto"/>
        <w:ind w:left="432"/>
        <w:jc w:val="both"/>
        <w:rPr>
          <w:rFonts w:asciiTheme="minorHAnsi" w:hAnsiTheme="minorHAnsi"/>
        </w:rPr>
      </w:pPr>
      <w:r w:rsidRPr="00E516FC">
        <w:rPr>
          <w:rFonts w:asciiTheme="minorHAnsi" w:hAnsiTheme="minorHAnsi"/>
          <w:b/>
          <w:bCs/>
          <w:i/>
          <w:iCs/>
        </w:rPr>
        <w:t>Only</w:t>
      </w:r>
      <w:r>
        <w:rPr>
          <w:rFonts w:asciiTheme="minorHAnsi" w:hAnsiTheme="minorHAnsi"/>
        </w:rPr>
        <w:t xml:space="preserve"> contact</w:t>
      </w:r>
      <w:r w:rsidRPr="00C85F98">
        <w:rPr>
          <w:rFonts w:asciiTheme="minorHAnsi" w:hAnsiTheme="minorHAnsi"/>
        </w:rPr>
        <w:t xml:space="preserve"> KCDC’s Procurement Division </w:t>
      </w:r>
      <w:r>
        <w:rPr>
          <w:rFonts w:asciiTheme="minorHAnsi" w:hAnsiTheme="minorHAnsi"/>
        </w:rPr>
        <w:t xml:space="preserve">about this solicitation </w:t>
      </w:r>
      <w:r w:rsidRPr="00C85F98">
        <w:rPr>
          <w:rFonts w:asciiTheme="minorHAnsi" w:hAnsiTheme="minorHAnsi"/>
        </w:rPr>
        <w:t xml:space="preserve">from the issuance of this </w:t>
      </w:r>
      <w:r>
        <w:rPr>
          <w:rFonts w:asciiTheme="minorHAnsi" w:hAnsiTheme="minorHAnsi"/>
        </w:rPr>
        <w:t>solicitation</w:t>
      </w:r>
      <w:r w:rsidRPr="00C85F98">
        <w:rPr>
          <w:rFonts w:asciiTheme="minorHAnsi" w:hAnsiTheme="minorHAnsi"/>
        </w:rPr>
        <w:t xml:space="preserve"> until award. Information obtained from an unauthorized officer, agent, or employee will not affect the risks or obligations assumed by the </w:t>
      </w:r>
      <w:r>
        <w:rPr>
          <w:rFonts w:asciiTheme="minorHAnsi" w:hAnsiTheme="minorHAnsi"/>
        </w:rPr>
        <w:t>supplier</w:t>
      </w:r>
      <w:r w:rsidRPr="00C85F98">
        <w:rPr>
          <w:rFonts w:asciiTheme="minorHAnsi" w:hAnsiTheme="minorHAnsi"/>
        </w:rPr>
        <w:t xml:space="preserve"> or relieve the </w:t>
      </w:r>
      <w:r>
        <w:rPr>
          <w:rFonts w:asciiTheme="minorHAnsi" w:hAnsiTheme="minorHAnsi"/>
        </w:rPr>
        <w:t>supplier</w:t>
      </w:r>
      <w:r w:rsidRPr="00C85F98">
        <w:rPr>
          <w:rFonts w:asciiTheme="minorHAnsi" w:hAnsiTheme="minorHAnsi"/>
        </w:rPr>
        <w:t xml:space="preserve"> from fulfilling any of the conditions of the resulting award for the purpose of this project. </w:t>
      </w:r>
      <w:r>
        <w:rPr>
          <w:rFonts w:asciiTheme="minorHAnsi" w:hAnsiTheme="minorHAnsi"/>
        </w:rPr>
        <w:t>Such</w:t>
      </w:r>
      <w:r w:rsidRPr="00C85F98">
        <w:rPr>
          <w:rFonts w:asciiTheme="minorHAnsi" w:hAnsiTheme="minorHAnsi"/>
        </w:rPr>
        <w:t xml:space="preserve"> contact can disqualify the </w:t>
      </w:r>
      <w:r>
        <w:rPr>
          <w:rFonts w:asciiTheme="minorHAnsi" w:hAnsiTheme="minorHAnsi"/>
        </w:rPr>
        <w:t>supplier</w:t>
      </w:r>
      <w:r w:rsidRPr="00C85F98">
        <w:rPr>
          <w:rFonts w:asciiTheme="minorHAnsi" w:hAnsiTheme="minorHAnsi"/>
        </w:rPr>
        <w:t xml:space="preserve"> from the solicitation process.</w:t>
      </w:r>
    </w:p>
    <w:p w14:paraId="31AC6514" w14:textId="77777777" w:rsidR="00BC723A" w:rsidRDefault="00BC723A" w:rsidP="00BC723A">
      <w:pPr>
        <w:pStyle w:val="BodyTextIndent2"/>
        <w:spacing w:after="0" w:line="240" w:lineRule="auto"/>
        <w:ind w:left="432"/>
        <w:jc w:val="both"/>
        <w:rPr>
          <w:rFonts w:asciiTheme="minorHAnsi" w:hAnsiTheme="minorHAnsi"/>
        </w:rPr>
      </w:pPr>
    </w:p>
    <w:p w14:paraId="3DAE7832" w14:textId="77777777" w:rsidR="00BC723A" w:rsidRPr="00280899" w:rsidRDefault="00BC723A" w:rsidP="00BC723A">
      <w:pPr>
        <w:pStyle w:val="BodyTextIndent2"/>
        <w:spacing w:after="0" w:line="240" w:lineRule="auto"/>
        <w:ind w:left="0"/>
        <w:jc w:val="both"/>
        <w:rPr>
          <w:rFonts w:asciiTheme="minorHAnsi" w:hAnsiTheme="minorHAnsi"/>
        </w:rPr>
      </w:pPr>
      <w:r>
        <w:rPr>
          <w:rFonts w:asciiTheme="minorHAnsi" w:hAnsiTheme="minorHAnsi"/>
        </w:rPr>
        <w:t>6</w:t>
      </w:r>
      <w:r w:rsidRPr="00280899">
        <w:rPr>
          <w:rFonts w:asciiTheme="minorHAnsi" w:hAnsiTheme="minorHAnsi"/>
        </w:rPr>
        <w:t>.</w:t>
      </w:r>
      <w:r w:rsidRPr="00280899">
        <w:rPr>
          <w:rFonts w:asciiTheme="minorHAnsi" w:hAnsiTheme="minorHAnsi"/>
        </w:rPr>
        <w:tab/>
      </w:r>
      <w:r w:rsidRPr="00280899">
        <w:rPr>
          <w:rFonts w:asciiTheme="minorHAnsi" w:hAnsiTheme="minorHAnsi"/>
          <w:b/>
          <w:bCs/>
        </w:rPr>
        <w:t>Contract Length</w:t>
      </w:r>
    </w:p>
    <w:p w14:paraId="6945FE63" w14:textId="77777777" w:rsidR="00BC723A" w:rsidRPr="00280899" w:rsidRDefault="00BC723A" w:rsidP="00BC723A">
      <w:pPr>
        <w:pStyle w:val="BodyTextIndent2"/>
        <w:spacing w:after="0" w:line="240" w:lineRule="auto"/>
        <w:ind w:left="0"/>
        <w:jc w:val="both"/>
        <w:rPr>
          <w:rFonts w:asciiTheme="minorHAnsi" w:hAnsiTheme="minorHAnsi"/>
        </w:rPr>
      </w:pPr>
      <w:r w:rsidRPr="00280899">
        <w:rPr>
          <w:rFonts w:asciiTheme="minorHAnsi" w:hAnsiTheme="minorHAnsi"/>
        </w:rPr>
        <w:tab/>
        <w:t xml:space="preserve">The length of the contract will be for twelve months.  The contract will have four one-year optional </w:t>
      </w:r>
      <w:r w:rsidRPr="00280899">
        <w:rPr>
          <w:rFonts w:asciiTheme="minorHAnsi" w:hAnsiTheme="minorHAnsi"/>
        </w:rPr>
        <w:tab/>
        <w:t>renewals that can be exercised upon KCDC's request.</w:t>
      </w:r>
    </w:p>
    <w:p w14:paraId="3D3D0F34" w14:textId="77777777" w:rsidR="00BC723A" w:rsidRDefault="00BC723A" w:rsidP="00BC723A">
      <w:pPr>
        <w:pStyle w:val="PlainText"/>
        <w:jc w:val="both"/>
        <w:rPr>
          <w:rFonts w:asciiTheme="minorHAnsi" w:hAnsiTheme="minorHAnsi"/>
          <w:sz w:val="24"/>
          <w:szCs w:val="24"/>
        </w:rPr>
      </w:pPr>
    </w:p>
    <w:p w14:paraId="041CC1E9" w14:textId="4E22A344" w:rsidR="00BC723A" w:rsidRPr="00EB7B4A" w:rsidRDefault="00EE3626" w:rsidP="00BC723A">
      <w:pPr>
        <w:jc w:val="both"/>
        <w:rPr>
          <w:rFonts w:asciiTheme="minorHAnsi" w:hAnsiTheme="minorHAnsi"/>
          <w:b/>
          <w:bCs/>
          <w:u w:val="single"/>
        </w:rPr>
      </w:pPr>
      <w:r>
        <w:rPr>
          <w:rFonts w:asciiTheme="minorHAnsi" w:hAnsiTheme="minorHAnsi"/>
        </w:rPr>
        <w:t>7</w:t>
      </w:r>
      <w:r w:rsidR="00BC723A" w:rsidRPr="00EB7B4A">
        <w:rPr>
          <w:rFonts w:asciiTheme="minorHAnsi" w:hAnsiTheme="minorHAnsi"/>
        </w:rPr>
        <w:t>.</w:t>
      </w:r>
      <w:r w:rsidR="00BC723A" w:rsidRPr="00EB7B4A">
        <w:rPr>
          <w:rFonts w:asciiTheme="minorHAnsi" w:hAnsiTheme="minorHAnsi"/>
          <w:bCs/>
        </w:rPr>
        <w:tab/>
      </w:r>
      <w:r w:rsidR="00BC723A" w:rsidRPr="0031593A">
        <w:rPr>
          <w:rFonts w:asciiTheme="minorHAnsi" w:hAnsiTheme="minorHAnsi"/>
          <w:b/>
          <w:bCs/>
        </w:rPr>
        <w:t>Evaluation</w:t>
      </w:r>
    </w:p>
    <w:p w14:paraId="5E47AD42" w14:textId="77777777" w:rsidR="00BC723A" w:rsidRPr="00EB7B4A" w:rsidRDefault="00BC723A" w:rsidP="00BC723A">
      <w:pPr>
        <w:ind w:left="432" w:hanging="432"/>
        <w:jc w:val="both"/>
        <w:rPr>
          <w:rFonts w:asciiTheme="minorHAnsi" w:hAnsiTheme="minorHAnsi" w:cstheme="minorHAnsi"/>
          <w:iCs/>
        </w:rPr>
      </w:pPr>
      <w:r w:rsidRPr="00EB7B4A">
        <w:rPr>
          <w:rFonts w:asciiTheme="minorHAnsi" w:hAnsiTheme="minorHAnsi" w:cstheme="minorHAnsi"/>
          <w:iCs/>
        </w:rPr>
        <w:t>a.</w:t>
      </w:r>
      <w:r w:rsidRPr="00EB7B4A">
        <w:rPr>
          <w:rFonts w:asciiTheme="minorHAnsi" w:hAnsiTheme="minorHAnsi" w:cstheme="minorHAnsi"/>
          <w:iCs/>
        </w:rPr>
        <w:tab/>
        <w:t>KCDC alone determines (using NIGP’s definition and other relevant sources as appropriate) the supplier’s “responsive” and “responsible” status prior to award.  Responsible means a</w:t>
      </w:r>
      <w:r w:rsidRPr="00EB7B4A">
        <w:rPr>
          <w:rFonts w:asciiTheme="minorHAnsi" w:hAnsiTheme="minorHAnsi" w:cstheme="minorHAnsi"/>
          <w:iCs/>
          <w:color w:val="555555"/>
        </w:rPr>
        <w:t xml:space="preserve"> </w:t>
      </w:r>
      <w:r w:rsidRPr="00EB7B4A">
        <w:rPr>
          <w:rFonts w:asciiTheme="minorHAnsi" w:hAnsiTheme="minorHAnsi" w:cstheme="minorHAnsi"/>
          <w:iCs/>
        </w:rPr>
        <w:t>business with the financial and technical capacity to perform the requirements of the solicitation and subsequent contract. A responsive bid is one fully conform</w:t>
      </w:r>
      <w:r>
        <w:rPr>
          <w:rFonts w:asciiTheme="minorHAnsi" w:hAnsiTheme="minorHAnsi" w:cstheme="minorHAnsi"/>
          <w:iCs/>
        </w:rPr>
        <w:t xml:space="preserve">ing </w:t>
      </w:r>
      <w:r w:rsidRPr="00EB7B4A">
        <w:rPr>
          <w:rFonts w:asciiTheme="minorHAnsi" w:hAnsiTheme="minorHAnsi" w:cstheme="minorHAnsi"/>
          <w:iCs/>
        </w:rPr>
        <w:t xml:space="preserve">in all material respects to the solicitation document and all </w:t>
      </w:r>
      <w:r>
        <w:rPr>
          <w:rFonts w:asciiTheme="minorHAnsi" w:hAnsiTheme="minorHAnsi" w:cstheme="minorHAnsi"/>
          <w:iCs/>
        </w:rPr>
        <w:t xml:space="preserve">of </w:t>
      </w:r>
      <w:r w:rsidRPr="00EB7B4A">
        <w:rPr>
          <w:rFonts w:asciiTheme="minorHAnsi" w:hAnsiTheme="minorHAnsi" w:cstheme="minorHAnsi"/>
          <w:iCs/>
        </w:rPr>
        <w:t>its requirements, including all form</w:t>
      </w:r>
      <w:r>
        <w:rPr>
          <w:rFonts w:asciiTheme="minorHAnsi" w:hAnsiTheme="minorHAnsi" w:cstheme="minorHAnsi"/>
          <w:iCs/>
        </w:rPr>
        <w:t>s</w:t>
      </w:r>
      <w:r w:rsidRPr="00EB7B4A">
        <w:rPr>
          <w:rFonts w:asciiTheme="minorHAnsi" w:hAnsiTheme="minorHAnsi" w:cstheme="minorHAnsi"/>
          <w:iCs/>
        </w:rPr>
        <w:t xml:space="preserve"> and substance.</w:t>
      </w:r>
    </w:p>
    <w:p w14:paraId="7ECE9DDB" w14:textId="77777777" w:rsidR="00BC723A" w:rsidRPr="00EB7B4A" w:rsidRDefault="00BC723A" w:rsidP="00BC723A">
      <w:pPr>
        <w:rPr>
          <w:rFonts w:asciiTheme="minorHAnsi" w:hAnsiTheme="minorHAnsi"/>
        </w:rPr>
      </w:pPr>
    </w:p>
    <w:p w14:paraId="578AD571" w14:textId="77777777" w:rsidR="00BC723A" w:rsidRDefault="00BC723A" w:rsidP="00BC723A">
      <w:pPr>
        <w:widowControl w:val="0"/>
        <w:ind w:left="432" w:hanging="432"/>
        <w:jc w:val="both"/>
        <w:rPr>
          <w:rFonts w:asciiTheme="minorHAnsi" w:hAnsiTheme="minorHAnsi"/>
          <w:bCs/>
        </w:rPr>
      </w:pPr>
      <w:r w:rsidRPr="00EB7B4A">
        <w:rPr>
          <w:rFonts w:asciiTheme="minorHAnsi" w:hAnsiTheme="minorHAnsi"/>
          <w:bCs/>
        </w:rPr>
        <w:t>b.</w:t>
      </w:r>
      <w:r w:rsidRPr="00EB7B4A">
        <w:rPr>
          <w:rFonts w:asciiTheme="minorHAnsi" w:hAnsiTheme="minorHAnsi"/>
          <w:bCs/>
        </w:rPr>
        <w:tab/>
        <w:t xml:space="preserve">KCDC reserves the right to request additional information to assist in the evaluation process. This includes references and business capacity information.  </w:t>
      </w:r>
    </w:p>
    <w:p w14:paraId="042B25B3" w14:textId="77777777" w:rsidR="00BC723A" w:rsidRPr="00EB7B4A" w:rsidRDefault="00BC723A" w:rsidP="00BC723A">
      <w:pPr>
        <w:widowControl w:val="0"/>
        <w:ind w:left="432" w:hanging="432"/>
        <w:jc w:val="both"/>
        <w:rPr>
          <w:rFonts w:asciiTheme="minorHAnsi" w:hAnsiTheme="minorHAnsi"/>
          <w:bCs/>
        </w:rPr>
      </w:pPr>
    </w:p>
    <w:p w14:paraId="0651E8BF" w14:textId="77777777" w:rsidR="00BC723A" w:rsidRPr="00EB7B4A" w:rsidRDefault="00BC723A" w:rsidP="00BC723A">
      <w:pPr>
        <w:ind w:left="432" w:hanging="432"/>
        <w:jc w:val="both"/>
        <w:rPr>
          <w:rFonts w:asciiTheme="minorHAnsi" w:hAnsiTheme="minorHAnsi" w:cstheme="minorHAnsi"/>
        </w:rPr>
      </w:pPr>
      <w:r w:rsidRPr="00EB7B4A">
        <w:rPr>
          <w:rFonts w:asciiTheme="minorHAnsi" w:hAnsiTheme="minorHAnsi" w:cstheme="minorHAnsi"/>
        </w:rPr>
        <w:t>c.</w:t>
      </w:r>
      <w:r w:rsidRPr="00EB7B4A">
        <w:rPr>
          <w:rFonts w:asciiTheme="minorHAnsi" w:hAnsiTheme="minorHAnsi" w:cstheme="minorHAnsi"/>
        </w:rPr>
        <w:tab/>
        <w:t xml:space="preserve">KCDC will review all </w:t>
      </w:r>
      <w:r>
        <w:rPr>
          <w:rFonts w:asciiTheme="minorHAnsi" w:hAnsiTheme="minorHAnsi" w:cstheme="minorHAnsi"/>
        </w:rPr>
        <w:t>bid</w:t>
      </w:r>
      <w:r w:rsidRPr="00EB7B4A">
        <w:rPr>
          <w:rFonts w:asciiTheme="minorHAnsi" w:hAnsiTheme="minorHAnsi" w:cstheme="minorHAnsi"/>
        </w:rPr>
        <w:t xml:space="preserve">s and reserves the right to request necessary modifications, waive minor technicalities, reject all </w:t>
      </w:r>
      <w:r>
        <w:rPr>
          <w:rFonts w:asciiTheme="minorHAnsi" w:hAnsiTheme="minorHAnsi" w:cstheme="minorHAnsi"/>
        </w:rPr>
        <w:t>bid</w:t>
      </w:r>
      <w:r w:rsidRPr="00EB7B4A">
        <w:rPr>
          <w:rFonts w:asciiTheme="minorHAnsi" w:hAnsiTheme="minorHAnsi" w:cstheme="minorHAnsi"/>
        </w:rPr>
        <w:t xml:space="preserve">s, reject any </w:t>
      </w:r>
      <w:r>
        <w:rPr>
          <w:rFonts w:asciiTheme="minorHAnsi" w:hAnsiTheme="minorHAnsi" w:cstheme="minorHAnsi"/>
        </w:rPr>
        <w:t>bid</w:t>
      </w:r>
      <w:r w:rsidRPr="00EB7B4A">
        <w:rPr>
          <w:rFonts w:asciiTheme="minorHAnsi" w:hAnsiTheme="minorHAnsi" w:cstheme="minorHAnsi"/>
        </w:rPr>
        <w:t xml:space="preserve"> that does not meet mandatory requirement(s) or cancel this </w:t>
      </w:r>
      <w:r>
        <w:rPr>
          <w:rFonts w:asciiTheme="minorHAnsi" w:hAnsiTheme="minorHAnsi" w:cstheme="minorHAnsi"/>
        </w:rPr>
        <w:t>solicitation</w:t>
      </w:r>
      <w:r w:rsidRPr="00EB7B4A">
        <w:rPr>
          <w:rFonts w:asciiTheme="minorHAnsi" w:hAnsiTheme="minorHAnsi" w:cstheme="minorHAnsi"/>
        </w:rPr>
        <w:t>, according to KCDC’s best interests.</w:t>
      </w:r>
      <w:r>
        <w:rPr>
          <w:rFonts w:asciiTheme="minorHAnsi" w:hAnsiTheme="minorHAnsi" w:cstheme="minorHAnsi"/>
        </w:rPr>
        <w:t xml:space="preserve"> KCDC further reserves the right to adjust its evaluation scenario if they are in KCDC’s best interest and consistent with good business practices.</w:t>
      </w:r>
    </w:p>
    <w:p w14:paraId="0F5A9B04" w14:textId="77777777" w:rsidR="00BC723A" w:rsidRPr="00EB7B4A" w:rsidRDefault="00BC723A" w:rsidP="00BC723A">
      <w:pPr>
        <w:ind w:left="432" w:hanging="432"/>
        <w:jc w:val="both"/>
        <w:rPr>
          <w:rFonts w:asciiTheme="minorHAnsi" w:hAnsiTheme="minorHAnsi" w:cstheme="minorHAnsi"/>
        </w:rPr>
      </w:pPr>
    </w:p>
    <w:p w14:paraId="21F9A1B3" w14:textId="77777777" w:rsidR="00BC723A" w:rsidRDefault="00BC723A" w:rsidP="00BC723A">
      <w:pPr>
        <w:jc w:val="both"/>
        <w:rPr>
          <w:rFonts w:asciiTheme="minorHAnsi" w:hAnsiTheme="minorHAnsi" w:cstheme="minorHAnsi"/>
        </w:rPr>
      </w:pPr>
      <w:r w:rsidRPr="00EB7B4A">
        <w:rPr>
          <w:rFonts w:asciiTheme="minorHAnsi" w:hAnsiTheme="minorHAnsi" w:cstheme="minorHAnsi"/>
        </w:rPr>
        <w:t>d.</w:t>
      </w:r>
      <w:r w:rsidRPr="00EB7B4A">
        <w:rPr>
          <w:rFonts w:asciiTheme="minorHAnsi" w:hAnsiTheme="minorHAnsi" w:cstheme="minorHAnsi"/>
        </w:rPr>
        <w:tab/>
      </w:r>
      <w:r w:rsidRPr="00303539">
        <w:rPr>
          <w:rFonts w:asciiTheme="minorHAnsi" w:hAnsiTheme="minorHAnsi" w:cstheme="minorHAnsi"/>
        </w:rPr>
        <w:t xml:space="preserve">KCDC’s Evaluation Team may elect to interview one or more </w:t>
      </w:r>
      <w:r>
        <w:rPr>
          <w:rFonts w:asciiTheme="minorHAnsi" w:hAnsiTheme="minorHAnsi" w:cstheme="minorHAnsi"/>
        </w:rPr>
        <w:t>suppliers</w:t>
      </w:r>
      <w:r w:rsidRPr="00303539">
        <w:rPr>
          <w:rFonts w:asciiTheme="minorHAnsi" w:hAnsiTheme="minorHAnsi" w:cstheme="minorHAnsi"/>
        </w:rPr>
        <w:t xml:space="preserve"> before making an award.  </w:t>
      </w:r>
    </w:p>
    <w:p w14:paraId="00BD212E" w14:textId="77777777" w:rsidR="00BC723A" w:rsidRPr="00303539" w:rsidRDefault="00BC723A" w:rsidP="00BC723A">
      <w:pPr>
        <w:jc w:val="both"/>
        <w:rPr>
          <w:rFonts w:asciiTheme="minorHAnsi" w:hAnsiTheme="minorHAnsi" w:cstheme="minorHAnsi"/>
        </w:rPr>
      </w:pPr>
    </w:p>
    <w:p w14:paraId="72AE8A52" w14:textId="77777777" w:rsidR="00BC723A" w:rsidRDefault="00BC723A" w:rsidP="00BC723A">
      <w:pPr>
        <w:jc w:val="both"/>
        <w:rPr>
          <w:rFonts w:asciiTheme="minorHAnsi" w:hAnsiTheme="minorHAnsi"/>
          <w:bCs/>
        </w:rPr>
      </w:pPr>
      <w:r>
        <w:rPr>
          <w:rFonts w:asciiTheme="minorHAnsi" w:hAnsiTheme="minorHAnsi"/>
          <w:bCs/>
        </w:rPr>
        <w:t>e</w:t>
      </w:r>
      <w:r w:rsidRPr="00EB7B4A">
        <w:rPr>
          <w:rFonts w:asciiTheme="minorHAnsi" w:hAnsiTheme="minorHAnsi"/>
          <w:bCs/>
        </w:rPr>
        <w:t>.</w:t>
      </w:r>
      <w:r w:rsidRPr="00EB7B4A">
        <w:rPr>
          <w:rFonts w:asciiTheme="minorHAnsi" w:hAnsiTheme="minorHAnsi"/>
          <w:bCs/>
        </w:rPr>
        <w:tab/>
        <w:t xml:space="preserve">KCDC </w:t>
      </w:r>
      <w:r>
        <w:rPr>
          <w:rFonts w:asciiTheme="minorHAnsi" w:hAnsiTheme="minorHAnsi"/>
          <w:bCs/>
        </w:rPr>
        <w:t>score and</w:t>
      </w:r>
      <w:r w:rsidRPr="00EB7B4A">
        <w:rPr>
          <w:rFonts w:asciiTheme="minorHAnsi" w:hAnsiTheme="minorHAnsi"/>
          <w:bCs/>
        </w:rPr>
        <w:t xml:space="preserve"> award to the best overall </w:t>
      </w:r>
      <w:r>
        <w:rPr>
          <w:rFonts w:asciiTheme="minorHAnsi" w:hAnsiTheme="minorHAnsi"/>
          <w:bCs/>
        </w:rPr>
        <w:t xml:space="preserve">supplier(s) </w:t>
      </w:r>
      <w:r w:rsidRPr="00EB7B4A">
        <w:rPr>
          <w:rFonts w:asciiTheme="minorHAnsi" w:hAnsiTheme="minorHAnsi"/>
          <w:bCs/>
        </w:rPr>
        <w:t>on the following evaluation scale:</w:t>
      </w:r>
    </w:p>
    <w:p w14:paraId="2CFD56DD" w14:textId="77777777" w:rsidR="00BC723A" w:rsidRPr="00EB7B4A" w:rsidRDefault="00BC723A" w:rsidP="00BC723A">
      <w:pPr>
        <w:jc w:val="both"/>
        <w:rPr>
          <w:rFonts w:asciiTheme="minorHAnsi" w:hAnsi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5"/>
        <w:gridCol w:w="1233"/>
      </w:tblGrid>
      <w:tr w:rsidR="00BC723A" w:rsidRPr="001C2314" w14:paraId="406A8B6F" w14:textId="77777777" w:rsidTr="006161D1">
        <w:trPr>
          <w:jc w:val="center"/>
        </w:trPr>
        <w:tc>
          <w:tcPr>
            <w:tcW w:w="8905" w:type="dxa"/>
          </w:tcPr>
          <w:p w14:paraId="0DFA3108" w14:textId="77777777" w:rsidR="00BC723A" w:rsidRPr="001C2314" w:rsidRDefault="00BC723A" w:rsidP="006161D1">
            <w:pPr>
              <w:jc w:val="center"/>
              <w:rPr>
                <w:rFonts w:asciiTheme="minorHAnsi" w:hAnsiTheme="minorHAnsi"/>
                <w:b/>
                <w:bCs/>
              </w:rPr>
            </w:pPr>
            <w:r w:rsidRPr="001C2314">
              <w:rPr>
                <w:rFonts w:asciiTheme="minorHAnsi" w:hAnsiTheme="minorHAnsi"/>
                <w:b/>
                <w:bCs/>
              </w:rPr>
              <w:t>Factors</w:t>
            </w:r>
          </w:p>
        </w:tc>
        <w:tc>
          <w:tcPr>
            <w:tcW w:w="1233" w:type="dxa"/>
          </w:tcPr>
          <w:p w14:paraId="5237C417" w14:textId="77777777" w:rsidR="00BC723A" w:rsidRPr="001C2314" w:rsidRDefault="00BC723A" w:rsidP="006161D1">
            <w:pPr>
              <w:jc w:val="center"/>
              <w:rPr>
                <w:rFonts w:asciiTheme="minorHAnsi" w:hAnsiTheme="minorHAnsi"/>
                <w:b/>
                <w:bCs/>
              </w:rPr>
            </w:pPr>
            <w:r w:rsidRPr="001C2314">
              <w:rPr>
                <w:rFonts w:asciiTheme="minorHAnsi" w:hAnsiTheme="minorHAnsi"/>
                <w:b/>
                <w:bCs/>
              </w:rPr>
              <w:t>Maximum Points</w:t>
            </w:r>
          </w:p>
        </w:tc>
      </w:tr>
      <w:tr w:rsidR="00142C8D" w:rsidRPr="00142C8D" w14:paraId="3C55CAFE" w14:textId="77777777" w:rsidTr="006161D1">
        <w:trPr>
          <w:jc w:val="center"/>
        </w:trPr>
        <w:tc>
          <w:tcPr>
            <w:tcW w:w="8905" w:type="dxa"/>
          </w:tcPr>
          <w:p w14:paraId="5273FC70" w14:textId="77777777" w:rsidR="00BC723A" w:rsidRPr="00142C8D" w:rsidRDefault="00BC723A" w:rsidP="006161D1">
            <w:pPr>
              <w:jc w:val="both"/>
              <w:rPr>
                <w:rFonts w:asciiTheme="minorHAnsi" w:hAnsiTheme="minorHAnsi"/>
                <w:bCs/>
                <w:color w:val="000000" w:themeColor="text1"/>
                <w:highlight w:val="yellow"/>
              </w:rPr>
            </w:pPr>
            <w:r w:rsidRPr="00142C8D">
              <w:rPr>
                <w:color w:val="000000" w:themeColor="text1"/>
              </w:rPr>
              <w:t>Cost</w:t>
            </w:r>
          </w:p>
        </w:tc>
        <w:tc>
          <w:tcPr>
            <w:tcW w:w="1233" w:type="dxa"/>
          </w:tcPr>
          <w:p w14:paraId="46A829BB" w14:textId="77777777" w:rsidR="00BC723A" w:rsidRPr="00142C8D" w:rsidRDefault="00BC723A" w:rsidP="006161D1">
            <w:pPr>
              <w:jc w:val="center"/>
              <w:rPr>
                <w:rFonts w:asciiTheme="minorHAnsi" w:hAnsiTheme="minorHAnsi"/>
                <w:bCs/>
                <w:color w:val="000000" w:themeColor="text1"/>
              </w:rPr>
            </w:pPr>
            <w:r w:rsidRPr="00142C8D">
              <w:rPr>
                <w:rFonts w:cs="Arial"/>
                <w:color w:val="000000" w:themeColor="text1"/>
              </w:rPr>
              <w:t>100</w:t>
            </w:r>
          </w:p>
        </w:tc>
      </w:tr>
      <w:tr w:rsidR="00BC723A" w:rsidRPr="001C2314" w14:paraId="0E84C44D" w14:textId="77777777" w:rsidTr="006161D1">
        <w:trPr>
          <w:jc w:val="center"/>
        </w:trPr>
        <w:tc>
          <w:tcPr>
            <w:tcW w:w="8905" w:type="dxa"/>
          </w:tcPr>
          <w:p w14:paraId="425946DE" w14:textId="77777777" w:rsidR="00BC723A" w:rsidRPr="001C2314" w:rsidRDefault="00BC723A" w:rsidP="006161D1">
            <w:pPr>
              <w:ind w:left="432"/>
              <w:jc w:val="right"/>
              <w:rPr>
                <w:rFonts w:asciiTheme="minorHAnsi" w:hAnsiTheme="minorHAnsi"/>
                <w:bCs/>
              </w:rPr>
            </w:pPr>
            <w:r w:rsidRPr="001C2314">
              <w:rPr>
                <w:rFonts w:asciiTheme="minorHAnsi" w:hAnsiTheme="minorHAnsi"/>
                <w:bCs/>
              </w:rPr>
              <w:t>Total</w:t>
            </w:r>
          </w:p>
        </w:tc>
        <w:tc>
          <w:tcPr>
            <w:tcW w:w="1233" w:type="dxa"/>
          </w:tcPr>
          <w:p w14:paraId="76008F42" w14:textId="77777777" w:rsidR="00BC723A" w:rsidRPr="001C2314" w:rsidRDefault="00BC723A" w:rsidP="006161D1">
            <w:pPr>
              <w:ind w:left="432"/>
              <w:jc w:val="right"/>
              <w:rPr>
                <w:rFonts w:asciiTheme="minorHAnsi" w:hAnsiTheme="minorHAnsi"/>
                <w:bCs/>
              </w:rPr>
            </w:pPr>
            <w:r w:rsidRPr="001C2314">
              <w:rPr>
                <w:rFonts w:asciiTheme="minorHAnsi" w:hAnsiTheme="minorHAnsi"/>
                <w:bCs/>
              </w:rPr>
              <w:t>100</w:t>
            </w:r>
          </w:p>
        </w:tc>
      </w:tr>
    </w:tbl>
    <w:p w14:paraId="166B720D" w14:textId="64425C69" w:rsidR="00BC723A" w:rsidRDefault="00BC723A" w:rsidP="00BC723A">
      <w:pPr>
        <w:jc w:val="both"/>
        <w:rPr>
          <w:rFonts w:asciiTheme="minorHAnsi" w:hAnsiTheme="minorHAnsi"/>
          <w:bCs/>
        </w:rPr>
      </w:pPr>
    </w:p>
    <w:p w14:paraId="60E00A4D" w14:textId="77777777" w:rsidR="006E0671" w:rsidRPr="00EB7B4A" w:rsidRDefault="006E0671" w:rsidP="00BC723A">
      <w:pPr>
        <w:jc w:val="both"/>
        <w:rPr>
          <w:rFonts w:asciiTheme="minorHAnsi" w:hAnsiTheme="minorHAnsi"/>
          <w:bCs/>
        </w:rPr>
      </w:pPr>
    </w:p>
    <w:p w14:paraId="3303196A" w14:textId="675159FC" w:rsidR="00BC723A" w:rsidRPr="00EB7B4A" w:rsidRDefault="00EE3626" w:rsidP="00BC723A">
      <w:pPr>
        <w:jc w:val="both"/>
        <w:rPr>
          <w:rFonts w:asciiTheme="minorHAnsi" w:hAnsiTheme="minorHAnsi"/>
          <w:b/>
          <w:u w:val="single"/>
        </w:rPr>
      </w:pPr>
      <w:r>
        <w:rPr>
          <w:rFonts w:asciiTheme="minorHAnsi" w:hAnsiTheme="minorHAnsi"/>
          <w:bCs/>
        </w:rPr>
        <w:lastRenderedPageBreak/>
        <w:t>8</w:t>
      </w:r>
      <w:r w:rsidR="00BC723A" w:rsidRPr="00EB7B4A">
        <w:rPr>
          <w:rFonts w:asciiTheme="minorHAnsi" w:hAnsiTheme="minorHAnsi"/>
          <w:bCs/>
        </w:rPr>
        <w:t>.</w:t>
      </w:r>
      <w:r w:rsidR="00BC723A" w:rsidRPr="00EB7B4A">
        <w:rPr>
          <w:rFonts w:asciiTheme="minorHAnsi" w:hAnsiTheme="minorHAnsi"/>
          <w:bCs/>
        </w:rPr>
        <w:tab/>
      </w:r>
      <w:r w:rsidR="00BC723A" w:rsidRPr="0031593A">
        <w:rPr>
          <w:rFonts w:asciiTheme="minorHAnsi" w:hAnsiTheme="minorHAnsi"/>
          <w:b/>
        </w:rPr>
        <w:t>General Instructions</w:t>
      </w:r>
    </w:p>
    <w:p w14:paraId="18F2D64B" w14:textId="77777777" w:rsidR="00BC723A" w:rsidRPr="00EB7B4A" w:rsidRDefault="00BC723A" w:rsidP="00BC723A">
      <w:pPr>
        <w:ind w:firstLine="432"/>
        <w:jc w:val="both"/>
        <w:rPr>
          <w:rFonts w:asciiTheme="minorHAnsi" w:hAnsiTheme="minorHAnsi"/>
          <w:snapToGrid w:val="0"/>
          <w:color w:val="FF0000"/>
        </w:rPr>
      </w:pPr>
      <w:r w:rsidRPr="00EB7B4A">
        <w:rPr>
          <w:rFonts w:asciiTheme="minorHAnsi" w:hAnsiTheme="minorHAnsi"/>
          <w:snapToGrid w:val="0"/>
        </w:rPr>
        <w:t xml:space="preserve">KCDC does not insert “General Instructions to Suppliers” in solicitation documents. These   </w:t>
      </w:r>
      <w:r w:rsidRPr="00EB7B4A">
        <w:rPr>
          <w:rFonts w:asciiTheme="minorHAnsi" w:hAnsiTheme="minorHAnsi"/>
          <w:snapToGrid w:val="0"/>
        </w:rPr>
        <w:tab/>
        <w:t xml:space="preserve">instructions are at </w:t>
      </w:r>
      <w:hyperlink r:id="rId15" w:history="1">
        <w:r w:rsidRPr="00EB7B4A">
          <w:rPr>
            <w:rFonts w:asciiTheme="minorHAnsi" w:hAnsiTheme="minorHAnsi"/>
            <w:bCs/>
            <w:color w:val="000080"/>
            <w:u w:val="single"/>
          </w:rPr>
          <w:t>www.kcdc.org</w:t>
        </w:r>
      </w:hyperlink>
      <w:r w:rsidRPr="00EB7B4A">
        <w:rPr>
          <w:rFonts w:asciiTheme="minorHAnsi" w:hAnsiTheme="minorHAnsi"/>
          <w:snapToGrid w:val="0"/>
        </w:rPr>
        <w:t xml:space="preserve">. Click on “Procurement” and the link to the instructions. The </w:t>
      </w:r>
      <w:r w:rsidRPr="00EB7B4A">
        <w:rPr>
          <w:rFonts w:asciiTheme="minorHAnsi" w:hAnsiTheme="minorHAnsi"/>
          <w:snapToGrid w:val="0"/>
        </w:rPr>
        <w:tab/>
        <w:t xml:space="preserve">supplier’s submittal means acceptance of the terms and conditions set forth in KCDC’s “General </w:t>
      </w:r>
      <w:r w:rsidRPr="00EB7B4A">
        <w:rPr>
          <w:rFonts w:asciiTheme="minorHAnsi" w:hAnsiTheme="minorHAnsi"/>
          <w:snapToGrid w:val="0"/>
        </w:rPr>
        <w:tab/>
        <w:t xml:space="preserve">Instructions to Suppliers.”  These paragraphs in the “General Instructions” document </w:t>
      </w:r>
      <w:r w:rsidRPr="00EB7B4A">
        <w:rPr>
          <w:rFonts w:asciiTheme="minorHAnsi" w:hAnsiTheme="minorHAnsi"/>
          <w:b/>
          <w:bCs/>
          <w:i/>
          <w:iCs/>
          <w:snapToGrid w:val="0"/>
          <w:u w:val="single"/>
        </w:rPr>
        <w:t>do not</w:t>
      </w:r>
      <w:r w:rsidRPr="00EB7B4A">
        <w:rPr>
          <w:rFonts w:asciiTheme="minorHAnsi" w:hAnsiTheme="minorHAnsi"/>
          <w:snapToGrid w:val="0"/>
        </w:rPr>
        <w:t xml:space="preserve"> apply to </w:t>
      </w:r>
      <w:r>
        <w:rPr>
          <w:rFonts w:asciiTheme="minorHAnsi" w:hAnsiTheme="minorHAnsi"/>
          <w:snapToGrid w:val="0"/>
        </w:rPr>
        <w:tab/>
      </w:r>
      <w:r w:rsidRPr="00EB7B4A">
        <w:rPr>
          <w:rFonts w:asciiTheme="minorHAnsi" w:hAnsiTheme="minorHAnsi"/>
          <w:snapToGrid w:val="0"/>
        </w:rPr>
        <w:t xml:space="preserve">this solicitation:  </w:t>
      </w:r>
      <w:r>
        <w:rPr>
          <w:rFonts w:asciiTheme="minorHAnsi" w:hAnsiTheme="minorHAnsi"/>
          <w:snapToGrid w:val="0"/>
        </w:rPr>
        <w:t xml:space="preserve"> None.</w:t>
      </w:r>
    </w:p>
    <w:p w14:paraId="4B17A1A2" w14:textId="77777777" w:rsidR="00C17B8B" w:rsidRDefault="00C17B8B" w:rsidP="00BC723A">
      <w:pPr>
        <w:jc w:val="both"/>
        <w:rPr>
          <w:rFonts w:asciiTheme="minorHAnsi" w:hAnsiTheme="minorHAnsi"/>
          <w:snapToGrid w:val="0"/>
        </w:rPr>
      </w:pPr>
    </w:p>
    <w:p w14:paraId="55C06039" w14:textId="08A27961" w:rsidR="00BC723A" w:rsidRPr="00EB7B4A" w:rsidRDefault="00EE3626" w:rsidP="00BC723A">
      <w:pPr>
        <w:jc w:val="both"/>
        <w:rPr>
          <w:rFonts w:asciiTheme="minorHAnsi" w:hAnsiTheme="minorHAnsi"/>
          <w:b/>
          <w:u w:val="single"/>
        </w:rPr>
      </w:pPr>
      <w:r>
        <w:rPr>
          <w:rFonts w:asciiTheme="minorHAnsi" w:hAnsiTheme="minorHAnsi"/>
        </w:rPr>
        <w:t>9</w:t>
      </w:r>
      <w:r w:rsidR="00BC723A" w:rsidRPr="00EB7B4A">
        <w:rPr>
          <w:rFonts w:asciiTheme="minorHAnsi" w:hAnsiTheme="minorHAnsi"/>
        </w:rPr>
        <w:t>.</w:t>
      </w:r>
      <w:r w:rsidR="00BC723A" w:rsidRPr="00EB7B4A">
        <w:rPr>
          <w:rFonts w:asciiTheme="minorHAnsi" w:hAnsiTheme="minorHAnsi"/>
        </w:rPr>
        <w:tab/>
      </w:r>
      <w:r w:rsidR="00BC723A" w:rsidRPr="000C45EA">
        <w:rPr>
          <w:rFonts w:asciiTheme="minorHAnsi" w:hAnsiTheme="minorHAnsi"/>
          <w:b/>
        </w:rPr>
        <w:t>Invoicing/Ordering</w:t>
      </w:r>
    </w:p>
    <w:p w14:paraId="50385421" w14:textId="77777777" w:rsidR="00BC723A" w:rsidRPr="00EB7B4A" w:rsidRDefault="00BC723A" w:rsidP="00BC723A">
      <w:pPr>
        <w:ind w:left="432" w:hanging="432"/>
        <w:jc w:val="both"/>
        <w:rPr>
          <w:rFonts w:asciiTheme="minorHAnsi" w:hAnsiTheme="minorHAnsi"/>
        </w:rPr>
      </w:pPr>
      <w:r w:rsidRPr="00EB7B4A">
        <w:rPr>
          <w:rFonts w:asciiTheme="minorHAnsi" w:hAnsiTheme="minorHAnsi"/>
        </w:rPr>
        <w:t>a.</w:t>
      </w:r>
      <w:r w:rsidRPr="00EB7B4A">
        <w:rPr>
          <w:rFonts w:asciiTheme="minorHAnsi" w:hAnsiTheme="minorHAnsi"/>
        </w:rPr>
        <w:tab/>
        <w:t>Until a purchase order is in place, work is not to be performed nor are goods to be delivered.  KCDC has no legal obligation to pay for work performed prior to the issuance of a purchase order.  Emergency situations are exempted from this statement and such situations can be approved by the Procurement Division.</w:t>
      </w:r>
    </w:p>
    <w:p w14:paraId="1C0065A2" w14:textId="77777777" w:rsidR="00BC723A" w:rsidRPr="00EB7B4A" w:rsidRDefault="00BC723A" w:rsidP="00BC723A">
      <w:pPr>
        <w:pStyle w:val="BodyText"/>
        <w:spacing w:after="0" w:line="240" w:lineRule="auto"/>
        <w:jc w:val="both"/>
        <w:rPr>
          <w:sz w:val="24"/>
          <w:szCs w:val="24"/>
        </w:rPr>
      </w:pPr>
    </w:p>
    <w:p w14:paraId="5647C40D" w14:textId="77777777" w:rsidR="00BC723A" w:rsidRPr="00EB7B4A" w:rsidRDefault="00BC723A" w:rsidP="00BC723A">
      <w:pPr>
        <w:ind w:left="432" w:hanging="432"/>
        <w:jc w:val="both"/>
        <w:rPr>
          <w:rFonts w:asciiTheme="minorHAnsi" w:hAnsiTheme="minorHAnsi"/>
        </w:rPr>
      </w:pPr>
      <w:r w:rsidRPr="00EB7B4A">
        <w:rPr>
          <w:rFonts w:asciiTheme="minorHAnsi" w:hAnsiTheme="minorHAnsi"/>
        </w:rPr>
        <w:t>b.</w:t>
      </w:r>
      <w:r w:rsidRPr="00EB7B4A">
        <w:rPr>
          <w:rFonts w:asciiTheme="minorHAnsi" w:hAnsiTheme="minorHAnsi"/>
        </w:rPr>
        <w:tab/>
        <w:t xml:space="preserve">Suppliers are asked to email invoices with 10 days following work completion and are required to submit invoices within 90 days following the delivery of the goods or services. KCDC may deny invoices submitted after the 90-day threshold. </w:t>
      </w:r>
    </w:p>
    <w:p w14:paraId="1A391C83" w14:textId="77777777" w:rsidR="00BC723A" w:rsidRPr="00EB7B4A" w:rsidRDefault="00BC723A" w:rsidP="00BC723A">
      <w:pPr>
        <w:ind w:left="432" w:hanging="432"/>
        <w:jc w:val="both"/>
        <w:rPr>
          <w:rFonts w:asciiTheme="minorHAnsi" w:hAnsiTheme="minorHAnsi"/>
        </w:rPr>
      </w:pPr>
    </w:p>
    <w:p w14:paraId="1C0795C0" w14:textId="77777777" w:rsidR="00BC723A" w:rsidRDefault="00BC723A" w:rsidP="00BC723A">
      <w:pPr>
        <w:ind w:left="432" w:hanging="432"/>
        <w:jc w:val="both"/>
        <w:rPr>
          <w:rFonts w:asciiTheme="minorHAnsi" w:hAnsiTheme="minorHAnsi"/>
        </w:rPr>
      </w:pPr>
      <w:r w:rsidRPr="00EB7B4A">
        <w:rPr>
          <w:rFonts w:asciiTheme="minorHAnsi" w:hAnsiTheme="minorHAnsi"/>
        </w:rPr>
        <w:t>c.</w:t>
      </w:r>
      <w:r w:rsidRPr="00EB7B4A">
        <w:rPr>
          <w:rFonts w:asciiTheme="minorHAnsi" w:hAnsiTheme="minorHAnsi"/>
        </w:rPr>
        <w:tab/>
        <w:t xml:space="preserve">KCDC pays by electronic transfer (ACH). Supplier’s accounts receivable staff must use KCDC’s Supplier Portal to ascertain payments made and to which invoices they apply. </w:t>
      </w:r>
    </w:p>
    <w:p w14:paraId="6A089727" w14:textId="77777777" w:rsidR="00BC723A" w:rsidRDefault="00BC723A" w:rsidP="00BC723A">
      <w:pPr>
        <w:ind w:left="432" w:hanging="432"/>
        <w:jc w:val="both"/>
        <w:rPr>
          <w:rFonts w:asciiTheme="minorHAnsi" w:hAnsiTheme="minorHAnsi"/>
        </w:rPr>
      </w:pPr>
    </w:p>
    <w:p w14:paraId="2730F71C" w14:textId="77777777" w:rsidR="008825A5" w:rsidRDefault="00BC723A" w:rsidP="00BC723A">
      <w:pPr>
        <w:ind w:left="432" w:hanging="432"/>
        <w:jc w:val="both"/>
        <w:rPr>
          <w:rFonts w:asciiTheme="minorHAnsi" w:hAnsiTheme="minorHAnsi"/>
        </w:rPr>
      </w:pPr>
      <w:r>
        <w:rPr>
          <w:rFonts w:asciiTheme="minorHAnsi" w:hAnsiTheme="minorHAnsi"/>
        </w:rPr>
        <w:tab/>
      </w:r>
      <w:r w:rsidRPr="00EB7B4A">
        <w:rPr>
          <w:rFonts w:asciiTheme="minorHAnsi" w:hAnsiTheme="minorHAnsi"/>
        </w:rPr>
        <w:t xml:space="preserve">Suppliers will set up an account in KCDC’s Supplier Portal so that they receive an email with each payment detailing the invoice number and the amount paid. </w:t>
      </w:r>
    </w:p>
    <w:p w14:paraId="669B9A0B" w14:textId="53C0D179" w:rsidR="00BC723A" w:rsidRPr="00EB7B4A" w:rsidRDefault="00BC723A" w:rsidP="008825A5">
      <w:pPr>
        <w:ind w:left="432"/>
        <w:jc w:val="both"/>
        <w:rPr>
          <w:rFonts w:asciiTheme="minorHAnsi" w:hAnsiTheme="minorHAnsi"/>
        </w:rPr>
      </w:pPr>
      <w:r w:rsidRPr="00EB7B4A">
        <w:rPr>
          <w:rFonts w:asciiTheme="minorHAnsi" w:hAnsiTheme="minorHAnsi"/>
        </w:rPr>
        <w:t xml:space="preserve">KCDC is not able to routinely offer payment history assistance and so if the supplier is unable or unwilling to use KCDC’s Supplier Portal to track payments, </w:t>
      </w:r>
      <w:r>
        <w:rPr>
          <w:rFonts w:asciiTheme="minorHAnsi" w:hAnsiTheme="minorHAnsi"/>
        </w:rPr>
        <w:t xml:space="preserve">should </w:t>
      </w:r>
      <w:r w:rsidRPr="00EB7B4A">
        <w:rPr>
          <w:rFonts w:asciiTheme="minorHAnsi" w:hAnsiTheme="minorHAnsi"/>
        </w:rPr>
        <w:t>consider whether or not to submit a response to this solicitation.</w:t>
      </w:r>
    </w:p>
    <w:p w14:paraId="7A7180E4" w14:textId="77777777" w:rsidR="00BC723A" w:rsidRPr="00EB7B4A" w:rsidRDefault="00BC723A" w:rsidP="00BC723A">
      <w:pPr>
        <w:pStyle w:val="BodyText"/>
        <w:spacing w:after="0" w:line="240" w:lineRule="auto"/>
        <w:ind w:left="432" w:hanging="432"/>
        <w:jc w:val="both"/>
        <w:rPr>
          <w:sz w:val="24"/>
          <w:szCs w:val="24"/>
        </w:rPr>
      </w:pPr>
    </w:p>
    <w:p w14:paraId="6F6AB66B" w14:textId="77777777" w:rsidR="00BC723A" w:rsidRDefault="00BC723A" w:rsidP="00BC723A">
      <w:pPr>
        <w:jc w:val="both"/>
        <w:rPr>
          <w:snapToGrid w:val="0"/>
        </w:rPr>
      </w:pPr>
      <w:r w:rsidRPr="00EB7B4A">
        <w:rPr>
          <w:rFonts w:asciiTheme="minorHAnsi" w:hAnsiTheme="minorHAnsi"/>
        </w:rPr>
        <w:t xml:space="preserve">d.     </w:t>
      </w:r>
      <w:r w:rsidRPr="00EB7B4A">
        <w:rPr>
          <w:snapToGrid w:val="0"/>
        </w:rPr>
        <w:t xml:space="preserve">Since KCDC is the managing partner for nine separate corporations under the KCDC umbrella, those </w:t>
      </w:r>
    </w:p>
    <w:p w14:paraId="6BE50FFE" w14:textId="04D31958" w:rsidR="00BC723A" w:rsidRPr="00EB7B4A" w:rsidRDefault="00BC723A" w:rsidP="00BC723A">
      <w:pPr>
        <w:ind w:firstLine="432"/>
        <w:jc w:val="both"/>
      </w:pPr>
      <w:r w:rsidRPr="00EB7B4A">
        <w:rPr>
          <w:snapToGrid w:val="0"/>
        </w:rPr>
        <w:t>separate corporations must receive separate invoices. Thus</w:t>
      </w:r>
      <w:r w:rsidR="008825A5">
        <w:rPr>
          <w:snapToGrid w:val="0"/>
        </w:rPr>
        <w:t>,</w:t>
      </w:r>
      <w:r w:rsidRPr="00EB7B4A">
        <w:rPr>
          <w:snapToGrid w:val="0"/>
        </w:rPr>
        <w:t xml:space="preserve"> the supplier will generally:</w:t>
      </w:r>
    </w:p>
    <w:p w14:paraId="4DA37D7B" w14:textId="77777777" w:rsidR="00BC723A" w:rsidRPr="00EB7B4A" w:rsidRDefault="00BC723A" w:rsidP="00BC723A">
      <w:pPr>
        <w:ind w:left="864" w:hanging="864"/>
        <w:jc w:val="both"/>
        <w:rPr>
          <w:rFonts w:asciiTheme="minorHAnsi" w:hAnsiTheme="minorHAnsi"/>
        </w:rPr>
      </w:pPr>
      <w:r w:rsidRPr="00EB7B4A">
        <w:rPr>
          <w:rFonts w:asciiTheme="minorHAnsi" w:hAnsiTheme="minorHAnsi"/>
          <w:snapToGrid w:val="0"/>
        </w:rPr>
        <w:t> </w:t>
      </w:r>
    </w:p>
    <w:p w14:paraId="1411BB6B" w14:textId="77777777" w:rsidR="00BC723A" w:rsidRPr="00EB7B4A" w:rsidRDefault="00BC723A" w:rsidP="00BC723A">
      <w:pPr>
        <w:numPr>
          <w:ilvl w:val="0"/>
          <w:numId w:val="20"/>
        </w:numPr>
        <w:ind w:left="792"/>
        <w:jc w:val="both"/>
        <w:rPr>
          <w:rFonts w:asciiTheme="minorHAnsi" w:hAnsiTheme="minorHAnsi"/>
        </w:rPr>
      </w:pPr>
      <w:r w:rsidRPr="00EB7B4A">
        <w:rPr>
          <w:rFonts w:asciiTheme="minorHAnsi" w:eastAsia="Times New Roman" w:hAnsiTheme="minorHAnsi"/>
          <w:snapToGrid w:val="0"/>
        </w:rPr>
        <w:t>Bill each specific site for work performed or goods delivered.</w:t>
      </w:r>
    </w:p>
    <w:p w14:paraId="074FA249" w14:textId="77777777" w:rsidR="00BC723A" w:rsidRDefault="00BC723A" w:rsidP="00BC723A">
      <w:pPr>
        <w:numPr>
          <w:ilvl w:val="0"/>
          <w:numId w:val="20"/>
        </w:numPr>
        <w:ind w:left="792"/>
        <w:jc w:val="both"/>
        <w:rPr>
          <w:rFonts w:asciiTheme="minorHAnsi" w:hAnsiTheme="minorHAnsi"/>
        </w:rPr>
      </w:pPr>
      <w:r w:rsidRPr="00EB7B4A">
        <w:rPr>
          <w:rFonts w:asciiTheme="minorHAnsi" w:hAnsiTheme="minorHAnsi"/>
        </w:rPr>
        <w:t>Create separate invoices for Eastport LP, Five Points 1, LP; Five Points 2, LP; Five Points 3, LP; Five Points 4, LP; Lonsdale Homes, LP; Northridge Crossing, LP and The Vista at Summit Hill, LP showing them as the “Owner” or “Bill To” entity.</w:t>
      </w:r>
    </w:p>
    <w:p w14:paraId="151176A8" w14:textId="77777777" w:rsidR="00BC723A" w:rsidRPr="00EB7B4A" w:rsidRDefault="00BC723A" w:rsidP="00BC723A">
      <w:pPr>
        <w:ind w:left="792"/>
        <w:jc w:val="both"/>
        <w:rPr>
          <w:rFonts w:asciiTheme="minorHAnsi" w:hAnsiTheme="minorHAnsi"/>
        </w:rPr>
      </w:pPr>
    </w:p>
    <w:p w14:paraId="5A01BDFB" w14:textId="77777777" w:rsidR="00BC723A" w:rsidRPr="00EB7B4A" w:rsidRDefault="00BC723A" w:rsidP="00BC723A">
      <w:pPr>
        <w:jc w:val="both"/>
        <w:rPr>
          <w:rFonts w:asciiTheme="minorHAnsi" w:hAnsiTheme="minorHAnsi"/>
          <w:snapToGrid w:val="0"/>
        </w:rPr>
      </w:pPr>
      <w:r>
        <w:rPr>
          <w:rFonts w:asciiTheme="minorHAnsi" w:hAnsiTheme="minorHAnsi"/>
          <w:snapToGrid w:val="0"/>
        </w:rPr>
        <w:t>e</w:t>
      </w:r>
      <w:r w:rsidRPr="00EB7B4A">
        <w:rPr>
          <w:rFonts w:asciiTheme="minorHAnsi" w:hAnsiTheme="minorHAnsi"/>
          <w:snapToGrid w:val="0"/>
        </w:rPr>
        <w:t xml:space="preserve">. </w:t>
      </w:r>
      <w:r w:rsidRPr="00EB7B4A">
        <w:rPr>
          <w:rFonts w:asciiTheme="minorHAnsi" w:hAnsiTheme="minorHAnsi"/>
          <w:snapToGrid w:val="0"/>
        </w:rPr>
        <w:tab/>
        <w:t>Invoices must:</w:t>
      </w:r>
    </w:p>
    <w:p w14:paraId="0FE233CF" w14:textId="77777777" w:rsidR="00BC723A" w:rsidRPr="00EB7B4A" w:rsidRDefault="00BC723A" w:rsidP="00BC723A">
      <w:pPr>
        <w:numPr>
          <w:ilvl w:val="0"/>
          <w:numId w:val="21"/>
        </w:numPr>
        <w:jc w:val="both"/>
        <w:rPr>
          <w:rFonts w:asciiTheme="minorHAnsi" w:hAnsiTheme="minorHAnsi"/>
          <w:snapToGrid w:val="0"/>
        </w:rPr>
      </w:pPr>
      <w:r w:rsidRPr="00EB7B4A">
        <w:rPr>
          <w:rFonts w:asciiTheme="minorHAnsi" w:hAnsiTheme="minorHAnsi"/>
          <w:snapToGrid w:val="0"/>
        </w:rPr>
        <w:t>Be numbered</w:t>
      </w:r>
    </w:p>
    <w:p w14:paraId="73EA35B5" w14:textId="77777777" w:rsidR="00BC723A" w:rsidRPr="00EB7B4A" w:rsidRDefault="00BC723A" w:rsidP="00BC723A">
      <w:pPr>
        <w:numPr>
          <w:ilvl w:val="0"/>
          <w:numId w:val="21"/>
        </w:numPr>
        <w:jc w:val="both"/>
        <w:rPr>
          <w:rFonts w:asciiTheme="minorHAnsi" w:hAnsiTheme="minorHAnsi"/>
          <w:snapToGrid w:val="0"/>
        </w:rPr>
      </w:pPr>
      <w:r w:rsidRPr="00EB7B4A">
        <w:rPr>
          <w:rFonts w:asciiTheme="minorHAnsi" w:hAnsiTheme="minorHAnsi"/>
          <w:snapToGrid w:val="0"/>
        </w:rPr>
        <w:t>List a date on them that is after the work is completed or goods delivered</w:t>
      </w:r>
    </w:p>
    <w:p w14:paraId="7B1B52B7" w14:textId="77777777" w:rsidR="00BC723A" w:rsidRPr="00EB7B4A" w:rsidRDefault="00BC723A" w:rsidP="00BC723A">
      <w:pPr>
        <w:numPr>
          <w:ilvl w:val="0"/>
          <w:numId w:val="21"/>
        </w:numPr>
        <w:jc w:val="both"/>
        <w:rPr>
          <w:rFonts w:asciiTheme="minorHAnsi" w:hAnsiTheme="minorHAnsi"/>
          <w:snapToGrid w:val="0"/>
        </w:rPr>
      </w:pPr>
      <w:r w:rsidRPr="00EB7B4A">
        <w:rPr>
          <w:rFonts w:asciiTheme="minorHAnsi" w:hAnsiTheme="minorHAnsi"/>
          <w:snapToGrid w:val="0"/>
        </w:rPr>
        <w:t>List the purchase order number</w:t>
      </w:r>
    </w:p>
    <w:p w14:paraId="62414152" w14:textId="77777777" w:rsidR="00BC723A" w:rsidRPr="00EB7B4A" w:rsidRDefault="00BC723A" w:rsidP="00BC723A">
      <w:pPr>
        <w:numPr>
          <w:ilvl w:val="0"/>
          <w:numId w:val="21"/>
        </w:numPr>
        <w:jc w:val="both"/>
        <w:rPr>
          <w:rFonts w:asciiTheme="minorHAnsi" w:hAnsiTheme="minorHAnsi"/>
          <w:snapToGrid w:val="0"/>
        </w:rPr>
      </w:pPr>
      <w:r w:rsidRPr="00EB7B4A">
        <w:rPr>
          <w:rFonts w:asciiTheme="minorHAnsi" w:hAnsiTheme="minorHAnsi"/>
          <w:snapToGrid w:val="0"/>
        </w:rPr>
        <w:t>Breakdown pricing according to the award structure</w:t>
      </w:r>
    </w:p>
    <w:p w14:paraId="7C73D6F4" w14:textId="77777777" w:rsidR="00BC723A" w:rsidRDefault="00BC723A" w:rsidP="00BC723A">
      <w:pPr>
        <w:numPr>
          <w:ilvl w:val="0"/>
          <w:numId w:val="21"/>
        </w:numPr>
        <w:jc w:val="both"/>
        <w:rPr>
          <w:rFonts w:asciiTheme="minorHAnsi" w:hAnsiTheme="minorHAnsi"/>
          <w:snapToGrid w:val="0"/>
        </w:rPr>
      </w:pPr>
      <w:r w:rsidRPr="00EB7B4A">
        <w:rPr>
          <w:rFonts w:asciiTheme="minorHAnsi" w:hAnsiTheme="minorHAnsi"/>
          <w:snapToGrid w:val="0"/>
        </w:rPr>
        <w:t>Show the supplier’s name and address</w:t>
      </w:r>
    </w:p>
    <w:p w14:paraId="030A4BA0" w14:textId="77777777" w:rsidR="00BC723A" w:rsidRPr="004B4E67" w:rsidRDefault="00BC723A" w:rsidP="00BC723A">
      <w:pPr>
        <w:ind w:left="792"/>
        <w:jc w:val="both"/>
        <w:rPr>
          <w:rFonts w:asciiTheme="minorHAnsi" w:hAnsiTheme="minorHAnsi"/>
          <w:snapToGrid w:val="0"/>
        </w:rPr>
      </w:pPr>
    </w:p>
    <w:p w14:paraId="67E9CEF8" w14:textId="0D25DD36" w:rsidR="00BC723A" w:rsidRPr="00EB7B4A" w:rsidRDefault="00BC723A" w:rsidP="00BC723A">
      <w:pPr>
        <w:jc w:val="both"/>
        <w:rPr>
          <w:rFonts w:asciiTheme="minorHAnsi" w:hAnsiTheme="minorHAnsi"/>
          <w:b/>
          <w:u w:val="single"/>
        </w:rPr>
      </w:pPr>
      <w:r w:rsidRPr="00EB7B4A">
        <w:rPr>
          <w:rFonts w:asciiTheme="minorHAnsi" w:hAnsiTheme="minorHAnsi"/>
          <w:bCs/>
        </w:rPr>
        <w:t>1</w:t>
      </w:r>
      <w:r w:rsidR="00EE3626">
        <w:rPr>
          <w:rFonts w:asciiTheme="minorHAnsi" w:hAnsiTheme="minorHAnsi"/>
          <w:bCs/>
        </w:rPr>
        <w:t>0</w:t>
      </w:r>
      <w:r w:rsidRPr="00EB7B4A">
        <w:rPr>
          <w:rFonts w:asciiTheme="minorHAnsi" w:hAnsiTheme="minorHAnsi"/>
          <w:bCs/>
        </w:rPr>
        <w:t>.</w:t>
      </w:r>
      <w:r w:rsidRPr="00EB7B4A">
        <w:rPr>
          <w:rFonts w:asciiTheme="minorHAnsi" w:hAnsiTheme="minorHAnsi"/>
          <w:bCs/>
        </w:rPr>
        <w:tab/>
      </w:r>
      <w:r w:rsidRPr="000C45EA">
        <w:rPr>
          <w:rFonts w:asciiTheme="minorHAnsi" w:hAnsiTheme="minorHAnsi"/>
          <w:b/>
        </w:rPr>
        <w:t>Price Structure</w:t>
      </w:r>
      <w:r>
        <w:rPr>
          <w:rFonts w:asciiTheme="minorHAnsi" w:hAnsiTheme="minorHAnsi"/>
          <w:b/>
        </w:rPr>
        <w:t xml:space="preserve"> at Renewals</w:t>
      </w:r>
    </w:p>
    <w:p w14:paraId="0FB5DEBB" w14:textId="00A4191E" w:rsidR="00BC723A" w:rsidRDefault="00BC723A" w:rsidP="00BC723A">
      <w:pPr>
        <w:ind w:left="432" w:hanging="432"/>
        <w:jc w:val="both"/>
        <w:rPr>
          <w:rFonts w:asciiTheme="minorHAnsi" w:hAnsiTheme="minorHAnsi"/>
        </w:rPr>
      </w:pPr>
      <w:r w:rsidRPr="00600879">
        <w:rPr>
          <w:rFonts w:asciiTheme="minorHAnsi" w:hAnsiTheme="minorHAnsi"/>
        </w:rPr>
        <w:t>a.</w:t>
      </w:r>
      <w:r w:rsidRPr="00600879">
        <w:rPr>
          <w:rFonts w:asciiTheme="minorHAnsi" w:hAnsiTheme="minorHAnsi"/>
        </w:rPr>
        <w:tab/>
        <w:t xml:space="preserve">At the end of each twelve-month period, the awarded supplier(s) may request a change to the agreed to price. The supplier(s) must provide proof of increased Producer Price Index (Knoxville) to the Procurement Division.  </w:t>
      </w:r>
    </w:p>
    <w:p w14:paraId="326445BA" w14:textId="77777777" w:rsidR="00EE3626" w:rsidRPr="00600879" w:rsidRDefault="00EE3626" w:rsidP="00BC723A">
      <w:pPr>
        <w:ind w:left="432" w:hanging="432"/>
        <w:jc w:val="both"/>
        <w:rPr>
          <w:rFonts w:asciiTheme="minorHAnsi" w:hAnsiTheme="minorHAnsi"/>
        </w:rPr>
      </w:pPr>
    </w:p>
    <w:p w14:paraId="436D9587" w14:textId="77777777" w:rsidR="00BC723A" w:rsidRDefault="00BC723A" w:rsidP="00BC723A">
      <w:pPr>
        <w:ind w:left="432" w:hanging="432"/>
        <w:jc w:val="both"/>
        <w:rPr>
          <w:rFonts w:asciiTheme="minorHAnsi" w:hAnsiTheme="minorHAnsi"/>
        </w:rPr>
      </w:pPr>
      <w:r w:rsidRPr="00600879">
        <w:rPr>
          <w:rFonts w:asciiTheme="minorHAnsi" w:hAnsiTheme="minorHAnsi"/>
        </w:rPr>
        <w:lastRenderedPageBreak/>
        <w:t>b.</w:t>
      </w:r>
      <w:r w:rsidRPr="00600879">
        <w:rPr>
          <w:rFonts w:asciiTheme="minorHAnsi" w:hAnsiTheme="minorHAnsi"/>
        </w:rPr>
        <w:tab/>
        <w:t>KCDC will decide whether to accept a</w:t>
      </w:r>
      <w:r w:rsidRPr="00EB7B4A">
        <w:rPr>
          <w:rFonts w:asciiTheme="minorHAnsi" w:hAnsiTheme="minorHAnsi"/>
        </w:rPr>
        <w:t xml:space="preserve"> price increase. If the price increase is accepted, the solicitation file will be so noted.  If the price increase is not accepted, the supplier may:</w:t>
      </w:r>
    </w:p>
    <w:p w14:paraId="5E0E423E" w14:textId="77777777" w:rsidR="00BC723A" w:rsidRPr="00EB7B4A" w:rsidRDefault="00BC723A" w:rsidP="00BC723A">
      <w:pPr>
        <w:ind w:left="432" w:hanging="432"/>
        <w:jc w:val="both"/>
        <w:rPr>
          <w:rFonts w:asciiTheme="minorHAnsi" w:hAnsiTheme="minorHAnsi"/>
        </w:rPr>
      </w:pPr>
    </w:p>
    <w:p w14:paraId="64103B6F" w14:textId="77777777" w:rsidR="00BC723A" w:rsidRPr="00EB7B4A" w:rsidRDefault="00BC723A" w:rsidP="00BC723A">
      <w:pPr>
        <w:jc w:val="both"/>
        <w:rPr>
          <w:rFonts w:asciiTheme="minorHAnsi" w:hAnsiTheme="minorHAnsi"/>
        </w:rPr>
      </w:pPr>
      <w:r w:rsidRPr="00EB7B4A">
        <w:rPr>
          <w:rFonts w:asciiTheme="minorHAnsi" w:hAnsiTheme="minorHAnsi"/>
        </w:rPr>
        <w:tab/>
        <w:t>1.</w:t>
      </w:r>
      <w:r w:rsidRPr="00EB7B4A">
        <w:rPr>
          <w:rFonts w:asciiTheme="minorHAnsi" w:hAnsiTheme="minorHAnsi"/>
        </w:rPr>
        <w:tab/>
        <w:t>Continue with the existing pricing.</w:t>
      </w:r>
    </w:p>
    <w:p w14:paraId="5DC4F547" w14:textId="77777777" w:rsidR="00BC723A" w:rsidRPr="00EB7B4A" w:rsidRDefault="00BC723A" w:rsidP="00BC723A">
      <w:pPr>
        <w:jc w:val="both"/>
        <w:rPr>
          <w:rFonts w:asciiTheme="minorHAnsi" w:hAnsiTheme="minorHAnsi"/>
        </w:rPr>
      </w:pPr>
      <w:r w:rsidRPr="00EB7B4A">
        <w:rPr>
          <w:rFonts w:asciiTheme="minorHAnsi" w:hAnsiTheme="minorHAnsi"/>
        </w:rPr>
        <w:tab/>
        <w:t>2.</w:t>
      </w:r>
      <w:r w:rsidRPr="00EB7B4A">
        <w:rPr>
          <w:rFonts w:asciiTheme="minorHAnsi" w:hAnsiTheme="minorHAnsi"/>
        </w:rPr>
        <w:tab/>
        <w:t>Suggest an alternative price increase.</w:t>
      </w:r>
    </w:p>
    <w:p w14:paraId="68028A78" w14:textId="77777777" w:rsidR="00BC723A" w:rsidRDefault="00BC723A" w:rsidP="00BC723A">
      <w:pPr>
        <w:jc w:val="both"/>
        <w:rPr>
          <w:rFonts w:asciiTheme="minorHAnsi" w:hAnsiTheme="minorHAnsi"/>
        </w:rPr>
      </w:pPr>
      <w:r w:rsidRPr="00EB7B4A">
        <w:rPr>
          <w:rFonts w:asciiTheme="minorHAnsi" w:hAnsiTheme="minorHAnsi"/>
        </w:rPr>
        <w:tab/>
        <w:t>3.</w:t>
      </w:r>
      <w:r w:rsidRPr="00EB7B4A">
        <w:rPr>
          <w:rFonts w:asciiTheme="minorHAnsi" w:hAnsiTheme="minorHAnsi"/>
        </w:rPr>
        <w:tab/>
        <w:t>End the award.</w:t>
      </w:r>
    </w:p>
    <w:p w14:paraId="44870A17" w14:textId="77777777" w:rsidR="00BC723A" w:rsidRPr="00EB7B4A" w:rsidRDefault="00BC723A" w:rsidP="00BC723A">
      <w:pPr>
        <w:jc w:val="both"/>
        <w:rPr>
          <w:rFonts w:asciiTheme="minorHAnsi" w:hAnsiTheme="minorHAnsi"/>
        </w:rPr>
      </w:pPr>
    </w:p>
    <w:p w14:paraId="0B9AEECC" w14:textId="77777777" w:rsidR="00BC723A" w:rsidRDefault="00BC723A" w:rsidP="00BC723A">
      <w:pPr>
        <w:pStyle w:val="ListParagraph"/>
        <w:ind w:left="0"/>
        <w:jc w:val="both"/>
        <w:rPr>
          <w:sz w:val="24"/>
          <w:szCs w:val="24"/>
        </w:rPr>
      </w:pPr>
      <w:r>
        <w:rPr>
          <w:sz w:val="24"/>
          <w:szCs w:val="24"/>
        </w:rPr>
        <w:t>c</w:t>
      </w:r>
      <w:r w:rsidRPr="00EB7B4A">
        <w:rPr>
          <w:sz w:val="24"/>
          <w:szCs w:val="24"/>
        </w:rPr>
        <w:t>.</w:t>
      </w:r>
      <w:r w:rsidRPr="00EB7B4A">
        <w:rPr>
          <w:sz w:val="24"/>
          <w:szCs w:val="24"/>
        </w:rPr>
        <w:tab/>
        <w:t>KCDC does not pay fuel surcharges.</w:t>
      </w:r>
    </w:p>
    <w:p w14:paraId="51C7C4CD" w14:textId="77777777" w:rsidR="00BC723A" w:rsidRDefault="00BC723A" w:rsidP="00BC723A">
      <w:pPr>
        <w:pStyle w:val="ListParagraph"/>
        <w:ind w:left="0"/>
        <w:jc w:val="both"/>
        <w:rPr>
          <w:sz w:val="24"/>
          <w:szCs w:val="24"/>
        </w:rPr>
      </w:pPr>
    </w:p>
    <w:p w14:paraId="77D5CB41" w14:textId="586C11E1" w:rsidR="00BC723A" w:rsidRPr="00EB7B4A" w:rsidRDefault="00BC723A" w:rsidP="00BC723A">
      <w:pPr>
        <w:pStyle w:val="ListParagraph"/>
        <w:ind w:left="432" w:hanging="432"/>
        <w:jc w:val="both"/>
        <w:rPr>
          <w:sz w:val="24"/>
          <w:szCs w:val="24"/>
        </w:rPr>
      </w:pPr>
      <w:r>
        <w:rPr>
          <w:sz w:val="24"/>
          <w:szCs w:val="24"/>
        </w:rPr>
        <w:t>d</w:t>
      </w:r>
      <w:r w:rsidRPr="00EB7B4A">
        <w:rPr>
          <w:sz w:val="24"/>
          <w:szCs w:val="24"/>
        </w:rPr>
        <w:t>.</w:t>
      </w:r>
      <w:r w:rsidRPr="00EB7B4A">
        <w:rPr>
          <w:sz w:val="24"/>
          <w:szCs w:val="24"/>
        </w:rPr>
        <w:tab/>
        <w:t>KCDC will consider price increases due to tariffs and embargos upon submitted documentation. KCDC reserves the right to deny such requests. Further if a price increase is granted due to a tariff or embargo, prices must return to their previous rates once the issue is resolved.</w:t>
      </w:r>
    </w:p>
    <w:p w14:paraId="5FE37432" w14:textId="77777777" w:rsidR="00BC723A" w:rsidRDefault="00BC723A" w:rsidP="00BC723A">
      <w:pPr>
        <w:pStyle w:val="ListParagraph"/>
        <w:ind w:left="0"/>
        <w:jc w:val="both"/>
        <w:rPr>
          <w:sz w:val="24"/>
          <w:szCs w:val="24"/>
        </w:rPr>
      </w:pPr>
    </w:p>
    <w:p w14:paraId="33ED9E79" w14:textId="77777777" w:rsidR="00BC723A" w:rsidRPr="0028696B" w:rsidRDefault="00BC723A" w:rsidP="00BC723A">
      <w:pPr>
        <w:pStyle w:val="ListParagraph"/>
        <w:ind w:left="0"/>
        <w:jc w:val="both"/>
        <w:rPr>
          <w:sz w:val="24"/>
          <w:szCs w:val="24"/>
        </w:rPr>
      </w:pPr>
      <w:r>
        <w:rPr>
          <w:sz w:val="24"/>
          <w:szCs w:val="24"/>
        </w:rPr>
        <w:t>e</w:t>
      </w:r>
      <w:r w:rsidRPr="0028696B">
        <w:rPr>
          <w:sz w:val="24"/>
          <w:szCs w:val="24"/>
        </w:rPr>
        <w:t>.</w:t>
      </w:r>
      <w:r w:rsidRPr="0028696B">
        <w:rPr>
          <w:sz w:val="24"/>
          <w:szCs w:val="24"/>
        </w:rPr>
        <w:tab/>
        <w:t>Suppliers may lower prices at any</w:t>
      </w:r>
      <w:r>
        <w:rPr>
          <w:sz w:val="24"/>
          <w:szCs w:val="24"/>
        </w:rPr>
        <w:t xml:space="preserve"> </w:t>
      </w:r>
      <w:r w:rsidRPr="0028696B">
        <w:rPr>
          <w:sz w:val="24"/>
          <w:szCs w:val="24"/>
        </w:rPr>
        <w:t>time with or without notice</w:t>
      </w:r>
    </w:p>
    <w:p w14:paraId="3DE5488C" w14:textId="77777777" w:rsidR="00BC723A" w:rsidRDefault="00BC723A" w:rsidP="00BC723A">
      <w:pPr>
        <w:pStyle w:val="ListParagraph"/>
        <w:ind w:left="0"/>
        <w:jc w:val="both"/>
        <w:rPr>
          <w:sz w:val="24"/>
          <w:szCs w:val="24"/>
        </w:rPr>
      </w:pPr>
    </w:p>
    <w:p w14:paraId="1649FAC3" w14:textId="5FB2C508" w:rsidR="00BC723A" w:rsidRPr="001F5EC3" w:rsidRDefault="00EE3626" w:rsidP="00BC723A">
      <w:pPr>
        <w:rPr>
          <w:rFonts w:asciiTheme="minorHAnsi" w:eastAsia="Times New Roman" w:hAnsiTheme="minorHAnsi" w:cs="Times New Roman"/>
        </w:rPr>
      </w:pPr>
      <w:r>
        <w:rPr>
          <w:rFonts w:asciiTheme="minorHAnsi" w:hAnsiTheme="minorHAnsi"/>
        </w:rPr>
        <w:t>1</w:t>
      </w:r>
      <w:r w:rsidR="00663884">
        <w:rPr>
          <w:rFonts w:asciiTheme="minorHAnsi" w:hAnsiTheme="minorHAnsi"/>
        </w:rPr>
        <w:t>1</w:t>
      </w:r>
      <w:r w:rsidR="00BC723A" w:rsidRPr="0010452A">
        <w:rPr>
          <w:rFonts w:asciiTheme="minorHAnsi" w:hAnsiTheme="minorHAnsi"/>
        </w:rPr>
        <w:t>.</w:t>
      </w:r>
      <w:r w:rsidR="00BC723A" w:rsidRPr="0010452A">
        <w:rPr>
          <w:rFonts w:asciiTheme="minorHAnsi" w:hAnsiTheme="minorHAnsi"/>
        </w:rPr>
        <w:tab/>
      </w:r>
      <w:r w:rsidR="00BC723A" w:rsidRPr="001F5EC3">
        <w:rPr>
          <w:rFonts w:asciiTheme="minorHAnsi" w:eastAsia="Times New Roman" w:hAnsiTheme="minorHAnsi" w:cs="Times New Roman"/>
          <w:b/>
          <w:bCs/>
        </w:rPr>
        <w:t>Solicitation Requirements</w:t>
      </w:r>
    </w:p>
    <w:p w14:paraId="2F25C044" w14:textId="77777777" w:rsidR="00BC723A" w:rsidRPr="001F5EC3" w:rsidRDefault="00BC723A" w:rsidP="00BC723A">
      <w:pPr>
        <w:ind w:left="432"/>
        <w:jc w:val="both"/>
        <w:rPr>
          <w:rFonts w:asciiTheme="minorHAnsi" w:eastAsia="Times New Roman" w:hAnsiTheme="minorHAnsi" w:cs="Times New Roman"/>
        </w:rPr>
      </w:pPr>
      <w:r w:rsidRPr="001F5EC3">
        <w:rPr>
          <w:rFonts w:asciiTheme="minorHAnsi" w:eastAsia="Times New Roman" w:hAnsiTheme="minorHAnsi" w:cs="Times New Roman"/>
        </w:rPr>
        <w:t>Caution: Requirements in the solicitation are not optional</w:t>
      </w:r>
      <w:r>
        <w:rPr>
          <w:rFonts w:asciiTheme="minorHAnsi" w:eastAsia="Times New Roman" w:hAnsiTheme="minorHAnsi" w:cs="Times New Roman"/>
        </w:rPr>
        <w:t>. If you have concerns or issues with any of the stated requirements, r</w:t>
      </w:r>
      <w:r w:rsidRPr="001F5EC3">
        <w:rPr>
          <w:rFonts w:asciiTheme="minorHAnsi" w:eastAsia="Times New Roman" w:hAnsiTheme="minorHAnsi" w:cs="Times New Roman"/>
        </w:rPr>
        <w:t xml:space="preserve">aise </w:t>
      </w:r>
      <w:r>
        <w:rPr>
          <w:rFonts w:asciiTheme="minorHAnsi" w:eastAsia="Times New Roman" w:hAnsiTheme="minorHAnsi" w:cs="Times New Roman"/>
        </w:rPr>
        <w:t>them</w:t>
      </w:r>
      <w:r w:rsidRPr="001F5EC3">
        <w:rPr>
          <w:rFonts w:asciiTheme="minorHAnsi" w:eastAsia="Times New Roman" w:hAnsiTheme="minorHAnsi" w:cs="Times New Roman"/>
        </w:rPr>
        <w:t xml:space="preserve"> </w:t>
      </w:r>
      <w:r w:rsidRPr="001F5EC3">
        <w:rPr>
          <w:rFonts w:asciiTheme="minorHAnsi" w:eastAsia="Times New Roman" w:hAnsiTheme="minorHAnsi" w:cs="Times New Roman"/>
          <w:b/>
          <w:bCs/>
        </w:rPr>
        <w:t>before</w:t>
      </w:r>
      <w:r w:rsidRPr="001F5EC3">
        <w:rPr>
          <w:rFonts w:asciiTheme="minorHAnsi" w:eastAsia="Times New Roman" w:hAnsiTheme="minorHAnsi" w:cs="Times New Roman"/>
        </w:rPr>
        <w:t xml:space="preserve"> the </w:t>
      </w:r>
      <w:r>
        <w:rPr>
          <w:rFonts w:asciiTheme="minorHAnsi" w:eastAsia="Times New Roman" w:hAnsiTheme="minorHAnsi" w:cs="Times New Roman"/>
        </w:rPr>
        <w:t>solicitation</w:t>
      </w:r>
      <w:r w:rsidRPr="001F5EC3">
        <w:rPr>
          <w:rFonts w:asciiTheme="minorHAnsi" w:eastAsia="Times New Roman" w:hAnsiTheme="minorHAnsi" w:cs="Times New Roman"/>
        </w:rPr>
        <w:t xml:space="preserve"> due date</w:t>
      </w:r>
      <w:r>
        <w:rPr>
          <w:rFonts w:asciiTheme="minorHAnsi" w:eastAsia="Times New Roman" w:hAnsiTheme="minorHAnsi" w:cs="Times New Roman"/>
        </w:rPr>
        <w:t xml:space="preserve">. </w:t>
      </w:r>
      <w:r w:rsidRPr="001F5EC3">
        <w:rPr>
          <w:rFonts w:asciiTheme="minorHAnsi" w:eastAsia="Times New Roman" w:hAnsiTheme="minorHAnsi" w:cs="Times New Roman"/>
        </w:rPr>
        <w:t xml:space="preserve">Examples of past issues where </w:t>
      </w:r>
      <w:r>
        <w:rPr>
          <w:rFonts w:asciiTheme="minorHAnsi" w:eastAsia="Times New Roman" w:hAnsiTheme="minorHAnsi" w:cs="Times New Roman"/>
        </w:rPr>
        <w:t xml:space="preserve">suppliers made </w:t>
      </w:r>
      <w:r w:rsidRPr="001F5EC3">
        <w:rPr>
          <w:rFonts w:asciiTheme="minorHAnsi" w:eastAsia="Times New Roman" w:hAnsiTheme="minorHAnsi" w:cs="Times New Roman"/>
        </w:rPr>
        <w:t>faulty assumptions include</w:t>
      </w:r>
      <w:r>
        <w:rPr>
          <w:rFonts w:asciiTheme="minorHAnsi" w:eastAsia="Times New Roman" w:hAnsiTheme="minorHAnsi" w:cs="Times New Roman"/>
        </w:rPr>
        <w:t xml:space="preserve"> b</w:t>
      </w:r>
      <w:r w:rsidRPr="001F5EC3">
        <w:rPr>
          <w:rFonts w:asciiTheme="minorHAnsi" w:eastAsia="Times New Roman" w:hAnsiTheme="minorHAnsi" w:cs="Times New Roman"/>
        </w:rPr>
        <w:t>onds</w:t>
      </w:r>
      <w:r>
        <w:rPr>
          <w:rFonts w:asciiTheme="minorHAnsi" w:eastAsia="Times New Roman" w:hAnsiTheme="minorHAnsi" w:cs="Times New Roman"/>
        </w:rPr>
        <w:t>, i</w:t>
      </w:r>
      <w:r w:rsidRPr="001F5EC3">
        <w:rPr>
          <w:rFonts w:asciiTheme="minorHAnsi" w:eastAsia="Times New Roman" w:hAnsiTheme="minorHAnsi" w:cs="Times New Roman"/>
        </w:rPr>
        <w:t xml:space="preserve">nsurance </w:t>
      </w:r>
      <w:r>
        <w:rPr>
          <w:rFonts w:asciiTheme="minorHAnsi" w:eastAsia="Times New Roman" w:hAnsiTheme="minorHAnsi" w:cs="Times New Roman"/>
        </w:rPr>
        <w:t>r</w:t>
      </w:r>
      <w:r w:rsidRPr="001F5EC3">
        <w:rPr>
          <w:rFonts w:asciiTheme="minorHAnsi" w:eastAsia="Times New Roman" w:hAnsiTheme="minorHAnsi" w:cs="Times New Roman"/>
        </w:rPr>
        <w:t>equirements</w:t>
      </w:r>
      <w:r>
        <w:rPr>
          <w:rFonts w:asciiTheme="minorHAnsi" w:eastAsia="Times New Roman" w:hAnsiTheme="minorHAnsi" w:cs="Times New Roman"/>
        </w:rPr>
        <w:t xml:space="preserve"> and payment </w:t>
      </w:r>
      <w:r w:rsidRPr="001F5EC3">
        <w:rPr>
          <w:rFonts w:asciiTheme="minorHAnsi" w:eastAsia="Times New Roman" w:hAnsiTheme="minorHAnsi" w:cs="Times New Roman"/>
        </w:rPr>
        <w:t>expectations</w:t>
      </w:r>
      <w:r>
        <w:rPr>
          <w:rFonts w:asciiTheme="minorHAnsi" w:eastAsia="Times New Roman" w:hAnsiTheme="minorHAnsi" w:cs="Times New Roman"/>
        </w:rPr>
        <w:t>.</w:t>
      </w:r>
    </w:p>
    <w:p w14:paraId="7E8E88A0" w14:textId="61072350" w:rsidR="00BC723A" w:rsidRDefault="00BC723A" w:rsidP="009E68A0">
      <w:pPr>
        <w:jc w:val="both"/>
        <w:rPr>
          <w:rFonts w:asciiTheme="minorHAnsi" w:eastAsia="Calibri" w:hAnsiTheme="minorHAnsi" w:cstheme="minorHAnsi"/>
        </w:rPr>
      </w:pPr>
    </w:p>
    <w:p w14:paraId="69E290D2" w14:textId="33DAC38C" w:rsidR="00142C8D" w:rsidRDefault="00142C8D" w:rsidP="009E68A0">
      <w:pPr>
        <w:jc w:val="both"/>
        <w:rPr>
          <w:rFonts w:asciiTheme="minorHAnsi" w:eastAsia="Calibri" w:hAnsiTheme="minorHAnsi" w:cstheme="minorHAnsi"/>
        </w:rPr>
      </w:pPr>
    </w:p>
    <w:p w14:paraId="6A8CA3FA" w14:textId="77777777" w:rsidR="00142C8D" w:rsidRPr="009E68A0" w:rsidRDefault="00142C8D" w:rsidP="009E68A0">
      <w:pPr>
        <w:jc w:val="both"/>
        <w:rPr>
          <w:rFonts w:asciiTheme="minorHAnsi" w:eastAsia="Calibri" w:hAnsiTheme="minorHAnsi" w:cstheme="minorHAnsi"/>
        </w:rPr>
      </w:pPr>
    </w:p>
    <w:p w14:paraId="5FEAD132" w14:textId="425F47E7" w:rsidR="000E4C1E" w:rsidRDefault="000E4C1E" w:rsidP="000E4C1E">
      <w:pPr>
        <w:autoSpaceDE w:val="0"/>
        <w:autoSpaceDN w:val="0"/>
        <w:adjustRightInd w:val="0"/>
        <w:jc w:val="center"/>
        <w:textAlignment w:val="center"/>
        <w:rPr>
          <w:rFonts w:ascii="High Tower Text" w:hAnsi="High Tower Text"/>
          <w:b/>
          <w:color w:val="0000FF"/>
          <w:sz w:val="32"/>
          <w:szCs w:val="32"/>
          <w:u w:val="single"/>
        </w:rPr>
      </w:pPr>
      <w:r w:rsidRPr="009B4140">
        <w:rPr>
          <w:rFonts w:ascii="High Tower Text" w:hAnsi="High Tower Text"/>
          <w:b/>
          <w:color w:val="0000FF"/>
          <w:sz w:val="32"/>
          <w:szCs w:val="32"/>
          <w:u w:val="single"/>
        </w:rPr>
        <w:t>This and the Previous Pages Do Not Need to be Returned</w:t>
      </w:r>
    </w:p>
    <w:p w14:paraId="5C564F58" w14:textId="762EC86B" w:rsidR="00EE3626" w:rsidRDefault="00EE3626" w:rsidP="000E4C1E">
      <w:pPr>
        <w:autoSpaceDE w:val="0"/>
        <w:autoSpaceDN w:val="0"/>
        <w:adjustRightInd w:val="0"/>
        <w:jc w:val="center"/>
        <w:textAlignment w:val="center"/>
        <w:rPr>
          <w:rFonts w:ascii="High Tower Text" w:hAnsi="High Tower Text"/>
          <w:b/>
          <w:color w:val="0000FF"/>
          <w:sz w:val="32"/>
          <w:szCs w:val="32"/>
          <w:u w:val="single"/>
        </w:rPr>
      </w:pPr>
    </w:p>
    <w:p w14:paraId="7BCBAED2" w14:textId="4FFEBB87" w:rsidR="00EE3626" w:rsidRDefault="00EE3626" w:rsidP="000E4C1E">
      <w:pPr>
        <w:autoSpaceDE w:val="0"/>
        <w:autoSpaceDN w:val="0"/>
        <w:adjustRightInd w:val="0"/>
        <w:jc w:val="center"/>
        <w:textAlignment w:val="center"/>
        <w:rPr>
          <w:rFonts w:ascii="High Tower Text" w:hAnsi="High Tower Text"/>
          <w:b/>
          <w:color w:val="0000FF"/>
          <w:sz w:val="32"/>
          <w:szCs w:val="32"/>
          <w:u w:val="single"/>
        </w:rPr>
      </w:pPr>
    </w:p>
    <w:p w14:paraId="7A6D1304" w14:textId="457F6CA6" w:rsidR="00EE3626" w:rsidRDefault="00EE3626" w:rsidP="000E4C1E">
      <w:pPr>
        <w:autoSpaceDE w:val="0"/>
        <w:autoSpaceDN w:val="0"/>
        <w:adjustRightInd w:val="0"/>
        <w:jc w:val="center"/>
        <w:textAlignment w:val="center"/>
        <w:rPr>
          <w:rFonts w:ascii="High Tower Text" w:hAnsi="High Tower Text"/>
          <w:b/>
          <w:color w:val="0000FF"/>
          <w:sz w:val="32"/>
          <w:szCs w:val="32"/>
          <w:u w:val="single"/>
        </w:rPr>
      </w:pPr>
    </w:p>
    <w:p w14:paraId="4478013C" w14:textId="4AD427F9" w:rsidR="00EE3626" w:rsidRDefault="00EE3626" w:rsidP="000E4C1E">
      <w:pPr>
        <w:autoSpaceDE w:val="0"/>
        <w:autoSpaceDN w:val="0"/>
        <w:adjustRightInd w:val="0"/>
        <w:jc w:val="center"/>
        <w:textAlignment w:val="center"/>
        <w:rPr>
          <w:rFonts w:ascii="High Tower Text" w:hAnsi="High Tower Text"/>
          <w:b/>
          <w:color w:val="0000FF"/>
          <w:sz w:val="32"/>
          <w:szCs w:val="32"/>
          <w:u w:val="single"/>
        </w:rPr>
      </w:pPr>
    </w:p>
    <w:p w14:paraId="480E58BE" w14:textId="696F5054" w:rsidR="00EE3626" w:rsidRDefault="00EE3626" w:rsidP="000E4C1E">
      <w:pPr>
        <w:autoSpaceDE w:val="0"/>
        <w:autoSpaceDN w:val="0"/>
        <w:adjustRightInd w:val="0"/>
        <w:jc w:val="center"/>
        <w:textAlignment w:val="center"/>
        <w:rPr>
          <w:rFonts w:ascii="High Tower Text" w:hAnsi="High Tower Text"/>
          <w:b/>
          <w:color w:val="0000FF"/>
          <w:sz w:val="32"/>
          <w:szCs w:val="32"/>
          <w:u w:val="single"/>
        </w:rPr>
      </w:pPr>
    </w:p>
    <w:p w14:paraId="6E69A884" w14:textId="6672AF69" w:rsidR="00EE3626" w:rsidRDefault="00EE3626" w:rsidP="006E0671">
      <w:pPr>
        <w:widowControl w:val="0"/>
        <w:autoSpaceDE w:val="0"/>
        <w:autoSpaceDN w:val="0"/>
        <w:adjustRightInd w:val="0"/>
        <w:jc w:val="center"/>
        <w:textAlignment w:val="center"/>
        <w:rPr>
          <w:rFonts w:ascii="High Tower Text" w:hAnsi="High Tower Text"/>
          <w:b/>
          <w:color w:val="0000FF"/>
          <w:sz w:val="32"/>
          <w:szCs w:val="32"/>
          <w:u w:val="single"/>
        </w:rPr>
      </w:pPr>
    </w:p>
    <w:p w14:paraId="58C038DE" w14:textId="615281CD" w:rsidR="00EE3626" w:rsidRDefault="00EE3626" w:rsidP="006E0671">
      <w:pPr>
        <w:widowControl w:val="0"/>
        <w:autoSpaceDE w:val="0"/>
        <w:autoSpaceDN w:val="0"/>
        <w:adjustRightInd w:val="0"/>
        <w:jc w:val="center"/>
        <w:textAlignment w:val="center"/>
        <w:rPr>
          <w:rFonts w:ascii="High Tower Text" w:hAnsi="High Tower Text"/>
          <w:b/>
          <w:color w:val="0000FF"/>
          <w:sz w:val="32"/>
          <w:szCs w:val="32"/>
          <w:u w:val="single"/>
        </w:rPr>
      </w:pPr>
    </w:p>
    <w:p w14:paraId="354A778E" w14:textId="04D95383" w:rsidR="00EE3626" w:rsidRDefault="00EE3626" w:rsidP="006E0671">
      <w:pPr>
        <w:widowControl w:val="0"/>
        <w:autoSpaceDE w:val="0"/>
        <w:autoSpaceDN w:val="0"/>
        <w:adjustRightInd w:val="0"/>
        <w:jc w:val="center"/>
        <w:textAlignment w:val="center"/>
        <w:rPr>
          <w:rFonts w:ascii="High Tower Text" w:hAnsi="High Tower Text"/>
          <w:b/>
          <w:color w:val="0000FF"/>
          <w:sz w:val="32"/>
          <w:szCs w:val="32"/>
          <w:u w:val="single"/>
        </w:rPr>
      </w:pPr>
    </w:p>
    <w:p w14:paraId="206582A9" w14:textId="71525E77" w:rsidR="00EE3626" w:rsidRDefault="00EE3626" w:rsidP="006E0671">
      <w:pPr>
        <w:widowControl w:val="0"/>
        <w:autoSpaceDE w:val="0"/>
        <w:autoSpaceDN w:val="0"/>
        <w:adjustRightInd w:val="0"/>
        <w:jc w:val="center"/>
        <w:textAlignment w:val="center"/>
        <w:rPr>
          <w:rFonts w:ascii="High Tower Text" w:hAnsi="High Tower Text"/>
          <w:b/>
          <w:color w:val="0000FF"/>
          <w:sz w:val="32"/>
          <w:szCs w:val="32"/>
          <w:u w:val="single"/>
        </w:rPr>
      </w:pPr>
    </w:p>
    <w:p w14:paraId="7FFEE999" w14:textId="715481D9" w:rsidR="00EE3626" w:rsidRDefault="00EE3626" w:rsidP="006E0671">
      <w:pPr>
        <w:widowControl w:val="0"/>
        <w:autoSpaceDE w:val="0"/>
        <w:autoSpaceDN w:val="0"/>
        <w:adjustRightInd w:val="0"/>
        <w:jc w:val="center"/>
        <w:textAlignment w:val="center"/>
        <w:rPr>
          <w:rFonts w:ascii="High Tower Text" w:hAnsi="High Tower Text"/>
          <w:b/>
          <w:color w:val="0000FF"/>
          <w:sz w:val="32"/>
          <w:szCs w:val="32"/>
          <w:u w:val="single"/>
        </w:rPr>
      </w:pPr>
    </w:p>
    <w:p w14:paraId="520657FE" w14:textId="586A9658" w:rsidR="00EE3626" w:rsidRDefault="00EE3626" w:rsidP="006E0671">
      <w:pPr>
        <w:widowControl w:val="0"/>
        <w:autoSpaceDE w:val="0"/>
        <w:autoSpaceDN w:val="0"/>
        <w:adjustRightInd w:val="0"/>
        <w:jc w:val="center"/>
        <w:textAlignment w:val="center"/>
        <w:rPr>
          <w:rFonts w:ascii="High Tower Text" w:hAnsi="High Tower Text"/>
          <w:b/>
          <w:color w:val="0000FF"/>
          <w:sz w:val="32"/>
          <w:szCs w:val="32"/>
          <w:u w:val="single"/>
        </w:rPr>
      </w:pPr>
    </w:p>
    <w:p w14:paraId="0C169D77" w14:textId="5AA39C7F" w:rsidR="00EE3626" w:rsidRDefault="00EE3626" w:rsidP="006E0671">
      <w:pPr>
        <w:widowControl w:val="0"/>
        <w:autoSpaceDE w:val="0"/>
        <w:autoSpaceDN w:val="0"/>
        <w:adjustRightInd w:val="0"/>
        <w:jc w:val="center"/>
        <w:textAlignment w:val="center"/>
        <w:rPr>
          <w:rFonts w:ascii="High Tower Text" w:hAnsi="High Tower Text"/>
          <w:b/>
          <w:color w:val="0000FF"/>
          <w:sz w:val="32"/>
          <w:szCs w:val="32"/>
          <w:u w:val="single"/>
        </w:rPr>
      </w:pPr>
    </w:p>
    <w:p w14:paraId="51B78BCD" w14:textId="0DF803DE" w:rsidR="00EE3626" w:rsidRDefault="00EE3626" w:rsidP="006E0671">
      <w:pPr>
        <w:widowControl w:val="0"/>
        <w:autoSpaceDE w:val="0"/>
        <w:autoSpaceDN w:val="0"/>
        <w:adjustRightInd w:val="0"/>
        <w:jc w:val="center"/>
        <w:textAlignment w:val="center"/>
        <w:rPr>
          <w:rFonts w:ascii="High Tower Text" w:hAnsi="High Tower Text"/>
          <w:b/>
          <w:color w:val="0000FF"/>
          <w:sz w:val="32"/>
          <w:szCs w:val="32"/>
          <w:u w:val="single"/>
        </w:rPr>
      </w:pPr>
    </w:p>
    <w:p w14:paraId="7EB91198" w14:textId="77777777" w:rsidR="006E0671" w:rsidRDefault="006E0671" w:rsidP="006E0671">
      <w:pPr>
        <w:widowControl w:val="0"/>
        <w:autoSpaceDE w:val="0"/>
        <w:autoSpaceDN w:val="0"/>
        <w:adjustRightInd w:val="0"/>
        <w:jc w:val="center"/>
        <w:textAlignment w:val="center"/>
        <w:rPr>
          <w:rFonts w:ascii="High Tower Text" w:hAnsi="High Tower Text"/>
          <w:b/>
          <w:color w:val="0000FF"/>
          <w:sz w:val="32"/>
          <w:szCs w:val="32"/>
          <w:u w:val="single"/>
        </w:rPr>
      </w:pPr>
    </w:p>
    <w:p w14:paraId="54509955" w14:textId="33173B9B" w:rsidR="00EE3626" w:rsidRDefault="00EE3626" w:rsidP="006E0671">
      <w:pPr>
        <w:widowControl w:val="0"/>
        <w:autoSpaceDE w:val="0"/>
        <w:autoSpaceDN w:val="0"/>
        <w:adjustRightInd w:val="0"/>
        <w:jc w:val="center"/>
        <w:textAlignment w:val="center"/>
        <w:rPr>
          <w:rFonts w:ascii="High Tower Text" w:hAnsi="High Tower Text"/>
          <w:b/>
          <w:color w:val="0000FF"/>
          <w:sz w:val="32"/>
          <w:szCs w:val="32"/>
          <w:u w:val="single"/>
        </w:rPr>
      </w:pPr>
    </w:p>
    <w:p w14:paraId="1D56681A" w14:textId="16E4692A" w:rsidR="00EE3626" w:rsidRDefault="00EE3626" w:rsidP="006E0671">
      <w:pPr>
        <w:widowControl w:val="0"/>
        <w:autoSpaceDE w:val="0"/>
        <w:autoSpaceDN w:val="0"/>
        <w:adjustRightInd w:val="0"/>
        <w:jc w:val="center"/>
        <w:textAlignment w:val="center"/>
        <w:rPr>
          <w:rFonts w:ascii="High Tower Text" w:hAnsi="High Tower Text"/>
          <w:b/>
          <w:color w:val="0000FF"/>
          <w:sz w:val="32"/>
          <w:szCs w:val="32"/>
          <w:u w:val="single"/>
        </w:rPr>
      </w:pPr>
    </w:p>
    <w:p w14:paraId="53A3412E" w14:textId="560565BE" w:rsidR="00EE3626" w:rsidRDefault="00EE3626" w:rsidP="006E0671">
      <w:pPr>
        <w:widowControl w:val="0"/>
        <w:autoSpaceDE w:val="0"/>
        <w:autoSpaceDN w:val="0"/>
        <w:adjustRightInd w:val="0"/>
        <w:jc w:val="center"/>
        <w:textAlignment w:val="center"/>
        <w:rPr>
          <w:rFonts w:ascii="High Tower Text" w:hAnsi="High Tower Text"/>
          <w:b/>
          <w:color w:val="0000FF"/>
          <w:sz w:val="32"/>
          <w:szCs w:val="32"/>
          <w:u w:val="single"/>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334"/>
        <w:gridCol w:w="1556"/>
      </w:tblGrid>
      <w:tr w:rsidR="00103543" w:rsidRPr="00A27F97" w14:paraId="6A36E032" w14:textId="77777777" w:rsidTr="006161D1">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5563A17B" w14:textId="4D99BB48" w:rsidR="00103543" w:rsidRPr="00A27F97" w:rsidRDefault="00103543" w:rsidP="006E0671">
            <w:pPr>
              <w:widowControl w:val="0"/>
              <w:jc w:val="center"/>
              <w:rPr>
                <w:rFonts w:asciiTheme="minorHAnsi" w:hAnsiTheme="minorHAnsi"/>
                <w:b/>
                <w:color w:val="FFFFFF" w:themeColor="background1"/>
              </w:rPr>
            </w:pPr>
            <w:r>
              <w:rPr>
                <w:rFonts w:asciiTheme="minorHAnsi" w:hAnsiTheme="minorHAnsi"/>
                <w:b/>
                <w:color w:val="FFFFFF" w:themeColor="background1"/>
              </w:rPr>
              <w:lastRenderedPageBreak/>
              <w:t>Solicitation Document A</w:t>
            </w:r>
            <w:r w:rsidR="003C1FC2">
              <w:rPr>
                <w:rFonts w:asciiTheme="minorHAnsi" w:hAnsiTheme="minorHAnsi"/>
                <w:b/>
                <w:color w:val="FFFFFF" w:themeColor="background1"/>
              </w:rPr>
              <w:t>-</w:t>
            </w:r>
            <w:r w:rsidRPr="00A27F97">
              <w:rPr>
                <w:rFonts w:asciiTheme="minorHAnsi" w:hAnsiTheme="minorHAnsi"/>
                <w:b/>
                <w:color w:val="FFFFFF" w:themeColor="background1"/>
              </w:rPr>
              <w:t>General Information about the Supplier</w:t>
            </w:r>
          </w:p>
        </w:tc>
      </w:tr>
      <w:tr w:rsidR="00103543" w:rsidRPr="00A27F97" w14:paraId="5F214F67" w14:textId="77777777" w:rsidTr="006161D1">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643C94F" w14:textId="77777777" w:rsidR="00103543" w:rsidRPr="00E357D9" w:rsidRDefault="00103543" w:rsidP="006161D1">
            <w:pPr>
              <w:widowControl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35552" behindDoc="0" locked="0" layoutInCell="1" allowOverlap="1" wp14:anchorId="6E5F8D82" wp14:editId="62C494F5">
                      <wp:simplePos x="0" y="0"/>
                      <wp:positionH relativeFrom="column">
                        <wp:posOffset>2745740</wp:posOffset>
                      </wp:positionH>
                      <wp:positionV relativeFrom="paragraph">
                        <wp:posOffset>73025</wp:posOffset>
                      </wp:positionV>
                      <wp:extent cx="691515" cy="45085"/>
                      <wp:effectExtent l="0" t="19050" r="5143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5F1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16.2pt;margin-top:5.75pt;width:54.45pt;height:3.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pZRQIAAJYEAAAOAAAAZHJzL2Uyb0RvYy54bWysVM1u2zAMvg/YOwi6r46TOGuNOkWRLsOA&#10;bivW7QEYSY616W+SEqd7+lGymybbbZgPAilS5Ed+pK9vDlqRvfBBWtPQ8mJCiTDMcmm2Df32df3m&#10;kpIQwXBQ1oiGPolAb5avX133rhZT21nFhScYxIS6dw3tYnR1UQTWCQ3hwjph0NharyGi6rcF99Bj&#10;dK2K6WSyKHrrufOWiRDw9m4w0mWO37aCxc9tG0QkqqGILebT53OTzmJ5DfXWg+skG2HAP6DQIA0m&#10;PYa6gwhk5+VfobRk3gbbxgtmdWHbVjKRa8Bqyskf1Tx24ESuBZsT3LFN4f+FZZ/2D55I3tDLKSUG&#10;NHL0RW67SG69tz3BW2xR70KNno/uwacig7u37Ecgxq46MFuRXTsBHIGVyb84e5CUgE/Jpv9oOSaA&#10;XbS5W4fW6xQQ+0AOmZSnIyniEAnDy8VVWZUVJQxN82pyWeUEUD+/dT7E98JqkoSG+gQ+A8oZYH8f&#10;YiaGj9UB/15S0mqFPO9BkWqC3zgHJz7YjRef2dGpgHoMidJz6twTqyRfS6Wy4reblfIE4zd0Nlss&#10;1usRdTh1U4b0Db2qplXGemYLpyESxAEkZj1z0zLi/iipkcCjE9SJjHeG5+mOINUg42NlRnYSIQOx&#10;G8ufkBxvh+XAZUahs/4XJT0uRkPDzx14QYn6YJDgq3I+T5uUlXn1doqKP7VsTi1gGIZqaKRkEFdx&#10;2L6dy0ylgUkdM/YWh6KV8Xl6BlQjWBx+lM6261TPXi+/k+VvAAAA//8DAFBLAwQUAAYACAAAACEA&#10;0VZHed4AAAAJAQAADwAAAGRycy9kb3ducmV2LnhtbEyPy07DMBBF90j8gzVIbBB1kqZVG+JUCAm2&#10;iIQNO8d2E4Mfke2mga9nWJXlzD26c6Y+LNaQWYWovWOQrzIgygkvtRsYvHfP9zsgMXEnufFOMfhW&#10;EQ7N9VXNK+nP7k3NbRoIlrhYcQZjSlNFaRSjsjyu/KQcZkcfLE84hoHKwM9Ybg0tsmxLLdcOL4x8&#10;Uk+jEl/tyTIQIkz6pev3P/TDzK/dp9Z3RcvY7c3y+AAkqSVdYPjTR3Vo0Kn3JycjMQzKdVEiikG+&#10;AYLApszXQHpc7LZAm5r+/6D5BQAA//8DAFBLAQItABQABgAIAAAAIQC2gziS/gAAAOEBAAATAAAA&#10;AAAAAAAAAAAAAAAAAABbQ29udGVudF9UeXBlc10ueG1sUEsBAi0AFAAGAAgAAAAhADj9If/WAAAA&#10;lAEAAAsAAAAAAAAAAAAAAAAALwEAAF9yZWxzLy5yZWxzUEsBAi0AFAAGAAgAAAAhAIovmllFAgAA&#10;lgQAAA4AAAAAAAAAAAAAAAAALgIAAGRycy9lMm9Eb2MueG1sUEsBAi0AFAAGAAgAAAAhANFWR3ne&#10;AAAACQEAAA8AAAAAAAAAAAAAAAAAnwQAAGRycy9kb3ducmV2LnhtbFBLBQYAAAAABAAEAPMAAACq&#10;BQAAAAA=&#10;" adj="16671" fillcolor="#36f"/>
                  </w:pict>
                </mc:Fallback>
              </mc:AlternateContent>
            </w:r>
            <w:r w:rsidRPr="00A27F97">
              <w:rPr>
                <w:rFonts w:asciiTheme="minorHAnsi" w:hAnsiTheme="minorHAnsi"/>
                <w:b/>
              </w:rPr>
              <w:t>Sign Your Name to the Right of the Arrow</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018ED22A" w14:textId="77777777" w:rsidR="00103543" w:rsidRPr="00A27F97" w:rsidRDefault="00103543" w:rsidP="006161D1">
            <w:pPr>
              <w:widowControl w:val="0"/>
              <w:rPr>
                <w:rFonts w:asciiTheme="minorHAnsi" w:hAnsiTheme="minorHAnsi"/>
                <w:b/>
              </w:rPr>
            </w:pPr>
          </w:p>
        </w:tc>
      </w:tr>
      <w:tr w:rsidR="00103543" w:rsidRPr="00F24B56" w14:paraId="60685037" w14:textId="77777777" w:rsidTr="006161D1">
        <w:trPr>
          <w:trHeight w:val="19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1BEFFA76" w14:textId="77777777" w:rsidR="00103543" w:rsidRPr="00F24B56" w:rsidRDefault="00103543" w:rsidP="006161D1">
            <w:pPr>
              <w:jc w:val="center"/>
              <w:rPr>
                <w:rFonts w:asciiTheme="minorHAnsi" w:hAnsiTheme="minorHAnsi"/>
                <w:b/>
                <w:sz w:val="20"/>
                <w:szCs w:val="20"/>
              </w:rPr>
            </w:pPr>
            <w:r w:rsidRPr="00C8309B">
              <w:rPr>
                <w:rFonts w:asciiTheme="minorHAnsi" w:hAnsiTheme="minorHAnsi"/>
                <w:noProof/>
                <w:sz w:val="20"/>
                <w:szCs w:val="20"/>
              </w:rPr>
              <w:t>If completing this document in Adobe, an electronic signature is acceptable</w:t>
            </w:r>
            <w:r>
              <w:rPr>
                <w:rFonts w:asciiTheme="minorHAnsi" w:hAnsiTheme="minorHAnsi"/>
                <w:noProof/>
                <w:sz w:val="20"/>
                <w:szCs w:val="20"/>
              </w:rPr>
              <w:t xml:space="preserve"> to KCDC.</w:t>
            </w:r>
          </w:p>
        </w:tc>
      </w:tr>
      <w:tr w:rsidR="00103543" w:rsidRPr="00E45CF3" w14:paraId="7A447D4B" w14:textId="77777777" w:rsidTr="006161D1">
        <w:trPr>
          <w:trHeight w:val="403"/>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1CDA3589" w14:textId="77777777" w:rsidR="00103543" w:rsidRPr="00E45CF3" w:rsidRDefault="00103543" w:rsidP="006161D1">
            <w:pPr>
              <w:jc w:val="both"/>
              <w:rPr>
                <w:rFonts w:asciiTheme="minorHAnsi" w:hAnsiTheme="minorHAnsi"/>
                <w:b/>
                <w:sz w:val="20"/>
                <w:szCs w:val="20"/>
              </w:rPr>
            </w:pPr>
            <w:r w:rsidRPr="00E45CF3">
              <w:rPr>
                <w:rFonts w:asciiTheme="minorHAnsi" w:hAnsiTheme="minorHAnsi"/>
                <w:sz w:val="20"/>
                <w:szCs w:val="20"/>
              </w:rPr>
              <w:t>Your signature indicates you read and agree to “KCDC’s General Instructions to Suppliers” (</w:t>
            </w:r>
            <w:hyperlink r:id="rId16" w:history="1">
              <w:r w:rsidRPr="00E45CF3">
                <w:rPr>
                  <w:rFonts w:asciiTheme="minorHAnsi" w:hAnsiTheme="minorHAnsi"/>
                  <w:b/>
                  <w:bCs/>
                  <w:color w:val="000080"/>
                  <w:sz w:val="20"/>
                  <w:szCs w:val="20"/>
                  <w:u w:val="single"/>
                </w:rPr>
                <w:t>www.kcdc.org</w:t>
              </w:r>
            </w:hyperlink>
            <w:r w:rsidRPr="00E45CF3">
              <w:rPr>
                <w:rFonts w:asciiTheme="minorHAnsi" w:hAnsiTheme="minorHAnsi"/>
                <w:b/>
                <w:bCs/>
                <w:color w:val="000080"/>
                <w:sz w:val="20"/>
                <w:szCs w:val="20"/>
                <w:u w:val="single"/>
              </w:rPr>
              <w:t>)</w:t>
            </w:r>
            <w:r w:rsidRPr="00E45CF3">
              <w:rPr>
                <w:rFonts w:asciiTheme="minorHAnsi" w:hAnsiTheme="minorHAnsi"/>
                <w:sz w:val="20"/>
                <w:szCs w:val="20"/>
              </w:rPr>
              <w:t xml:space="preserve"> and that you are authorized t</w:t>
            </w:r>
            <w:r w:rsidRPr="00E45CF3">
              <w:rPr>
                <w:rFonts w:asciiTheme="minorHAnsi" w:eastAsia="Times New Roman" w:hAnsiTheme="minorHAnsi" w:cs="Arial"/>
                <w:sz w:val="20"/>
                <w:szCs w:val="20"/>
              </w:rPr>
              <w: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103543" w:rsidRPr="00A27F97" w14:paraId="44AE43AB" w14:textId="77777777" w:rsidTr="006161D1">
        <w:trPr>
          <w:trHeight w:val="403"/>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30878CC0" w14:textId="77777777"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36576" behindDoc="0" locked="0" layoutInCell="1" allowOverlap="1" wp14:anchorId="2A936807" wp14:editId="740A9308">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33B47" id="Right Arrow 83" o:spid="_x0000_s1026" type="#_x0000_t13" style="position:absolute;margin-left:153.6pt;margin-top:4.55pt;width:122.25pt;height:5.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A27F97">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5B2F67CE" w14:textId="77777777" w:rsidR="00103543" w:rsidRPr="00A27F97" w:rsidRDefault="00103543" w:rsidP="006161D1">
            <w:pPr>
              <w:rPr>
                <w:rFonts w:asciiTheme="minorHAnsi" w:hAnsiTheme="minorHAnsi"/>
                <w:b/>
              </w:rPr>
            </w:pPr>
          </w:p>
        </w:tc>
      </w:tr>
      <w:tr w:rsidR="00103543" w:rsidRPr="00A27F97" w14:paraId="3D53DC90" w14:textId="77777777" w:rsidTr="006161D1">
        <w:trPr>
          <w:trHeight w:val="403"/>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C66DE4C" w14:textId="77777777"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37600" behindDoc="0" locked="0" layoutInCell="1" allowOverlap="1" wp14:anchorId="54B7867A" wp14:editId="1FAED7CE">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DA2B3" id="Right Arrow 84" o:spid="_x0000_s1026" type="#_x0000_t13" style="position:absolute;margin-left:114.05pt;margin-top:5.35pt;width:162.75pt;height:5.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A27F97">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416AE805" w14:textId="77777777" w:rsidR="00103543" w:rsidRPr="00A27F97" w:rsidRDefault="00103543" w:rsidP="006161D1">
            <w:pPr>
              <w:rPr>
                <w:rFonts w:asciiTheme="minorHAnsi" w:hAnsiTheme="minorHAnsi"/>
                <w:b/>
              </w:rPr>
            </w:pPr>
          </w:p>
        </w:tc>
      </w:tr>
      <w:tr w:rsidR="00103543" w:rsidRPr="00A27F97" w14:paraId="0E4E9619" w14:textId="77777777" w:rsidTr="006161D1">
        <w:trPr>
          <w:trHeight w:val="403"/>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541447F" w14:textId="77777777"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38624" behindDoc="0" locked="0" layoutInCell="1" allowOverlap="1" wp14:anchorId="1199B961" wp14:editId="516972EA">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4E8A5" id="Right Arrow 85" o:spid="_x0000_s1026" type="#_x0000_t13" style="position:absolute;margin-left:118.95pt;margin-top:2.2pt;width:156.75pt;height:4.3pt;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A27F97">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43EDA137" w14:textId="77777777" w:rsidR="00103543" w:rsidRPr="00A27F97" w:rsidRDefault="00103543" w:rsidP="006161D1">
            <w:pPr>
              <w:rPr>
                <w:rFonts w:asciiTheme="minorHAnsi" w:hAnsiTheme="minorHAnsi"/>
                <w:b/>
              </w:rPr>
            </w:pPr>
          </w:p>
        </w:tc>
      </w:tr>
      <w:tr w:rsidR="00103543" w:rsidRPr="00A27F97" w14:paraId="3B21874D" w14:textId="77777777" w:rsidTr="006161D1">
        <w:trPr>
          <w:trHeight w:val="403"/>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7E0EBC2" w14:textId="77777777"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39648" behindDoc="0" locked="0" layoutInCell="1" allowOverlap="1" wp14:anchorId="556A4915" wp14:editId="69828ECE">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EF829" id="Right Arrow 86" o:spid="_x0000_s1026" type="#_x0000_t13" style="position:absolute;margin-left:102.45pt;margin-top:3.7pt;width:174pt;height:5.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A27F97">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0AC177E7" w14:textId="77777777" w:rsidR="00103543" w:rsidRPr="00A27F97" w:rsidRDefault="00103543" w:rsidP="006161D1">
            <w:pPr>
              <w:rPr>
                <w:rFonts w:asciiTheme="minorHAnsi" w:hAnsiTheme="minorHAnsi"/>
                <w:b/>
              </w:rPr>
            </w:pPr>
          </w:p>
        </w:tc>
      </w:tr>
      <w:tr w:rsidR="00103543" w:rsidRPr="00A27F97" w14:paraId="467D93C9" w14:textId="77777777" w:rsidTr="006161D1">
        <w:trPr>
          <w:trHeight w:val="403"/>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10505929" w14:textId="77777777"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0672" behindDoc="0" locked="0" layoutInCell="1" allowOverlap="1" wp14:anchorId="50AD6F6B" wp14:editId="28983C01">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7730" id="Right Arrow 91" o:spid="_x0000_s1026" type="#_x0000_t13" style="position:absolute;margin-left:203.65pt;margin-top:4.35pt;width:72.75pt;height:3.55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A27F97">
              <w:rPr>
                <w:rFonts w:asciiTheme="minorHAnsi" w:hAnsiTheme="minorHAnsi"/>
                <w:b/>
              </w:rPr>
              <w:t xml:space="preserve">Contact Person (Please Print Clearly)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7579389B" w14:textId="77777777" w:rsidR="00103543" w:rsidRPr="00A27F97" w:rsidRDefault="00103543" w:rsidP="006161D1">
            <w:pPr>
              <w:rPr>
                <w:rFonts w:asciiTheme="minorHAnsi" w:hAnsiTheme="minorHAnsi"/>
                <w:b/>
              </w:rPr>
            </w:pPr>
          </w:p>
        </w:tc>
      </w:tr>
      <w:tr w:rsidR="00103543" w:rsidRPr="00A27F97" w14:paraId="6F21C39A" w14:textId="77777777" w:rsidTr="006161D1">
        <w:trPr>
          <w:trHeight w:val="403"/>
        </w:trPr>
        <w:tc>
          <w:tcPr>
            <w:tcW w:w="5760" w:type="dxa"/>
            <w:gridSpan w:val="7"/>
            <w:vAlign w:val="center"/>
          </w:tcPr>
          <w:p w14:paraId="5A9B5B10" w14:textId="77777777"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1696" behindDoc="0" locked="0" layoutInCell="1" allowOverlap="1" wp14:anchorId="7342CDEC" wp14:editId="64E2D596">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A26F4" id="Right Arrow 88" o:spid="_x0000_s1026" type="#_x0000_t13" style="position:absolute;margin-left:130pt;margin-top:4.9pt;width:146.25pt;height:5.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A27F97">
              <w:rPr>
                <w:rFonts w:asciiTheme="minorHAnsi" w:hAnsiTheme="minorHAnsi"/>
                <w:b/>
              </w:rPr>
              <w:t>Telephone Number</w:t>
            </w:r>
          </w:p>
        </w:tc>
        <w:tc>
          <w:tcPr>
            <w:tcW w:w="4950" w:type="dxa"/>
            <w:gridSpan w:val="5"/>
            <w:vAlign w:val="center"/>
          </w:tcPr>
          <w:p w14:paraId="150154E0" w14:textId="77777777" w:rsidR="00103543" w:rsidRPr="00A27F97" w:rsidRDefault="00103543" w:rsidP="006161D1">
            <w:pPr>
              <w:rPr>
                <w:rFonts w:asciiTheme="minorHAnsi" w:hAnsiTheme="minorHAnsi"/>
                <w:b/>
              </w:rPr>
            </w:pPr>
          </w:p>
        </w:tc>
      </w:tr>
      <w:tr w:rsidR="00103543" w:rsidRPr="00A27F97" w14:paraId="439089BD" w14:textId="77777777" w:rsidTr="006161D1">
        <w:trPr>
          <w:trHeight w:val="403"/>
        </w:trPr>
        <w:tc>
          <w:tcPr>
            <w:tcW w:w="5760" w:type="dxa"/>
            <w:gridSpan w:val="7"/>
            <w:vAlign w:val="center"/>
          </w:tcPr>
          <w:p w14:paraId="7D59EDEB" w14:textId="77777777"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2720" behindDoc="0" locked="0" layoutInCell="1" allowOverlap="1" wp14:anchorId="6D28C942" wp14:editId="50BDED26">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65962" id="Right Arrow 89" o:spid="_x0000_s1026" type="#_x0000_t13" style="position:absolute;margin-left:81.4pt;margin-top:3.75pt;width:196.5pt;height:5.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A27F97">
              <w:rPr>
                <w:rFonts w:asciiTheme="minorHAnsi" w:hAnsiTheme="minorHAnsi"/>
                <w:b/>
              </w:rPr>
              <w:t>Cell Number</w:t>
            </w:r>
          </w:p>
        </w:tc>
        <w:tc>
          <w:tcPr>
            <w:tcW w:w="4950" w:type="dxa"/>
            <w:gridSpan w:val="5"/>
            <w:vAlign w:val="center"/>
          </w:tcPr>
          <w:p w14:paraId="7E093DB0" w14:textId="77777777" w:rsidR="00103543" w:rsidRPr="00A27F97" w:rsidRDefault="00103543" w:rsidP="006161D1">
            <w:pPr>
              <w:rPr>
                <w:rFonts w:asciiTheme="minorHAnsi" w:hAnsiTheme="minorHAnsi"/>
              </w:rPr>
            </w:pPr>
          </w:p>
        </w:tc>
      </w:tr>
      <w:tr w:rsidR="00103543" w:rsidRPr="00A27F97" w14:paraId="5478F4D1" w14:textId="77777777" w:rsidTr="006161D1">
        <w:trPr>
          <w:trHeight w:val="403"/>
        </w:trPr>
        <w:tc>
          <w:tcPr>
            <w:tcW w:w="5760" w:type="dxa"/>
            <w:gridSpan w:val="7"/>
            <w:vAlign w:val="center"/>
          </w:tcPr>
          <w:p w14:paraId="1B00FACB" w14:textId="76B61904"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3744" behindDoc="0" locked="0" layoutInCell="1" allowOverlap="1" wp14:anchorId="213FB488" wp14:editId="23FD8433">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E9D61" id="Right Arrow 90" o:spid="_x0000_s1026" type="#_x0000_t13" style="position:absolute;margin-left:249.2pt;margin-top:4.2pt;width:27.75pt;height:3.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A27F97">
              <w:rPr>
                <w:rFonts w:asciiTheme="minorHAnsi" w:hAnsiTheme="minorHAnsi"/>
                <w:b/>
              </w:rPr>
              <w:t>Supplier’s E-Mail Address (Please Print Clearly)</w:t>
            </w:r>
          </w:p>
        </w:tc>
        <w:tc>
          <w:tcPr>
            <w:tcW w:w="4950" w:type="dxa"/>
            <w:gridSpan w:val="5"/>
            <w:vAlign w:val="center"/>
          </w:tcPr>
          <w:p w14:paraId="0FA1FD24" w14:textId="77777777" w:rsidR="00103543" w:rsidRPr="00A27F97" w:rsidRDefault="00103543" w:rsidP="006161D1">
            <w:pPr>
              <w:rPr>
                <w:rFonts w:asciiTheme="minorHAnsi" w:hAnsiTheme="minorHAnsi"/>
              </w:rPr>
            </w:pPr>
          </w:p>
        </w:tc>
      </w:tr>
      <w:tr w:rsidR="00103543" w:rsidRPr="00A27F97" w14:paraId="332C49F4" w14:textId="77777777" w:rsidTr="006161D1">
        <w:trPr>
          <w:trHeight w:val="288"/>
        </w:trPr>
        <w:tc>
          <w:tcPr>
            <w:tcW w:w="10710" w:type="dxa"/>
            <w:gridSpan w:val="12"/>
            <w:shd w:val="clear" w:color="auto" w:fill="0000FF"/>
            <w:vAlign w:val="center"/>
          </w:tcPr>
          <w:p w14:paraId="3F54CC3E" w14:textId="77777777" w:rsidR="00103543" w:rsidRPr="00A27F97" w:rsidRDefault="00103543" w:rsidP="006161D1">
            <w:pPr>
              <w:jc w:val="center"/>
              <w:rPr>
                <w:rFonts w:asciiTheme="minorHAnsi" w:hAnsiTheme="minorHAnsi"/>
                <w:b/>
                <w:color w:val="FFFFFF" w:themeColor="background1"/>
              </w:rPr>
            </w:pPr>
            <w:r w:rsidRPr="00A27F97">
              <w:rPr>
                <w:rFonts w:asciiTheme="minorHAnsi" w:hAnsiTheme="minorHAnsi"/>
                <w:b/>
                <w:color w:val="FFFFFF" w:themeColor="background1"/>
              </w:rPr>
              <w:t>Addenda</w:t>
            </w:r>
          </w:p>
        </w:tc>
      </w:tr>
      <w:tr w:rsidR="00103543" w:rsidRPr="00A27F97" w14:paraId="28AFB0E6" w14:textId="77777777" w:rsidTr="006161D1">
        <w:trPr>
          <w:trHeight w:val="432"/>
        </w:trPr>
        <w:tc>
          <w:tcPr>
            <w:tcW w:w="10710" w:type="dxa"/>
            <w:gridSpan w:val="12"/>
            <w:shd w:val="clear" w:color="auto" w:fill="auto"/>
            <w:vAlign w:val="center"/>
          </w:tcPr>
          <w:p w14:paraId="451DF0E7" w14:textId="2F555A6F" w:rsidR="00103543" w:rsidRPr="00A27F97" w:rsidRDefault="00103543" w:rsidP="006161D1">
            <w:pPr>
              <w:rPr>
                <w:rFonts w:asciiTheme="minorHAnsi" w:hAnsiTheme="minorHAnsi"/>
                <w:b/>
              </w:rPr>
            </w:pPr>
            <w:r w:rsidRPr="00A27F97">
              <w:rPr>
                <w:rFonts w:asciiTheme="minorHAnsi" w:hAnsiTheme="minorHAnsi"/>
                <w:b/>
              </w:rPr>
              <w:t xml:space="preserve">Addenda are at </w:t>
            </w:r>
            <w:hyperlink r:id="rId17" w:history="1">
              <w:r w:rsidRPr="00A27F97">
                <w:rPr>
                  <w:rFonts w:asciiTheme="minorHAnsi" w:hAnsiTheme="minorHAnsi"/>
                  <w:bCs/>
                  <w:color w:val="000080"/>
                  <w:u w:val="single"/>
                </w:rPr>
                <w:t>www.kcdc.org</w:t>
              </w:r>
            </w:hyperlink>
            <w:r w:rsidRPr="00A27F97">
              <w:rPr>
                <w:rFonts w:asciiTheme="minorHAnsi" w:hAnsiTheme="minorHAnsi"/>
                <w:b/>
              </w:rPr>
              <w:t xml:space="preserve">.   Click on “Procurement” and then on “Open Solicitations” to find addenda. Please check for addenda prior to submitting a </w:t>
            </w:r>
            <w:r w:rsidR="00EA381E">
              <w:rPr>
                <w:rFonts w:asciiTheme="minorHAnsi" w:hAnsiTheme="minorHAnsi"/>
                <w:b/>
              </w:rPr>
              <w:t>response</w:t>
            </w:r>
            <w:r w:rsidRPr="00A27F97">
              <w:rPr>
                <w:rFonts w:asciiTheme="minorHAnsi" w:hAnsiTheme="minorHAnsi"/>
                <w:b/>
              </w:rPr>
              <w:t>.</w:t>
            </w:r>
          </w:p>
        </w:tc>
      </w:tr>
      <w:tr w:rsidR="00103543" w:rsidRPr="00A27F97" w14:paraId="77E5F4DA" w14:textId="77777777" w:rsidTr="006161D1">
        <w:trPr>
          <w:trHeight w:val="288"/>
        </w:trPr>
        <w:tc>
          <w:tcPr>
            <w:tcW w:w="10710" w:type="dxa"/>
            <w:gridSpan w:val="12"/>
            <w:shd w:val="clear" w:color="auto" w:fill="auto"/>
            <w:vAlign w:val="center"/>
          </w:tcPr>
          <w:p w14:paraId="77223F5E" w14:textId="77777777" w:rsidR="00103543" w:rsidRPr="00A27F97" w:rsidRDefault="00103543" w:rsidP="006161D1">
            <w:pPr>
              <w:jc w:val="center"/>
              <w:rPr>
                <w:rFonts w:asciiTheme="minorHAnsi" w:hAnsiTheme="minorHAnsi"/>
                <w:b/>
              </w:rPr>
            </w:pPr>
            <w:r w:rsidRPr="00A27F97">
              <w:rPr>
                <w:rFonts w:asciiTheme="minorHAnsi" w:hAnsiTheme="minorHAnsi"/>
                <w:b/>
              </w:rPr>
              <w:t>Acknowledge addenda have been issued by checking below as appropriate:</w:t>
            </w:r>
          </w:p>
        </w:tc>
      </w:tr>
      <w:tr w:rsidR="00103543" w:rsidRPr="00A27F97" w14:paraId="6A8EE376" w14:textId="77777777" w:rsidTr="006161D1">
        <w:trPr>
          <w:trHeight w:val="288"/>
        </w:trPr>
        <w:tc>
          <w:tcPr>
            <w:tcW w:w="1440" w:type="dxa"/>
            <w:vAlign w:val="center"/>
          </w:tcPr>
          <w:p w14:paraId="4BEF4B34" w14:textId="77777777" w:rsidR="00103543" w:rsidRPr="00A27F97" w:rsidRDefault="00103543" w:rsidP="006161D1">
            <w:pPr>
              <w:rPr>
                <w:rFonts w:asciiTheme="minorHAnsi" w:hAnsiTheme="minorHAnsi"/>
                <w:b/>
              </w:rPr>
            </w:pPr>
            <w:r w:rsidRPr="00A27F97">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14:paraId="3624D50B" w14:textId="77777777" w:rsidR="00103543" w:rsidRPr="00A27F97" w:rsidRDefault="00103543" w:rsidP="006161D1">
            <w:pPr>
              <w:rPr>
                <w:rFonts w:asciiTheme="minorHAnsi" w:hAnsiTheme="minorHAnsi"/>
                <w:b/>
              </w:rPr>
            </w:pPr>
            <w:r w:rsidRPr="00A27F97">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980" w:type="dxa"/>
            <w:gridSpan w:val="2"/>
            <w:vAlign w:val="center"/>
          </w:tcPr>
          <w:p w14:paraId="3E0DE7F4" w14:textId="77777777" w:rsidR="00103543" w:rsidRPr="00A27F97" w:rsidRDefault="00103543" w:rsidP="006161D1">
            <w:pPr>
              <w:rPr>
                <w:rFonts w:asciiTheme="minorHAnsi" w:hAnsiTheme="minorHAnsi"/>
                <w:b/>
              </w:rPr>
            </w:pPr>
            <w:r w:rsidRPr="00A27F97">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14:paraId="36885721" w14:textId="77777777" w:rsidR="00103543" w:rsidRPr="00A27F97" w:rsidRDefault="00103543" w:rsidP="006161D1">
            <w:pPr>
              <w:rPr>
                <w:rFonts w:asciiTheme="minorHAnsi" w:hAnsiTheme="minorHAnsi"/>
                <w:b/>
              </w:rPr>
            </w:pPr>
            <w:r w:rsidRPr="00A27F97">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vAlign w:val="center"/>
          </w:tcPr>
          <w:p w14:paraId="27835E83" w14:textId="77777777" w:rsidR="00103543" w:rsidRPr="00A27F97" w:rsidRDefault="00103543" w:rsidP="006161D1">
            <w:pPr>
              <w:rPr>
                <w:rFonts w:asciiTheme="minorHAnsi" w:hAnsiTheme="minorHAnsi"/>
                <w:b/>
              </w:rPr>
            </w:pPr>
            <w:r w:rsidRPr="00A27F97">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90" w:type="dxa"/>
            <w:gridSpan w:val="2"/>
            <w:vAlign w:val="center"/>
          </w:tcPr>
          <w:p w14:paraId="75CD930A" w14:textId="77777777" w:rsidR="00103543" w:rsidRPr="00A27F97" w:rsidRDefault="00103543" w:rsidP="006161D1">
            <w:pPr>
              <w:rPr>
                <w:rFonts w:asciiTheme="minorHAnsi" w:hAnsiTheme="minorHAnsi"/>
                <w:b/>
              </w:rPr>
            </w:pPr>
            <w:r w:rsidRPr="00A27F97">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103543" w:rsidRPr="00A27F97" w14:paraId="05C2EB90" w14:textId="77777777" w:rsidTr="006161D1">
        <w:trPr>
          <w:trHeight w:val="288"/>
        </w:trPr>
        <w:tc>
          <w:tcPr>
            <w:tcW w:w="10710" w:type="dxa"/>
            <w:gridSpan w:val="12"/>
            <w:tcBorders>
              <w:bottom w:val="single" w:sz="4" w:space="0" w:color="auto"/>
            </w:tcBorders>
            <w:shd w:val="clear" w:color="auto" w:fill="0000FF"/>
            <w:vAlign w:val="center"/>
          </w:tcPr>
          <w:p w14:paraId="06B91763" w14:textId="77777777" w:rsidR="00103543" w:rsidRPr="00A27F97" w:rsidRDefault="00103543" w:rsidP="006161D1">
            <w:pPr>
              <w:jc w:val="center"/>
              <w:rPr>
                <w:rFonts w:asciiTheme="minorHAnsi" w:hAnsiTheme="minorHAnsi"/>
                <w:b/>
                <w:color w:val="FFFFFF" w:themeColor="background1"/>
              </w:rPr>
            </w:pPr>
            <w:r w:rsidRPr="00A27F97">
              <w:rPr>
                <w:rFonts w:asciiTheme="minorHAnsi" w:hAnsiTheme="minorHAnsi"/>
                <w:b/>
                <w:color w:val="FFFFFF" w:themeColor="background1"/>
              </w:rPr>
              <w:t>Statistical Information (Check all the apply)</w:t>
            </w:r>
          </w:p>
        </w:tc>
      </w:tr>
      <w:tr w:rsidR="00103543" w:rsidRPr="00A27F97" w14:paraId="03E8BD13" w14:textId="77777777" w:rsidTr="006161D1">
        <w:trPr>
          <w:trHeight w:val="288"/>
        </w:trPr>
        <w:tc>
          <w:tcPr>
            <w:tcW w:w="9154" w:type="dxa"/>
            <w:gridSpan w:val="11"/>
            <w:tcBorders>
              <w:top w:val="single" w:sz="4" w:space="0" w:color="auto"/>
              <w:bottom w:val="single" w:sz="4" w:space="0" w:color="auto"/>
            </w:tcBorders>
            <w:vAlign w:val="center"/>
          </w:tcPr>
          <w:p w14:paraId="21D3A870" w14:textId="77777777" w:rsidR="00103543" w:rsidRPr="00A27F97" w:rsidRDefault="00103543" w:rsidP="006161D1">
            <w:pPr>
              <w:rPr>
                <w:rFonts w:asciiTheme="minorHAnsi" w:hAnsiTheme="minorHAnsi"/>
                <w:b/>
              </w:rPr>
            </w:pPr>
            <w:r w:rsidRPr="00A27F97">
              <w:rPr>
                <w:rFonts w:asciiTheme="minorHAnsi" w:hAnsiTheme="minorHAnsi"/>
                <w:b/>
                <w:bCs/>
              </w:rPr>
              <w:t>This business is</w:t>
            </w:r>
            <w:r w:rsidRPr="00A27F97">
              <w:rPr>
                <w:rFonts w:asciiTheme="minorHAnsi" w:hAnsiTheme="minorHAnsi"/>
                <w:b/>
              </w:rPr>
              <w:t xml:space="preserve"> at least 51% owned and operated by a woman</w:t>
            </w:r>
          </w:p>
        </w:tc>
        <w:tc>
          <w:tcPr>
            <w:tcW w:w="1556" w:type="dxa"/>
            <w:tcBorders>
              <w:top w:val="single" w:sz="4" w:space="0" w:color="auto"/>
              <w:bottom w:val="single" w:sz="4" w:space="0" w:color="auto"/>
            </w:tcBorders>
          </w:tcPr>
          <w:p w14:paraId="4FF1A235" w14:textId="77777777" w:rsidR="00103543" w:rsidRPr="00A27F97" w:rsidRDefault="00103543" w:rsidP="006161D1">
            <w:pPr>
              <w:rPr>
                <w:rFonts w:asciiTheme="minorHAnsi" w:hAnsiTheme="minorHAnsi"/>
              </w:rPr>
            </w:pPr>
            <w:r w:rsidRPr="00A27F97">
              <w:rPr>
                <w:rFonts w:asciiTheme="minorHAnsi" w:hAnsiTheme="minorHAnsi"/>
                <w:b/>
              </w:rPr>
              <w:t xml:space="preserve">Yes </w:t>
            </w:r>
            <w:sdt>
              <w:sdtPr>
                <w:rPr>
                  <w:rFonts w:asciiTheme="minorHAnsi" w:hAnsiTheme="minorHAnsi"/>
                  <w:b/>
                </w:rPr>
                <w:id w:val="205003283"/>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577664999"/>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103543" w:rsidRPr="00A27F97" w14:paraId="23BCF55F" w14:textId="77777777" w:rsidTr="006161D1">
        <w:trPr>
          <w:trHeight w:val="288"/>
        </w:trPr>
        <w:tc>
          <w:tcPr>
            <w:tcW w:w="9154" w:type="dxa"/>
            <w:gridSpan w:val="11"/>
            <w:tcBorders>
              <w:top w:val="single" w:sz="4" w:space="0" w:color="auto"/>
              <w:bottom w:val="single" w:sz="4" w:space="0" w:color="auto"/>
            </w:tcBorders>
            <w:vAlign w:val="center"/>
          </w:tcPr>
          <w:p w14:paraId="12AA3202" w14:textId="77777777" w:rsidR="00103543" w:rsidRPr="00A27F97" w:rsidRDefault="00103543" w:rsidP="006161D1">
            <w:pPr>
              <w:rPr>
                <w:rFonts w:asciiTheme="minorHAnsi" w:hAnsiTheme="minorHAnsi"/>
                <w:b/>
                <w:bCs/>
              </w:rPr>
            </w:pPr>
            <w:r w:rsidRPr="00A27F97">
              <w:rPr>
                <w:rFonts w:asciiTheme="minorHAnsi" w:hAnsiTheme="minorHAnsi"/>
                <w:b/>
                <w:bCs/>
              </w:rPr>
              <w:t xml:space="preserve">This business qualifies as a small business by the State of Tennessee </w:t>
            </w:r>
          </w:p>
          <w:p w14:paraId="264D41BB" w14:textId="77777777" w:rsidR="00103543" w:rsidRPr="008C1056" w:rsidRDefault="00103543" w:rsidP="006161D1">
            <w:pPr>
              <w:rPr>
                <w:rFonts w:asciiTheme="minorHAnsi" w:hAnsiTheme="minorHAnsi"/>
                <w:bCs/>
                <w:sz w:val="20"/>
                <w:szCs w:val="20"/>
              </w:rPr>
            </w:pPr>
            <w:r w:rsidRPr="008C1056">
              <w:rPr>
                <w:i/>
                <w:iCs/>
                <w:sz w:val="20"/>
                <w:szCs w:val="20"/>
              </w:rPr>
              <w:t xml:space="preserve">Total gross receipts of not more than $10,000,000 average over a three-year period </w:t>
            </w:r>
            <w:r w:rsidRPr="008C1056">
              <w:rPr>
                <w:b/>
                <w:i/>
                <w:iCs/>
                <w:sz w:val="20"/>
                <w:szCs w:val="20"/>
              </w:rPr>
              <w:t xml:space="preserve">OR </w:t>
            </w:r>
            <w:r w:rsidRPr="008C1056">
              <w:rPr>
                <w:i/>
                <w:iCs/>
                <w:sz w:val="20"/>
                <w:szCs w:val="20"/>
              </w:rPr>
              <w:t>employs no more than 99 persons on a full-time basis</w:t>
            </w:r>
          </w:p>
        </w:tc>
        <w:tc>
          <w:tcPr>
            <w:tcW w:w="1556" w:type="dxa"/>
            <w:tcBorders>
              <w:top w:val="single" w:sz="4" w:space="0" w:color="auto"/>
              <w:bottom w:val="single" w:sz="4" w:space="0" w:color="auto"/>
            </w:tcBorders>
          </w:tcPr>
          <w:p w14:paraId="7CDF75F3" w14:textId="77777777" w:rsidR="00103543" w:rsidRPr="00A27F97" w:rsidRDefault="00103543" w:rsidP="006161D1">
            <w:pPr>
              <w:rPr>
                <w:rFonts w:asciiTheme="minorHAnsi" w:hAnsiTheme="minorHAnsi"/>
                <w:b/>
              </w:rPr>
            </w:pPr>
            <w:r w:rsidRPr="00A27F97">
              <w:rPr>
                <w:rFonts w:asciiTheme="minorHAnsi" w:hAnsiTheme="minorHAnsi"/>
                <w:b/>
              </w:rPr>
              <w:t xml:space="preserve">Yes </w:t>
            </w:r>
            <w:sdt>
              <w:sdtPr>
                <w:rPr>
                  <w:rFonts w:asciiTheme="minorHAnsi" w:hAnsiTheme="minorHAnsi"/>
                  <w:b/>
                </w:rPr>
                <w:id w:val="85253905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023003630"/>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103543" w:rsidRPr="00A27F97" w14:paraId="736A6806" w14:textId="77777777" w:rsidTr="006161D1">
        <w:trPr>
          <w:trHeight w:val="432"/>
        </w:trPr>
        <w:tc>
          <w:tcPr>
            <w:tcW w:w="9154" w:type="dxa"/>
            <w:gridSpan w:val="11"/>
            <w:tcBorders>
              <w:top w:val="single" w:sz="4" w:space="0" w:color="auto"/>
              <w:bottom w:val="single" w:sz="4" w:space="0" w:color="auto"/>
            </w:tcBorders>
            <w:vAlign w:val="center"/>
          </w:tcPr>
          <w:p w14:paraId="231E0E5D" w14:textId="77777777" w:rsidR="00103543" w:rsidRPr="00A27F97" w:rsidRDefault="00103543" w:rsidP="006161D1">
            <w:pPr>
              <w:rPr>
                <w:rFonts w:asciiTheme="minorHAnsi" w:hAnsiTheme="minorHAnsi"/>
                <w:b/>
                <w:bCs/>
              </w:rPr>
            </w:pPr>
            <w:r w:rsidRPr="00A27F97">
              <w:rPr>
                <w:rFonts w:asciiTheme="minorHAnsi" w:hAnsiTheme="minorHAnsi"/>
                <w:b/>
                <w:bCs/>
              </w:rPr>
              <w:t>This business qualifies as Section 3 business (as defined by HUD):</w:t>
            </w:r>
          </w:p>
          <w:p w14:paraId="5319B8E3" w14:textId="77777777" w:rsidR="00103543" w:rsidRPr="008C1056" w:rsidRDefault="00103543" w:rsidP="006161D1">
            <w:pPr>
              <w:rPr>
                <w:rFonts w:asciiTheme="minorHAnsi" w:hAnsiTheme="minorHAnsi"/>
                <w:b/>
                <w:bCs/>
                <w:i/>
                <w:sz w:val="20"/>
                <w:szCs w:val="20"/>
              </w:rPr>
            </w:pPr>
            <w:r w:rsidRPr="008C1056">
              <w:rPr>
                <w:rFonts w:asciiTheme="minorHAnsi" w:hAnsiTheme="minorHAnsi"/>
                <w:i/>
                <w:sz w:val="20"/>
                <w:szCs w:val="20"/>
              </w:rPr>
              <w:t xml:space="preserve">51% </w:t>
            </w:r>
            <w:r>
              <w:rPr>
                <w:rFonts w:asciiTheme="minorHAnsi" w:hAnsiTheme="minorHAnsi"/>
                <w:i/>
                <w:sz w:val="20"/>
                <w:szCs w:val="20"/>
              </w:rPr>
              <w:t xml:space="preserve">or more </w:t>
            </w:r>
            <w:r w:rsidRPr="008C1056">
              <w:rPr>
                <w:rFonts w:asciiTheme="minorHAnsi" w:hAnsiTheme="minorHAnsi"/>
                <w:i/>
                <w:sz w:val="20"/>
                <w:szCs w:val="20"/>
              </w:rPr>
              <w:t>owned by a Section 3 resident (lives in Public Housing) or it employs</w:t>
            </w:r>
            <w:r>
              <w:rPr>
                <w:rFonts w:asciiTheme="minorHAnsi" w:hAnsiTheme="minorHAnsi"/>
                <w:i/>
                <w:sz w:val="20"/>
                <w:szCs w:val="20"/>
              </w:rPr>
              <w:t xml:space="preserve"> Section 3 residents for</w:t>
            </w:r>
            <w:r w:rsidRPr="008C1056">
              <w:rPr>
                <w:rFonts w:asciiTheme="minorHAnsi" w:hAnsiTheme="minorHAnsi"/>
                <w:i/>
                <w:sz w:val="20"/>
                <w:szCs w:val="20"/>
              </w:rPr>
              <w:t xml:space="preserve"> </w:t>
            </w:r>
            <w:r>
              <w:rPr>
                <w:rFonts w:asciiTheme="minorHAnsi" w:hAnsiTheme="minorHAnsi"/>
                <w:i/>
                <w:sz w:val="20"/>
                <w:szCs w:val="20"/>
              </w:rPr>
              <w:t>30% or more of its workforce</w:t>
            </w:r>
            <w:r w:rsidRPr="008C1056">
              <w:rPr>
                <w:rFonts w:asciiTheme="minorHAnsi" w:hAnsiTheme="minorHAnsi"/>
                <w:i/>
                <w:sz w:val="20"/>
                <w:szCs w:val="20"/>
              </w:rPr>
              <w:t xml:space="preserve"> or commits to subcontract at least 25% of the project’s dollars to a Section 3 business.</w:t>
            </w:r>
          </w:p>
        </w:tc>
        <w:tc>
          <w:tcPr>
            <w:tcW w:w="1556" w:type="dxa"/>
            <w:tcBorders>
              <w:top w:val="single" w:sz="4" w:space="0" w:color="auto"/>
              <w:bottom w:val="single" w:sz="4" w:space="0" w:color="auto"/>
            </w:tcBorders>
          </w:tcPr>
          <w:p w14:paraId="1CD6B1A9" w14:textId="77777777" w:rsidR="00103543" w:rsidRPr="00A27F97" w:rsidRDefault="00103543" w:rsidP="006161D1">
            <w:pPr>
              <w:rPr>
                <w:rFonts w:asciiTheme="minorHAnsi" w:hAnsiTheme="minorHAnsi"/>
                <w:b/>
              </w:rPr>
            </w:pPr>
            <w:r w:rsidRPr="00A27F97">
              <w:rPr>
                <w:rFonts w:asciiTheme="minorHAnsi" w:hAnsiTheme="minorHAnsi"/>
                <w:b/>
              </w:rPr>
              <w:t xml:space="preserve">Yes </w:t>
            </w:r>
            <w:sdt>
              <w:sdtPr>
                <w:rPr>
                  <w:rFonts w:asciiTheme="minorHAnsi" w:hAnsiTheme="minorHAnsi"/>
                  <w:b/>
                </w:rPr>
                <w:id w:val="-287132799"/>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014295711"/>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103543" w:rsidRPr="00A27F97" w14:paraId="429A4EA1" w14:textId="77777777" w:rsidTr="006161D1">
        <w:trPr>
          <w:trHeight w:val="288"/>
        </w:trPr>
        <w:tc>
          <w:tcPr>
            <w:tcW w:w="10710" w:type="dxa"/>
            <w:gridSpan w:val="12"/>
            <w:tcBorders>
              <w:top w:val="single" w:sz="4" w:space="0" w:color="auto"/>
              <w:bottom w:val="single" w:sz="4" w:space="0" w:color="auto"/>
            </w:tcBorders>
            <w:vAlign w:val="center"/>
          </w:tcPr>
          <w:p w14:paraId="5425A0E5" w14:textId="77777777" w:rsidR="00103543" w:rsidRPr="00A27F97" w:rsidRDefault="00103543" w:rsidP="006161D1">
            <w:pPr>
              <w:jc w:val="center"/>
              <w:rPr>
                <w:rFonts w:asciiTheme="minorHAnsi" w:hAnsiTheme="minorHAnsi"/>
                <w:b/>
              </w:rPr>
            </w:pPr>
            <w:r w:rsidRPr="00A27F97">
              <w:rPr>
                <w:rFonts w:asciiTheme="minorHAnsi" w:hAnsiTheme="minorHAnsi"/>
                <w:b/>
              </w:rPr>
              <w:t>This business is owned &amp; operated by persons at least 51% of the following ethnic background:</w:t>
            </w:r>
          </w:p>
        </w:tc>
      </w:tr>
      <w:tr w:rsidR="00103543" w:rsidRPr="00A27F97" w14:paraId="4CB5F930" w14:textId="77777777" w:rsidTr="006161D1">
        <w:trPr>
          <w:trHeight w:val="288"/>
        </w:trPr>
        <w:tc>
          <w:tcPr>
            <w:tcW w:w="2070" w:type="dxa"/>
            <w:gridSpan w:val="2"/>
            <w:tcBorders>
              <w:top w:val="single" w:sz="4" w:space="0" w:color="auto"/>
            </w:tcBorders>
            <w:vAlign w:val="center"/>
          </w:tcPr>
          <w:p w14:paraId="34C73D5F" w14:textId="77777777" w:rsidR="00103543" w:rsidRPr="00A27F97" w:rsidRDefault="00103543" w:rsidP="006161D1">
            <w:pPr>
              <w:jc w:val="center"/>
              <w:rPr>
                <w:rFonts w:asciiTheme="minorHAnsi" w:hAnsiTheme="minorHAnsi"/>
                <w:b/>
              </w:rPr>
            </w:pPr>
            <w:r w:rsidRPr="00A27F97">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080" w:type="dxa"/>
            <w:tcBorders>
              <w:top w:val="single" w:sz="4" w:space="0" w:color="auto"/>
            </w:tcBorders>
            <w:vAlign w:val="center"/>
          </w:tcPr>
          <w:p w14:paraId="5A8A38E8" w14:textId="77777777" w:rsidR="00103543" w:rsidRPr="00A27F97" w:rsidRDefault="00103543" w:rsidP="006161D1">
            <w:pPr>
              <w:jc w:val="center"/>
              <w:rPr>
                <w:rFonts w:asciiTheme="minorHAnsi" w:hAnsiTheme="minorHAnsi"/>
                <w:b/>
              </w:rPr>
            </w:pPr>
            <w:r w:rsidRPr="00A27F97">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710" w:type="dxa"/>
            <w:gridSpan w:val="2"/>
            <w:tcBorders>
              <w:top w:val="single" w:sz="4" w:space="0" w:color="auto"/>
            </w:tcBorders>
            <w:vAlign w:val="center"/>
          </w:tcPr>
          <w:p w14:paraId="03B5FC7E" w14:textId="77777777" w:rsidR="00103543" w:rsidRPr="00A27F97" w:rsidRDefault="00103543" w:rsidP="006161D1">
            <w:pPr>
              <w:jc w:val="center"/>
              <w:rPr>
                <w:rFonts w:asciiTheme="minorHAnsi" w:hAnsiTheme="minorHAnsi"/>
                <w:b/>
              </w:rPr>
            </w:pPr>
            <w:r w:rsidRPr="00A27F97">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530" w:type="dxa"/>
            <w:gridSpan w:val="3"/>
            <w:tcBorders>
              <w:top w:val="single" w:sz="4" w:space="0" w:color="auto"/>
            </w:tcBorders>
            <w:vAlign w:val="center"/>
          </w:tcPr>
          <w:p w14:paraId="77A429F0" w14:textId="77777777" w:rsidR="00103543" w:rsidRPr="00A27F97" w:rsidRDefault="00103543" w:rsidP="006161D1">
            <w:pPr>
              <w:jc w:val="center"/>
              <w:rPr>
                <w:rFonts w:asciiTheme="minorHAnsi" w:hAnsiTheme="minorHAnsi"/>
                <w:b/>
              </w:rPr>
            </w:pPr>
            <w:r w:rsidRPr="00A27F97">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2764" w:type="dxa"/>
            <w:gridSpan w:val="3"/>
            <w:tcBorders>
              <w:top w:val="single" w:sz="4" w:space="0" w:color="auto"/>
            </w:tcBorders>
            <w:vAlign w:val="center"/>
          </w:tcPr>
          <w:p w14:paraId="6FE9D6EB" w14:textId="3F07A28B" w:rsidR="00103543" w:rsidRPr="00A27F97" w:rsidRDefault="00A10939" w:rsidP="006161D1">
            <w:pPr>
              <w:jc w:val="center"/>
              <w:rPr>
                <w:rFonts w:asciiTheme="minorHAnsi" w:hAnsiTheme="minorHAnsi"/>
                <w:b/>
              </w:rPr>
            </w:pPr>
            <w:r w:rsidRPr="00A27F97">
              <w:rPr>
                <w:rFonts w:asciiTheme="minorHAnsi" w:hAnsiTheme="minorHAnsi"/>
                <w:b/>
              </w:rPr>
              <w:t>Native Americans</w:t>
            </w:r>
            <w:r w:rsidR="00103543" w:rsidRPr="00A27F97">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00103543" w:rsidRPr="00A27F97">
                  <w:rPr>
                    <w:rFonts w:ascii="MS Gothic" w:eastAsia="MS Gothic" w:hAnsi="MS Gothic" w:cs="MS Gothic" w:hint="eastAsia"/>
                    <w:bCs/>
                  </w:rPr>
                  <w:t>☐</w:t>
                </w:r>
              </w:sdtContent>
            </w:sdt>
          </w:p>
        </w:tc>
        <w:tc>
          <w:tcPr>
            <w:tcW w:w="1556" w:type="dxa"/>
            <w:tcBorders>
              <w:top w:val="single" w:sz="4" w:space="0" w:color="auto"/>
            </w:tcBorders>
            <w:vAlign w:val="center"/>
          </w:tcPr>
          <w:p w14:paraId="78E6E396" w14:textId="77777777" w:rsidR="00103543" w:rsidRPr="00A27F97" w:rsidRDefault="00103543" w:rsidP="006161D1">
            <w:pPr>
              <w:jc w:val="center"/>
              <w:rPr>
                <w:rFonts w:asciiTheme="minorHAnsi" w:hAnsiTheme="minorHAnsi"/>
                <w:b/>
              </w:rPr>
            </w:pPr>
            <w:r w:rsidRPr="00A27F97">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103543" w:rsidRPr="00A27F97" w14:paraId="4571F892" w14:textId="77777777" w:rsidTr="006161D1">
        <w:trPr>
          <w:trHeight w:val="144"/>
        </w:trPr>
        <w:tc>
          <w:tcPr>
            <w:tcW w:w="10710" w:type="dxa"/>
            <w:gridSpan w:val="12"/>
            <w:shd w:val="clear" w:color="auto" w:fill="0000FF"/>
            <w:vAlign w:val="center"/>
          </w:tcPr>
          <w:p w14:paraId="7C257E7A" w14:textId="77777777" w:rsidR="00103543" w:rsidRPr="00A27F97" w:rsidRDefault="00103543" w:rsidP="006161D1">
            <w:pPr>
              <w:jc w:val="center"/>
              <w:rPr>
                <w:rFonts w:asciiTheme="minorHAnsi" w:hAnsiTheme="minorHAnsi"/>
                <w:b/>
                <w:color w:val="FFFFFF" w:themeColor="background1"/>
              </w:rPr>
            </w:pPr>
            <w:r w:rsidRPr="00A27F97">
              <w:rPr>
                <w:rFonts w:asciiTheme="minorHAnsi" w:hAnsiTheme="minorHAnsi"/>
                <w:b/>
                <w:color w:val="FFFFFF" w:themeColor="background1"/>
              </w:rPr>
              <w:t>Prompt Payment Discount</w:t>
            </w:r>
          </w:p>
        </w:tc>
      </w:tr>
      <w:tr w:rsidR="00103543" w:rsidRPr="00A27F97" w14:paraId="4E836FDC" w14:textId="77777777" w:rsidTr="006161D1">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4059C265" w14:textId="77777777" w:rsidR="00103543" w:rsidRPr="00A27F97" w:rsidRDefault="00103543" w:rsidP="006161D1">
            <w:pPr>
              <w:rPr>
                <w:rFonts w:asciiTheme="minorHAnsi" w:hAnsiTheme="minorHAnsi"/>
                <w:b/>
              </w:rPr>
            </w:pPr>
            <w:r w:rsidRPr="00A27F97">
              <w:rPr>
                <w:rFonts w:asciiTheme="minorHAnsi" w:hAnsiTheme="minorHAnsi"/>
                <w:b/>
              </w:rPr>
              <w:t>A prompt payment discount of ________% is offered for payment within ____ days of submission of an accurate and proper invoice.</w:t>
            </w:r>
          </w:p>
        </w:tc>
      </w:tr>
      <w:tr w:rsidR="00103543" w:rsidRPr="00A27F97" w14:paraId="4A8C3563" w14:textId="77777777" w:rsidTr="006161D1">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23673C97" w14:textId="77777777" w:rsidR="00103543" w:rsidRPr="00A27F97" w:rsidRDefault="00103543" w:rsidP="006161D1">
            <w:pPr>
              <w:jc w:val="center"/>
              <w:rPr>
                <w:rFonts w:asciiTheme="minorHAnsi" w:hAnsiTheme="minorHAnsi"/>
                <w:b/>
                <w:color w:val="FFFFFF" w:themeColor="background1"/>
              </w:rPr>
            </w:pPr>
            <w:r w:rsidRPr="00A27F97">
              <w:rPr>
                <w:rFonts w:asciiTheme="minorHAnsi" w:hAnsiTheme="minorHAnsi"/>
                <w:b/>
                <w:color w:val="FFFFFF" w:themeColor="background1"/>
              </w:rPr>
              <w:t>MasterCard Acceptance</w:t>
            </w:r>
          </w:p>
        </w:tc>
      </w:tr>
      <w:tr w:rsidR="00103543" w:rsidRPr="00A27F97" w14:paraId="256DEBE4" w14:textId="77777777" w:rsidTr="006161D1">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7FE8EA35" w14:textId="77777777" w:rsidR="00103543" w:rsidRPr="00A27F97" w:rsidRDefault="00103543" w:rsidP="006161D1">
            <w:pPr>
              <w:rPr>
                <w:rFonts w:asciiTheme="minorHAnsi" w:hAnsiTheme="minorHAnsi"/>
                <w:b/>
              </w:rPr>
            </w:pPr>
            <w:r w:rsidRPr="00A27F97">
              <w:rPr>
                <w:rFonts w:asciiTheme="minorHAnsi" w:hAnsiTheme="minorHAnsi"/>
                <w:b/>
              </w:rPr>
              <w:t xml:space="preserve">Mastercard is accepted for payment without additional fees.  </w:t>
            </w:r>
            <w:sdt>
              <w:sdtPr>
                <w:rPr>
                  <w:rFonts w:asciiTheme="minorHAnsi" w:hAnsiTheme="minorHAnsi"/>
                  <w:b/>
                </w:rPr>
                <w:id w:val="265270811"/>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Yes  </w:t>
            </w:r>
            <w:sdt>
              <w:sdtPr>
                <w:rPr>
                  <w:rFonts w:asciiTheme="minorHAnsi" w:hAnsiTheme="minorHAnsi"/>
                  <w:b/>
                </w:rPr>
                <w:id w:val="-1915232952"/>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r>
              <w:rPr>
                <w:rFonts w:asciiTheme="minorHAnsi" w:hAnsiTheme="minorHAnsi"/>
                <w:b/>
              </w:rPr>
              <w:t xml:space="preserve">     </w:t>
            </w:r>
            <w:sdt>
              <w:sdtPr>
                <w:rPr>
                  <w:rFonts w:asciiTheme="minorHAnsi" w:hAnsiTheme="minorHAnsi"/>
                  <w:b/>
                </w:rPr>
                <w:id w:val="-1850868519"/>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rFonts w:ascii="MS Gothic" w:eastAsia="MS Gothic" w:hAnsi="MS Gothic" w:cs="MS Gothic"/>
                <w:b/>
              </w:rPr>
              <w:t xml:space="preserve"> </w:t>
            </w:r>
            <w:r w:rsidRPr="00255FE4">
              <w:rPr>
                <w:rFonts w:asciiTheme="minorHAnsi" w:eastAsia="MS Gothic" w:hAnsiTheme="minorHAnsi" w:cs="MS Gothic"/>
                <w:b/>
              </w:rPr>
              <w:t>For a fee of _________</w:t>
            </w:r>
          </w:p>
        </w:tc>
      </w:tr>
      <w:tr w:rsidR="00103543" w:rsidRPr="00DC1AD6" w14:paraId="516F0D85" w14:textId="77777777" w:rsidTr="006161D1">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04FF4E64" w14:textId="77777777" w:rsidR="00103543" w:rsidRPr="00DC1AD6" w:rsidRDefault="00103543" w:rsidP="006161D1">
            <w:pPr>
              <w:jc w:val="center"/>
              <w:rPr>
                <w:rFonts w:asciiTheme="minorHAnsi" w:hAnsiTheme="minorHAnsi"/>
                <w:b/>
              </w:rPr>
            </w:pPr>
            <w:r w:rsidRPr="00DC1AD6">
              <w:rPr>
                <w:rFonts w:asciiTheme="minorHAnsi" w:hAnsiTheme="minorHAnsi"/>
                <w:b/>
              </w:rPr>
              <w:t>Insurance</w:t>
            </w:r>
          </w:p>
        </w:tc>
      </w:tr>
      <w:tr w:rsidR="00103543" w:rsidRPr="00D74733" w14:paraId="764FCC5A" w14:textId="77777777" w:rsidTr="006161D1">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2C669430" w14:textId="77777777" w:rsidR="00103543" w:rsidRPr="00D74733" w:rsidRDefault="00103543" w:rsidP="006161D1">
            <w:pPr>
              <w:rPr>
                <w:rFonts w:asciiTheme="minorHAnsi" w:hAnsiTheme="minorHAnsi"/>
                <w:b/>
              </w:rPr>
            </w:pPr>
            <w:r>
              <w:rPr>
                <w:rFonts w:asciiTheme="minorHAnsi" w:hAnsiTheme="minorHAnsi"/>
                <w:b/>
              </w:rPr>
              <w:t xml:space="preserve">I have reviewed the insurance requirements and will comply with them without exception.  </w:t>
            </w:r>
            <w:r w:rsidRPr="00D74733">
              <w:rPr>
                <w:rFonts w:asciiTheme="minorHAnsi" w:hAnsiTheme="minorHAnsi"/>
                <w:b/>
              </w:rPr>
              <w:t xml:space="preserve">Yes </w:t>
            </w:r>
            <w:sdt>
              <w:sdtPr>
                <w:rPr>
                  <w:rFonts w:asciiTheme="minorHAnsi" w:hAnsiTheme="minorHAnsi"/>
                  <w:b/>
                </w:rPr>
                <w:id w:val="-172497193"/>
                <w14:checkbox>
                  <w14:checked w14:val="0"/>
                  <w14:checkedState w14:val="2612" w14:font="MS Gothic"/>
                  <w14:uncheckedState w14:val="2610" w14:font="MS Gothic"/>
                </w14:checkbox>
              </w:sdtPr>
              <w:sdtEndPr/>
              <w:sdtContent>
                <w:r w:rsidRPr="00DC1AD6">
                  <w:rPr>
                    <w:rFonts w:ascii="Segoe UI Symbol" w:hAnsi="Segoe UI Symbol" w:cs="Segoe UI Symbol"/>
                    <w:b/>
                  </w:rPr>
                  <w:t>☐</w:t>
                </w:r>
              </w:sdtContent>
            </w:sdt>
            <w:r w:rsidRPr="00D74733">
              <w:rPr>
                <w:rFonts w:asciiTheme="minorHAnsi" w:hAnsiTheme="minorHAnsi"/>
                <w:b/>
              </w:rPr>
              <w:t xml:space="preserve"> No </w:t>
            </w:r>
            <w:sdt>
              <w:sdtPr>
                <w:rPr>
                  <w:rFonts w:asciiTheme="minorHAnsi" w:hAnsiTheme="minorHAnsi"/>
                  <w:b/>
                </w:rPr>
                <w:id w:val="714856167"/>
                <w14:checkbox>
                  <w14:checked w14:val="0"/>
                  <w14:checkedState w14:val="2612" w14:font="MS Gothic"/>
                  <w14:uncheckedState w14:val="2610" w14:font="MS Gothic"/>
                </w14:checkbox>
              </w:sdtPr>
              <w:sdtEndPr/>
              <w:sdtContent>
                <w:r w:rsidRPr="00DC1AD6">
                  <w:rPr>
                    <w:rFonts w:ascii="Segoe UI Symbol" w:hAnsi="Segoe UI Symbol" w:cs="Segoe UI Symbol"/>
                    <w:b/>
                  </w:rPr>
                  <w:t>☐</w:t>
                </w:r>
              </w:sdtContent>
            </w:sdt>
          </w:p>
        </w:tc>
      </w:tr>
    </w:tbl>
    <w:p w14:paraId="14944D80" w14:textId="575A8E6E" w:rsidR="00103543" w:rsidRDefault="00103543" w:rsidP="000E4C1E">
      <w:pPr>
        <w:autoSpaceDE w:val="0"/>
        <w:autoSpaceDN w:val="0"/>
        <w:adjustRightInd w:val="0"/>
        <w:jc w:val="center"/>
        <w:textAlignment w:val="center"/>
        <w:rPr>
          <w:rFonts w:ascii="High Tower Text" w:hAnsi="High Tower Text"/>
          <w:b/>
          <w:color w:val="0000FF"/>
          <w:sz w:val="32"/>
          <w:szCs w:val="32"/>
          <w:u w:val="single"/>
        </w:rPr>
      </w:pPr>
    </w:p>
    <w:p w14:paraId="4816E68E" w14:textId="307BB105" w:rsidR="003E545E" w:rsidRDefault="003E545E" w:rsidP="000E4C1E">
      <w:pPr>
        <w:autoSpaceDE w:val="0"/>
        <w:autoSpaceDN w:val="0"/>
        <w:adjustRightInd w:val="0"/>
        <w:jc w:val="center"/>
        <w:textAlignment w:val="center"/>
        <w:rPr>
          <w:rFonts w:ascii="High Tower Text" w:hAnsi="High Tower Text"/>
          <w:b/>
          <w:color w:val="0000FF"/>
          <w:sz w:val="32"/>
          <w:szCs w:val="32"/>
          <w:u w:val="single"/>
        </w:rPr>
      </w:pPr>
    </w:p>
    <w:p w14:paraId="1442E8AE" w14:textId="77777777" w:rsidR="00142C8D" w:rsidRDefault="00142C8D" w:rsidP="000E4C1E">
      <w:pPr>
        <w:autoSpaceDE w:val="0"/>
        <w:autoSpaceDN w:val="0"/>
        <w:adjustRightInd w:val="0"/>
        <w:jc w:val="center"/>
        <w:textAlignment w:val="center"/>
        <w:rPr>
          <w:rFonts w:ascii="High Tower Text" w:hAnsi="High Tower Text"/>
          <w:b/>
          <w:color w:val="0000FF"/>
          <w:sz w:val="32"/>
          <w:szCs w:val="32"/>
          <w:u w:val="single"/>
        </w:rPr>
      </w:pPr>
    </w:p>
    <w:p w14:paraId="239C157D" w14:textId="35F11069" w:rsidR="003E545E" w:rsidRDefault="003E545E" w:rsidP="000E4C1E">
      <w:pPr>
        <w:autoSpaceDE w:val="0"/>
        <w:autoSpaceDN w:val="0"/>
        <w:adjustRightInd w:val="0"/>
        <w:jc w:val="center"/>
        <w:textAlignment w:val="center"/>
        <w:rPr>
          <w:rFonts w:ascii="High Tower Text" w:hAnsi="High Tower Text"/>
          <w:b/>
          <w:color w:val="0000FF"/>
          <w:sz w:val="32"/>
          <w:szCs w:val="32"/>
          <w:u w:val="single"/>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3E545E" w:rsidRPr="00A27F97" w14:paraId="73964017" w14:textId="77777777" w:rsidTr="006161D1">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0DDAF2E" w14:textId="13FE5F3D" w:rsidR="003E545E" w:rsidRPr="00A27F97" w:rsidRDefault="003E545E" w:rsidP="006161D1">
            <w:pPr>
              <w:widowControl w:val="0"/>
              <w:jc w:val="center"/>
              <w:rPr>
                <w:rFonts w:asciiTheme="minorHAnsi" w:hAnsiTheme="minorHAnsi"/>
                <w:b/>
                <w:color w:val="FFFFFF" w:themeColor="background1"/>
              </w:rPr>
            </w:pPr>
            <w:r>
              <w:rPr>
                <w:rFonts w:asciiTheme="minorHAnsi" w:hAnsiTheme="minorHAnsi"/>
                <w:b/>
                <w:color w:val="FFFFFF" w:themeColor="background1"/>
              </w:rPr>
              <w:lastRenderedPageBreak/>
              <w:t>Solicitation Document B</w:t>
            </w:r>
            <w:r w:rsidR="003C1FC2">
              <w:rPr>
                <w:rFonts w:asciiTheme="minorHAnsi" w:hAnsiTheme="minorHAnsi"/>
                <w:b/>
                <w:color w:val="FFFFFF" w:themeColor="background1"/>
              </w:rPr>
              <w:t>-</w:t>
            </w:r>
            <w:r>
              <w:rPr>
                <w:rFonts w:asciiTheme="minorHAnsi" w:hAnsiTheme="minorHAnsi"/>
                <w:b/>
                <w:color w:val="FFFFFF" w:themeColor="background1"/>
              </w:rPr>
              <w:t>Cost</w:t>
            </w:r>
            <w:r w:rsidR="003C1FC2">
              <w:rPr>
                <w:rFonts w:asciiTheme="minorHAnsi" w:hAnsiTheme="minorHAnsi"/>
                <w:b/>
                <w:color w:val="FFFFFF" w:themeColor="background1"/>
              </w:rPr>
              <w:t>s Offered</w:t>
            </w:r>
          </w:p>
        </w:tc>
      </w:tr>
    </w:tbl>
    <w:p w14:paraId="66259E07" w14:textId="3C5F99B1" w:rsidR="003E545E" w:rsidRDefault="003E545E" w:rsidP="003E545E">
      <w:pPr>
        <w:rPr>
          <w:rFonts w:asciiTheme="minorHAnsi" w:hAnsiTheme="minorHAnsi"/>
        </w:rPr>
      </w:pPr>
    </w:p>
    <w:tbl>
      <w:tblPr>
        <w:tblW w:w="5468" w:type="pct"/>
        <w:tblInd w:w="-550" w:type="dxa"/>
        <w:tblCellMar>
          <w:left w:w="0" w:type="dxa"/>
          <w:right w:w="0" w:type="dxa"/>
        </w:tblCellMar>
        <w:tblLook w:val="04A0" w:firstRow="1" w:lastRow="0" w:firstColumn="1" w:lastColumn="0" w:noHBand="0" w:noVBand="1"/>
      </w:tblPr>
      <w:tblGrid>
        <w:gridCol w:w="271"/>
        <w:gridCol w:w="2430"/>
        <w:gridCol w:w="4499"/>
        <w:gridCol w:w="2973"/>
        <w:gridCol w:w="986"/>
      </w:tblGrid>
      <w:tr w:rsidR="008866E2" w:rsidRPr="005645A9" w14:paraId="25F226B1" w14:textId="77777777" w:rsidTr="008866E2">
        <w:trPr>
          <w:trHeight w:val="255"/>
          <w:tblHeader/>
        </w:trPr>
        <w:tc>
          <w:tcPr>
            <w:tcW w:w="121" w:type="pct"/>
            <w:tcBorders>
              <w:top w:val="single" w:sz="8" w:space="0" w:color="auto"/>
              <w:left w:val="single" w:sz="8" w:space="0" w:color="auto"/>
              <w:bottom w:val="single" w:sz="8" w:space="0" w:color="auto"/>
              <w:right w:val="single" w:sz="8" w:space="0" w:color="auto"/>
            </w:tcBorders>
          </w:tcPr>
          <w:p w14:paraId="706473BE" w14:textId="77777777" w:rsidR="008866E2" w:rsidRPr="001B47E2" w:rsidRDefault="008866E2" w:rsidP="008866E2">
            <w:pPr>
              <w:jc w:val="center"/>
              <w:rPr>
                <w:b/>
                <w:bCs/>
              </w:rPr>
            </w:pPr>
          </w:p>
        </w:tc>
        <w:tc>
          <w:tcPr>
            <w:tcW w:w="1089"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8B93489" w14:textId="77777777" w:rsidR="008866E2" w:rsidRPr="00142C8D" w:rsidRDefault="008866E2" w:rsidP="008866E2">
            <w:pPr>
              <w:jc w:val="center"/>
              <w:rPr>
                <w:rFonts w:asciiTheme="minorHAnsi" w:hAnsiTheme="minorHAnsi" w:cstheme="minorHAnsi"/>
                <w:b/>
                <w:bCs/>
                <w:color w:val="000000" w:themeColor="text1"/>
              </w:rPr>
            </w:pPr>
            <w:r w:rsidRPr="00142C8D">
              <w:rPr>
                <w:rFonts w:asciiTheme="minorHAnsi" w:hAnsiTheme="minorHAnsi" w:cstheme="minorHAnsi"/>
                <w:b/>
                <w:bCs/>
                <w:color w:val="000000" w:themeColor="text1"/>
              </w:rPr>
              <w:t>Product Item#</w:t>
            </w:r>
          </w:p>
        </w:tc>
        <w:tc>
          <w:tcPr>
            <w:tcW w:w="2016" w:type="pc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2156FE" w14:textId="77777777" w:rsidR="008866E2" w:rsidRPr="00142C8D" w:rsidRDefault="008866E2" w:rsidP="008866E2">
            <w:pPr>
              <w:jc w:val="center"/>
              <w:rPr>
                <w:rFonts w:asciiTheme="minorHAnsi" w:hAnsiTheme="minorHAnsi" w:cstheme="minorHAnsi"/>
                <w:b/>
                <w:bCs/>
                <w:color w:val="000000" w:themeColor="text1"/>
              </w:rPr>
            </w:pPr>
            <w:r w:rsidRPr="00142C8D">
              <w:rPr>
                <w:rFonts w:asciiTheme="minorHAnsi" w:hAnsiTheme="minorHAnsi" w:cstheme="minorHAnsi"/>
                <w:b/>
                <w:bCs/>
                <w:color w:val="000000" w:themeColor="text1"/>
              </w:rPr>
              <w:t>Description</w:t>
            </w:r>
          </w:p>
        </w:tc>
        <w:tc>
          <w:tcPr>
            <w:tcW w:w="1332" w:type="pct"/>
            <w:tcBorders>
              <w:top w:val="single" w:sz="8" w:space="0" w:color="auto"/>
              <w:left w:val="nil"/>
              <w:bottom w:val="single" w:sz="8" w:space="0" w:color="auto"/>
              <w:right w:val="single" w:sz="8" w:space="0" w:color="auto"/>
            </w:tcBorders>
          </w:tcPr>
          <w:p w14:paraId="1E132558" w14:textId="77777777" w:rsidR="008866E2" w:rsidRPr="005645A9" w:rsidRDefault="008866E2" w:rsidP="008866E2">
            <w:pPr>
              <w:jc w:val="center"/>
              <w:rPr>
                <w:rFonts w:asciiTheme="minorHAnsi" w:hAnsiTheme="minorHAnsi"/>
                <w:b/>
              </w:rPr>
            </w:pPr>
            <w:r>
              <w:rPr>
                <w:rFonts w:asciiTheme="minorHAnsi" w:hAnsiTheme="minorHAnsi"/>
                <w:b/>
              </w:rPr>
              <w:t>Brand &amp; Model Quoted</w:t>
            </w:r>
          </w:p>
        </w:tc>
        <w:tc>
          <w:tcPr>
            <w:tcW w:w="442" w:type="pct"/>
            <w:tcBorders>
              <w:top w:val="single" w:sz="8" w:space="0" w:color="auto"/>
              <w:left w:val="nil"/>
              <w:bottom w:val="single" w:sz="8" w:space="0" w:color="auto"/>
              <w:right w:val="single" w:sz="8" w:space="0" w:color="auto"/>
            </w:tcBorders>
          </w:tcPr>
          <w:p w14:paraId="5F8C56FE" w14:textId="77777777" w:rsidR="008866E2" w:rsidRPr="005645A9" w:rsidRDefault="008866E2" w:rsidP="008866E2">
            <w:pPr>
              <w:jc w:val="center"/>
              <w:rPr>
                <w:rFonts w:asciiTheme="minorHAnsi" w:hAnsiTheme="minorHAnsi"/>
                <w:b/>
              </w:rPr>
            </w:pPr>
            <w:r>
              <w:rPr>
                <w:rFonts w:asciiTheme="minorHAnsi" w:hAnsiTheme="minorHAnsi"/>
                <w:b/>
              </w:rPr>
              <w:t>Cost Each</w:t>
            </w:r>
          </w:p>
        </w:tc>
      </w:tr>
      <w:tr w:rsidR="008866E2" w:rsidRPr="008D08AB" w14:paraId="71974024" w14:textId="77777777" w:rsidTr="008866E2">
        <w:trPr>
          <w:trHeight w:val="450"/>
        </w:trPr>
        <w:tc>
          <w:tcPr>
            <w:tcW w:w="121" w:type="pct"/>
            <w:tcBorders>
              <w:top w:val="nil"/>
              <w:left w:val="single" w:sz="8" w:space="0" w:color="auto"/>
              <w:bottom w:val="single" w:sz="8" w:space="0" w:color="auto"/>
              <w:right w:val="single" w:sz="8" w:space="0" w:color="auto"/>
            </w:tcBorders>
          </w:tcPr>
          <w:p w14:paraId="55C314AA"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C98B9"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A19-06SP1 5000K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707BB850"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A19 LED Bulb, 6W, Frosted, Daylight, 470 Lumens, 5000K, Medium Base, Non-Dimmable, Equivalent to 40W</w:t>
            </w:r>
          </w:p>
        </w:tc>
        <w:tc>
          <w:tcPr>
            <w:tcW w:w="1332" w:type="pct"/>
            <w:tcBorders>
              <w:top w:val="nil"/>
              <w:left w:val="nil"/>
              <w:bottom w:val="single" w:sz="8" w:space="0" w:color="auto"/>
              <w:right w:val="single" w:sz="8" w:space="0" w:color="auto"/>
            </w:tcBorders>
          </w:tcPr>
          <w:p w14:paraId="555ABD5D"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151F6CA2"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4B9EC20D" w14:textId="77777777" w:rsidTr="008866E2">
        <w:trPr>
          <w:trHeight w:val="450"/>
        </w:trPr>
        <w:tc>
          <w:tcPr>
            <w:tcW w:w="121" w:type="pct"/>
            <w:tcBorders>
              <w:top w:val="nil"/>
              <w:left w:val="single" w:sz="8" w:space="0" w:color="auto"/>
              <w:bottom w:val="single" w:sz="8" w:space="0" w:color="auto"/>
              <w:right w:val="single" w:sz="8" w:space="0" w:color="auto"/>
            </w:tcBorders>
          </w:tcPr>
          <w:p w14:paraId="5284953F"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5E6894"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A19-09SP1-D 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17DED5AD"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A19 LED Bulb, 9W, Frosted, Soft White, 810 Lumens, 2700K, Medium Base, Dimmable, Equivalent to 60W</w:t>
            </w:r>
          </w:p>
        </w:tc>
        <w:tc>
          <w:tcPr>
            <w:tcW w:w="1332" w:type="pct"/>
            <w:tcBorders>
              <w:top w:val="nil"/>
              <w:left w:val="nil"/>
              <w:bottom w:val="single" w:sz="8" w:space="0" w:color="auto"/>
              <w:right w:val="single" w:sz="8" w:space="0" w:color="auto"/>
            </w:tcBorders>
          </w:tcPr>
          <w:p w14:paraId="5AB81481"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62F77DB7"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792F41CC" w14:textId="77777777" w:rsidTr="008866E2">
        <w:trPr>
          <w:trHeight w:val="450"/>
        </w:trPr>
        <w:tc>
          <w:tcPr>
            <w:tcW w:w="121" w:type="pct"/>
            <w:tcBorders>
              <w:top w:val="nil"/>
              <w:left w:val="single" w:sz="8" w:space="0" w:color="auto"/>
              <w:bottom w:val="single" w:sz="8" w:space="0" w:color="auto"/>
              <w:right w:val="single" w:sz="8" w:space="0" w:color="auto"/>
            </w:tcBorders>
          </w:tcPr>
          <w:p w14:paraId="24874E22"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D26EB"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A19-09SP1-D 5000K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5A5B0AE4"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A19 LED Bulb, 9W, Frosted, Daylight, 810 Lumens, 5000K, Medium Base, Dimmable, Equivalent to 60W</w:t>
            </w:r>
          </w:p>
        </w:tc>
        <w:tc>
          <w:tcPr>
            <w:tcW w:w="1332" w:type="pct"/>
            <w:tcBorders>
              <w:top w:val="nil"/>
              <w:left w:val="nil"/>
              <w:bottom w:val="single" w:sz="8" w:space="0" w:color="auto"/>
              <w:right w:val="single" w:sz="8" w:space="0" w:color="auto"/>
            </w:tcBorders>
          </w:tcPr>
          <w:p w14:paraId="71BDC10A"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17A39246"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0117D9A3" w14:textId="77777777" w:rsidTr="008866E2">
        <w:trPr>
          <w:trHeight w:val="450"/>
        </w:trPr>
        <w:tc>
          <w:tcPr>
            <w:tcW w:w="121" w:type="pct"/>
            <w:tcBorders>
              <w:top w:val="nil"/>
              <w:left w:val="single" w:sz="8" w:space="0" w:color="auto"/>
              <w:bottom w:val="single" w:sz="8" w:space="0" w:color="auto"/>
              <w:right w:val="single" w:sz="8" w:space="0" w:color="auto"/>
            </w:tcBorders>
          </w:tcPr>
          <w:p w14:paraId="24FC1C0F"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CD231E"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A19-12SP1-D 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36C93487"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A19 LED Bulb, 11.5W, Frosted, Soft White, 1055 Lumens, 2700K, Medium Base, Dimmable, Equivalent to 75W</w:t>
            </w:r>
          </w:p>
        </w:tc>
        <w:tc>
          <w:tcPr>
            <w:tcW w:w="1332" w:type="pct"/>
            <w:tcBorders>
              <w:top w:val="nil"/>
              <w:left w:val="nil"/>
              <w:bottom w:val="single" w:sz="8" w:space="0" w:color="auto"/>
              <w:right w:val="single" w:sz="8" w:space="0" w:color="auto"/>
            </w:tcBorders>
          </w:tcPr>
          <w:p w14:paraId="5FF0F7FB"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3A664953"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59EC173C" w14:textId="77777777" w:rsidTr="008866E2">
        <w:trPr>
          <w:trHeight w:val="450"/>
        </w:trPr>
        <w:tc>
          <w:tcPr>
            <w:tcW w:w="121" w:type="pct"/>
            <w:tcBorders>
              <w:top w:val="nil"/>
              <w:left w:val="single" w:sz="8" w:space="0" w:color="auto"/>
              <w:bottom w:val="single" w:sz="8" w:space="0" w:color="auto"/>
              <w:right w:val="single" w:sz="8" w:space="0" w:color="auto"/>
            </w:tcBorders>
          </w:tcPr>
          <w:p w14:paraId="0B04E596"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E854C7"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A19-12SP1-D 5000K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4D093EDB"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A19 LED Bulb, 11.5W, Frosted, Daylight, 1055 Lumens, 5000K, Medium Base, Dimmable, Equivalent to 75W</w:t>
            </w:r>
          </w:p>
        </w:tc>
        <w:tc>
          <w:tcPr>
            <w:tcW w:w="1332" w:type="pct"/>
            <w:tcBorders>
              <w:top w:val="nil"/>
              <w:left w:val="nil"/>
              <w:bottom w:val="single" w:sz="8" w:space="0" w:color="auto"/>
              <w:right w:val="single" w:sz="8" w:space="0" w:color="auto"/>
            </w:tcBorders>
          </w:tcPr>
          <w:p w14:paraId="76BD3092"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52FD4926"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3241C5F4" w14:textId="77777777" w:rsidTr="008866E2">
        <w:trPr>
          <w:trHeight w:val="255"/>
        </w:trPr>
        <w:tc>
          <w:tcPr>
            <w:tcW w:w="121" w:type="pct"/>
            <w:tcBorders>
              <w:top w:val="nil"/>
              <w:left w:val="single" w:sz="8" w:space="0" w:color="auto"/>
              <w:bottom w:val="single" w:sz="8" w:space="0" w:color="auto"/>
              <w:right w:val="single" w:sz="8" w:space="0" w:color="auto"/>
            </w:tcBorders>
          </w:tcPr>
          <w:p w14:paraId="5144503B"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C6D5CE" w14:textId="7F9BCD26"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B11-03SER-Gold-2700K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1B0508AB" w14:textId="1AAE3CA6"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3W LED B11 Candle Bulb 2700K Gold Base</w:t>
            </w:r>
          </w:p>
        </w:tc>
        <w:tc>
          <w:tcPr>
            <w:tcW w:w="1332" w:type="pct"/>
            <w:tcBorders>
              <w:top w:val="nil"/>
              <w:left w:val="nil"/>
              <w:bottom w:val="single" w:sz="8" w:space="0" w:color="auto"/>
              <w:right w:val="single" w:sz="8" w:space="0" w:color="auto"/>
            </w:tcBorders>
          </w:tcPr>
          <w:p w14:paraId="2B2A50E1"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116D8987"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7C23463A" w14:textId="77777777" w:rsidTr="008866E2">
        <w:trPr>
          <w:trHeight w:val="255"/>
        </w:trPr>
        <w:tc>
          <w:tcPr>
            <w:tcW w:w="121" w:type="pct"/>
            <w:tcBorders>
              <w:top w:val="nil"/>
              <w:left w:val="single" w:sz="8" w:space="0" w:color="auto"/>
              <w:bottom w:val="single" w:sz="8" w:space="0" w:color="auto"/>
              <w:right w:val="single" w:sz="8" w:space="0" w:color="auto"/>
            </w:tcBorders>
          </w:tcPr>
          <w:p w14:paraId="2053E72D"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D87267" w14:textId="68A6548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B11-03SER-Silver-2700K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03A9B715" w14:textId="555DF2D6"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3W LED B11 Candle Bulb 2700K Silver Base</w:t>
            </w:r>
          </w:p>
        </w:tc>
        <w:tc>
          <w:tcPr>
            <w:tcW w:w="1332" w:type="pct"/>
            <w:tcBorders>
              <w:top w:val="nil"/>
              <w:left w:val="nil"/>
              <w:bottom w:val="single" w:sz="8" w:space="0" w:color="auto"/>
              <w:right w:val="single" w:sz="8" w:space="0" w:color="auto"/>
            </w:tcBorders>
          </w:tcPr>
          <w:p w14:paraId="20E1560E"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7FAF1E1D"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08DD32A1" w14:textId="77777777" w:rsidTr="008866E2">
        <w:trPr>
          <w:trHeight w:val="255"/>
        </w:trPr>
        <w:tc>
          <w:tcPr>
            <w:tcW w:w="121" w:type="pct"/>
            <w:tcBorders>
              <w:top w:val="nil"/>
              <w:left w:val="single" w:sz="8" w:space="0" w:color="auto"/>
              <w:bottom w:val="single" w:sz="8" w:space="0" w:color="auto"/>
              <w:right w:val="single" w:sz="8" w:space="0" w:color="auto"/>
            </w:tcBorders>
          </w:tcPr>
          <w:p w14:paraId="704A1D79"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599547" w14:textId="2CF033D5"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B11-04SER-Gold-2700K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15C0BB68" w14:textId="194FDDF0"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4W LED B11 Candle Bulb 2700K Gold Base</w:t>
            </w:r>
          </w:p>
        </w:tc>
        <w:tc>
          <w:tcPr>
            <w:tcW w:w="1332" w:type="pct"/>
            <w:tcBorders>
              <w:top w:val="nil"/>
              <w:left w:val="nil"/>
              <w:bottom w:val="single" w:sz="8" w:space="0" w:color="auto"/>
              <w:right w:val="single" w:sz="8" w:space="0" w:color="auto"/>
            </w:tcBorders>
          </w:tcPr>
          <w:p w14:paraId="1DE24CDD"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0DAB8A16"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54FA0894" w14:textId="77777777" w:rsidTr="008866E2">
        <w:trPr>
          <w:trHeight w:val="255"/>
        </w:trPr>
        <w:tc>
          <w:tcPr>
            <w:tcW w:w="121" w:type="pct"/>
            <w:tcBorders>
              <w:top w:val="nil"/>
              <w:left w:val="single" w:sz="8" w:space="0" w:color="auto"/>
              <w:bottom w:val="single" w:sz="8" w:space="0" w:color="auto"/>
              <w:right w:val="single" w:sz="8" w:space="0" w:color="auto"/>
            </w:tcBorders>
          </w:tcPr>
          <w:p w14:paraId="28EC0CA7"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AE250F" w14:textId="7F69165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B11-04SER-Silver-2700K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6DD06160" w14:textId="6E2CCF95"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4W LED B11 Candle Bulb 2700K Silver Base</w:t>
            </w:r>
          </w:p>
        </w:tc>
        <w:tc>
          <w:tcPr>
            <w:tcW w:w="1332" w:type="pct"/>
            <w:tcBorders>
              <w:top w:val="nil"/>
              <w:left w:val="nil"/>
              <w:bottom w:val="single" w:sz="8" w:space="0" w:color="auto"/>
              <w:right w:val="single" w:sz="8" w:space="0" w:color="auto"/>
            </w:tcBorders>
          </w:tcPr>
          <w:p w14:paraId="6E34912B"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71B201C0"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478F2880" w14:textId="77777777" w:rsidTr="008866E2">
        <w:trPr>
          <w:trHeight w:val="255"/>
        </w:trPr>
        <w:tc>
          <w:tcPr>
            <w:tcW w:w="121" w:type="pct"/>
            <w:tcBorders>
              <w:top w:val="nil"/>
              <w:left w:val="single" w:sz="8" w:space="0" w:color="auto"/>
              <w:bottom w:val="single" w:sz="8" w:space="0" w:color="auto"/>
              <w:right w:val="single" w:sz="8" w:space="0" w:color="auto"/>
            </w:tcBorders>
          </w:tcPr>
          <w:p w14:paraId="1727E9EA"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4568CE" w14:textId="451F6129"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B11-05SER-Gold-2700K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0ED2ACE3" w14:textId="3A40B275"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5W LED B11 Candle Bulb 2700K Gold Base</w:t>
            </w:r>
          </w:p>
        </w:tc>
        <w:tc>
          <w:tcPr>
            <w:tcW w:w="1332" w:type="pct"/>
            <w:tcBorders>
              <w:top w:val="nil"/>
              <w:left w:val="nil"/>
              <w:bottom w:val="single" w:sz="8" w:space="0" w:color="auto"/>
              <w:right w:val="single" w:sz="8" w:space="0" w:color="auto"/>
            </w:tcBorders>
          </w:tcPr>
          <w:p w14:paraId="433F324B"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6A793911"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326B0771" w14:textId="77777777" w:rsidTr="008866E2">
        <w:trPr>
          <w:trHeight w:val="255"/>
        </w:trPr>
        <w:tc>
          <w:tcPr>
            <w:tcW w:w="121" w:type="pct"/>
            <w:tcBorders>
              <w:top w:val="nil"/>
              <w:left w:val="single" w:sz="8" w:space="0" w:color="auto"/>
              <w:bottom w:val="single" w:sz="8" w:space="0" w:color="auto"/>
              <w:right w:val="single" w:sz="8" w:space="0" w:color="auto"/>
            </w:tcBorders>
          </w:tcPr>
          <w:p w14:paraId="5A11A2D8"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A12B55" w14:textId="7578D7DD"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B11-05SER-Silver-2700K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4F08472D" w14:textId="44B78B38"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5W LED B11 Candle Bulb 2700K Silver Base</w:t>
            </w:r>
          </w:p>
        </w:tc>
        <w:tc>
          <w:tcPr>
            <w:tcW w:w="1332" w:type="pct"/>
            <w:tcBorders>
              <w:top w:val="nil"/>
              <w:left w:val="nil"/>
              <w:bottom w:val="single" w:sz="8" w:space="0" w:color="auto"/>
              <w:right w:val="single" w:sz="8" w:space="0" w:color="auto"/>
            </w:tcBorders>
          </w:tcPr>
          <w:p w14:paraId="0B9F6763"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7D4DF2DD"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21612D33" w14:textId="77777777" w:rsidTr="008866E2">
        <w:trPr>
          <w:trHeight w:val="450"/>
        </w:trPr>
        <w:tc>
          <w:tcPr>
            <w:tcW w:w="121" w:type="pct"/>
            <w:tcBorders>
              <w:top w:val="nil"/>
              <w:left w:val="single" w:sz="8" w:space="0" w:color="auto"/>
              <w:bottom w:val="single" w:sz="8" w:space="0" w:color="auto"/>
              <w:right w:val="single" w:sz="8" w:space="0" w:color="auto"/>
            </w:tcBorders>
          </w:tcPr>
          <w:p w14:paraId="4F0936F8"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8E956C"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BR20-08SP1 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0C071519"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BR20 LED Bulb, 8W, Frosted, Soft White, 630 Lumens, 2700K, Medium Base, Non-Dimmable, Equivalent to 50W</w:t>
            </w:r>
          </w:p>
        </w:tc>
        <w:tc>
          <w:tcPr>
            <w:tcW w:w="1332" w:type="pct"/>
            <w:tcBorders>
              <w:top w:val="nil"/>
              <w:left w:val="nil"/>
              <w:bottom w:val="single" w:sz="8" w:space="0" w:color="auto"/>
              <w:right w:val="single" w:sz="8" w:space="0" w:color="auto"/>
            </w:tcBorders>
          </w:tcPr>
          <w:p w14:paraId="06C110CA"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37ADCB68"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1C88ECBB" w14:textId="77777777" w:rsidTr="008866E2">
        <w:trPr>
          <w:trHeight w:val="450"/>
        </w:trPr>
        <w:tc>
          <w:tcPr>
            <w:tcW w:w="121" w:type="pct"/>
            <w:tcBorders>
              <w:top w:val="nil"/>
              <w:left w:val="single" w:sz="8" w:space="0" w:color="auto"/>
              <w:bottom w:val="single" w:sz="8" w:space="0" w:color="auto"/>
              <w:right w:val="single" w:sz="8" w:space="0" w:color="auto"/>
            </w:tcBorders>
          </w:tcPr>
          <w:p w14:paraId="280FBDE4"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F4AECA"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BR20-08SP1 5000K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0BE268DB"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BR20 LED Bulb, 8W, Frosted, Daylight, 630 Lumens, 5000K, Medium Base, Non-Dimmable, Equivalent to 50W</w:t>
            </w:r>
          </w:p>
        </w:tc>
        <w:tc>
          <w:tcPr>
            <w:tcW w:w="1332" w:type="pct"/>
            <w:tcBorders>
              <w:top w:val="nil"/>
              <w:left w:val="nil"/>
              <w:bottom w:val="single" w:sz="8" w:space="0" w:color="auto"/>
              <w:right w:val="single" w:sz="8" w:space="0" w:color="auto"/>
            </w:tcBorders>
          </w:tcPr>
          <w:p w14:paraId="07DD5B93"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520ECADA"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6EBEF3DC" w14:textId="77777777" w:rsidTr="008866E2">
        <w:trPr>
          <w:trHeight w:val="450"/>
        </w:trPr>
        <w:tc>
          <w:tcPr>
            <w:tcW w:w="121" w:type="pct"/>
            <w:tcBorders>
              <w:top w:val="nil"/>
              <w:left w:val="single" w:sz="8" w:space="0" w:color="auto"/>
              <w:bottom w:val="single" w:sz="8" w:space="0" w:color="auto"/>
              <w:right w:val="single" w:sz="8" w:space="0" w:color="auto"/>
            </w:tcBorders>
          </w:tcPr>
          <w:p w14:paraId="4BEE8C1D"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8207A2"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BR20-08SP1-D 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2C6B9630"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BR20 LED Bulb, 8W, Frosted, Soft White, 630 Lumens, 2700K, Medium Base, Dimmable, Equivalent to 50W</w:t>
            </w:r>
          </w:p>
        </w:tc>
        <w:tc>
          <w:tcPr>
            <w:tcW w:w="1332" w:type="pct"/>
            <w:tcBorders>
              <w:top w:val="nil"/>
              <w:left w:val="nil"/>
              <w:bottom w:val="single" w:sz="8" w:space="0" w:color="auto"/>
              <w:right w:val="single" w:sz="8" w:space="0" w:color="auto"/>
            </w:tcBorders>
          </w:tcPr>
          <w:p w14:paraId="366D7C17"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213E513A"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279305A9" w14:textId="77777777" w:rsidTr="008866E2">
        <w:trPr>
          <w:trHeight w:val="450"/>
        </w:trPr>
        <w:tc>
          <w:tcPr>
            <w:tcW w:w="121" w:type="pct"/>
            <w:tcBorders>
              <w:top w:val="nil"/>
              <w:left w:val="single" w:sz="8" w:space="0" w:color="auto"/>
              <w:bottom w:val="single" w:sz="8" w:space="0" w:color="auto"/>
              <w:right w:val="single" w:sz="8" w:space="0" w:color="auto"/>
            </w:tcBorders>
          </w:tcPr>
          <w:p w14:paraId="2E9E3E4D"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8E1B9"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BR20-08SP1-D 5000K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40883034"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BR20 LED Bulb, 8W, Frosted, Daylight, 630 Lumens, 5000K, Medium Base, Dimmable, Equivalent to 50W</w:t>
            </w:r>
          </w:p>
        </w:tc>
        <w:tc>
          <w:tcPr>
            <w:tcW w:w="1332" w:type="pct"/>
            <w:tcBorders>
              <w:top w:val="nil"/>
              <w:left w:val="nil"/>
              <w:bottom w:val="single" w:sz="8" w:space="0" w:color="auto"/>
              <w:right w:val="single" w:sz="8" w:space="0" w:color="auto"/>
            </w:tcBorders>
          </w:tcPr>
          <w:p w14:paraId="43AE04FF"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060276C5"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3DD2147C" w14:textId="77777777" w:rsidTr="008866E2">
        <w:trPr>
          <w:trHeight w:val="450"/>
        </w:trPr>
        <w:tc>
          <w:tcPr>
            <w:tcW w:w="121" w:type="pct"/>
            <w:tcBorders>
              <w:top w:val="nil"/>
              <w:left w:val="single" w:sz="8" w:space="0" w:color="auto"/>
              <w:bottom w:val="single" w:sz="8" w:space="0" w:color="auto"/>
              <w:right w:val="single" w:sz="8" w:space="0" w:color="auto"/>
            </w:tcBorders>
          </w:tcPr>
          <w:p w14:paraId="4E4CF0AC"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B9CCE0"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BR30-10SP1-D 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0AF597C7"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BR30 LED Bulb, 10W, Frosted, Soft White, 810 Lumens, 2700K, Medium Base, Dimmable, Equivalent to 65W</w:t>
            </w:r>
          </w:p>
        </w:tc>
        <w:tc>
          <w:tcPr>
            <w:tcW w:w="1332" w:type="pct"/>
            <w:tcBorders>
              <w:top w:val="nil"/>
              <w:left w:val="nil"/>
              <w:bottom w:val="single" w:sz="8" w:space="0" w:color="auto"/>
              <w:right w:val="single" w:sz="8" w:space="0" w:color="auto"/>
            </w:tcBorders>
          </w:tcPr>
          <w:p w14:paraId="0ACC5E13"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5D41BBE4"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3CA68799" w14:textId="77777777" w:rsidTr="008866E2">
        <w:trPr>
          <w:trHeight w:val="450"/>
        </w:trPr>
        <w:tc>
          <w:tcPr>
            <w:tcW w:w="121" w:type="pct"/>
            <w:tcBorders>
              <w:top w:val="nil"/>
              <w:left w:val="single" w:sz="8" w:space="0" w:color="auto"/>
              <w:bottom w:val="single" w:sz="8" w:space="0" w:color="auto"/>
              <w:right w:val="single" w:sz="8" w:space="0" w:color="auto"/>
            </w:tcBorders>
          </w:tcPr>
          <w:p w14:paraId="3F68C026"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A0493F"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BR30-10SP1-D 5000K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1026CEC1"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BR30 LED Bulb, 10W, Frosted, Daylight, 810 Lumens, 5000K, Medium Base, Dimmable, Equivalent to 65W</w:t>
            </w:r>
          </w:p>
        </w:tc>
        <w:tc>
          <w:tcPr>
            <w:tcW w:w="1332" w:type="pct"/>
            <w:tcBorders>
              <w:top w:val="nil"/>
              <w:left w:val="nil"/>
              <w:bottom w:val="single" w:sz="8" w:space="0" w:color="auto"/>
              <w:right w:val="single" w:sz="8" w:space="0" w:color="auto"/>
            </w:tcBorders>
          </w:tcPr>
          <w:p w14:paraId="3BD685ED"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2FDC9756"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6CBCD077" w14:textId="77777777" w:rsidTr="008866E2">
        <w:trPr>
          <w:trHeight w:val="450"/>
        </w:trPr>
        <w:tc>
          <w:tcPr>
            <w:tcW w:w="121" w:type="pct"/>
            <w:tcBorders>
              <w:top w:val="nil"/>
              <w:left w:val="single" w:sz="8" w:space="0" w:color="auto"/>
              <w:bottom w:val="single" w:sz="8" w:space="0" w:color="auto"/>
              <w:right w:val="single" w:sz="8" w:space="0" w:color="auto"/>
            </w:tcBorders>
          </w:tcPr>
          <w:p w14:paraId="5BACCBC0"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11766B"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BR30-12SP1-D 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2BF8AF67"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BR30 LED Bulb, 12W, Frosted, Soft White, 1055 Lumens, 2700K, Medium Base, Dimmable, Equivalent to 75W</w:t>
            </w:r>
          </w:p>
        </w:tc>
        <w:tc>
          <w:tcPr>
            <w:tcW w:w="1332" w:type="pct"/>
            <w:tcBorders>
              <w:top w:val="nil"/>
              <w:left w:val="nil"/>
              <w:bottom w:val="single" w:sz="8" w:space="0" w:color="auto"/>
              <w:right w:val="single" w:sz="8" w:space="0" w:color="auto"/>
            </w:tcBorders>
          </w:tcPr>
          <w:p w14:paraId="7E6DD5A9"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56AAAD07"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33F4FE8D" w14:textId="77777777" w:rsidTr="008866E2">
        <w:trPr>
          <w:trHeight w:val="450"/>
        </w:trPr>
        <w:tc>
          <w:tcPr>
            <w:tcW w:w="121" w:type="pct"/>
            <w:tcBorders>
              <w:top w:val="nil"/>
              <w:left w:val="single" w:sz="8" w:space="0" w:color="auto"/>
              <w:bottom w:val="single" w:sz="8" w:space="0" w:color="auto"/>
              <w:right w:val="single" w:sz="8" w:space="0" w:color="auto"/>
            </w:tcBorders>
          </w:tcPr>
          <w:p w14:paraId="229646CA"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267A09"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BR30-12SP1-D 5000K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3124B67D"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BR30 LED Bulb, 12W, Frosted, Daylight, 1055 Lumens, 5000K, Medium Base, Dimmable, Equivalent to 75W</w:t>
            </w:r>
          </w:p>
        </w:tc>
        <w:tc>
          <w:tcPr>
            <w:tcW w:w="1332" w:type="pct"/>
            <w:tcBorders>
              <w:top w:val="nil"/>
              <w:left w:val="nil"/>
              <w:bottom w:val="single" w:sz="8" w:space="0" w:color="auto"/>
              <w:right w:val="single" w:sz="8" w:space="0" w:color="auto"/>
            </w:tcBorders>
          </w:tcPr>
          <w:p w14:paraId="68799FC4"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1CF3118D"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24B9333E" w14:textId="77777777" w:rsidTr="008866E2">
        <w:trPr>
          <w:trHeight w:val="450"/>
        </w:trPr>
        <w:tc>
          <w:tcPr>
            <w:tcW w:w="121" w:type="pct"/>
            <w:tcBorders>
              <w:top w:val="nil"/>
              <w:left w:val="single" w:sz="8" w:space="0" w:color="auto"/>
              <w:bottom w:val="single" w:sz="8" w:space="0" w:color="auto"/>
              <w:right w:val="single" w:sz="8" w:space="0" w:color="auto"/>
            </w:tcBorders>
          </w:tcPr>
          <w:p w14:paraId="58D64721"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3AA03"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BR40-18SP1-D 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034DF396"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BR40 LED Bulb, 18W, Frosted, Soft White, 1521 Lumens, 2700K, Medium Base, Dimmable, Equivalent to 100W</w:t>
            </w:r>
          </w:p>
        </w:tc>
        <w:tc>
          <w:tcPr>
            <w:tcW w:w="1332" w:type="pct"/>
            <w:tcBorders>
              <w:top w:val="nil"/>
              <w:left w:val="nil"/>
              <w:bottom w:val="single" w:sz="8" w:space="0" w:color="auto"/>
              <w:right w:val="single" w:sz="8" w:space="0" w:color="auto"/>
            </w:tcBorders>
          </w:tcPr>
          <w:p w14:paraId="60866156"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1E5101A7"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7252D4C7" w14:textId="77777777" w:rsidTr="008866E2">
        <w:trPr>
          <w:trHeight w:val="450"/>
        </w:trPr>
        <w:tc>
          <w:tcPr>
            <w:tcW w:w="121" w:type="pct"/>
            <w:tcBorders>
              <w:top w:val="nil"/>
              <w:left w:val="single" w:sz="8" w:space="0" w:color="auto"/>
              <w:bottom w:val="single" w:sz="8" w:space="0" w:color="auto"/>
              <w:right w:val="single" w:sz="8" w:space="0" w:color="auto"/>
            </w:tcBorders>
          </w:tcPr>
          <w:p w14:paraId="6FEFA79D"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FE26EC"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BR40-18SP1-D 5000K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4C28135C"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BR40 LED Bulb, 18W, Frosted, Daylight, 1521 Lumens, 5000K, Medium Base, Dimmable, Equivalent to 100W</w:t>
            </w:r>
          </w:p>
        </w:tc>
        <w:tc>
          <w:tcPr>
            <w:tcW w:w="1332" w:type="pct"/>
            <w:tcBorders>
              <w:top w:val="nil"/>
              <w:left w:val="nil"/>
              <w:bottom w:val="single" w:sz="8" w:space="0" w:color="auto"/>
              <w:right w:val="single" w:sz="8" w:space="0" w:color="auto"/>
            </w:tcBorders>
          </w:tcPr>
          <w:p w14:paraId="387B9247"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77A7902C"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17717481" w14:textId="77777777" w:rsidTr="008866E2">
        <w:trPr>
          <w:trHeight w:val="255"/>
        </w:trPr>
        <w:tc>
          <w:tcPr>
            <w:tcW w:w="121" w:type="pct"/>
            <w:tcBorders>
              <w:top w:val="nil"/>
              <w:left w:val="single" w:sz="8" w:space="0" w:color="auto"/>
              <w:bottom w:val="single" w:sz="8" w:space="0" w:color="auto"/>
              <w:right w:val="single" w:sz="8" w:space="0" w:color="auto"/>
            </w:tcBorders>
          </w:tcPr>
          <w:p w14:paraId="6EB9CC9A"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EB28F4"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C35-04WSER1- 2700K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208EFFF8"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4W -C35 Filament LED Candle Bulb</w:t>
            </w:r>
          </w:p>
        </w:tc>
        <w:tc>
          <w:tcPr>
            <w:tcW w:w="1332" w:type="pct"/>
            <w:tcBorders>
              <w:top w:val="nil"/>
              <w:left w:val="nil"/>
              <w:bottom w:val="single" w:sz="8" w:space="0" w:color="auto"/>
              <w:right w:val="single" w:sz="8" w:space="0" w:color="auto"/>
            </w:tcBorders>
          </w:tcPr>
          <w:p w14:paraId="28FE9314"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495D32C4"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49D7929B" w14:textId="77777777" w:rsidTr="008866E2">
        <w:trPr>
          <w:trHeight w:val="255"/>
        </w:trPr>
        <w:tc>
          <w:tcPr>
            <w:tcW w:w="121" w:type="pct"/>
            <w:tcBorders>
              <w:top w:val="nil"/>
              <w:left w:val="single" w:sz="8" w:space="0" w:color="auto"/>
              <w:bottom w:val="single" w:sz="8" w:space="0" w:color="auto"/>
              <w:right w:val="single" w:sz="8" w:space="0" w:color="auto"/>
            </w:tcBorders>
          </w:tcPr>
          <w:p w14:paraId="768F3088"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45D008"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C35-06WSER1-2700K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074AC237"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6W -C35 Filament LED Candle Bulb</w:t>
            </w:r>
          </w:p>
        </w:tc>
        <w:tc>
          <w:tcPr>
            <w:tcW w:w="1332" w:type="pct"/>
            <w:tcBorders>
              <w:top w:val="nil"/>
              <w:left w:val="nil"/>
              <w:bottom w:val="single" w:sz="8" w:space="0" w:color="auto"/>
              <w:right w:val="single" w:sz="8" w:space="0" w:color="auto"/>
            </w:tcBorders>
          </w:tcPr>
          <w:p w14:paraId="5A095C78"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342D530B"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0207D9A6" w14:textId="77777777" w:rsidTr="008866E2">
        <w:trPr>
          <w:trHeight w:val="450"/>
        </w:trPr>
        <w:tc>
          <w:tcPr>
            <w:tcW w:w="121" w:type="pct"/>
            <w:tcBorders>
              <w:top w:val="nil"/>
              <w:left w:val="single" w:sz="8" w:space="0" w:color="auto"/>
              <w:bottom w:val="single" w:sz="8" w:space="0" w:color="auto"/>
              <w:right w:val="single" w:sz="8" w:space="0" w:color="auto"/>
            </w:tcBorders>
          </w:tcPr>
          <w:p w14:paraId="6E201454"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B8DA6B"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SL-ELP14-W40-5K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51A0171B"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40W 1'X4' EDGE-LIT PANEL - Ceiling Fixture, 4000 Lumens, 5000K, 0-10V Dimming, AC100-277V, 50,000 Hour, DLC, UL-Listed, 5 Year Warranty</w:t>
            </w:r>
          </w:p>
        </w:tc>
        <w:tc>
          <w:tcPr>
            <w:tcW w:w="1332" w:type="pct"/>
            <w:tcBorders>
              <w:top w:val="nil"/>
              <w:left w:val="nil"/>
              <w:bottom w:val="single" w:sz="8" w:space="0" w:color="auto"/>
              <w:right w:val="single" w:sz="8" w:space="0" w:color="auto"/>
            </w:tcBorders>
          </w:tcPr>
          <w:p w14:paraId="05A357A8"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66666A45"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7B024623" w14:textId="77777777" w:rsidTr="008866E2">
        <w:trPr>
          <w:trHeight w:val="450"/>
        </w:trPr>
        <w:tc>
          <w:tcPr>
            <w:tcW w:w="121" w:type="pct"/>
            <w:tcBorders>
              <w:top w:val="nil"/>
              <w:left w:val="single" w:sz="8" w:space="0" w:color="auto"/>
              <w:bottom w:val="single" w:sz="8" w:space="0" w:color="auto"/>
              <w:right w:val="single" w:sz="8" w:space="0" w:color="auto"/>
            </w:tcBorders>
          </w:tcPr>
          <w:p w14:paraId="02355D19"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412681"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SL-ELP22-W40-5K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626F09F5"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40W 2'x2' EDGE-LIT PANEL - Ceiling Fixture, 4000 Lumens, 5000K, 0-10V Dimming, AC100-277V, 50,000 Hour, DLC, UL-Listed, 5 Year Warranty</w:t>
            </w:r>
          </w:p>
        </w:tc>
        <w:tc>
          <w:tcPr>
            <w:tcW w:w="1332" w:type="pct"/>
            <w:tcBorders>
              <w:top w:val="nil"/>
              <w:left w:val="nil"/>
              <w:bottom w:val="single" w:sz="8" w:space="0" w:color="auto"/>
              <w:right w:val="single" w:sz="8" w:space="0" w:color="auto"/>
            </w:tcBorders>
          </w:tcPr>
          <w:p w14:paraId="58DDF22A"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55A02041"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04817F97" w14:textId="77777777" w:rsidTr="008866E2">
        <w:trPr>
          <w:trHeight w:val="450"/>
        </w:trPr>
        <w:tc>
          <w:tcPr>
            <w:tcW w:w="121" w:type="pct"/>
            <w:tcBorders>
              <w:top w:val="nil"/>
              <w:left w:val="single" w:sz="8" w:space="0" w:color="auto"/>
              <w:bottom w:val="single" w:sz="8" w:space="0" w:color="auto"/>
              <w:right w:val="single" w:sz="8" w:space="0" w:color="auto"/>
            </w:tcBorders>
          </w:tcPr>
          <w:p w14:paraId="21499578"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F7CDAD"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SL-ELP24-W52-5K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239A185A"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52W 2'X4' EDGE-LIT PANEL - Ceiling Fixture, 6760 Lumens, 5000K, 0-10V Dimming, AC100-277V, 50,000 Hour, DLC, UL-Listed, 5 Year Warranty</w:t>
            </w:r>
          </w:p>
        </w:tc>
        <w:tc>
          <w:tcPr>
            <w:tcW w:w="1332" w:type="pct"/>
            <w:tcBorders>
              <w:top w:val="nil"/>
              <w:left w:val="nil"/>
              <w:bottom w:val="single" w:sz="8" w:space="0" w:color="auto"/>
              <w:right w:val="single" w:sz="8" w:space="0" w:color="auto"/>
            </w:tcBorders>
          </w:tcPr>
          <w:p w14:paraId="69A4F881"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78DE5576"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1C0C7B6A" w14:textId="77777777" w:rsidTr="008866E2">
        <w:trPr>
          <w:trHeight w:val="450"/>
        </w:trPr>
        <w:tc>
          <w:tcPr>
            <w:tcW w:w="121" w:type="pct"/>
            <w:tcBorders>
              <w:top w:val="nil"/>
              <w:left w:val="single" w:sz="8" w:space="0" w:color="auto"/>
              <w:bottom w:val="single" w:sz="8" w:space="0" w:color="auto"/>
              <w:right w:val="single" w:sz="8" w:space="0" w:color="auto"/>
            </w:tcBorders>
          </w:tcPr>
          <w:p w14:paraId="770870BC"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D9D4EF"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SL-ELP24-W70-5K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54CA9962"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70W 2'X4' EDGE-LIT PANEL - Ceiling Fixture, 7000 Lumens, 5000K, 0-10V Dimming, AC100-277V, 50,000 Hour, DLC, UL-Listed, 5 Year Warranty</w:t>
            </w:r>
          </w:p>
        </w:tc>
        <w:tc>
          <w:tcPr>
            <w:tcW w:w="1332" w:type="pct"/>
            <w:tcBorders>
              <w:top w:val="nil"/>
              <w:left w:val="nil"/>
              <w:bottom w:val="single" w:sz="8" w:space="0" w:color="auto"/>
              <w:right w:val="single" w:sz="8" w:space="0" w:color="auto"/>
            </w:tcBorders>
          </w:tcPr>
          <w:p w14:paraId="7B6B2628"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58A3B967"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7AD676D1" w14:textId="77777777" w:rsidTr="008866E2">
        <w:trPr>
          <w:trHeight w:val="255"/>
        </w:trPr>
        <w:tc>
          <w:tcPr>
            <w:tcW w:w="121" w:type="pct"/>
            <w:tcBorders>
              <w:top w:val="nil"/>
              <w:left w:val="single" w:sz="8" w:space="0" w:color="auto"/>
              <w:bottom w:val="single" w:sz="8" w:space="0" w:color="auto"/>
              <w:right w:val="single" w:sz="8" w:space="0" w:color="auto"/>
            </w:tcBorders>
          </w:tcPr>
          <w:p w14:paraId="25E74091"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A4B0DA"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SL-G25-W08-5K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50215B2F" w14:textId="15B288A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G25 LED – Vanity Bulb 5,000K 8W</w:t>
            </w:r>
          </w:p>
        </w:tc>
        <w:tc>
          <w:tcPr>
            <w:tcW w:w="1332" w:type="pct"/>
            <w:tcBorders>
              <w:top w:val="nil"/>
              <w:left w:val="nil"/>
              <w:bottom w:val="single" w:sz="8" w:space="0" w:color="auto"/>
              <w:right w:val="single" w:sz="8" w:space="0" w:color="auto"/>
            </w:tcBorders>
          </w:tcPr>
          <w:p w14:paraId="2AB3F88F"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555361A9"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351FF0CB" w14:textId="77777777" w:rsidTr="008866E2">
        <w:trPr>
          <w:trHeight w:val="255"/>
        </w:trPr>
        <w:tc>
          <w:tcPr>
            <w:tcW w:w="121" w:type="pct"/>
            <w:tcBorders>
              <w:top w:val="nil"/>
              <w:left w:val="single" w:sz="8" w:space="0" w:color="auto"/>
              <w:bottom w:val="single" w:sz="8" w:space="0" w:color="auto"/>
              <w:right w:val="single" w:sz="8" w:space="0" w:color="auto"/>
            </w:tcBorders>
          </w:tcPr>
          <w:p w14:paraId="10993BBF"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95BFC3"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SL-GU10-W06-2700K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48EA9094" w14:textId="3104C8E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6W LED GU10 Base</w:t>
            </w:r>
          </w:p>
        </w:tc>
        <w:tc>
          <w:tcPr>
            <w:tcW w:w="1332" w:type="pct"/>
            <w:tcBorders>
              <w:top w:val="nil"/>
              <w:left w:val="nil"/>
              <w:bottom w:val="single" w:sz="8" w:space="0" w:color="auto"/>
              <w:right w:val="single" w:sz="8" w:space="0" w:color="auto"/>
            </w:tcBorders>
          </w:tcPr>
          <w:p w14:paraId="69B95774"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065CE73E"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56AED94F" w14:textId="77777777" w:rsidTr="008866E2">
        <w:trPr>
          <w:trHeight w:val="255"/>
        </w:trPr>
        <w:tc>
          <w:tcPr>
            <w:tcW w:w="121" w:type="pct"/>
            <w:tcBorders>
              <w:top w:val="nil"/>
              <w:left w:val="single" w:sz="8" w:space="0" w:color="auto"/>
              <w:bottom w:val="single" w:sz="8" w:space="0" w:color="auto"/>
              <w:right w:val="single" w:sz="8" w:space="0" w:color="auto"/>
            </w:tcBorders>
          </w:tcPr>
          <w:p w14:paraId="25656939"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828281"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SL-GX23-W06-5000K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2FD55DB0" w14:textId="6D80A83B"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6W-GX23, 5000K Can Bulb</w:t>
            </w:r>
          </w:p>
        </w:tc>
        <w:tc>
          <w:tcPr>
            <w:tcW w:w="1332" w:type="pct"/>
            <w:tcBorders>
              <w:top w:val="nil"/>
              <w:left w:val="nil"/>
              <w:bottom w:val="single" w:sz="8" w:space="0" w:color="auto"/>
              <w:right w:val="single" w:sz="8" w:space="0" w:color="auto"/>
            </w:tcBorders>
          </w:tcPr>
          <w:p w14:paraId="27780613"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428DD846"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4302EAAE" w14:textId="77777777" w:rsidTr="008866E2">
        <w:trPr>
          <w:trHeight w:val="450"/>
        </w:trPr>
        <w:tc>
          <w:tcPr>
            <w:tcW w:w="121" w:type="pct"/>
            <w:tcBorders>
              <w:top w:val="nil"/>
              <w:left w:val="single" w:sz="8" w:space="0" w:color="auto"/>
              <w:bottom w:val="single" w:sz="8" w:space="0" w:color="auto"/>
              <w:right w:val="single" w:sz="8" w:space="0" w:color="auto"/>
            </w:tcBorders>
          </w:tcPr>
          <w:p w14:paraId="0CD38A69"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71A866"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SL-GX23-W08SS1-4K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65562B1E"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GX23 LED 8W, 2-pin, Replacement for CFL GX23 13W-18W, 800 lumens, Direct Wire, AC85-277V, 3 Year Warranty, 50000 Hour</w:t>
            </w:r>
          </w:p>
        </w:tc>
        <w:tc>
          <w:tcPr>
            <w:tcW w:w="1332" w:type="pct"/>
            <w:tcBorders>
              <w:top w:val="nil"/>
              <w:left w:val="nil"/>
              <w:bottom w:val="single" w:sz="8" w:space="0" w:color="auto"/>
              <w:right w:val="single" w:sz="8" w:space="0" w:color="auto"/>
            </w:tcBorders>
          </w:tcPr>
          <w:p w14:paraId="35C1047A"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48D58959"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3ED3A3EB" w14:textId="77777777" w:rsidTr="008866E2">
        <w:trPr>
          <w:trHeight w:val="675"/>
        </w:trPr>
        <w:tc>
          <w:tcPr>
            <w:tcW w:w="121" w:type="pct"/>
            <w:tcBorders>
              <w:top w:val="nil"/>
              <w:left w:val="single" w:sz="8" w:space="0" w:color="auto"/>
              <w:bottom w:val="single" w:sz="8" w:space="0" w:color="auto"/>
              <w:right w:val="single" w:sz="8" w:space="0" w:color="auto"/>
            </w:tcBorders>
          </w:tcPr>
          <w:p w14:paraId="61F1FCC3"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7A9FBB"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SL-LCB-W5-5K-CLR</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4A4E8912"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5W LED CORD BULB - 5000K, E26, 550LM, Clear Diffuser, 100-277VAC, Replaces 30W Incandescent, 50,000 Hours, DLC, UL-Listed, 5 Year Warranty</w:t>
            </w:r>
          </w:p>
        </w:tc>
        <w:tc>
          <w:tcPr>
            <w:tcW w:w="1332" w:type="pct"/>
            <w:tcBorders>
              <w:top w:val="nil"/>
              <w:left w:val="nil"/>
              <w:bottom w:val="single" w:sz="8" w:space="0" w:color="auto"/>
              <w:right w:val="single" w:sz="8" w:space="0" w:color="auto"/>
            </w:tcBorders>
          </w:tcPr>
          <w:p w14:paraId="41ED63F6"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4B20A7D6"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44AC684A" w14:textId="77777777" w:rsidTr="008866E2">
        <w:trPr>
          <w:trHeight w:val="675"/>
        </w:trPr>
        <w:tc>
          <w:tcPr>
            <w:tcW w:w="121" w:type="pct"/>
            <w:tcBorders>
              <w:top w:val="nil"/>
              <w:left w:val="single" w:sz="8" w:space="0" w:color="auto"/>
              <w:bottom w:val="single" w:sz="8" w:space="0" w:color="auto"/>
              <w:right w:val="single" w:sz="8" w:space="0" w:color="auto"/>
            </w:tcBorders>
          </w:tcPr>
          <w:p w14:paraId="58444CC8"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426966"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SL-LCB-W7-5K-CLR</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41D2589A"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7W LED CORD BULB - 5000K, E26, 770LM, Clear Diffuser, 100-277VAC, Replaces 40W Incandescent, 50,000 Hours, DLC, UL-Listed, 5 Year Warranty</w:t>
            </w:r>
          </w:p>
        </w:tc>
        <w:tc>
          <w:tcPr>
            <w:tcW w:w="1332" w:type="pct"/>
            <w:tcBorders>
              <w:top w:val="nil"/>
              <w:left w:val="nil"/>
              <w:bottom w:val="single" w:sz="8" w:space="0" w:color="auto"/>
              <w:right w:val="single" w:sz="8" w:space="0" w:color="auto"/>
            </w:tcBorders>
          </w:tcPr>
          <w:p w14:paraId="3D9DF106"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6F344E4A"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30EFC86B" w14:textId="77777777" w:rsidTr="008866E2">
        <w:trPr>
          <w:trHeight w:val="675"/>
        </w:trPr>
        <w:tc>
          <w:tcPr>
            <w:tcW w:w="121" w:type="pct"/>
            <w:tcBorders>
              <w:top w:val="nil"/>
              <w:left w:val="single" w:sz="8" w:space="0" w:color="auto"/>
              <w:bottom w:val="single" w:sz="8" w:space="0" w:color="auto"/>
              <w:right w:val="single" w:sz="8" w:space="0" w:color="auto"/>
            </w:tcBorders>
          </w:tcPr>
          <w:p w14:paraId="2529BF05"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91D804"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SL-LCB-W9-5K-CLR</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6F18E9F1"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9W LED CORD BULB - 5000K, E26, 990LM, Clear Diffuser, 100-277VAC, Replaces 80W Incandescent, 50,000 Hours, DLC, UL-Listed, 5 Year Warranty</w:t>
            </w:r>
          </w:p>
        </w:tc>
        <w:tc>
          <w:tcPr>
            <w:tcW w:w="1332" w:type="pct"/>
            <w:tcBorders>
              <w:top w:val="nil"/>
              <w:left w:val="nil"/>
              <w:bottom w:val="single" w:sz="8" w:space="0" w:color="auto"/>
              <w:right w:val="single" w:sz="8" w:space="0" w:color="auto"/>
            </w:tcBorders>
          </w:tcPr>
          <w:p w14:paraId="29D3B03F"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391D37BB"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7B025FBC" w14:textId="77777777" w:rsidTr="008866E2">
        <w:trPr>
          <w:trHeight w:val="675"/>
        </w:trPr>
        <w:tc>
          <w:tcPr>
            <w:tcW w:w="121" w:type="pct"/>
            <w:tcBorders>
              <w:top w:val="nil"/>
              <w:left w:val="single" w:sz="8" w:space="0" w:color="auto"/>
              <w:bottom w:val="single" w:sz="8" w:space="0" w:color="auto"/>
              <w:right w:val="single" w:sz="8" w:space="0" w:color="auto"/>
            </w:tcBorders>
          </w:tcPr>
          <w:p w14:paraId="79E86F48"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02291F"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SL-LCB-W12-5K-CLR</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1EF06FCB"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12W LED CORD BULB - 5000K, E26, 1320LM, Clear Diffuser, 100-277VAC, Replaces 50W Incandescent, 50,000 Hours, DLC, UL-Listed, 5 Year Warranty</w:t>
            </w:r>
          </w:p>
        </w:tc>
        <w:tc>
          <w:tcPr>
            <w:tcW w:w="1332" w:type="pct"/>
            <w:tcBorders>
              <w:top w:val="nil"/>
              <w:left w:val="nil"/>
              <w:bottom w:val="single" w:sz="8" w:space="0" w:color="auto"/>
              <w:right w:val="single" w:sz="8" w:space="0" w:color="auto"/>
            </w:tcBorders>
          </w:tcPr>
          <w:p w14:paraId="08FD76F2"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7EC8DE3A"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101E16E8" w14:textId="77777777" w:rsidTr="008866E2">
        <w:trPr>
          <w:trHeight w:val="675"/>
        </w:trPr>
        <w:tc>
          <w:tcPr>
            <w:tcW w:w="121" w:type="pct"/>
            <w:tcBorders>
              <w:top w:val="nil"/>
              <w:left w:val="single" w:sz="8" w:space="0" w:color="auto"/>
              <w:bottom w:val="single" w:sz="8" w:space="0" w:color="auto"/>
              <w:right w:val="single" w:sz="8" w:space="0" w:color="auto"/>
            </w:tcBorders>
          </w:tcPr>
          <w:p w14:paraId="251FBB7D"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687E8E"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SL-LCB-W15-5K-CLR</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3CCBE6C0"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15W LED CORD BULB - 5000K, E26, 1720LM, Clear Diffuser, 100-277VAC, Replaces 120W Incandescent, 50,000 Hours, DLC, UL-Listed, 5 Year Warranty</w:t>
            </w:r>
          </w:p>
        </w:tc>
        <w:tc>
          <w:tcPr>
            <w:tcW w:w="1332" w:type="pct"/>
            <w:tcBorders>
              <w:top w:val="nil"/>
              <w:left w:val="nil"/>
              <w:bottom w:val="single" w:sz="8" w:space="0" w:color="auto"/>
              <w:right w:val="single" w:sz="8" w:space="0" w:color="auto"/>
            </w:tcBorders>
          </w:tcPr>
          <w:p w14:paraId="7560336E"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06A20172"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78182CD2" w14:textId="77777777" w:rsidTr="008866E2">
        <w:trPr>
          <w:trHeight w:val="450"/>
        </w:trPr>
        <w:tc>
          <w:tcPr>
            <w:tcW w:w="121" w:type="pct"/>
            <w:tcBorders>
              <w:top w:val="nil"/>
              <w:left w:val="single" w:sz="8" w:space="0" w:color="auto"/>
              <w:bottom w:val="single" w:sz="8" w:space="0" w:color="auto"/>
              <w:right w:val="single" w:sz="8" w:space="0" w:color="auto"/>
            </w:tcBorders>
          </w:tcPr>
          <w:p w14:paraId="6D61875D"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92E6C2"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SL-LCB-W20-5K-CLR</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0BAB7094"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20W LED CORD BULB - 5000K, E26, 2300LM, Clear Diffuser, 100-277VAC, Replaces 100W Halide, 50,000 Hours, DLC, UL-Listed, 5 Year Warranty</w:t>
            </w:r>
          </w:p>
        </w:tc>
        <w:tc>
          <w:tcPr>
            <w:tcW w:w="1332" w:type="pct"/>
            <w:tcBorders>
              <w:top w:val="nil"/>
              <w:left w:val="nil"/>
              <w:bottom w:val="single" w:sz="8" w:space="0" w:color="auto"/>
              <w:right w:val="single" w:sz="8" w:space="0" w:color="auto"/>
            </w:tcBorders>
          </w:tcPr>
          <w:p w14:paraId="4B0A97E9"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70729DAF"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1A83AD9C" w14:textId="77777777" w:rsidTr="008866E2">
        <w:trPr>
          <w:trHeight w:val="450"/>
        </w:trPr>
        <w:tc>
          <w:tcPr>
            <w:tcW w:w="121" w:type="pct"/>
            <w:tcBorders>
              <w:top w:val="nil"/>
              <w:left w:val="single" w:sz="8" w:space="0" w:color="auto"/>
              <w:bottom w:val="single" w:sz="8" w:space="0" w:color="auto"/>
              <w:right w:val="single" w:sz="8" w:space="0" w:color="auto"/>
            </w:tcBorders>
          </w:tcPr>
          <w:p w14:paraId="527C6402"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1573FA"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SL-LCB-W30-5K-CLR</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170EE9BB"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30W LED CORD BULB - 5000K, E39, 3450LM, Clear Diffuser, 100-277VAC, Replaces 175W Halide, 50,000 Hours, DLC, UL-Listed, 5 Year Warranty</w:t>
            </w:r>
          </w:p>
        </w:tc>
        <w:tc>
          <w:tcPr>
            <w:tcW w:w="1332" w:type="pct"/>
            <w:tcBorders>
              <w:top w:val="nil"/>
              <w:left w:val="nil"/>
              <w:bottom w:val="single" w:sz="8" w:space="0" w:color="auto"/>
              <w:right w:val="single" w:sz="8" w:space="0" w:color="auto"/>
            </w:tcBorders>
          </w:tcPr>
          <w:p w14:paraId="32296F58"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7AA15696"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23E84791" w14:textId="77777777" w:rsidTr="008866E2">
        <w:trPr>
          <w:trHeight w:val="450"/>
        </w:trPr>
        <w:tc>
          <w:tcPr>
            <w:tcW w:w="121" w:type="pct"/>
            <w:tcBorders>
              <w:top w:val="nil"/>
              <w:left w:val="single" w:sz="8" w:space="0" w:color="auto"/>
              <w:bottom w:val="single" w:sz="8" w:space="0" w:color="auto"/>
              <w:right w:val="single" w:sz="8" w:space="0" w:color="auto"/>
            </w:tcBorders>
          </w:tcPr>
          <w:p w14:paraId="48A7E98D"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B7A2AF"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SL-LCB-W40-5K-CLR</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5BE8F2F5"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40W LED CORD BULB - 5000K, E39, 4600LM, Clear Diffuser, 100-277VAC, Replaces 250W Halide, 50,000 Hours, DLC, UL-Listed, 5 Year Warranty</w:t>
            </w:r>
          </w:p>
        </w:tc>
        <w:tc>
          <w:tcPr>
            <w:tcW w:w="1332" w:type="pct"/>
            <w:tcBorders>
              <w:top w:val="nil"/>
              <w:left w:val="nil"/>
              <w:bottom w:val="single" w:sz="8" w:space="0" w:color="auto"/>
              <w:right w:val="single" w:sz="8" w:space="0" w:color="auto"/>
            </w:tcBorders>
          </w:tcPr>
          <w:p w14:paraId="12BD83B0"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0B71B2E2"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2EC5326A" w14:textId="77777777" w:rsidTr="008866E2">
        <w:trPr>
          <w:trHeight w:val="675"/>
        </w:trPr>
        <w:tc>
          <w:tcPr>
            <w:tcW w:w="121" w:type="pct"/>
            <w:tcBorders>
              <w:top w:val="nil"/>
              <w:left w:val="single" w:sz="8" w:space="0" w:color="auto"/>
              <w:bottom w:val="single" w:sz="8" w:space="0" w:color="auto"/>
              <w:right w:val="single" w:sz="8" w:space="0" w:color="auto"/>
            </w:tcBorders>
          </w:tcPr>
          <w:p w14:paraId="210E59BF"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95C695"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SL-LCB-W60-5K-CLR</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12F025F0"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60W LED CORD BULB - 5000K, E39, 6900LM, Clear Diffuser, 100-277VAC, Replaces 300W Incandescent, 50,000 Hours, DLC, UL-Listed, 5 Year Warranty</w:t>
            </w:r>
          </w:p>
        </w:tc>
        <w:tc>
          <w:tcPr>
            <w:tcW w:w="1332" w:type="pct"/>
            <w:tcBorders>
              <w:top w:val="nil"/>
              <w:left w:val="nil"/>
              <w:bottom w:val="single" w:sz="8" w:space="0" w:color="auto"/>
              <w:right w:val="single" w:sz="8" w:space="0" w:color="auto"/>
            </w:tcBorders>
          </w:tcPr>
          <w:p w14:paraId="21EC1991"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799D9E0C"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4D36BAE8" w14:textId="77777777" w:rsidTr="008866E2">
        <w:trPr>
          <w:trHeight w:val="675"/>
        </w:trPr>
        <w:tc>
          <w:tcPr>
            <w:tcW w:w="121" w:type="pct"/>
            <w:tcBorders>
              <w:top w:val="nil"/>
              <w:left w:val="single" w:sz="8" w:space="0" w:color="auto"/>
              <w:bottom w:val="single" w:sz="8" w:space="0" w:color="auto"/>
              <w:right w:val="single" w:sz="8" w:space="0" w:color="auto"/>
            </w:tcBorders>
          </w:tcPr>
          <w:p w14:paraId="5E2BD051"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E39C06"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SL-LCB-W80-5K-CLR</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23E581E6"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80W LED CORD BULB - 5000K, E39, 9200LM, Clear Diffuser, 100-277VAC, Replaces 400W Incandescent, 50,000 Hours, DLC, UL-Listed, 5 Year Warranty</w:t>
            </w:r>
          </w:p>
        </w:tc>
        <w:tc>
          <w:tcPr>
            <w:tcW w:w="1332" w:type="pct"/>
            <w:tcBorders>
              <w:top w:val="nil"/>
              <w:left w:val="nil"/>
              <w:bottom w:val="single" w:sz="8" w:space="0" w:color="auto"/>
              <w:right w:val="single" w:sz="8" w:space="0" w:color="auto"/>
            </w:tcBorders>
          </w:tcPr>
          <w:p w14:paraId="36B527BA"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5EC1D5DF"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18F345F1" w14:textId="77777777" w:rsidTr="008866E2">
        <w:trPr>
          <w:trHeight w:val="255"/>
        </w:trPr>
        <w:tc>
          <w:tcPr>
            <w:tcW w:w="121" w:type="pct"/>
            <w:tcBorders>
              <w:top w:val="nil"/>
              <w:left w:val="single" w:sz="8" w:space="0" w:color="auto"/>
              <w:bottom w:val="single" w:sz="8" w:space="0" w:color="auto"/>
              <w:right w:val="single" w:sz="8" w:space="0" w:color="auto"/>
            </w:tcBorders>
          </w:tcPr>
          <w:p w14:paraId="47AD2987"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1EF250"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PAR20-07WSER-2700K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1342D1D7" w14:textId="29D41319"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7W LED PAR20 Bulb Ledone 2700K</w:t>
            </w:r>
          </w:p>
        </w:tc>
        <w:tc>
          <w:tcPr>
            <w:tcW w:w="1332" w:type="pct"/>
            <w:tcBorders>
              <w:top w:val="nil"/>
              <w:left w:val="nil"/>
              <w:bottom w:val="single" w:sz="8" w:space="0" w:color="auto"/>
              <w:right w:val="single" w:sz="8" w:space="0" w:color="auto"/>
            </w:tcBorders>
          </w:tcPr>
          <w:p w14:paraId="0578D25E"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072B088A"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467730E9" w14:textId="77777777" w:rsidTr="008866E2">
        <w:trPr>
          <w:trHeight w:val="255"/>
        </w:trPr>
        <w:tc>
          <w:tcPr>
            <w:tcW w:w="121" w:type="pct"/>
            <w:tcBorders>
              <w:top w:val="nil"/>
              <w:left w:val="single" w:sz="8" w:space="0" w:color="auto"/>
              <w:bottom w:val="single" w:sz="8" w:space="0" w:color="auto"/>
              <w:right w:val="single" w:sz="8" w:space="0" w:color="auto"/>
            </w:tcBorders>
          </w:tcPr>
          <w:p w14:paraId="47CEDDAE"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1B3FB7"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PAR20-07WSER-5000K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3E6831B6" w14:textId="2C61BA08"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7W LED PAR20 Bulb Ledone 5000K</w:t>
            </w:r>
          </w:p>
        </w:tc>
        <w:tc>
          <w:tcPr>
            <w:tcW w:w="1332" w:type="pct"/>
            <w:tcBorders>
              <w:top w:val="nil"/>
              <w:left w:val="nil"/>
              <w:bottom w:val="single" w:sz="8" w:space="0" w:color="auto"/>
              <w:right w:val="single" w:sz="8" w:space="0" w:color="auto"/>
            </w:tcBorders>
          </w:tcPr>
          <w:p w14:paraId="3E47F1FA"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691ADC02"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35B2A6F6" w14:textId="77777777" w:rsidTr="008866E2">
        <w:trPr>
          <w:trHeight w:val="255"/>
        </w:trPr>
        <w:tc>
          <w:tcPr>
            <w:tcW w:w="121" w:type="pct"/>
            <w:tcBorders>
              <w:top w:val="nil"/>
              <w:left w:val="single" w:sz="8" w:space="0" w:color="auto"/>
              <w:bottom w:val="single" w:sz="8" w:space="0" w:color="auto"/>
              <w:right w:val="single" w:sz="8" w:space="0" w:color="auto"/>
            </w:tcBorders>
          </w:tcPr>
          <w:p w14:paraId="659C41F8"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9BB371"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PAR30-11WSER-5000K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0E3FC28E" w14:textId="3D7B8FBF"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11W PAR30 LED Bulb 5000K</w:t>
            </w:r>
          </w:p>
        </w:tc>
        <w:tc>
          <w:tcPr>
            <w:tcW w:w="1332" w:type="pct"/>
            <w:tcBorders>
              <w:top w:val="nil"/>
              <w:left w:val="nil"/>
              <w:bottom w:val="single" w:sz="8" w:space="0" w:color="auto"/>
              <w:right w:val="single" w:sz="8" w:space="0" w:color="auto"/>
            </w:tcBorders>
          </w:tcPr>
          <w:p w14:paraId="3F178685"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04907A5B"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35AE0A75" w14:textId="77777777" w:rsidTr="008866E2">
        <w:trPr>
          <w:trHeight w:val="255"/>
        </w:trPr>
        <w:tc>
          <w:tcPr>
            <w:tcW w:w="121" w:type="pct"/>
            <w:tcBorders>
              <w:top w:val="nil"/>
              <w:left w:val="single" w:sz="8" w:space="0" w:color="auto"/>
              <w:bottom w:val="single" w:sz="8" w:space="0" w:color="auto"/>
              <w:right w:val="single" w:sz="8" w:space="0" w:color="auto"/>
            </w:tcBorders>
          </w:tcPr>
          <w:p w14:paraId="21BC0429"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F855BD"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PAR30-12WSER-2700K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05FDFA06" w14:textId="41D1E23A"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12W PAR30 LED Bulb 2700K</w:t>
            </w:r>
          </w:p>
        </w:tc>
        <w:tc>
          <w:tcPr>
            <w:tcW w:w="1332" w:type="pct"/>
            <w:tcBorders>
              <w:top w:val="nil"/>
              <w:left w:val="nil"/>
              <w:bottom w:val="single" w:sz="8" w:space="0" w:color="auto"/>
              <w:right w:val="single" w:sz="8" w:space="0" w:color="auto"/>
            </w:tcBorders>
          </w:tcPr>
          <w:p w14:paraId="7B6D5ACB"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2D411ACE"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3AD450ED" w14:textId="77777777" w:rsidTr="008866E2">
        <w:trPr>
          <w:trHeight w:val="255"/>
        </w:trPr>
        <w:tc>
          <w:tcPr>
            <w:tcW w:w="121" w:type="pct"/>
            <w:tcBorders>
              <w:top w:val="nil"/>
              <w:left w:val="single" w:sz="8" w:space="0" w:color="auto"/>
              <w:bottom w:val="single" w:sz="8" w:space="0" w:color="auto"/>
              <w:right w:val="single" w:sz="8" w:space="0" w:color="auto"/>
            </w:tcBorders>
          </w:tcPr>
          <w:p w14:paraId="70D3F821"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E2EAB9"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PAR30-18SYL-D-4000K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325381DE" w14:textId="7873F439"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PAR38 18W LED - E27 Base - Indoor/Outdoor</w:t>
            </w:r>
          </w:p>
        </w:tc>
        <w:tc>
          <w:tcPr>
            <w:tcW w:w="1332" w:type="pct"/>
            <w:tcBorders>
              <w:top w:val="nil"/>
              <w:left w:val="nil"/>
              <w:bottom w:val="single" w:sz="8" w:space="0" w:color="auto"/>
              <w:right w:val="single" w:sz="8" w:space="0" w:color="auto"/>
            </w:tcBorders>
          </w:tcPr>
          <w:p w14:paraId="48A9E023"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38088B49"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68BD623C" w14:textId="77777777" w:rsidTr="008866E2">
        <w:trPr>
          <w:trHeight w:val="255"/>
        </w:trPr>
        <w:tc>
          <w:tcPr>
            <w:tcW w:w="121" w:type="pct"/>
            <w:tcBorders>
              <w:top w:val="nil"/>
              <w:left w:val="single" w:sz="8" w:space="0" w:color="auto"/>
              <w:bottom w:val="single" w:sz="8" w:space="0" w:color="auto"/>
              <w:right w:val="single" w:sz="8" w:space="0" w:color="auto"/>
            </w:tcBorders>
          </w:tcPr>
          <w:p w14:paraId="7E317307"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16D911"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PAR38-15WSER-HL-2700K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69922F06" w14:textId="1799B42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PAR38 LED 15W HL Can Light Bulb- 2700K</w:t>
            </w:r>
          </w:p>
        </w:tc>
        <w:tc>
          <w:tcPr>
            <w:tcW w:w="1332" w:type="pct"/>
            <w:tcBorders>
              <w:top w:val="nil"/>
              <w:left w:val="nil"/>
              <w:bottom w:val="single" w:sz="8" w:space="0" w:color="auto"/>
              <w:right w:val="single" w:sz="8" w:space="0" w:color="auto"/>
            </w:tcBorders>
          </w:tcPr>
          <w:p w14:paraId="2822EED2"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5F30A882"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545BB990" w14:textId="77777777" w:rsidTr="008866E2">
        <w:trPr>
          <w:trHeight w:val="255"/>
        </w:trPr>
        <w:tc>
          <w:tcPr>
            <w:tcW w:w="121" w:type="pct"/>
            <w:tcBorders>
              <w:top w:val="nil"/>
              <w:left w:val="single" w:sz="8" w:space="0" w:color="auto"/>
              <w:bottom w:val="single" w:sz="8" w:space="0" w:color="auto"/>
              <w:right w:val="single" w:sz="8" w:space="0" w:color="auto"/>
            </w:tcBorders>
          </w:tcPr>
          <w:p w14:paraId="446E7DED"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1B6AD"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PAR38-15WSER-HL-5000K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3729F2ED" w14:textId="12E20628"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PAR38 LED 15W HL Can Light Bulb - 5000K</w:t>
            </w:r>
          </w:p>
        </w:tc>
        <w:tc>
          <w:tcPr>
            <w:tcW w:w="1332" w:type="pct"/>
            <w:tcBorders>
              <w:top w:val="nil"/>
              <w:left w:val="nil"/>
              <w:bottom w:val="single" w:sz="8" w:space="0" w:color="auto"/>
              <w:right w:val="single" w:sz="8" w:space="0" w:color="auto"/>
            </w:tcBorders>
          </w:tcPr>
          <w:p w14:paraId="5F592D09"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7B21A249"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32D9C6C1" w14:textId="77777777" w:rsidTr="008866E2">
        <w:trPr>
          <w:trHeight w:val="255"/>
        </w:trPr>
        <w:tc>
          <w:tcPr>
            <w:tcW w:w="121" w:type="pct"/>
            <w:tcBorders>
              <w:top w:val="nil"/>
              <w:left w:val="single" w:sz="8" w:space="0" w:color="auto"/>
              <w:bottom w:val="single" w:sz="8" w:space="0" w:color="auto"/>
              <w:right w:val="single" w:sz="8" w:space="0" w:color="auto"/>
            </w:tcBorders>
          </w:tcPr>
          <w:p w14:paraId="5DEAAAA5"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153E9"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PAR38-18SYL-D-4000K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5E1CCE8F" w14:textId="394105A9"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PAR38 18W LED - E27 Base - Indoor/Outdoor</w:t>
            </w:r>
          </w:p>
        </w:tc>
        <w:tc>
          <w:tcPr>
            <w:tcW w:w="1332" w:type="pct"/>
            <w:tcBorders>
              <w:top w:val="nil"/>
              <w:left w:val="nil"/>
              <w:bottom w:val="single" w:sz="8" w:space="0" w:color="auto"/>
              <w:right w:val="single" w:sz="8" w:space="0" w:color="auto"/>
            </w:tcBorders>
          </w:tcPr>
          <w:p w14:paraId="122D37A4"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6BBC536F"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24C5269B" w14:textId="77777777" w:rsidTr="008866E2">
        <w:trPr>
          <w:trHeight w:val="450"/>
        </w:trPr>
        <w:tc>
          <w:tcPr>
            <w:tcW w:w="121" w:type="pct"/>
            <w:tcBorders>
              <w:top w:val="nil"/>
              <w:left w:val="single" w:sz="8" w:space="0" w:color="auto"/>
              <w:bottom w:val="single" w:sz="8" w:space="0" w:color="auto"/>
              <w:right w:val="single" w:sz="8" w:space="0" w:color="auto"/>
            </w:tcBorders>
          </w:tcPr>
          <w:p w14:paraId="67AAB6A6"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2DE4A9"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PAR56-30WSER-D-WT</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4AA9DF84" w14:textId="53152D52"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30W - PAR56 GX16D Base, White Housing, Aluminum + Plastic Housing w/ PC Lens, AC100-277V,120-deg Beam Angle, IP68, 3 Year Warranty</w:t>
            </w:r>
          </w:p>
        </w:tc>
        <w:tc>
          <w:tcPr>
            <w:tcW w:w="1332" w:type="pct"/>
            <w:tcBorders>
              <w:top w:val="nil"/>
              <w:left w:val="nil"/>
              <w:bottom w:val="single" w:sz="8" w:space="0" w:color="auto"/>
              <w:right w:val="single" w:sz="8" w:space="0" w:color="auto"/>
            </w:tcBorders>
          </w:tcPr>
          <w:p w14:paraId="71F0A6AA"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3836AE30"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5D27E131" w14:textId="77777777" w:rsidTr="008866E2">
        <w:trPr>
          <w:trHeight w:val="450"/>
        </w:trPr>
        <w:tc>
          <w:tcPr>
            <w:tcW w:w="121" w:type="pct"/>
            <w:tcBorders>
              <w:top w:val="nil"/>
              <w:left w:val="single" w:sz="8" w:space="0" w:color="auto"/>
              <w:bottom w:val="single" w:sz="8" w:space="0" w:color="auto"/>
              <w:right w:val="single" w:sz="8" w:space="0" w:color="auto"/>
            </w:tcBorders>
          </w:tcPr>
          <w:p w14:paraId="3A66C081"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F3F78C"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RDL-09WSGL 5000K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346C71CE"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9W LED 4inch Recessed Downlight Retrofit, Energy Star, UL Listed, (65W Replacement), 5000K Daylight White, 720 lumens</w:t>
            </w:r>
          </w:p>
        </w:tc>
        <w:tc>
          <w:tcPr>
            <w:tcW w:w="1332" w:type="pct"/>
            <w:tcBorders>
              <w:top w:val="nil"/>
              <w:left w:val="nil"/>
              <w:bottom w:val="single" w:sz="8" w:space="0" w:color="auto"/>
              <w:right w:val="single" w:sz="8" w:space="0" w:color="auto"/>
            </w:tcBorders>
          </w:tcPr>
          <w:p w14:paraId="3F56AB4D"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7AF67D0A"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6F36584B" w14:textId="77777777" w:rsidTr="008866E2">
        <w:trPr>
          <w:trHeight w:val="450"/>
        </w:trPr>
        <w:tc>
          <w:tcPr>
            <w:tcW w:w="121" w:type="pct"/>
            <w:tcBorders>
              <w:top w:val="nil"/>
              <w:left w:val="single" w:sz="8" w:space="0" w:color="auto"/>
              <w:bottom w:val="single" w:sz="8" w:space="0" w:color="auto"/>
              <w:right w:val="single" w:sz="8" w:space="0" w:color="auto"/>
            </w:tcBorders>
          </w:tcPr>
          <w:p w14:paraId="5DF6F8AE"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AF09EB"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RDL-11WLO56-D 5000K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641C6CFD" w14:textId="2096CF8C"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11W, 5-6" RECESSED DOWN LIGHT, White Trim, 5000K, DAYLIGHT, 0-10V Dimming, AC100-277V, 50,000 Hour, DLC, UL-Listed, 5 Year Warranty</w:t>
            </w:r>
          </w:p>
        </w:tc>
        <w:tc>
          <w:tcPr>
            <w:tcW w:w="1332" w:type="pct"/>
            <w:tcBorders>
              <w:top w:val="nil"/>
              <w:left w:val="nil"/>
              <w:bottom w:val="single" w:sz="8" w:space="0" w:color="auto"/>
              <w:right w:val="single" w:sz="8" w:space="0" w:color="auto"/>
            </w:tcBorders>
          </w:tcPr>
          <w:p w14:paraId="318DFFFA"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2FA1DA09"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619D04CE" w14:textId="77777777" w:rsidTr="008866E2">
        <w:trPr>
          <w:trHeight w:val="450"/>
        </w:trPr>
        <w:tc>
          <w:tcPr>
            <w:tcW w:w="121" w:type="pct"/>
            <w:tcBorders>
              <w:top w:val="nil"/>
              <w:left w:val="single" w:sz="8" w:space="0" w:color="auto"/>
              <w:bottom w:val="single" w:sz="8" w:space="0" w:color="auto"/>
              <w:right w:val="single" w:sz="8" w:space="0" w:color="auto"/>
            </w:tcBorders>
          </w:tcPr>
          <w:p w14:paraId="12E62AF6"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0AE0A2"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RDL-15W56-2700K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73586258" w14:textId="594AB98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15W LED, 5-6" RECESSED DOWN LIGHT - RETROFIT, White Trim, 1100 lumens, 2700K, Soft White, AC120V, 50,000 Hour</w:t>
            </w:r>
          </w:p>
        </w:tc>
        <w:tc>
          <w:tcPr>
            <w:tcW w:w="1332" w:type="pct"/>
            <w:tcBorders>
              <w:top w:val="nil"/>
              <w:left w:val="nil"/>
              <w:bottom w:val="single" w:sz="8" w:space="0" w:color="auto"/>
              <w:right w:val="single" w:sz="8" w:space="0" w:color="auto"/>
            </w:tcBorders>
          </w:tcPr>
          <w:p w14:paraId="20C1AC5A"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40FDBF34"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126E737D" w14:textId="77777777" w:rsidTr="008866E2">
        <w:trPr>
          <w:trHeight w:val="255"/>
        </w:trPr>
        <w:tc>
          <w:tcPr>
            <w:tcW w:w="121" w:type="pct"/>
            <w:tcBorders>
              <w:top w:val="nil"/>
              <w:left w:val="single" w:sz="8" w:space="0" w:color="auto"/>
              <w:bottom w:val="single" w:sz="8" w:space="0" w:color="auto"/>
              <w:right w:val="single" w:sz="8" w:space="0" w:color="auto"/>
            </w:tcBorders>
          </w:tcPr>
          <w:p w14:paraId="5FCE47A6"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9F8BF7"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SMK-14ELP</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0EC94259"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1'X4' SURFACE MOUNT KIT for 1'x4' Edge-Lit Panel, White.</w:t>
            </w:r>
          </w:p>
        </w:tc>
        <w:tc>
          <w:tcPr>
            <w:tcW w:w="1332" w:type="pct"/>
            <w:tcBorders>
              <w:top w:val="nil"/>
              <w:left w:val="nil"/>
              <w:bottom w:val="single" w:sz="8" w:space="0" w:color="auto"/>
              <w:right w:val="single" w:sz="8" w:space="0" w:color="auto"/>
            </w:tcBorders>
          </w:tcPr>
          <w:p w14:paraId="5A030BF9"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41EF3FC6"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46F21376" w14:textId="77777777" w:rsidTr="008866E2">
        <w:trPr>
          <w:trHeight w:val="255"/>
        </w:trPr>
        <w:tc>
          <w:tcPr>
            <w:tcW w:w="121" w:type="pct"/>
            <w:tcBorders>
              <w:top w:val="nil"/>
              <w:left w:val="single" w:sz="8" w:space="0" w:color="auto"/>
              <w:bottom w:val="single" w:sz="8" w:space="0" w:color="auto"/>
              <w:right w:val="single" w:sz="8" w:space="0" w:color="auto"/>
            </w:tcBorders>
          </w:tcPr>
          <w:p w14:paraId="32512CBF"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E66E9"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SMK-22ELP</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622EFC71"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2'X2' SURFACE MOUNT KIT for 2'x2' Edge-Lit Panel, White.</w:t>
            </w:r>
          </w:p>
        </w:tc>
        <w:tc>
          <w:tcPr>
            <w:tcW w:w="1332" w:type="pct"/>
            <w:tcBorders>
              <w:top w:val="nil"/>
              <w:left w:val="nil"/>
              <w:bottom w:val="single" w:sz="8" w:space="0" w:color="auto"/>
              <w:right w:val="single" w:sz="8" w:space="0" w:color="auto"/>
            </w:tcBorders>
          </w:tcPr>
          <w:p w14:paraId="3F97685F"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2E8BDEE0"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7977CB1E" w14:textId="77777777" w:rsidTr="008866E2">
        <w:trPr>
          <w:trHeight w:val="255"/>
        </w:trPr>
        <w:tc>
          <w:tcPr>
            <w:tcW w:w="121" w:type="pct"/>
            <w:tcBorders>
              <w:top w:val="nil"/>
              <w:left w:val="single" w:sz="8" w:space="0" w:color="auto"/>
              <w:bottom w:val="single" w:sz="8" w:space="0" w:color="auto"/>
              <w:right w:val="single" w:sz="8" w:space="0" w:color="auto"/>
            </w:tcBorders>
          </w:tcPr>
          <w:p w14:paraId="4FE178C6"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314C8"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SMK-24ELP</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7DA0EFC1"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2'X4' SURFACE MOUNT KIT for 2'x4' Edge-Lit Panel, White.</w:t>
            </w:r>
          </w:p>
        </w:tc>
        <w:tc>
          <w:tcPr>
            <w:tcW w:w="1332" w:type="pct"/>
            <w:tcBorders>
              <w:top w:val="nil"/>
              <w:left w:val="nil"/>
              <w:bottom w:val="single" w:sz="8" w:space="0" w:color="auto"/>
              <w:right w:val="single" w:sz="8" w:space="0" w:color="auto"/>
            </w:tcBorders>
          </w:tcPr>
          <w:p w14:paraId="221ABAAC"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76782030"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2FA34B32" w14:textId="77777777" w:rsidTr="008866E2">
        <w:trPr>
          <w:trHeight w:val="675"/>
        </w:trPr>
        <w:tc>
          <w:tcPr>
            <w:tcW w:w="121" w:type="pct"/>
            <w:tcBorders>
              <w:top w:val="nil"/>
              <w:left w:val="single" w:sz="8" w:space="0" w:color="auto"/>
              <w:bottom w:val="single" w:sz="8" w:space="0" w:color="auto"/>
              <w:right w:val="single" w:sz="8" w:space="0" w:color="auto"/>
            </w:tcBorders>
          </w:tcPr>
          <w:p w14:paraId="03B83D81"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C3E3A"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T8P-09WLO-24-5000K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2C8C1209"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9W - 24" LED T8 LINEAR TUBE, LED One, PC/Aluminum, 1300 Lumens, 5000K, Frosted, Non-Dimmable, AC100-277V, 50,000 Hour, DLC, UL-Listed, 5 Year Warranty</w:t>
            </w:r>
          </w:p>
        </w:tc>
        <w:tc>
          <w:tcPr>
            <w:tcW w:w="1332" w:type="pct"/>
            <w:tcBorders>
              <w:top w:val="nil"/>
              <w:left w:val="nil"/>
              <w:bottom w:val="single" w:sz="8" w:space="0" w:color="auto"/>
              <w:right w:val="single" w:sz="8" w:space="0" w:color="auto"/>
            </w:tcBorders>
          </w:tcPr>
          <w:p w14:paraId="149CAA61"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59410D2D"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7C33C972" w14:textId="77777777" w:rsidTr="008866E2">
        <w:trPr>
          <w:trHeight w:val="675"/>
        </w:trPr>
        <w:tc>
          <w:tcPr>
            <w:tcW w:w="121" w:type="pct"/>
            <w:tcBorders>
              <w:top w:val="nil"/>
              <w:left w:val="single" w:sz="8" w:space="0" w:color="auto"/>
              <w:bottom w:val="single" w:sz="8" w:space="0" w:color="auto"/>
              <w:right w:val="single" w:sz="8" w:space="0" w:color="auto"/>
            </w:tcBorders>
          </w:tcPr>
          <w:p w14:paraId="26887A75"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CEA44F"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T8P-18WJI-48-5K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7E824150"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18W - 48" LED T8 LINEAR TUBE, 2-pin, PC/Aluminum, 2200 Lumens, 5000K, Frosted, Non-Dimmable, Ballast Compatible/Direct Wire, AC100-277V, 50,000 Hour, DLC, UL-Listed, 5 Year Warranty</w:t>
            </w:r>
          </w:p>
        </w:tc>
        <w:tc>
          <w:tcPr>
            <w:tcW w:w="1332" w:type="pct"/>
            <w:tcBorders>
              <w:top w:val="nil"/>
              <w:left w:val="nil"/>
              <w:bottom w:val="single" w:sz="8" w:space="0" w:color="auto"/>
              <w:right w:val="single" w:sz="8" w:space="0" w:color="auto"/>
            </w:tcBorders>
          </w:tcPr>
          <w:p w14:paraId="6610995D"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25D87601"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2B9EE7E9" w14:textId="77777777" w:rsidTr="008866E2">
        <w:trPr>
          <w:trHeight w:val="675"/>
        </w:trPr>
        <w:tc>
          <w:tcPr>
            <w:tcW w:w="121" w:type="pct"/>
            <w:tcBorders>
              <w:top w:val="nil"/>
              <w:left w:val="single" w:sz="8" w:space="0" w:color="auto"/>
              <w:bottom w:val="single" w:sz="8" w:space="0" w:color="auto"/>
              <w:right w:val="single" w:sz="8" w:space="0" w:color="auto"/>
            </w:tcBorders>
          </w:tcPr>
          <w:p w14:paraId="69C40662"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35D411"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T8P-18WJI-48-4K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4C154A52"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18W - 48" LED T8 LINEAR TUBE, 2-pin, PC/Aluminum, 2200 Lumens, 4000K, Frosted, Non-Dimmable, Ballast Compatible/Direct Wire, AC100-277V, 50,000 Hour, DLC, UL-Listed, 5 Year Warranty</w:t>
            </w:r>
          </w:p>
        </w:tc>
        <w:tc>
          <w:tcPr>
            <w:tcW w:w="1332" w:type="pct"/>
            <w:tcBorders>
              <w:top w:val="nil"/>
              <w:left w:val="nil"/>
              <w:bottom w:val="single" w:sz="8" w:space="0" w:color="auto"/>
              <w:right w:val="single" w:sz="8" w:space="0" w:color="auto"/>
            </w:tcBorders>
          </w:tcPr>
          <w:p w14:paraId="67D103D4"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588CC643"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1D0F6F50" w14:textId="77777777" w:rsidTr="008866E2">
        <w:trPr>
          <w:trHeight w:val="675"/>
        </w:trPr>
        <w:tc>
          <w:tcPr>
            <w:tcW w:w="121" w:type="pct"/>
            <w:tcBorders>
              <w:top w:val="nil"/>
              <w:left w:val="single" w:sz="8" w:space="0" w:color="auto"/>
              <w:bottom w:val="single" w:sz="8" w:space="0" w:color="auto"/>
              <w:right w:val="single" w:sz="8" w:space="0" w:color="auto"/>
            </w:tcBorders>
          </w:tcPr>
          <w:p w14:paraId="0A339AE2"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C97D48"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T8U-18WLO-24-4000K</w:t>
            </w:r>
          </w:p>
        </w:tc>
        <w:tc>
          <w:tcPr>
            <w:tcW w:w="2016" w:type="pct"/>
            <w:tcBorders>
              <w:top w:val="nil"/>
              <w:left w:val="nil"/>
              <w:bottom w:val="single" w:sz="8" w:space="0" w:color="auto"/>
              <w:right w:val="single" w:sz="8" w:space="0" w:color="auto"/>
            </w:tcBorders>
            <w:tcMar>
              <w:top w:w="0" w:type="dxa"/>
              <w:left w:w="108" w:type="dxa"/>
              <w:bottom w:w="0" w:type="dxa"/>
              <w:right w:w="108" w:type="dxa"/>
            </w:tcMar>
            <w:hideMark/>
          </w:tcPr>
          <w:p w14:paraId="64D8214D"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 xml:space="preserve">18W - 24" LED T8 U-SHAPED TUBE, PC/Aluminum, 2000 Lumens, 4000K, Frosted, Non-Dimmable, AC100-277V, </w:t>
            </w:r>
            <w:r w:rsidRPr="00142C8D">
              <w:rPr>
                <w:rFonts w:asciiTheme="minorHAnsi" w:hAnsiTheme="minorHAnsi" w:cstheme="minorHAnsi"/>
                <w:color w:val="000000" w:themeColor="text1"/>
              </w:rPr>
              <w:lastRenderedPageBreak/>
              <w:t>50,000 Hour, DLC, UL-Listed, 5 Year Warranty</w:t>
            </w:r>
          </w:p>
        </w:tc>
        <w:tc>
          <w:tcPr>
            <w:tcW w:w="1332" w:type="pct"/>
            <w:tcBorders>
              <w:top w:val="nil"/>
              <w:left w:val="nil"/>
              <w:bottom w:val="single" w:sz="8" w:space="0" w:color="auto"/>
              <w:right w:val="single" w:sz="8" w:space="0" w:color="auto"/>
            </w:tcBorders>
          </w:tcPr>
          <w:p w14:paraId="52826169" w14:textId="77777777" w:rsidR="008866E2" w:rsidRPr="008D08AB" w:rsidRDefault="008866E2" w:rsidP="00E56A9C">
            <w:pPr>
              <w:rPr>
                <w:rFonts w:asciiTheme="minorHAnsi" w:hAnsiTheme="minorHAnsi"/>
              </w:rPr>
            </w:pPr>
          </w:p>
        </w:tc>
        <w:tc>
          <w:tcPr>
            <w:tcW w:w="442" w:type="pct"/>
            <w:tcBorders>
              <w:top w:val="nil"/>
              <w:left w:val="nil"/>
              <w:bottom w:val="single" w:sz="8" w:space="0" w:color="auto"/>
              <w:right w:val="single" w:sz="8" w:space="0" w:color="auto"/>
            </w:tcBorders>
          </w:tcPr>
          <w:p w14:paraId="6EDFDC32"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37569887" w14:textId="77777777" w:rsidTr="008866E2">
        <w:trPr>
          <w:trHeight w:val="675"/>
        </w:trPr>
        <w:tc>
          <w:tcPr>
            <w:tcW w:w="121" w:type="pct"/>
            <w:tcBorders>
              <w:top w:val="nil"/>
              <w:left w:val="single" w:sz="8" w:space="0" w:color="auto"/>
              <w:bottom w:val="single" w:sz="4" w:space="0" w:color="auto"/>
              <w:right w:val="single" w:sz="8" w:space="0" w:color="auto"/>
            </w:tcBorders>
          </w:tcPr>
          <w:p w14:paraId="742E215B" w14:textId="77777777" w:rsidR="008866E2" w:rsidRPr="008D08AB" w:rsidRDefault="008866E2" w:rsidP="008866E2">
            <w:pPr>
              <w:pStyle w:val="ListParagraph"/>
              <w:numPr>
                <w:ilvl w:val="0"/>
                <w:numId w:val="27"/>
              </w:numPr>
              <w:ind w:left="0" w:firstLine="0"/>
              <w:rPr>
                <w:sz w:val="24"/>
                <w:szCs w:val="24"/>
              </w:rPr>
            </w:pPr>
          </w:p>
        </w:tc>
        <w:tc>
          <w:tcPr>
            <w:tcW w:w="108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8C2A356"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T8U-18WLO-24-5000K</w:t>
            </w:r>
          </w:p>
        </w:tc>
        <w:tc>
          <w:tcPr>
            <w:tcW w:w="2016" w:type="pct"/>
            <w:tcBorders>
              <w:top w:val="nil"/>
              <w:left w:val="nil"/>
              <w:bottom w:val="single" w:sz="4" w:space="0" w:color="auto"/>
              <w:right w:val="single" w:sz="8" w:space="0" w:color="auto"/>
            </w:tcBorders>
            <w:tcMar>
              <w:top w:w="0" w:type="dxa"/>
              <w:left w:w="108" w:type="dxa"/>
              <w:bottom w:w="0" w:type="dxa"/>
              <w:right w:w="108" w:type="dxa"/>
            </w:tcMar>
            <w:hideMark/>
          </w:tcPr>
          <w:p w14:paraId="4E00D6B5"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18W - 24" LED T8 U-SHAPED TUBE, PC/Aluminum, 2000 Lumens, 5000K, Frosted, Non-Dimmable, AC100-277V, 50,000 Hour, DLC, UL-Listed, 5 Year Warranty</w:t>
            </w:r>
          </w:p>
        </w:tc>
        <w:tc>
          <w:tcPr>
            <w:tcW w:w="1332" w:type="pct"/>
            <w:tcBorders>
              <w:top w:val="nil"/>
              <w:left w:val="nil"/>
              <w:bottom w:val="single" w:sz="4" w:space="0" w:color="auto"/>
              <w:right w:val="single" w:sz="8" w:space="0" w:color="auto"/>
            </w:tcBorders>
          </w:tcPr>
          <w:p w14:paraId="1139CE00" w14:textId="77777777" w:rsidR="008866E2" w:rsidRPr="008D08AB" w:rsidRDefault="008866E2" w:rsidP="00E56A9C">
            <w:pPr>
              <w:rPr>
                <w:rFonts w:asciiTheme="minorHAnsi" w:hAnsiTheme="minorHAnsi"/>
              </w:rPr>
            </w:pPr>
          </w:p>
        </w:tc>
        <w:tc>
          <w:tcPr>
            <w:tcW w:w="442" w:type="pct"/>
            <w:tcBorders>
              <w:top w:val="nil"/>
              <w:left w:val="nil"/>
              <w:bottom w:val="single" w:sz="4" w:space="0" w:color="auto"/>
              <w:right w:val="single" w:sz="8" w:space="0" w:color="auto"/>
            </w:tcBorders>
          </w:tcPr>
          <w:p w14:paraId="71A08D38" w14:textId="77777777" w:rsidR="008866E2" w:rsidRPr="008D08AB" w:rsidRDefault="008866E2" w:rsidP="00E56A9C">
            <w:pPr>
              <w:rPr>
                <w:rFonts w:asciiTheme="minorHAnsi" w:hAnsiTheme="minorHAnsi"/>
              </w:rPr>
            </w:pPr>
            <w:r w:rsidRPr="008D08AB">
              <w:rPr>
                <w:rFonts w:asciiTheme="minorHAnsi" w:hAnsiTheme="minorHAnsi"/>
              </w:rPr>
              <w:t>$</w:t>
            </w:r>
          </w:p>
        </w:tc>
      </w:tr>
      <w:tr w:rsidR="008866E2" w:rsidRPr="008D08AB" w14:paraId="02D5E447" w14:textId="77777777" w:rsidTr="008866E2">
        <w:trPr>
          <w:trHeight w:val="675"/>
        </w:trPr>
        <w:tc>
          <w:tcPr>
            <w:tcW w:w="121" w:type="pct"/>
            <w:tcBorders>
              <w:top w:val="single" w:sz="4" w:space="0" w:color="auto"/>
              <w:left w:val="single" w:sz="4" w:space="0" w:color="auto"/>
              <w:bottom w:val="single" w:sz="4" w:space="0" w:color="auto"/>
              <w:right w:val="single" w:sz="4" w:space="0" w:color="auto"/>
            </w:tcBorders>
          </w:tcPr>
          <w:p w14:paraId="10263E33" w14:textId="77777777" w:rsidR="008866E2" w:rsidRPr="008D08AB" w:rsidRDefault="008866E2" w:rsidP="008866E2">
            <w:pPr>
              <w:pStyle w:val="ListParagraph"/>
              <w:numPr>
                <w:ilvl w:val="0"/>
                <w:numId w:val="27"/>
              </w:numPr>
              <w:ind w:left="0" w:firstLine="0"/>
            </w:pPr>
          </w:p>
        </w:tc>
        <w:tc>
          <w:tcPr>
            <w:tcW w:w="4437"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2CE520"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Discount Off Other (specify brand/model/category)</w:t>
            </w:r>
          </w:p>
        </w:tc>
        <w:tc>
          <w:tcPr>
            <w:tcW w:w="442" w:type="pct"/>
            <w:tcBorders>
              <w:top w:val="single" w:sz="4" w:space="0" w:color="auto"/>
              <w:left w:val="single" w:sz="4" w:space="0" w:color="auto"/>
              <w:bottom w:val="single" w:sz="4" w:space="0" w:color="auto"/>
              <w:right w:val="single" w:sz="4" w:space="0" w:color="auto"/>
            </w:tcBorders>
          </w:tcPr>
          <w:p w14:paraId="235EB1C0" w14:textId="77777777" w:rsidR="008866E2" w:rsidRPr="008D08AB" w:rsidRDefault="008866E2" w:rsidP="00E56A9C">
            <w:pPr>
              <w:jc w:val="right"/>
              <w:rPr>
                <w:rFonts w:asciiTheme="minorHAnsi" w:hAnsiTheme="minorHAnsi"/>
              </w:rPr>
            </w:pPr>
            <w:r w:rsidRPr="008D08AB">
              <w:rPr>
                <w:rFonts w:asciiTheme="minorHAnsi" w:hAnsiTheme="minorHAnsi"/>
              </w:rPr>
              <w:t>%</w:t>
            </w:r>
          </w:p>
        </w:tc>
      </w:tr>
      <w:tr w:rsidR="008866E2" w:rsidRPr="008D08AB" w14:paraId="2D404D51" w14:textId="77777777" w:rsidTr="008866E2">
        <w:trPr>
          <w:trHeight w:val="675"/>
        </w:trPr>
        <w:tc>
          <w:tcPr>
            <w:tcW w:w="121" w:type="pct"/>
            <w:tcBorders>
              <w:top w:val="single" w:sz="4" w:space="0" w:color="auto"/>
              <w:left w:val="single" w:sz="4" w:space="0" w:color="auto"/>
              <w:bottom w:val="single" w:sz="4" w:space="0" w:color="auto"/>
              <w:right w:val="single" w:sz="4" w:space="0" w:color="auto"/>
            </w:tcBorders>
          </w:tcPr>
          <w:p w14:paraId="62A31CE1" w14:textId="77777777" w:rsidR="008866E2" w:rsidRPr="008D08AB" w:rsidRDefault="008866E2" w:rsidP="008866E2">
            <w:pPr>
              <w:pStyle w:val="ListParagraph"/>
              <w:numPr>
                <w:ilvl w:val="0"/>
                <w:numId w:val="27"/>
              </w:numPr>
              <w:ind w:left="0" w:firstLine="0"/>
            </w:pPr>
          </w:p>
        </w:tc>
        <w:tc>
          <w:tcPr>
            <w:tcW w:w="4437"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7E093"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Discount Off Other (specify brand/model/category)</w:t>
            </w:r>
          </w:p>
        </w:tc>
        <w:tc>
          <w:tcPr>
            <w:tcW w:w="442" w:type="pct"/>
            <w:tcBorders>
              <w:top w:val="single" w:sz="4" w:space="0" w:color="auto"/>
              <w:left w:val="single" w:sz="4" w:space="0" w:color="auto"/>
              <w:bottom w:val="single" w:sz="4" w:space="0" w:color="auto"/>
              <w:right w:val="single" w:sz="4" w:space="0" w:color="auto"/>
            </w:tcBorders>
          </w:tcPr>
          <w:p w14:paraId="2B8F230C" w14:textId="77777777" w:rsidR="008866E2" w:rsidRPr="008D08AB" w:rsidRDefault="008866E2" w:rsidP="00E56A9C">
            <w:pPr>
              <w:jc w:val="right"/>
              <w:rPr>
                <w:rFonts w:asciiTheme="minorHAnsi" w:hAnsiTheme="minorHAnsi"/>
              </w:rPr>
            </w:pPr>
            <w:r w:rsidRPr="008D08AB">
              <w:rPr>
                <w:rFonts w:asciiTheme="minorHAnsi" w:hAnsiTheme="minorHAnsi"/>
              </w:rPr>
              <w:t>%</w:t>
            </w:r>
          </w:p>
        </w:tc>
      </w:tr>
      <w:tr w:rsidR="008866E2" w:rsidRPr="008D08AB" w14:paraId="020D901D" w14:textId="77777777" w:rsidTr="008866E2">
        <w:trPr>
          <w:trHeight w:val="675"/>
        </w:trPr>
        <w:tc>
          <w:tcPr>
            <w:tcW w:w="121" w:type="pct"/>
            <w:tcBorders>
              <w:top w:val="single" w:sz="4" w:space="0" w:color="auto"/>
              <w:left w:val="single" w:sz="4" w:space="0" w:color="auto"/>
              <w:bottom w:val="single" w:sz="4" w:space="0" w:color="auto"/>
              <w:right w:val="single" w:sz="4" w:space="0" w:color="auto"/>
            </w:tcBorders>
          </w:tcPr>
          <w:p w14:paraId="16E2DA9E" w14:textId="77777777" w:rsidR="008866E2" w:rsidRPr="008D08AB" w:rsidRDefault="008866E2" w:rsidP="008866E2">
            <w:pPr>
              <w:pStyle w:val="ListParagraph"/>
              <w:numPr>
                <w:ilvl w:val="0"/>
                <w:numId w:val="27"/>
              </w:numPr>
              <w:ind w:left="0" w:firstLine="0"/>
            </w:pPr>
          </w:p>
        </w:tc>
        <w:tc>
          <w:tcPr>
            <w:tcW w:w="4437"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E9B019" w14:textId="77777777" w:rsidR="008866E2" w:rsidRPr="00142C8D" w:rsidRDefault="008866E2" w:rsidP="00E56A9C">
            <w:pPr>
              <w:rPr>
                <w:rFonts w:asciiTheme="minorHAnsi" w:hAnsiTheme="minorHAnsi" w:cstheme="minorHAnsi"/>
                <w:color w:val="000000" w:themeColor="text1"/>
              </w:rPr>
            </w:pPr>
            <w:r w:rsidRPr="00142C8D">
              <w:rPr>
                <w:rFonts w:asciiTheme="minorHAnsi" w:hAnsiTheme="minorHAnsi" w:cstheme="minorHAnsi"/>
                <w:color w:val="000000" w:themeColor="text1"/>
              </w:rPr>
              <w:t>Discount Off Other (specify brand/model/category)</w:t>
            </w:r>
          </w:p>
        </w:tc>
        <w:tc>
          <w:tcPr>
            <w:tcW w:w="442" w:type="pct"/>
            <w:tcBorders>
              <w:top w:val="single" w:sz="4" w:space="0" w:color="auto"/>
              <w:left w:val="single" w:sz="4" w:space="0" w:color="auto"/>
              <w:bottom w:val="single" w:sz="4" w:space="0" w:color="auto"/>
              <w:right w:val="single" w:sz="4" w:space="0" w:color="auto"/>
            </w:tcBorders>
          </w:tcPr>
          <w:p w14:paraId="7B157A9B" w14:textId="77777777" w:rsidR="008866E2" w:rsidRPr="008D08AB" w:rsidRDefault="008866E2" w:rsidP="00E56A9C">
            <w:pPr>
              <w:jc w:val="right"/>
              <w:rPr>
                <w:rFonts w:asciiTheme="minorHAnsi" w:hAnsiTheme="minorHAnsi"/>
              </w:rPr>
            </w:pPr>
            <w:r w:rsidRPr="008D08AB">
              <w:rPr>
                <w:rFonts w:asciiTheme="minorHAnsi" w:hAnsiTheme="minorHAnsi"/>
              </w:rPr>
              <w:t>%</w:t>
            </w:r>
          </w:p>
        </w:tc>
      </w:tr>
    </w:tbl>
    <w:p w14:paraId="313E6B7A" w14:textId="77777777" w:rsidR="00280308" w:rsidRPr="00154E14" w:rsidRDefault="00280308" w:rsidP="003E545E">
      <w:pPr>
        <w:rPr>
          <w:rFonts w:asciiTheme="minorHAnsi" w:hAnsiTheme="minorHAnsi"/>
          <w:color w:val="FF0000"/>
        </w:rPr>
      </w:pPr>
    </w:p>
    <w:p w14:paraId="417035FB" w14:textId="08D3A465" w:rsidR="00EE3626" w:rsidRDefault="00EE3626" w:rsidP="00B841F7">
      <w:pPr>
        <w:rPr>
          <w:rFonts w:asciiTheme="minorHAnsi" w:hAnsiTheme="minorHAnsi"/>
        </w:rPr>
      </w:pPr>
    </w:p>
    <w:p w14:paraId="3A5671BC" w14:textId="2156183C" w:rsidR="00EE3626" w:rsidRDefault="00EE3626" w:rsidP="00B841F7">
      <w:pPr>
        <w:rPr>
          <w:rFonts w:asciiTheme="minorHAnsi" w:hAnsiTheme="minorHAnsi"/>
        </w:rPr>
      </w:pPr>
    </w:p>
    <w:p w14:paraId="7EEC6E97" w14:textId="4F5B8AEB" w:rsidR="00EE3626" w:rsidRDefault="00EE3626" w:rsidP="00B841F7">
      <w:pPr>
        <w:rPr>
          <w:rFonts w:asciiTheme="minorHAnsi" w:hAnsiTheme="minorHAnsi"/>
        </w:rPr>
      </w:pPr>
    </w:p>
    <w:p w14:paraId="05ED4127" w14:textId="79E9183B" w:rsidR="00EE3626" w:rsidRDefault="00EE3626" w:rsidP="00B841F7">
      <w:pPr>
        <w:rPr>
          <w:rFonts w:asciiTheme="minorHAnsi" w:hAnsiTheme="minorHAnsi"/>
        </w:rPr>
      </w:pPr>
    </w:p>
    <w:p w14:paraId="7E538FEF" w14:textId="66C5B171" w:rsidR="00EE3626" w:rsidRDefault="00EE3626" w:rsidP="00B841F7">
      <w:pPr>
        <w:rPr>
          <w:rFonts w:asciiTheme="minorHAnsi" w:hAnsiTheme="minorHAnsi"/>
        </w:rPr>
      </w:pPr>
    </w:p>
    <w:p w14:paraId="4935325D" w14:textId="18D9EC5C" w:rsidR="00EE3626" w:rsidRDefault="00EE3626" w:rsidP="00B841F7">
      <w:pPr>
        <w:rPr>
          <w:rFonts w:asciiTheme="minorHAnsi" w:hAnsiTheme="minorHAnsi"/>
        </w:rPr>
      </w:pPr>
    </w:p>
    <w:p w14:paraId="7B4D3F57" w14:textId="5D83D61A" w:rsidR="00EE3626" w:rsidRDefault="00EE3626" w:rsidP="00B841F7">
      <w:pPr>
        <w:rPr>
          <w:rFonts w:asciiTheme="minorHAnsi" w:hAnsiTheme="minorHAnsi"/>
        </w:rPr>
      </w:pPr>
    </w:p>
    <w:p w14:paraId="25B99A0F" w14:textId="5C57F987" w:rsidR="00EE3626" w:rsidRDefault="00EE3626" w:rsidP="00B841F7">
      <w:pPr>
        <w:rPr>
          <w:rFonts w:asciiTheme="minorHAnsi" w:hAnsiTheme="minorHAnsi"/>
        </w:rPr>
      </w:pPr>
    </w:p>
    <w:p w14:paraId="360CA635" w14:textId="22BC4FBA" w:rsidR="00EE3626" w:rsidRDefault="00EE3626" w:rsidP="00B841F7">
      <w:pPr>
        <w:rPr>
          <w:rFonts w:asciiTheme="minorHAnsi" w:hAnsiTheme="minorHAnsi"/>
        </w:rPr>
      </w:pPr>
    </w:p>
    <w:p w14:paraId="2D4B6AB0" w14:textId="4148ACCB" w:rsidR="008866E2" w:rsidRDefault="008866E2" w:rsidP="00B841F7">
      <w:pPr>
        <w:rPr>
          <w:rFonts w:asciiTheme="minorHAnsi" w:hAnsiTheme="minorHAnsi"/>
        </w:rPr>
      </w:pPr>
    </w:p>
    <w:p w14:paraId="1C19ACD5" w14:textId="20082CFD" w:rsidR="008866E2" w:rsidRDefault="008866E2" w:rsidP="00B841F7">
      <w:pPr>
        <w:rPr>
          <w:rFonts w:asciiTheme="minorHAnsi" w:hAnsiTheme="minorHAnsi"/>
        </w:rPr>
      </w:pPr>
    </w:p>
    <w:p w14:paraId="74B2B5EE" w14:textId="06FA6B5E" w:rsidR="008866E2" w:rsidRDefault="008866E2" w:rsidP="00B841F7">
      <w:pPr>
        <w:rPr>
          <w:rFonts w:asciiTheme="minorHAnsi" w:hAnsiTheme="minorHAnsi"/>
        </w:rPr>
      </w:pPr>
    </w:p>
    <w:p w14:paraId="4FF5AB05" w14:textId="1EAECFA9" w:rsidR="008866E2" w:rsidRDefault="008866E2" w:rsidP="00B841F7">
      <w:pPr>
        <w:rPr>
          <w:rFonts w:asciiTheme="minorHAnsi" w:hAnsiTheme="minorHAnsi"/>
        </w:rPr>
      </w:pPr>
    </w:p>
    <w:p w14:paraId="33614F00" w14:textId="37208D37" w:rsidR="008866E2" w:rsidRDefault="008866E2" w:rsidP="00B841F7">
      <w:pPr>
        <w:rPr>
          <w:rFonts w:asciiTheme="minorHAnsi" w:hAnsiTheme="minorHAnsi"/>
        </w:rPr>
      </w:pPr>
    </w:p>
    <w:p w14:paraId="76D64521" w14:textId="1526EE24" w:rsidR="008866E2" w:rsidRDefault="008866E2" w:rsidP="00B841F7">
      <w:pPr>
        <w:rPr>
          <w:rFonts w:asciiTheme="minorHAnsi" w:hAnsiTheme="minorHAnsi"/>
        </w:rPr>
      </w:pPr>
    </w:p>
    <w:p w14:paraId="118A84F7" w14:textId="0A1BBFD1" w:rsidR="008866E2" w:rsidRDefault="008866E2" w:rsidP="00B841F7">
      <w:pPr>
        <w:rPr>
          <w:rFonts w:asciiTheme="minorHAnsi" w:hAnsiTheme="minorHAnsi"/>
        </w:rPr>
      </w:pPr>
    </w:p>
    <w:p w14:paraId="659A5E5C" w14:textId="6E22DA6B" w:rsidR="008866E2" w:rsidRDefault="008866E2" w:rsidP="00B841F7">
      <w:pPr>
        <w:rPr>
          <w:rFonts w:asciiTheme="minorHAnsi" w:hAnsiTheme="minorHAnsi"/>
        </w:rPr>
      </w:pPr>
    </w:p>
    <w:p w14:paraId="4A222365" w14:textId="1AB4C285" w:rsidR="008866E2" w:rsidRDefault="008866E2" w:rsidP="00B841F7">
      <w:pPr>
        <w:rPr>
          <w:rFonts w:asciiTheme="minorHAnsi" w:hAnsiTheme="minorHAnsi"/>
        </w:rPr>
      </w:pPr>
    </w:p>
    <w:p w14:paraId="23972037" w14:textId="77BBA4C9" w:rsidR="008866E2" w:rsidRDefault="008866E2" w:rsidP="00B841F7">
      <w:pPr>
        <w:rPr>
          <w:rFonts w:asciiTheme="minorHAnsi" w:hAnsiTheme="minorHAnsi"/>
        </w:rPr>
      </w:pPr>
    </w:p>
    <w:p w14:paraId="74ADA5CF" w14:textId="44BEDA87" w:rsidR="008866E2" w:rsidRDefault="008866E2" w:rsidP="00B841F7">
      <w:pPr>
        <w:rPr>
          <w:rFonts w:asciiTheme="minorHAnsi" w:hAnsiTheme="minorHAnsi"/>
        </w:rPr>
      </w:pPr>
    </w:p>
    <w:p w14:paraId="68D24F46" w14:textId="67380F49" w:rsidR="008866E2" w:rsidRDefault="008866E2" w:rsidP="00B841F7">
      <w:pPr>
        <w:rPr>
          <w:rFonts w:asciiTheme="minorHAnsi" w:hAnsiTheme="minorHAnsi"/>
        </w:rPr>
      </w:pPr>
    </w:p>
    <w:p w14:paraId="6CAF6212" w14:textId="77777777" w:rsidR="008866E2" w:rsidRDefault="008866E2" w:rsidP="00B841F7">
      <w:pPr>
        <w:rPr>
          <w:rFonts w:asciiTheme="minorHAnsi" w:hAnsiTheme="minorHAnsi"/>
        </w:rPr>
      </w:pPr>
    </w:p>
    <w:p w14:paraId="250F03FE" w14:textId="4C18E9A9" w:rsidR="00EE3626" w:rsidRDefault="00EE3626" w:rsidP="00B841F7">
      <w:pPr>
        <w:rPr>
          <w:rFonts w:asciiTheme="minorHAnsi" w:hAnsiTheme="minorHAnsi"/>
        </w:rPr>
      </w:pPr>
    </w:p>
    <w:p w14:paraId="72C8CFAF" w14:textId="1CD45DDE" w:rsidR="00EE3626" w:rsidRDefault="00EE3626" w:rsidP="00B841F7">
      <w:pPr>
        <w:rPr>
          <w:rFonts w:asciiTheme="minorHAnsi" w:hAnsiTheme="minorHAnsi"/>
        </w:rPr>
      </w:pPr>
    </w:p>
    <w:p w14:paraId="1A21D9B4" w14:textId="1FA98FE1" w:rsidR="00EE3626" w:rsidRDefault="00EE3626" w:rsidP="00B841F7">
      <w:pPr>
        <w:rPr>
          <w:rFonts w:asciiTheme="minorHAnsi" w:hAnsiTheme="minorHAnsi"/>
        </w:rPr>
      </w:pPr>
    </w:p>
    <w:p w14:paraId="47017B23" w14:textId="1EDDC3BC" w:rsidR="00EE3626" w:rsidRDefault="00EE3626" w:rsidP="00B841F7">
      <w:pPr>
        <w:rPr>
          <w:rFonts w:asciiTheme="minorHAnsi" w:hAnsiTheme="minorHAnsi"/>
        </w:rPr>
      </w:pPr>
    </w:p>
    <w:p w14:paraId="3CAACADB" w14:textId="7F34F8F0" w:rsidR="00EE3626" w:rsidRDefault="00EE3626" w:rsidP="00B841F7">
      <w:pPr>
        <w:rPr>
          <w:rFonts w:asciiTheme="minorHAnsi" w:hAnsiTheme="minorHAnsi"/>
        </w:rPr>
      </w:pPr>
    </w:p>
    <w:p w14:paraId="2E3F1709" w14:textId="77777777" w:rsidR="00EE3626" w:rsidRDefault="00EE3626" w:rsidP="00B841F7">
      <w:pPr>
        <w:rPr>
          <w:rFonts w:asciiTheme="minorHAnsi" w:hAnsiTheme="minorHAnsi"/>
        </w:rPr>
      </w:pPr>
    </w:p>
    <w:p w14:paraId="7DB3DE44" w14:textId="77777777" w:rsidR="00EE3626" w:rsidRPr="00A27F97" w:rsidRDefault="00EE3626" w:rsidP="00EE362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Solicitation Document C-</w:t>
      </w:r>
      <w:r w:rsidRPr="00A27F97">
        <w:rPr>
          <w:rFonts w:asciiTheme="minorHAnsi" w:hAnsiTheme="minorHAnsi"/>
          <w:color w:val="FFFFFF" w:themeColor="background1"/>
        </w:rPr>
        <w:t>Affidavits</w:t>
      </w:r>
    </w:p>
    <w:p w14:paraId="311B41B1" w14:textId="77777777" w:rsidR="00EE3626" w:rsidRPr="00A27F97" w:rsidRDefault="00EE3626" w:rsidP="00B841F7">
      <w:pPr>
        <w:rPr>
          <w:rFonts w:asciiTheme="minorHAnsi" w:hAnsiTheme="minorHAnsi"/>
        </w:rPr>
      </w:pPr>
    </w:p>
    <w:p w14:paraId="14FD673D" w14:textId="77777777" w:rsidR="00B841F7" w:rsidRPr="00DC1AD6" w:rsidRDefault="00B841F7" w:rsidP="00B841F7">
      <w:pPr>
        <w:jc w:val="center"/>
        <w:rPr>
          <w:rFonts w:asciiTheme="minorHAnsi" w:hAnsiTheme="minorHAnsi"/>
          <w:b/>
        </w:rPr>
      </w:pPr>
      <w:r w:rsidRPr="00DC1AD6">
        <w:rPr>
          <w:rFonts w:asciiTheme="minorHAnsi" w:hAnsiTheme="minorHAnsi"/>
          <w:b/>
        </w:rPr>
        <w:t>Conflict of Interest</w:t>
      </w:r>
    </w:p>
    <w:p w14:paraId="586E4EA0" w14:textId="77777777" w:rsidR="00B841F7" w:rsidRPr="00A27F97" w:rsidRDefault="00B841F7" w:rsidP="00B841F7">
      <w:pPr>
        <w:ind w:left="432" w:hanging="432"/>
        <w:jc w:val="both"/>
        <w:rPr>
          <w:rFonts w:asciiTheme="minorHAnsi" w:hAnsiTheme="minorHAnsi"/>
        </w:rPr>
      </w:pPr>
      <w:r w:rsidRPr="00A27F97">
        <w:rPr>
          <w:rFonts w:asciiTheme="minorHAnsi" w:hAnsiTheme="minorHAnsi"/>
        </w:rPr>
        <w:t>1.</w:t>
      </w:r>
      <w:r w:rsidRPr="00A27F97">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1ACB2432" w14:textId="77777777" w:rsidR="00B841F7" w:rsidRPr="00A27F97" w:rsidRDefault="00B841F7" w:rsidP="00B841F7">
      <w:pPr>
        <w:jc w:val="both"/>
        <w:rPr>
          <w:rFonts w:asciiTheme="minorHAnsi" w:hAnsiTheme="minorHAnsi"/>
        </w:rPr>
      </w:pPr>
    </w:p>
    <w:p w14:paraId="7E38645B" w14:textId="77777777" w:rsidR="00B841F7" w:rsidRPr="00A27F97" w:rsidRDefault="00B841F7" w:rsidP="00B841F7">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2.</w:t>
      </w:r>
      <w:r w:rsidRPr="00A27F97">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A27F97">
        <w:rPr>
          <w:rFonts w:asciiTheme="minorHAnsi" w:hAnsiTheme="minorHAnsi"/>
        </w:rPr>
        <w:t>supplier</w:t>
      </w:r>
      <w:r w:rsidRPr="00A27F97">
        <w:rPr>
          <w:rFonts w:asciiTheme="minorHAnsi" w:hAnsiTheme="minorHAnsi"/>
          <w:color w:val="000000"/>
        </w:rPr>
        <w:t xml:space="preserve"> selected for award. </w:t>
      </w:r>
    </w:p>
    <w:p w14:paraId="546F013A" w14:textId="77777777" w:rsidR="00B841F7" w:rsidRPr="00A27F97" w:rsidRDefault="00B841F7" w:rsidP="00B841F7">
      <w:pPr>
        <w:jc w:val="both"/>
        <w:rPr>
          <w:rFonts w:asciiTheme="minorHAnsi" w:hAnsiTheme="minorHAnsi"/>
        </w:rPr>
      </w:pPr>
    </w:p>
    <w:p w14:paraId="418EE5D0" w14:textId="77777777" w:rsidR="00B841F7" w:rsidRPr="00A27F97" w:rsidRDefault="00B841F7" w:rsidP="00B841F7">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3.</w:t>
      </w:r>
      <w:r w:rsidRPr="00A27F97">
        <w:rPr>
          <w:rFonts w:asciiTheme="minorHAnsi" w:hAnsiTheme="minorHAnsi"/>
          <w:color w:val="000000"/>
        </w:rPr>
        <w:tab/>
        <w:t xml:space="preserve">The grantee's or sub-grantee's officers, employees or agents will neither solicit nor accept gratuities, favors or anything of monetary value from </w:t>
      </w:r>
      <w:r w:rsidRPr="00A27F97">
        <w:rPr>
          <w:rFonts w:asciiTheme="minorHAnsi" w:hAnsiTheme="minorHAnsi"/>
        </w:rPr>
        <w:t>suppliers</w:t>
      </w:r>
      <w:r w:rsidRPr="00A27F97">
        <w:rPr>
          <w:rFonts w:asciiTheme="minorHAnsi" w:hAnsiTheme="minorHAnsi"/>
          <w:color w:val="000000"/>
        </w:rPr>
        <w:t xml:space="preserve">, potential </w:t>
      </w:r>
      <w:r w:rsidRPr="00A27F97">
        <w:rPr>
          <w:rFonts w:asciiTheme="minorHAnsi" w:hAnsiTheme="minorHAnsi"/>
        </w:rPr>
        <w:t>supplier</w:t>
      </w:r>
      <w:r w:rsidRPr="00A27F97">
        <w:rPr>
          <w:rFonts w:asciiTheme="minorHAnsi" w:hAnsiTheme="minorHAnsi"/>
          <w:color w:val="000000"/>
        </w:rPr>
        <w:t xml:space="preserve">s or parties to sub-agreements.  </w:t>
      </w:r>
    </w:p>
    <w:p w14:paraId="22132AF1" w14:textId="77777777" w:rsidR="00B841F7" w:rsidRPr="00A27F97" w:rsidRDefault="00B841F7" w:rsidP="00B841F7">
      <w:pPr>
        <w:jc w:val="both"/>
        <w:rPr>
          <w:rFonts w:asciiTheme="minorHAnsi" w:hAnsiTheme="minorHAnsi"/>
        </w:rPr>
      </w:pPr>
    </w:p>
    <w:p w14:paraId="546312E0" w14:textId="77777777" w:rsidR="00B841F7" w:rsidRPr="00A27F97" w:rsidRDefault="00B841F7" w:rsidP="00B841F7">
      <w:pPr>
        <w:autoSpaceDE w:val="0"/>
        <w:autoSpaceDN w:val="0"/>
        <w:adjustRightInd w:val="0"/>
        <w:jc w:val="both"/>
        <w:rPr>
          <w:rFonts w:asciiTheme="minorHAnsi" w:hAnsiTheme="minorHAnsi"/>
          <w:color w:val="000000"/>
        </w:rPr>
      </w:pPr>
      <w:r w:rsidRPr="00A27F97">
        <w:rPr>
          <w:rFonts w:asciiTheme="minorHAnsi" w:hAnsiTheme="minorHAnsi"/>
          <w:color w:val="000000"/>
        </w:rPr>
        <w:t xml:space="preserve">4.  </w:t>
      </w:r>
      <w:r w:rsidRPr="00A27F97">
        <w:rPr>
          <w:rFonts w:asciiTheme="minorHAnsi" w:hAnsiTheme="minorHAnsi"/>
          <w:color w:val="000000"/>
        </w:rPr>
        <w:tab/>
        <w:t xml:space="preserve">By submission of this form, the </w:t>
      </w:r>
      <w:r w:rsidRPr="00A27F97">
        <w:rPr>
          <w:rFonts w:asciiTheme="minorHAnsi" w:hAnsiTheme="minorHAnsi"/>
        </w:rPr>
        <w:t>supplier</w:t>
      </w:r>
      <w:r w:rsidRPr="00A27F97">
        <w:rPr>
          <w:rFonts w:asciiTheme="minorHAnsi" w:hAnsiTheme="minorHAnsi"/>
          <w:color w:val="000000"/>
        </w:rPr>
        <w:t xml:space="preserve"> is certifying that no conflicts of interest exist.</w:t>
      </w:r>
    </w:p>
    <w:p w14:paraId="77D80578" w14:textId="77777777" w:rsidR="00B841F7" w:rsidRPr="00A27F97" w:rsidRDefault="00B841F7" w:rsidP="00B841F7">
      <w:pPr>
        <w:jc w:val="both"/>
        <w:rPr>
          <w:rFonts w:asciiTheme="minorHAnsi" w:hAnsiTheme="minorHAnsi"/>
          <w:b/>
          <w:u w:val="single"/>
        </w:rPr>
      </w:pPr>
    </w:p>
    <w:p w14:paraId="3556D497" w14:textId="77777777" w:rsidR="00B841F7" w:rsidRPr="00DC1AD6" w:rsidRDefault="00B841F7" w:rsidP="00B841F7">
      <w:pPr>
        <w:jc w:val="center"/>
        <w:rPr>
          <w:rFonts w:asciiTheme="minorHAnsi" w:hAnsiTheme="minorHAnsi"/>
          <w:b/>
        </w:rPr>
      </w:pPr>
      <w:r w:rsidRPr="00DC1AD6">
        <w:rPr>
          <w:rFonts w:asciiTheme="minorHAnsi" w:hAnsiTheme="minorHAnsi"/>
          <w:b/>
        </w:rPr>
        <w:t>Drug Free Workplace Requirements</w:t>
      </w:r>
    </w:p>
    <w:p w14:paraId="5F267268" w14:textId="77777777" w:rsidR="00B841F7" w:rsidRPr="00A27F97" w:rsidRDefault="00B841F7" w:rsidP="00B841F7">
      <w:pPr>
        <w:ind w:left="432" w:hanging="432"/>
        <w:jc w:val="both"/>
        <w:rPr>
          <w:rFonts w:asciiTheme="minorHAnsi" w:hAnsiTheme="minorHAnsi"/>
        </w:rPr>
      </w:pPr>
      <w:r w:rsidRPr="00A27F97">
        <w:rPr>
          <w:rFonts w:asciiTheme="minorHAnsi" w:hAnsiTheme="minorHAnsi"/>
        </w:rPr>
        <w:t>5.</w:t>
      </w:r>
      <w:r w:rsidRPr="00A27F97">
        <w:rPr>
          <w:rFonts w:asciiTheme="minorHAnsi" w:hAnsiTheme="minorHAnsi"/>
        </w:rPr>
        <w:tab/>
        <w:t>Private employers with five or more employees desiring to contract for construction services attest that they have a drug free workplace program in effect in accordance with TCA 50-9-112.</w:t>
      </w:r>
    </w:p>
    <w:p w14:paraId="60FFD98B" w14:textId="77777777" w:rsidR="00B841F7" w:rsidRPr="00A27F97" w:rsidRDefault="00B841F7" w:rsidP="00B841F7">
      <w:pPr>
        <w:jc w:val="both"/>
        <w:rPr>
          <w:rFonts w:asciiTheme="minorHAnsi" w:hAnsiTheme="minorHAnsi"/>
        </w:rPr>
      </w:pPr>
    </w:p>
    <w:p w14:paraId="52499A90" w14:textId="77777777" w:rsidR="00B841F7" w:rsidRPr="00DC1AD6" w:rsidRDefault="00B841F7" w:rsidP="00B841F7">
      <w:pPr>
        <w:jc w:val="center"/>
        <w:rPr>
          <w:rFonts w:asciiTheme="minorHAnsi" w:hAnsiTheme="minorHAnsi"/>
          <w:b/>
        </w:rPr>
      </w:pPr>
      <w:r w:rsidRPr="00DC1AD6">
        <w:rPr>
          <w:rFonts w:asciiTheme="minorHAnsi" w:hAnsiTheme="minorHAnsi"/>
          <w:b/>
        </w:rPr>
        <w:t>Eligibility</w:t>
      </w:r>
    </w:p>
    <w:p w14:paraId="6CBB63D2" w14:textId="77777777" w:rsidR="00B841F7" w:rsidRPr="00A27F97" w:rsidRDefault="00B841F7" w:rsidP="00B841F7">
      <w:pPr>
        <w:ind w:left="432" w:hanging="432"/>
        <w:jc w:val="both"/>
        <w:rPr>
          <w:rFonts w:asciiTheme="minorHAnsi" w:hAnsiTheme="minorHAnsi"/>
        </w:rPr>
      </w:pPr>
      <w:r w:rsidRPr="00A27F97">
        <w:rPr>
          <w:rFonts w:asciiTheme="minorHAnsi" w:hAnsiTheme="minorHAnsi"/>
        </w:rPr>
        <w:t>6.</w:t>
      </w:r>
      <w:r w:rsidRPr="00A27F97">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6BF16380" w14:textId="77777777" w:rsidR="00B841F7" w:rsidRPr="00DC1AD6" w:rsidRDefault="00B841F7" w:rsidP="00B841F7">
      <w:pPr>
        <w:jc w:val="center"/>
        <w:rPr>
          <w:rFonts w:asciiTheme="minorHAnsi" w:hAnsiTheme="minorHAnsi"/>
        </w:rPr>
      </w:pPr>
      <w:r w:rsidRPr="00DC1AD6">
        <w:rPr>
          <w:rFonts w:asciiTheme="minorHAnsi" w:hAnsiTheme="minorHAnsi"/>
          <w:b/>
        </w:rPr>
        <w:t>General</w:t>
      </w:r>
    </w:p>
    <w:p w14:paraId="26831B37" w14:textId="77777777" w:rsidR="00B841F7" w:rsidRPr="00A27F97" w:rsidRDefault="00B841F7" w:rsidP="00B841F7">
      <w:pPr>
        <w:ind w:left="432" w:hanging="432"/>
        <w:jc w:val="both"/>
        <w:rPr>
          <w:rFonts w:asciiTheme="minorHAnsi" w:hAnsiTheme="minorHAnsi"/>
        </w:rPr>
      </w:pPr>
      <w:r w:rsidRPr="00A27F97">
        <w:rPr>
          <w:rFonts w:asciiTheme="minorHAnsi" w:hAnsiTheme="minorHAnsi"/>
        </w:rPr>
        <w:t>7.</w:t>
      </w:r>
      <w:r w:rsidRPr="00A27F97">
        <w:rPr>
          <w:rFonts w:asciiTheme="minorHAnsi" w:hAnsiTheme="minorHAnsi"/>
        </w:rPr>
        <w:tab/>
        <w:t>Supplier fully understands the preparation and contents of the attached offer and of all pertinent circumstances respecting such offer.</w:t>
      </w:r>
    </w:p>
    <w:p w14:paraId="0EB7CE3F" w14:textId="77777777" w:rsidR="00B841F7" w:rsidRPr="00A27F97" w:rsidRDefault="00B841F7" w:rsidP="00B841F7">
      <w:pPr>
        <w:jc w:val="both"/>
        <w:rPr>
          <w:rFonts w:asciiTheme="minorHAnsi" w:hAnsiTheme="minorHAnsi"/>
        </w:rPr>
      </w:pPr>
    </w:p>
    <w:p w14:paraId="3C700261" w14:textId="77777777" w:rsidR="00B841F7" w:rsidRPr="00A27F97" w:rsidRDefault="00B841F7" w:rsidP="00B841F7">
      <w:pPr>
        <w:jc w:val="both"/>
        <w:rPr>
          <w:rFonts w:asciiTheme="minorHAnsi" w:hAnsiTheme="minorHAnsi"/>
        </w:rPr>
      </w:pPr>
      <w:r w:rsidRPr="00A27F97">
        <w:rPr>
          <w:rFonts w:asciiTheme="minorHAnsi" w:hAnsiTheme="minorHAnsi"/>
        </w:rPr>
        <w:t xml:space="preserve">8.  </w:t>
      </w:r>
      <w:r w:rsidRPr="00A27F97">
        <w:rPr>
          <w:rFonts w:asciiTheme="minorHAnsi" w:hAnsiTheme="minorHAnsi"/>
        </w:rPr>
        <w:tab/>
        <w:t>Such offer is genuine and is not a sham offer.</w:t>
      </w:r>
    </w:p>
    <w:p w14:paraId="3018259F" w14:textId="77777777" w:rsidR="00B841F7" w:rsidRDefault="00B841F7" w:rsidP="00B841F7">
      <w:pPr>
        <w:jc w:val="both"/>
        <w:rPr>
          <w:rFonts w:asciiTheme="minorHAnsi" w:hAnsiTheme="minorHAnsi"/>
        </w:rPr>
      </w:pPr>
    </w:p>
    <w:p w14:paraId="29680B32" w14:textId="77777777" w:rsidR="00B841F7" w:rsidRPr="00DC1AD6" w:rsidRDefault="00B841F7" w:rsidP="00B841F7">
      <w:pPr>
        <w:jc w:val="center"/>
        <w:rPr>
          <w:rFonts w:asciiTheme="minorHAnsi" w:hAnsiTheme="minorHAnsi"/>
          <w:b/>
        </w:rPr>
      </w:pPr>
      <w:r w:rsidRPr="00DC1AD6">
        <w:rPr>
          <w:rFonts w:asciiTheme="minorHAnsi" w:hAnsiTheme="minorHAnsi"/>
          <w:b/>
        </w:rPr>
        <w:t>Iran Divestment Act</w:t>
      </w:r>
    </w:p>
    <w:p w14:paraId="17824D1E" w14:textId="77777777" w:rsidR="00B841F7" w:rsidRPr="005D28C9" w:rsidRDefault="00B841F7" w:rsidP="00B841F7">
      <w:pPr>
        <w:ind w:left="432" w:hanging="432"/>
        <w:jc w:val="both"/>
        <w:rPr>
          <w:rFonts w:asciiTheme="minorHAnsi" w:hAnsiTheme="minorHAnsi"/>
        </w:rPr>
      </w:pPr>
      <w:r w:rsidRPr="005D28C9">
        <w:rPr>
          <w:rFonts w:asciiTheme="minorHAnsi" w:hAnsiTheme="minorHAnsi"/>
        </w:rPr>
        <w:t>9.</w:t>
      </w:r>
      <w:r w:rsidRPr="005D28C9">
        <w:rPr>
          <w:rFonts w:asciiTheme="minorHAnsi" w:hAnsiTheme="minorHAnsi"/>
        </w:rPr>
        <w:tab/>
        <w:t>Concerning the Iran Divestment Act (TCA 12-12-101 et seq.), b</w:t>
      </w:r>
      <w:r w:rsidRPr="005D28C9">
        <w:rPr>
          <w:rFonts w:asciiTheme="minorHAnsi" w:hAnsiTheme="minorHAnsi"/>
          <w:iCs/>
        </w:rPr>
        <w:t xml:space="preserve">y submission of this bid/quote/proposal, each </w:t>
      </w:r>
      <w:r w:rsidRPr="005D28C9">
        <w:rPr>
          <w:rFonts w:asciiTheme="minorHAnsi" w:hAnsiTheme="minorHAnsi"/>
        </w:rPr>
        <w:t>supplier</w:t>
      </w:r>
      <w:r w:rsidRPr="005D28C9">
        <w:rPr>
          <w:rFonts w:asciiTheme="minorHAnsi" w:hAnsiTheme="minorHAnsi"/>
          <w:iCs/>
        </w:rPr>
        <w:t xml:space="preserve"> and each person signing on behalf of any </w:t>
      </w:r>
      <w:r w:rsidRPr="005D28C9">
        <w:rPr>
          <w:rFonts w:asciiTheme="minorHAnsi" w:hAnsiTheme="minorHAnsi"/>
        </w:rPr>
        <w:t xml:space="preserve">supplier </w:t>
      </w:r>
      <w:r w:rsidRPr="005D28C9">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sidRPr="005D28C9">
        <w:rPr>
          <w:rFonts w:asciiTheme="minorHAnsi" w:hAnsiTheme="minorHAnsi"/>
        </w:rPr>
        <w:t>supplier</w:t>
      </w:r>
      <w:r w:rsidRPr="005D28C9">
        <w:rPr>
          <w:rFonts w:asciiTheme="minorHAnsi" w:hAnsiTheme="minorHAnsi"/>
          <w:iCs/>
        </w:rPr>
        <w:t xml:space="preserve"> is not on the list created pursuant to § 12-12-106.</w:t>
      </w:r>
    </w:p>
    <w:p w14:paraId="7CD5241A" w14:textId="77777777" w:rsidR="00B841F7" w:rsidRDefault="00B841F7" w:rsidP="00B841F7">
      <w:pPr>
        <w:jc w:val="center"/>
        <w:rPr>
          <w:rFonts w:asciiTheme="minorHAnsi" w:hAnsiTheme="minorHAnsi"/>
          <w:b/>
        </w:rPr>
      </w:pPr>
    </w:p>
    <w:p w14:paraId="17D70018" w14:textId="77777777" w:rsidR="00B841F7" w:rsidRPr="00DC1AD6" w:rsidRDefault="00B841F7" w:rsidP="00B841F7">
      <w:pPr>
        <w:jc w:val="center"/>
        <w:rPr>
          <w:rFonts w:asciiTheme="minorHAnsi" w:hAnsiTheme="minorHAnsi"/>
          <w:b/>
        </w:rPr>
      </w:pPr>
      <w:r w:rsidRPr="00DC1AD6">
        <w:rPr>
          <w:rFonts w:asciiTheme="minorHAnsi" w:hAnsiTheme="minorHAnsi"/>
          <w:b/>
        </w:rPr>
        <w:t>Accuracy of Electronic Copies</w:t>
      </w:r>
    </w:p>
    <w:p w14:paraId="2E2B5BEE" w14:textId="2DC073BD" w:rsidR="00B841F7" w:rsidRDefault="00B841F7" w:rsidP="00B841F7">
      <w:pPr>
        <w:ind w:left="432" w:hanging="432"/>
        <w:rPr>
          <w:rFonts w:asciiTheme="minorHAnsi" w:hAnsiTheme="minorHAnsi"/>
        </w:rPr>
      </w:pPr>
      <w:r w:rsidRPr="00A27F97">
        <w:rPr>
          <w:rFonts w:asciiTheme="minorHAnsi" w:hAnsiTheme="minorHAnsi"/>
        </w:rPr>
        <w:t>1</w:t>
      </w:r>
      <w:r>
        <w:rPr>
          <w:rFonts w:asciiTheme="minorHAnsi" w:hAnsiTheme="minorHAnsi"/>
        </w:rPr>
        <w:t>0</w:t>
      </w:r>
      <w:r w:rsidRPr="00A27F97">
        <w:rPr>
          <w:rFonts w:asciiTheme="minorHAnsi" w:hAnsiTheme="minorHAnsi"/>
        </w:rPr>
        <w:t xml:space="preserve">. </w:t>
      </w:r>
      <w:r w:rsidRPr="00A27F97">
        <w:rPr>
          <w:rFonts w:asciiTheme="minorHAnsi" w:hAnsiTheme="minorHAnsi"/>
        </w:rPr>
        <w:tab/>
        <w:t>If the supplier provides electronic copies of the bid/proposal/quote to KCDC, the supplier certifies that the information provided on paper and in the electronic format is identical unless specifically noted otherwise.</w:t>
      </w:r>
    </w:p>
    <w:p w14:paraId="4B24EA48" w14:textId="77777777" w:rsidR="00871D70" w:rsidRDefault="00871D70" w:rsidP="00B841F7">
      <w:pPr>
        <w:ind w:left="432" w:hanging="432"/>
        <w:rPr>
          <w:rFonts w:asciiTheme="minorHAnsi" w:hAnsiTheme="minorHAnsi"/>
        </w:rPr>
      </w:pPr>
    </w:p>
    <w:p w14:paraId="507290AD" w14:textId="77777777" w:rsidR="00B841F7" w:rsidRPr="00DC1AD6" w:rsidRDefault="00B841F7" w:rsidP="00B841F7">
      <w:pPr>
        <w:jc w:val="center"/>
        <w:rPr>
          <w:rFonts w:asciiTheme="minorHAnsi" w:hAnsiTheme="minorHAnsi"/>
          <w:b/>
        </w:rPr>
      </w:pPr>
      <w:r w:rsidRPr="00DC1AD6">
        <w:rPr>
          <w:rFonts w:asciiTheme="minorHAnsi" w:hAnsiTheme="minorHAnsi"/>
          <w:b/>
        </w:rPr>
        <w:lastRenderedPageBreak/>
        <w:t>Non-Collusion</w:t>
      </w:r>
    </w:p>
    <w:p w14:paraId="5625272B" w14:textId="77777777" w:rsidR="00B841F7" w:rsidRPr="00A27F97" w:rsidRDefault="00B841F7" w:rsidP="00B841F7">
      <w:pPr>
        <w:ind w:left="432" w:hanging="432"/>
        <w:jc w:val="both"/>
        <w:rPr>
          <w:rFonts w:asciiTheme="minorHAnsi" w:hAnsiTheme="minorHAnsi"/>
        </w:rPr>
      </w:pPr>
      <w:r w:rsidRPr="00A27F97">
        <w:rPr>
          <w:rFonts w:asciiTheme="minorHAnsi" w:hAnsiTheme="minorHAnsi"/>
        </w:rPr>
        <w:t>1</w:t>
      </w:r>
      <w:r>
        <w:rPr>
          <w:rFonts w:asciiTheme="minorHAnsi" w:hAnsiTheme="minorHAnsi"/>
        </w:rPr>
        <w:t>1</w:t>
      </w:r>
      <w:r w:rsidRPr="00A27F97">
        <w:rPr>
          <w:rFonts w:asciiTheme="minorHAnsi" w:hAnsiTheme="minorHAnsi"/>
        </w:rPr>
        <w:t xml:space="preserve">.  </w:t>
      </w:r>
      <w:r w:rsidRPr="00A27F97">
        <w:rPr>
          <w:rFonts w:asciiTheme="minorHAnsi" w:hAnsiTheme="minorHAnsi"/>
        </w:rPr>
        <w:tab/>
        <w:t>Neither the said supplier nor any of its officers, partners, owners,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 conspiracy, connivance, or unlawful agreement any advantage against KCDC or any person interested in the proposed award or agreement.</w:t>
      </w:r>
    </w:p>
    <w:p w14:paraId="6A5C9328" w14:textId="77777777" w:rsidR="00B841F7" w:rsidRPr="00A27F97" w:rsidRDefault="00B841F7" w:rsidP="00B841F7">
      <w:pPr>
        <w:rPr>
          <w:rFonts w:asciiTheme="minorHAnsi" w:hAnsiTheme="minorHAnsi"/>
        </w:rPr>
      </w:pPr>
    </w:p>
    <w:p w14:paraId="7C864D01" w14:textId="77777777" w:rsidR="00B841F7" w:rsidRPr="00A27F97" w:rsidRDefault="00B841F7" w:rsidP="00B841F7">
      <w:pPr>
        <w:ind w:left="432" w:hanging="432"/>
        <w:jc w:val="both"/>
        <w:rPr>
          <w:rFonts w:asciiTheme="minorHAnsi" w:hAnsiTheme="minorHAnsi"/>
        </w:rPr>
      </w:pPr>
      <w:r w:rsidRPr="00A27F97">
        <w:rPr>
          <w:rFonts w:asciiTheme="minorHAnsi" w:hAnsiTheme="minorHAnsi"/>
        </w:rPr>
        <w:t>1</w:t>
      </w:r>
      <w:r>
        <w:rPr>
          <w:rFonts w:asciiTheme="minorHAnsi" w:hAnsiTheme="minorHAnsi"/>
        </w:rPr>
        <w:t>2</w:t>
      </w:r>
      <w:r w:rsidRPr="00A27F97">
        <w:rPr>
          <w:rFonts w:asciiTheme="minorHAnsi" w:hAnsiTheme="minorHAnsi"/>
        </w:rPr>
        <w:t xml:space="preserve">.  </w:t>
      </w:r>
      <w:r w:rsidRPr="00A27F97">
        <w:rPr>
          <w:rFonts w:asciiTheme="minorHAnsi" w:hAnsiTheme="minorHAnsi"/>
        </w:rPr>
        <w:tab/>
        <w:t>The price or prices quoted in the attached offer are fair, proper and not tainted by any collusion, conspiracy, connivance, or unlawful agreement on the part of the supplier or any of its agents, representatives, owners, employees, or parties in interest, including this affiant.</w:t>
      </w:r>
    </w:p>
    <w:p w14:paraId="474519A5" w14:textId="77777777" w:rsidR="00B841F7" w:rsidRPr="00A27F97" w:rsidRDefault="00B841F7" w:rsidP="00B841F7">
      <w:pPr>
        <w:rPr>
          <w:rFonts w:asciiTheme="minorHAnsi" w:hAnsiTheme="minorHAnsi"/>
        </w:rPr>
      </w:pPr>
    </w:p>
    <w:p w14:paraId="40F5B991" w14:textId="77777777" w:rsidR="00B841F7" w:rsidRPr="00DC1AD6" w:rsidRDefault="00B841F7" w:rsidP="00B841F7">
      <w:pPr>
        <w:jc w:val="center"/>
        <w:rPr>
          <w:b/>
        </w:rPr>
      </w:pPr>
      <w:r w:rsidRPr="00DC1AD6">
        <w:rPr>
          <w:b/>
        </w:rPr>
        <w:t>No Contact/No Advocacy Affidavit</w:t>
      </w:r>
    </w:p>
    <w:p w14:paraId="2DDCB55C" w14:textId="77777777" w:rsidR="00B841F7" w:rsidRPr="007266F9" w:rsidRDefault="00B841F7" w:rsidP="00B841F7">
      <w:pPr>
        <w:pStyle w:val="ListParagraph"/>
        <w:widowControl w:val="0"/>
        <w:tabs>
          <w:tab w:val="left" w:pos="-1152"/>
          <w:tab w:val="left" w:pos="-720"/>
        </w:tabs>
        <w:ind w:left="360" w:hanging="360"/>
        <w:rPr>
          <w:snapToGrid w:val="0"/>
          <w:sz w:val="24"/>
          <w:szCs w:val="20"/>
        </w:rPr>
      </w:pPr>
      <w:r>
        <w:rPr>
          <w:snapToGrid w:val="0"/>
          <w:sz w:val="24"/>
          <w:szCs w:val="20"/>
        </w:rPr>
        <w:t>13.</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Pr>
          <w:snapToGrid w:val="0"/>
          <w:sz w:val="24"/>
          <w:szCs w:val="20"/>
        </w:rPr>
        <w:t>supplier</w:t>
      </w:r>
      <w:r w:rsidRPr="007266F9">
        <w:rPr>
          <w:snapToGrid w:val="0"/>
          <w:sz w:val="24"/>
          <w:szCs w:val="20"/>
        </w:rPr>
        <w:t xml:space="preserve"> with any </w:t>
      </w:r>
      <w:r>
        <w:rPr>
          <w:snapToGrid w:val="0"/>
          <w:sz w:val="24"/>
          <w:szCs w:val="20"/>
        </w:rPr>
        <w:t>KCDC</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0726616B" w14:textId="77777777" w:rsidR="00B841F7" w:rsidRPr="007266F9" w:rsidRDefault="00B841F7" w:rsidP="00B841F7">
      <w:pPr>
        <w:pStyle w:val="ListParagraph"/>
        <w:widowControl w:val="0"/>
        <w:rPr>
          <w:snapToGrid w:val="0"/>
          <w:sz w:val="24"/>
          <w:szCs w:val="20"/>
        </w:rPr>
      </w:pPr>
    </w:p>
    <w:p w14:paraId="6673F4ED" w14:textId="77777777" w:rsidR="00B841F7" w:rsidRPr="007266F9" w:rsidRDefault="00B841F7" w:rsidP="00B841F7">
      <w:pPr>
        <w:pStyle w:val="ListParagraph"/>
        <w:widowControl w:val="0"/>
        <w:tabs>
          <w:tab w:val="left" w:pos="-1152"/>
          <w:tab w:val="left" w:pos="-720"/>
        </w:tabs>
        <w:ind w:left="360" w:hanging="360"/>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6D5847">
        <w:rPr>
          <w:snapToGrid w:val="0"/>
          <w:sz w:val="24"/>
          <w:szCs w:val="20"/>
        </w:rPr>
        <w:t>KCDC 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098804A3" w14:textId="77777777" w:rsidR="00B841F7" w:rsidRPr="00A27F97" w:rsidRDefault="00B841F7" w:rsidP="00B841F7">
      <w:pPr>
        <w:rPr>
          <w:rFonts w:asciiTheme="minorHAnsi" w:hAnsiTheme="minorHAnsi"/>
        </w:rPr>
      </w:pPr>
    </w:p>
    <w:p w14:paraId="4226A134" w14:textId="77777777" w:rsidR="00B841F7" w:rsidRDefault="00B841F7" w:rsidP="00B841F7">
      <w:pPr>
        <w:rPr>
          <w:rFonts w:asciiTheme="minorHAnsi" w:hAnsiTheme="minorHAnsi"/>
        </w:rPr>
      </w:pPr>
      <w:r w:rsidRPr="00A27F97">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5F032660" w14:textId="77777777" w:rsidR="00B841F7" w:rsidRPr="00A27F97" w:rsidRDefault="00B841F7" w:rsidP="00B841F7">
      <w:pPr>
        <w:rPr>
          <w:rFonts w:asciiTheme="minorHAnsi" w:hAnsiTheme="minorHAnsi"/>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B841F7" w:rsidRPr="00A27F97" w14:paraId="013368D4" w14:textId="77777777" w:rsidTr="006161D1">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16E40C97" w14:textId="77777777" w:rsidR="00B841F7" w:rsidRPr="00A27F97" w:rsidRDefault="00B841F7" w:rsidP="006161D1">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7840" behindDoc="0" locked="0" layoutInCell="1" allowOverlap="1" wp14:anchorId="48746707" wp14:editId="34A14924">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1FC7E" id="Right Arrow 302" o:spid="_x0000_s1026" type="#_x0000_t13" style="position:absolute;margin-left:66.25pt;margin-top:8.65pt;width:179.9pt;height:5.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A27F97">
              <w:rPr>
                <w:rFonts w:asciiTheme="minorHAnsi" w:hAnsiTheme="minorHAnsi"/>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14:paraId="45C3BCEB" w14:textId="77777777" w:rsidR="00B841F7" w:rsidRPr="00A27F97" w:rsidRDefault="00B841F7" w:rsidP="006161D1">
            <w:pPr>
              <w:widowControl w:val="0"/>
              <w:autoSpaceDE w:val="0"/>
              <w:autoSpaceDN w:val="0"/>
              <w:adjustRightInd w:val="0"/>
              <w:rPr>
                <w:rFonts w:asciiTheme="minorHAnsi" w:hAnsiTheme="minorHAnsi"/>
              </w:rPr>
            </w:pPr>
          </w:p>
        </w:tc>
      </w:tr>
      <w:tr w:rsidR="00B841F7" w:rsidRPr="00A27F97" w14:paraId="57B6D896" w14:textId="77777777" w:rsidTr="006161D1">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2C493E3F" w14:textId="77777777" w:rsidR="00B841F7" w:rsidRPr="00A27F97" w:rsidRDefault="00B841F7" w:rsidP="006161D1">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8864" behindDoc="0" locked="0" layoutInCell="1" allowOverlap="1" wp14:anchorId="2A7FBC80" wp14:editId="016F4CDA">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DED11" id="Right Arrow 301" o:spid="_x0000_s1026" type="#_x0000_t13" style="position:absolute;margin-left:86.6pt;margin-top:4.2pt;width:159.65pt;height:5.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A27F97">
              <w:rPr>
                <w:rFonts w:asciiTheme="minorHAnsi" w:hAnsiTheme="minorHAnsi"/>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14:paraId="10E5B754" w14:textId="77777777" w:rsidR="00B841F7" w:rsidRPr="00A27F97" w:rsidRDefault="00B841F7" w:rsidP="006161D1">
            <w:pPr>
              <w:widowControl w:val="0"/>
              <w:autoSpaceDE w:val="0"/>
              <w:autoSpaceDN w:val="0"/>
              <w:adjustRightInd w:val="0"/>
              <w:rPr>
                <w:rFonts w:asciiTheme="minorHAnsi" w:hAnsiTheme="minorHAnsi"/>
              </w:rPr>
            </w:pPr>
          </w:p>
        </w:tc>
      </w:tr>
      <w:tr w:rsidR="00B841F7" w:rsidRPr="00A27F97" w14:paraId="3A7201A6" w14:textId="77777777" w:rsidTr="006161D1">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1C9FC421" w14:textId="77777777" w:rsidR="00B841F7" w:rsidRPr="00A27F97" w:rsidRDefault="00B841F7" w:rsidP="006161D1">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9888" behindDoc="0" locked="0" layoutInCell="1" allowOverlap="1" wp14:anchorId="25E3EC36" wp14:editId="33E9A31E">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E1A03" id="Right Arrow 300" o:spid="_x0000_s1026" type="#_x0000_t13" style="position:absolute;margin-left:72.9pt;margin-top:4.75pt;width:173.9pt;height:5.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A27F97">
              <w:rPr>
                <w:rFonts w:asciiTheme="minorHAnsi" w:hAnsiTheme="minorHAnsi"/>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14:paraId="3833E8AD" w14:textId="77777777" w:rsidR="00B841F7" w:rsidRPr="00A27F97" w:rsidRDefault="00B841F7" w:rsidP="006161D1">
            <w:pPr>
              <w:widowControl w:val="0"/>
              <w:autoSpaceDE w:val="0"/>
              <w:autoSpaceDN w:val="0"/>
              <w:adjustRightInd w:val="0"/>
              <w:rPr>
                <w:rFonts w:asciiTheme="minorHAnsi" w:hAnsiTheme="minorHAnsi"/>
              </w:rPr>
            </w:pPr>
          </w:p>
        </w:tc>
      </w:tr>
      <w:tr w:rsidR="00B841F7" w:rsidRPr="00A27F97" w14:paraId="331281C2" w14:textId="77777777" w:rsidTr="006161D1">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42B61E1D" w14:textId="77777777" w:rsidR="00B841F7" w:rsidRPr="00A27F97" w:rsidRDefault="00B841F7" w:rsidP="006161D1">
            <w:pPr>
              <w:widowControl w:val="0"/>
              <w:autoSpaceDE w:val="0"/>
              <w:autoSpaceDN w:val="0"/>
              <w:adjustRightInd w:val="0"/>
              <w:rPr>
                <w:rFonts w:asciiTheme="minorHAnsi" w:hAnsiTheme="minorHAnsi"/>
                <w:b/>
              </w:rPr>
            </w:pPr>
            <w:r w:rsidRPr="00A27F97">
              <w:rPr>
                <w:rFonts w:asciiTheme="minorHAnsi" w:hAnsiTheme="minorHAnsi"/>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14:paraId="5FAE0C16" w14:textId="77777777" w:rsidR="00B841F7" w:rsidRPr="00A27F97" w:rsidRDefault="00B841F7" w:rsidP="006161D1">
            <w:pPr>
              <w:widowControl w:val="0"/>
              <w:autoSpaceDE w:val="0"/>
              <w:autoSpaceDN w:val="0"/>
              <w:adjustRightInd w:val="0"/>
              <w:rPr>
                <w:rFonts w:asciiTheme="minorHAnsi" w:hAnsiTheme="minorHAnsi"/>
              </w:rPr>
            </w:pPr>
          </w:p>
        </w:tc>
      </w:tr>
      <w:tr w:rsidR="00B841F7" w:rsidRPr="00A27F97" w14:paraId="463ADC8F" w14:textId="77777777" w:rsidTr="006161D1">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6808BA2E" w14:textId="77777777" w:rsidR="00B841F7" w:rsidRPr="00A27F97" w:rsidRDefault="00B841F7" w:rsidP="006161D1">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50912" behindDoc="0" locked="0" layoutInCell="1" allowOverlap="1" wp14:anchorId="25239087" wp14:editId="606C45F9">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AFD1E" id="Right Arrow 298" o:spid="_x0000_s1026" type="#_x0000_t13" style="position:absolute;margin-left:109.05pt;margin-top:6.4pt;width:136.4pt;height: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A27F97">
              <w:rPr>
                <w:rFonts w:asciiTheme="minorHAnsi" w:hAnsiTheme="minorHAnsi"/>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14:paraId="31DB5439" w14:textId="77777777" w:rsidR="00B841F7" w:rsidRPr="00A27F97" w:rsidRDefault="00B841F7" w:rsidP="006161D1">
            <w:pPr>
              <w:widowControl w:val="0"/>
              <w:autoSpaceDE w:val="0"/>
              <w:autoSpaceDN w:val="0"/>
              <w:adjustRightInd w:val="0"/>
              <w:rPr>
                <w:rFonts w:asciiTheme="minorHAnsi" w:hAnsiTheme="minorHAnsi"/>
              </w:rPr>
            </w:pPr>
          </w:p>
        </w:tc>
      </w:tr>
      <w:tr w:rsidR="00B841F7" w:rsidRPr="00A27F97" w14:paraId="66B305E4" w14:textId="77777777" w:rsidTr="006161D1">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5B2C2939" w14:textId="77777777" w:rsidR="00B841F7" w:rsidRPr="00A27F97" w:rsidRDefault="00B841F7" w:rsidP="006161D1">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51936" behindDoc="0" locked="0" layoutInCell="1" allowOverlap="1" wp14:anchorId="34C5491F" wp14:editId="0F92FC63">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156BA" id="Right Arrow 297" o:spid="_x0000_s1026" type="#_x0000_t13" style="position:absolute;margin-left:142.7pt;margin-top:3.75pt;width:104.15pt;height:5.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A27F97">
              <w:rPr>
                <w:rFonts w:asciiTheme="minorHAnsi" w:hAnsiTheme="minorHAnsi"/>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14:paraId="4836504A" w14:textId="77777777" w:rsidR="00B841F7" w:rsidRPr="00A27F97" w:rsidRDefault="00B841F7" w:rsidP="006161D1">
            <w:pPr>
              <w:widowControl w:val="0"/>
              <w:autoSpaceDE w:val="0"/>
              <w:autoSpaceDN w:val="0"/>
              <w:adjustRightInd w:val="0"/>
              <w:rPr>
                <w:rFonts w:asciiTheme="minorHAnsi" w:hAnsiTheme="minorHAnsi"/>
              </w:rPr>
            </w:pPr>
          </w:p>
        </w:tc>
      </w:tr>
      <w:tr w:rsidR="003C1FC2" w:rsidRPr="00A27F97" w14:paraId="5D029E01" w14:textId="77777777" w:rsidTr="00B44118">
        <w:trPr>
          <w:trHeight w:val="2861"/>
        </w:trPr>
        <w:tc>
          <w:tcPr>
            <w:tcW w:w="10214" w:type="dxa"/>
            <w:gridSpan w:val="2"/>
            <w:tcBorders>
              <w:top w:val="single" w:sz="4" w:space="0" w:color="auto"/>
              <w:left w:val="single" w:sz="4" w:space="0" w:color="auto"/>
              <w:right w:val="single" w:sz="4" w:space="0" w:color="auto"/>
            </w:tcBorders>
          </w:tcPr>
          <w:p w14:paraId="7CF5E1F4" w14:textId="77777777" w:rsidR="003C1FC2" w:rsidRDefault="003C1FC2" w:rsidP="006161D1">
            <w:pPr>
              <w:widowControl w:val="0"/>
              <w:autoSpaceDE w:val="0"/>
              <w:autoSpaceDN w:val="0"/>
              <w:adjustRightInd w:val="0"/>
              <w:rPr>
                <w:rFonts w:asciiTheme="minorHAnsi" w:hAnsiTheme="minorHAnsi"/>
                <w:b/>
                <w:noProof/>
              </w:rPr>
            </w:pPr>
            <w:r w:rsidRPr="00A27F97">
              <w:rPr>
                <w:rFonts w:asciiTheme="minorHAnsi" w:hAnsiTheme="minorHAnsi"/>
                <w:b/>
                <w:noProof/>
              </w:rPr>
              <w:t>Notary Stamp</w:t>
            </w:r>
          </w:p>
          <w:p w14:paraId="4D1FEE37" w14:textId="77777777" w:rsidR="003C1FC2" w:rsidRPr="00A27F97" w:rsidRDefault="003C1FC2" w:rsidP="003C1FC2">
            <w:pPr>
              <w:widowControl w:val="0"/>
              <w:autoSpaceDE w:val="0"/>
              <w:autoSpaceDN w:val="0"/>
              <w:adjustRightInd w:val="0"/>
              <w:rPr>
                <w:rFonts w:asciiTheme="minorHAnsi" w:hAnsiTheme="minorHAnsi"/>
              </w:rPr>
            </w:pPr>
          </w:p>
        </w:tc>
      </w:tr>
    </w:tbl>
    <w:p w14:paraId="65538565" w14:textId="4C588DF6" w:rsidR="00C52ADA" w:rsidRPr="00A27F97" w:rsidRDefault="00C52ADA" w:rsidP="00C52AD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A27F97">
        <w:rPr>
          <w:rFonts w:asciiTheme="minorHAnsi" w:hAnsiTheme="minorHAnsi"/>
          <w:color w:val="FFFFFF" w:themeColor="background1"/>
        </w:rPr>
        <w:lastRenderedPageBreak/>
        <w:t xml:space="preserve">Solicitation Document </w:t>
      </w:r>
      <w:r w:rsidR="003C1FC2">
        <w:rPr>
          <w:rFonts w:asciiTheme="minorHAnsi" w:hAnsiTheme="minorHAnsi"/>
          <w:color w:val="FFFFFF" w:themeColor="background1"/>
        </w:rPr>
        <w:t>D-</w:t>
      </w:r>
      <w:r>
        <w:rPr>
          <w:rFonts w:asciiTheme="minorHAnsi" w:hAnsiTheme="minorHAnsi"/>
          <w:color w:val="FFFFFF" w:themeColor="background1"/>
        </w:rPr>
        <w:t>HUD Form 5369A</w:t>
      </w:r>
    </w:p>
    <w:p w14:paraId="47792BEC" w14:textId="671D8502" w:rsidR="004C7053" w:rsidRDefault="00C52ADA" w:rsidP="004C7053">
      <w:pPr>
        <w:jc w:val="both"/>
        <w:rPr>
          <w:bCs/>
        </w:rPr>
      </w:pPr>
      <w:r>
        <w:rPr>
          <w:noProof/>
        </w:rPr>
        <w:drawing>
          <wp:anchor distT="0" distB="0" distL="114300" distR="114300" simplePos="0" relativeHeight="251753984" behindDoc="1" locked="0" layoutInCell="1" allowOverlap="1" wp14:anchorId="0CCF5B20" wp14:editId="72847A2F">
            <wp:simplePos x="0" y="0"/>
            <wp:positionH relativeFrom="margin">
              <wp:align>center</wp:align>
            </wp:positionH>
            <wp:positionV relativeFrom="paragraph">
              <wp:posOffset>139700</wp:posOffset>
            </wp:positionV>
            <wp:extent cx="7147560" cy="8001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7560"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5CDEB" w14:textId="5F5062D2" w:rsidR="00C52ADA" w:rsidRDefault="00C52ADA" w:rsidP="004C7053">
      <w:pPr>
        <w:jc w:val="both"/>
        <w:rPr>
          <w:bCs/>
        </w:rPr>
      </w:pPr>
    </w:p>
    <w:p w14:paraId="29EBF4F9" w14:textId="00B4A22F" w:rsidR="00C52ADA" w:rsidRDefault="00C52ADA" w:rsidP="004C7053">
      <w:pPr>
        <w:jc w:val="both"/>
        <w:rPr>
          <w:bCs/>
        </w:rPr>
      </w:pPr>
    </w:p>
    <w:p w14:paraId="2CBEA284" w14:textId="286D79B2" w:rsidR="00C52ADA" w:rsidRDefault="00C52ADA" w:rsidP="004C7053">
      <w:pPr>
        <w:jc w:val="both"/>
        <w:rPr>
          <w:bCs/>
        </w:rPr>
      </w:pPr>
    </w:p>
    <w:p w14:paraId="0AE27B8B" w14:textId="2DAA4579" w:rsidR="00C52ADA" w:rsidRDefault="00C52ADA" w:rsidP="004C7053">
      <w:pPr>
        <w:jc w:val="both"/>
        <w:rPr>
          <w:bCs/>
        </w:rPr>
      </w:pPr>
    </w:p>
    <w:p w14:paraId="7837F71A" w14:textId="160F9539" w:rsidR="00C52ADA" w:rsidRDefault="00C52ADA" w:rsidP="004C7053">
      <w:pPr>
        <w:jc w:val="both"/>
        <w:rPr>
          <w:bCs/>
        </w:rPr>
      </w:pPr>
    </w:p>
    <w:p w14:paraId="6EDC75CF" w14:textId="1AA078B1" w:rsidR="00C52ADA" w:rsidRDefault="00C52ADA" w:rsidP="004C7053">
      <w:pPr>
        <w:jc w:val="both"/>
        <w:rPr>
          <w:bCs/>
        </w:rPr>
      </w:pPr>
    </w:p>
    <w:p w14:paraId="1942E6C2" w14:textId="369B6CC1" w:rsidR="00C52ADA" w:rsidRDefault="00C52ADA" w:rsidP="004C7053">
      <w:pPr>
        <w:jc w:val="both"/>
        <w:rPr>
          <w:bCs/>
        </w:rPr>
      </w:pPr>
    </w:p>
    <w:p w14:paraId="03A7FE82" w14:textId="5EDB8543" w:rsidR="00C52ADA" w:rsidRDefault="00C52ADA" w:rsidP="004C7053">
      <w:pPr>
        <w:jc w:val="both"/>
        <w:rPr>
          <w:bCs/>
        </w:rPr>
      </w:pPr>
    </w:p>
    <w:p w14:paraId="2694327C" w14:textId="1E617C0A" w:rsidR="00C52ADA" w:rsidRDefault="00C52ADA" w:rsidP="004C7053">
      <w:pPr>
        <w:jc w:val="both"/>
        <w:rPr>
          <w:bCs/>
        </w:rPr>
      </w:pPr>
    </w:p>
    <w:p w14:paraId="1CE05FEE" w14:textId="66CCEE32" w:rsidR="00C52ADA" w:rsidRDefault="00C52ADA" w:rsidP="004C7053">
      <w:pPr>
        <w:jc w:val="both"/>
        <w:rPr>
          <w:bCs/>
        </w:rPr>
      </w:pPr>
    </w:p>
    <w:p w14:paraId="5EDAF1F8" w14:textId="10818FF6" w:rsidR="00C52ADA" w:rsidRDefault="00C52ADA" w:rsidP="004C7053">
      <w:pPr>
        <w:jc w:val="both"/>
        <w:rPr>
          <w:bCs/>
        </w:rPr>
      </w:pPr>
    </w:p>
    <w:p w14:paraId="557C942D" w14:textId="274D6AF3" w:rsidR="00C52ADA" w:rsidRDefault="00C52ADA" w:rsidP="004C7053">
      <w:pPr>
        <w:jc w:val="both"/>
        <w:rPr>
          <w:bCs/>
        </w:rPr>
      </w:pPr>
    </w:p>
    <w:p w14:paraId="600CB5A1" w14:textId="62A0DB05" w:rsidR="00C52ADA" w:rsidRDefault="00C52ADA" w:rsidP="004C7053">
      <w:pPr>
        <w:jc w:val="both"/>
        <w:rPr>
          <w:bCs/>
        </w:rPr>
      </w:pPr>
    </w:p>
    <w:p w14:paraId="4FFF407B" w14:textId="0E599D95" w:rsidR="00C52ADA" w:rsidRDefault="00C52ADA" w:rsidP="004C7053">
      <w:pPr>
        <w:jc w:val="both"/>
        <w:rPr>
          <w:bCs/>
        </w:rPr>
      </w:pPr>
    </w:p>
    <w:p w14:paraId="1EFF0A03" w14:textId="392FE75D" w:rsidR="00C52ADA" w:rsidRDefault="00C52ADA" w:rsidP="004C7053">
      <w:pPr>
        <w:jc w:val="both"/>
        <w:rPr>
          <w:bCs/>
        </w:rPr>
      </w:pPr>
    </w:p>
    <w:p w14:paraId="7DCB9F31" w14:textId="07A714CA" w:rsidR="00C52ADA" w:rsidRDefault="00C52ADA" w:rsidP="004C7053">
      <w:pPr>
        <w:jc w:val="both"/>
        <w:rPr>
          <w:bCs/>
        </w:rPr>
      </w:pPr>
    </w:p>
    <w:p w14:paraId="2FD531C5" w14:textId="20E328BC" w:rsidR="00C52ADA" w:rsidRDefault="00C52ADA" w:rsidP="004C7053">
      <w:pPr>
        <w:jc w:val="both"/>
        <w:rPr>
          <w:bCs/>
        </w:rPr>
      </w:pPr>
    </w:p>
    <w:p w14:paraId="459E89CA" w14:textId="6E18EDE3" w:rsidR="00C52ADA" w:rsidRDefault="00C52ADA" w:rsidP="004C7053">
      <w:pPr>
        <w:jc w:val="both"/>
        <w:rPr>
          <w:bCs/>
        </w:rPr>
      </w:pPr>
    </w:p>
    <w:p w14:paraId="4D6AFFB2" w14:textId="1CE02E9A" w:rsidR="00C52ADA" w:rsidRDefault="00C52ADA" w:rsidP="004C7053">
      <w:pPr>
        <w:jc w:val="both"/>
        <w:rPr>
          <w:bCs/>
        </w:rPr>
      </w:pPr>
    </w:p>
    <w:p w14:paraId="5F6882BD" w14:textId="476C80B9" w:rsidR="00C52ADA" w:rsidRDefault="00C52ADA" w:rsidP="004C7053">
      <w:pPr>
        <w:jc w:val="both"/>
        <w:rPr>
          <w:bCs/>
        </w:rPr>
      </w:pPr>
    </w:p>
    <w:p w14:paraId="289320E9" w14:textId="2F624D1B" w:rsidR="00C52ADA" w:rsidRDefault="00C52ADA" w:rsidP="004C7053">
      <w:pPr>
        <w:jc w:val="both"/>
        <w:rPr>
          <w:bCs/>
        </w:rPr>
      </w:pPr>
    </w:p>
    <w:p w14:paraId="6934E311" w14:textId="2CF7F059" w:rsidR="00C52ADA" w:rsidRDefault="00C52ADA" w:rsidP="004C7053">
      <w:pPr>
        <w:jc w:val="both"/>
        <w:rPr>
          <w:bCs/>
        </w:rPr>
      </w:pPr>
    </w:p>
    <w:p w14:paraId="3ECC52C2" w14:textId="3F8FC0CE" w:rsidR="00C52ADA" w:rsidRDefault="00C52ADA" w:rsidP="004C7053">
      <w:pPr>
        <w:jc w:val="both"/>
        <w:rPr>
          <w:bCs/>
        </w:rPr>
      </w:pPr>
    </w:p>
    <w:p w14:paraId="08E480FF" w14:textId="4135682A" w:rsidR="00C52ADA" w:rsidRDefault="00C52ADA" w:rsidP="004C7053">
      <w:pPr>
        <w:jc w:val="both"/>
        <w:rPr>
          <w:bCs/>
        </w:rPr>
      </w:pPr>
    </w:p>
    <w:p w14:paraId="38E9EF92" w14:textId="0198857E" w:rsidR="00C52ADA" w:rsidRDefault="00C52ADA" w:rsidP="004C7053">
      <w:pPr>
        <w:jc w:val="both"/>
        <w:rPr>
          <w:bCs/>
        </w:rPr>
      </w:pPr>
    </w:p>
    <w:p w14:paraId="5345D0E5" w14:textId="386BBBC8" w:rsidR="00C52ADA" w:rsidRDefault="00C52ADA" w:rsidP="004C7053">
      <w:pPr>
        <w:jc w:val="both"/>
        <w:rPr>
          <w:bCs/>
        </w:rPr>
      </w:pPr>
    </w:p>
    <w:p w14:paraId="180FBDC0" w14:textId="2EEF3D47" w:rsidR="00C52ADA" w:rsidRDefault="00C52ADA" w:rsidP="004C7053">
      <w:pPr>
        <w:jc w:val="both"/>
        <w:rPr>
          <w:bCs/>
        </w:rPr>
      </w:pPr>
    </w:p>
    <w:p w14:paraId="2B0E8E0F" w14:textId="686C90F1" w:rsidR="00C52ADA" w:rsidRDefault="00C52ADA" w:rsidP="004C7053">
      <w:pPr>
        <w:jc w:val="both"/>
        <w:rPr>
          <w:bCs/>
        </w:rPr>
      </w:pPr>
    </w:p>
    <w:p w14:paraId="28014FEF" w14:textId="55644A41" w:rsidR="00C52ADA" w:rsidRDefault="00C52ADA" w:rsidP="004C7053">
      <w:pPr>
        <w:jc w:val="both"/>
        <w:rPr>
          <w:bCs/>
        </w:rPr>
      </w:pPr>
    </w:p>
    <w:p w14:paraId="038195EE" w14:textId="1D6177AC" w:rsidR="00C52ADA" w:rsidRDefault="00C52ADA" w:rsidP="004C7053">
      <w:pPr>
        <w:jc w:val="both"/>
        <w:rPr>
          <w:bCs/>
        </w:rPr>
      </w:pPr>
    </w:p>
    <w:p w14:paraId="3F38BB68" w14:textId="7E7A47EA" w:rsidR="00C52ADA" w:rsidRDefault="00C52ADA" w:rsidP="004C7053">
      <w:pPr>
        <w:jc w:val="both"/>
        <w:rPr>
          <w:bCs/>
        </w:rPr>
      </w:pPr>
    </w:p>
    <w:p w14:paraId="3425D29F" w14:textId="2A0DE5EB" w:rsidR="00C52ADA" w:rsidRDefault="00C52ADA" w:rsidP="004C7053">
      <w:pPr>
        <w:jc w:val="both"/>
        <w:rPr>
          <w:bCs/>
        </w:rPr>
      </w:pPr>
    </w:p>
    <w:p w14:paraId="723A3F23" w14:textId="3F950897" w:rsidR="00C52ADA" w:rsidRDefault="00C52ADA" w:rsidP="004C7053">
      <w:pPr>
        <w:jc w:val="both"/>
        <w:rPr>
          <w:bCs/>
        </w:rPr>
      </w:pPr>
    </w:p>
    <w:p w14:paraId="537771D4" w14:textId="2856BE37" w:rsidR="00C52ADA" w:rsidRDefault="00C52ADA" w:rsidP="004C7053">
      <w:pPr>
        <w:jc w:val="both"/>
        <w:rPr>
          <w:bCs/>
        </w:rPr>
      </w:pPr>
    </w:p>
    <w:p w14:paraId="22CC028C" w14:textId="078A820A" w:rsidR="00C52ADA" w:rsidRDefault="00C52ADA" w:rsidP="004C7053">
      <w:pPr>
        <w:jc w:val="both"/>
        <w:rPr>
          <w:bCs/>
        </w:rPr>
      </w:pPr>
    </w:p>
    <w:p w14:paraId="67AB708E" w14:textId="3709D6E5" w:rsidR="00C52ADA" w:rsidRDefault="00C52ADA" w:rsidP="004C7053">
      <w:pPr>
        <w:jc w:val="both"/>
        <w:rPr>
          <w:bCs/>
        </w:rPr>
      </w:pPr>
    </w:p>
    <w:p w14:paraId="0F85EAD5" w14:textId="1F8EA67A" w:rsidR="00C52ADA" w:rsidRDefault="00C52ADA" w:rsidP="004C7053">
      <w:pPr>
        <w:jc w:val="both"/>
        <w:rPr>
          <w:bCs/>
        </w:rPr>
      </w:pPr>
    </w:p>
    <w:p w14:paraId="3E955988" w14:textId="02988DA0" w:rsidR="00C52ADA" w:rsidRDefault="00C52ADA" w:rsidP="004C7053">
      <w:pPr>
        <w:jc w:val="both"/>
        <w:rPr>
          <w:bCs/>
        </w:rPr>
      </w:pPr>
    </w:p>
    <w:p w14:paraId="317DF716" w14:textId="487CD72B" w:rsidR="00C52ADA" w:rsidRDefault="00C52ADA" w:rsidP="004C7053">
      <w:pPr>
        <w:jc w:val="both"/>
        <w:rPr>
          <w:bCs/>
        </w:rPr>
      </w:pPr>
    </w:p>
    <w:p w14:paraId="785764BC" w14:textId="4BC07183" w:rsidR="00C52ADA" w:rsidRDefault="00C52ADA" w:rsidP="004C7053">
      <w:pPr>
        <w:jc w:val="both"/>
        <w:rPr>
          <w:bCs/>
        </w:rPr>
      </w:pPr>
    </w:p>
    <w:p w14:paraId="30CF9A1D" w14:textId="2758171D" w:rsidR="00C52ADA" w:rsidRDefault="00C52ADA" w:rsidP="004C7053">
      <w:pPr>
        <w:jc w:val="both"/>
        <w:rPr>
          <w:bCs/>
        </w:rPr>
      </w:pPr>
    </w:p>
    <w:p w14:paraId="797B7F6F" w14:textId="11D4C59B" w:rsidR="00C52ADA" w:rsidRDefault="00C52ADA" w:rsidP="004C7053">
      <w:pPr>
        <w:jc w:val="both"/>
        <w:rPr>
          <w:bCs/>
        </w:rPr>
      </w:pPr>
    </w:p>
    <w:p w14:paraId="2AAD7D96" w14:textId="5CB7B8C2" w:rsidR="00C52ADA" w:rsidRDefault="00C52ADA" w:rsidP="004C7053">
      <w:pPr>
        <w:jc w:val="both"/>
        <w:rPr>
          <w:bCs/>
        </w:rPr>
      </w:pPr>
    </w:p>
    <w:p w14:paraId="0F37DF71" w14:textId="1684FF52" w:rsidR="00C52ADA" w:rsidRDefault="00C52ADA" w:rsidP="004C7053">
      <w:pPr>
        <w:jc w:val="both"/>
        <w:rPr>
          <w:bCs/>
        </w:rPr>
      </w:pPr>
      <w:r>
        <w:rPr>
          <w:b/>
          <w:noProof/>
          <w:u w:val="single"/>
        </w:rPr>
        <w:lastRenderedPageBreak/>
        <w:drawing>
          <wp:anchor distT="0" distB="0" distL="114300" distR="114300" simplePos="0" relativeHeight="251756032" behindDoc="1" locked="0" layoutInCell="1" allowOverlap="1" wp14:anchorId="07439F4B" wp14:editId="0F0F91AC">
            <wp:simplePos x="0" y="0"/>
            <wp:positionH relativeFrom="margin">
              <wp:align>center</wp:align>
            </wp:positionH>
            <wp:positionV relativeFrom="paragraph">
              <wp:posOffset>-130175</wp:posOffset>
            </wp:positionV>
            <wp:extent cx="7330440" cy="78105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044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FC5BE" w14:textId="1911EB95" w:rsidR="00C52ADA" w:rsidRDefault="00C52ADA" w:rsidP="004C7053">
      <w:pPr>
        <w:jc w:val="both"/>
        <w:rPr>
          <w:bCs/>
        </w:rPr>
      </w:pPr>
    </w:p>
    <w:p w14:paraId="5F8779A3" w14:textId="6B523921" w:rsidR="00C52ADA" w:rsidRDefault="00C52ADA" w:rsidP="004C7053">
      <w:pPr>
        <w:jc w:val="both"/>
        <w:rPr>
          <w:bCs/>
        </w:rPr>
      </w:pPr>
    </w:p>
    <w:p w14:paraId="4C669BCD" w14:textId="1773E835" w:rsidR="00C52ADA" w:rsidRDefault="00C52ADA" w:rsidP="004C7053">
      <w:pPr>
        <w:jc w:val="both"/>
        <w:rPr>
          <w:bCs/>
        </w:rPr>
      </w:pPr>
    </w:p>
    <w:p w14:paraId="549FFFD6" w14:textId="192692A1" w:rsidR="00C52ADA" w:rsidRDefault="00C52ADA" w:rsidP="004C7053">
      <w:pPr>
        <w:jc w:val="both"/>
        <w:rPr>
          <w:bCs/>
        </w:rPr>
      </w:pPr>
    </w:p>
    <w:p w14:paraId="77D3F4D0" w14:textId="1963D6F6" w:rsidR="00C52ADA" w:rsidRDefault="00C52ADA" w:rsidP="004C7053">
      <w:pPr>
        <w:jc w:val="both"/>
        <w:rPr>
          <w:bCs/>
        </w:rPr>
      </w:pPr>
    </w:p>
    <w:p w14:paraId="263A5789" w14:textId="273CF724" w:rsidR="00C52ADA" w:rsidRDefault="00C52ADA" w:rsidP="004C7053">
      <w:pPr>
        <w:jc w:val="both"/>
        <w:rPr>
          <w:bCs/>
        </w:rPr>
      </w:pPr>
    </w:p>
    <w:p w14:paraId="68E1E7C8" w14:textId="3D85DD57" w:rsidR="00C52ADA" w:rsidRDefault="00C52ADA" w:rsidP="004C7053">
      <w:pPr>
        <w:jc w:val="both"/>
        <w:rPr>
          <w:bCs/>
        </w:rPr>
      </w:pPr>
    </w:p>
    <w:p w14:paraId="53892BD8" w14:textId="5063E41F" w:rsidR="00C52ADA" w:rsidRDefault="00C52ADA" w:rsidP="004C7053">
      <w:pPr>
        <w:jc w:val="both"/>
        <w:rPr>
          <w:bCs/>
        </w:rPr>
      </w:pPr>
    </w:p>
    <w:p w14:paraId="23334D42" w14:textId="0227A835" w:rsidR="00C52ADA" w:rsidRDefault="00C52ADA" w:rsidP="004C7053">
      <w:pPr>
        <w:jc w:val="both"/>
        <w:rPr>
          <w:bCs/>
        </w:rPr>
      </w:pPr>
    </w:p>
    <w:p w14:paraId="466CBAD1" w14:textId="5447BB4B" w:rsidR="00C52ADA" w:rsidRDefault="00C52ADA" w:rsidP="004C7053">
      <w:pPr>
        <w:jc w:val="both"/>
        <w:rPr>
          <w:bCs/>
        </w:rPr>
      </w:pPr>
    </w:p>
    <w:p w14:paraId="5EE91525" w14:textId="2EDD11AC" w:rsidR="00C52ADA" w:rsidRDefault="00C52ADA" w:rsidP="004C7053">
      <w:pPr>
        <w:jc w:val="both"/>
        <w:rPr>
          <w:bCs/>
        </w:rPr>
      </w:pPr>
    </w:p>
    <w:p w14:paraId="71FBB62B" w14:textId="608882C9" w:rsidR="00C52ADA" w:rsidRDefault="00C52ADA" w:rsidP="004C7053">
      <w:pPr>
        <w:jc w:val="both"/>
        <w:rPr>
          <w:bCs/>
        </w:rPr>
      </w:pPr>
    </w:p>
    <w:p w14:paraId="700E39E6" w14:textId="6CD0276F" w:rsidR="00C52ADA" w:rsidRDefault="00C52ADA" w:rsidP="004C7053">
      <w:pPr>
        <w:jc w:val="both"/>
        <w:rPr>
          <w:bCs/>
        </w:rPr>
      </w:pPr>
    </w:p>
    <w:p w14:paraId="0885C956" w14:textId="0F898D09" w:rsidR="00C52ADA" w:rsidRDefault="00C52ADA" w:rsidP="004C7053">
      <w:pPr>
        <w:jc w:val="both"/>
        <w:rPr>
          <w:bCs/>
        </w:rPr>
      </w:pPr>
    </w:p>
    <w:p w14:paraId="2AF44CDD" w14:textId="793595C5" w:rsidR="00C52ADA" w:rsidRDefault="00C52ADA" w:rsidP="004C7053">
      <w:pPr>
        <w:jc w:val="both"/>
        <w:rPr>
          <w:bCs/>
        </w:rPr>
      </w:pPr>
    </w:p>
    <w:p w14:paraId="17BF9E74" w14:textId="2D2E9398" w:rsidR="00C52ADA" w:rsidRDefault="00C52ADA" w:rsidP="004C7053">
      <w:pPr>
        <w:jc w:val="both"/>
        <w:rPr>
          <w:bCs/>
        </w:rPr>
      </w:pPr>
    </w:p>
    <w:p w14:paraId="6EE104AF" w14:textId="497D9EF1" w:rsidR="00C52ADA" w:rsidRDefault="00C52ADA" w:rsidP="004C7053">
      <w:pPr>
        <w:jc w:val="both"/>
        <w:rPr>
          <w:bCs/>
        </w:rPr>
      </w:pPr>
    </w:p>
    <w:p w14:paraId="734756A5" w14:textId="12D3E2A4" w:rsidR="00C52ADA" w:rsidRDefault="00C52ADA" w:rsidP="004C7053">
      <w:pPr>
        <w:jc w:val="both"/>
        <w:rPr>
          <w:bCs/>
        </w:rPr>
      </w:pPr>
    </w:p>
    <w:p w14:paraId="65AA7A3A" w14:textId="581FFC4E" w:rsidR="00C52ADA" w:rsidRDefault="00C52ADA" w:rsidP="004C7053">
      <w:pPr>
        <w:jc w:val="both"/>
        <w:rPr>
          <w:bCs/>
        </w:rPr>
      </w:pPr>
    </w:p>
    <w:p w14:paraId="5E1F1221" w14:textId="69075500" w:rsidR="00C52ADA" w:rsidRDefault="00C52ADA" w:rsidP="004C7053">
      <w:pPr>
        <w:jc w:val="both"/>
        <w:rPr>
          <w:bCs/>
        </w:rPr>
      </w:pPr>
    </w:p>
    <w:p w14:paraId="5954D91C" w14:textId="2719E788" w:rsidR="00C52ADA" w:rsidRDefault="00C52ADA" w:rsidP="004C7053">
      <w:pPr>
        <w:jc w:val="both"/>
        <w:rPr>
          <w:bCs/>
        </w:rPr>
      </w:pPr>
    </w:p>
    <w:p w14:paraId="27D41683" w14:textId="0E706BB8" w:rsidR="00C52ADA" w:rsidRDefault="00C52ADA" w:rsidP="004C7053">
      <w:pPr>
        <w:jc w:val="both"/>
        <w:rPr>
          <w:bCs/>
        </w:rPr>
      </w:pPr>
    </w:p>
    <w:p w14:paraId="09E13A4E" w14:textId="20866840" w:rsidR="00C52ADA" w:rsidRDefault="00C52ADA" w:rsidP="004C7053">
      <w:pPr>
        <w:jc w:val="both"/>
        <w:rPr>
          <w:bCs/>
        </w:rPr>
      </w:pPr>
    </w:p>
    <w:p w14:paraId="5F5A35A4" w14:textId="22C8BEFA" w:rsidR="00C52ADA" w:rsidRDefault="00C52ADA" w:rsidP="004C7053">
      <w:pPr>
        <w:jc w:val="both"/>
        <w:rPr>
          <w:bCs/>
        </w:rPr>
      </w:pPr>
    </w:p>
    <w:p w14:paraId="0A5353F7" w14:textId="39C8E7B9" w:rsidR="00C52ADA" w:rsidRDefault="00C52ADA" w:rsidP="004C7053">
      <w:pPr>
        <w:jc w:val="both"/>
        <w:rPr>
          <w:bCs/>
        </w:rPr>
      </w:pPr>
    </w:p>
    <w:p w14:paraId="6B6E7880" w14:textId="0811AD9B" w:rsidR="00C52ADA" w:rsidRDefault="00C52ADA" w:rsidP="004C7053">
      <w:pPr>
        <w:jc w:val="both"/>
        <w:rPr>
          <w:bCs/>
        </w:rPr>
      </w:pPr>
    </w:p>
    <w:p w14:paraId="293DC463" w14:textId="41A3E2D4" w:rsidR="00C52ADA" w:rsidRDefault="00C52ADA" w:rsidP="004C7053">
      <w:pPr>
        <w:jc w:val="both"/>
        <w:rPr>
          <w:bCs/>
        </w:rPr>
      </w:pPr>
    </w:p>
    <w:p w14:paraId="4741C930" w14:textId="41D01F0A" w:rsidR="00C52ADA" w:rsidRDefault="00C52ADA" w:rsidP="004C7053">
      <w:pPr>
        <w:jc w:val="both"/>
        <w:rPr>
          <w:bCs/>
        </w:rPr>
      </w:pPr>
    </w:p>
    <w:p w14:paraId="68438BFC" w14:textId="025E3C16" w:rsidR="00C52ADA" w:rsidRDefault="00C52ADA" w:rsidP="004C7053">
      <w:pPr>
        <w:jc w:val="both"/>
        <w:rPr>
          <w:bCs/>
        </w:rPr>
      </w:pPr>
    </w:p>
    <w:p w14:paraId="7433BCEE" w14:textId="7FE3E55B" w:rsidR="00C52ADA" w:rsidRDefault="00C52ADA" w:rsidP="004C7053">
      <w:pPr>
        <w:jc w:val="both"/>
        <w:rPr>
          <w:bCs/>
        </w:rPr>
      </w:pPr>
    </w:p>
    <w:p w14:paraId="64E2BE61" w14:textId="69AE85D9" w:rsidR="00C52ADA" w:rsidRDefault="00C52ADA" w:rsidP="004C7053">
      <w:pPr>
        <w:jc w:val="both"/>
        <w:rPr>
          <w:bCs/>
        </w:rPr>
      </w:pPr>
    </w:p>
    <w:p w14:paraId="6751C446" w14:textId="46E3A797" w:rsidR="00C52ADA" w:rsidRDefault="00C52ADA" w:rsidP="004C7053">
      <w:pPr>
        <w:jc w:val="both"/>
        <w:rPr>
          <w:bCs/>
        </w:rPr>
      </w:pPr>
    </w:p>
    <w:p w14:paraId="26A136DB" w14:textId="11C231B9" w:rsidR="00C52ADA" w:rsidRDefault="00C52ADA" w:rsidP="004C7053">
      <w:pPr>
        <w:jc w:val="both"/>
        <w:rPr>
          <w:bCs/>
        </w:rPr>
      </w:pPr>
    </w:p>
    <w:p w14:paraId="61FA4897" w14:textId="59BFC682" w:rsidR="00C52ADA" w:rsidRDefault="00C52ADA" w:rsidP="004C7053">
      <w:pPr>
        <w:jc w:val="both"/>
        <w:rPr>
          <w:bCs/>
        </w:rPr>
      </w:pPr>
    </w:p>
    <w:p w14:paraId="2D2F5A85" w14:textId="0CB06C5F" w:rsidR="00C52ADA" w:rsidRDefault="00C52ADA" w:rsidP="004C7053">
      <w:pPr>
        <w:jc w:val="both"/>
        <w:rPr>
          <w:bCs/>
        </w:rPr>
      </w:pPr>
    </w:p>
    <w:p w14:paraId="673A39FF" w14:textId="3FCFE266" w:rsidR="00C52ADA" w:rsidRDefault="00C52ADA" w:rsidP="004C7053">
      <w:pPr>
        <w:jc w:val="both"/>
        <w:rPr>
          <w:bCs/>
        </w:rPr>
      </w:pPr>
    </w:p>
    <w:p w14:paraId="252D3913" w14:textId="52F35575" w:rsidR="00C52ADA" w:rsidRDefault="00C52ADA" w:rsidP="004C7053">
      <w:pPr>
        <w:jc w:val="both"/>
        <w:rPr>
          <w:bCs/>
        </w:rPr>
      </w:pPr>
    </w:p>
    <w:p w14:paraId="5C225540" w14:textId="2C2D59BC" w:rsidR="00C52ADA" w:rsidRDefault="00C52ADA" w:rsidP="004C7053">
      <w:pPr>
        <w:jc w:val="both"/>
        <w:rPr>
          <w:bCs/>
        </w:rPr>
      </w:pPr>
    </w:p>
    <w:p w14:paraId="62D840D6" w14:textId="1D3C2CC8" w:rsidR="00C52ADA" w:rsidRDefault="00C52ADA" w:rsidP="004C7053">
      <w:pPr>
        <w:jc w:val="both"/>
        <w:rPr>
          <w:bCs/>
        </w:rPr>
      </w:pPr>
    </w:p>
    <w:p w14:paraId="288EC2BC" w14:textId="07D1641E" w:rsidR="00C52ADA" w:rsidRDefault="00C52ADA" w:rsidP="004C7053">
      <w:pPr>
        <w:jc w:val="both"/>
        <w:rPr>
          <w:bCs/>
        </w:rPr>
      </w:pPr>
    </w:p>
    <w:p w14:paraId="06FA80C2" w14:textId="532A4C3F" w:rsidR="00C52ADA" w:rsidRDefault="00C52ADA" w:rsidP="004C7053">
      <w:pPr>
        <w:jc w:val="both"/>
        <w:rPr>
          <w:bCs/>
        </w:rPr>
      </w:pPr>
    </w:p>
    <w:p w14:paraId="18BBE874" w14:textId="7BD15C44" w:rsidR="00C52ADA" w:rsidRDefault="00C52ADA" w:rsidP="004C7053">
      <w:pPr>
        <w:jc w:val="both"/>
        <w:rPr>
          <w:bCs/>
        </w:rPr>
      </w:pPr>
    </w:p>
    <w:p w14:paraId="29CD8A66" w14:textId="4D4341E5" w:rsidR="00C52ADA" w:rsidRDefault="00C52ADA" w:rsidP="004C7053">
      <w:pPr>
        <w:jc w:val="both"/>
        <w:rPr>
          <w:bCs/>
        </w:rPr>
      </w:pPr>
    </w:p>
    <w:p w14:paraId="2843DC0A" w14:textId="4E5D2A0C" w:rsidR="00C52ADA" w:rsidRDefault="00C52ADA" w:rsidP="004C7053">
      <w:pPr>
        <w:jc w:val="both"/>
        <w:rPr>
          <w:bCs/>
        </w:rPr>
      </w:pPr>
    </w:p>
    <w:p w14:paraId="6722F3F6" w14:textId="42F609E5" w:rsidR="00C52ADA" w:rsidRDefault="00C52ADA" w:rsidP="004C7053">
      <w:pPr>
        <w:jc w:val="both"/>
        <w:rPr>
          <w:bCs/>
        </w:rPr>
      </w:pPr>
    </w:p>
    <w:p w14:paraId="73E674C0" w14:textId="24B484C5" w:rsidR="00C52ADA" w:rsidRDefault="00C52ADA" w:rsidP="004C7053">
      <w:pPr>
        <w:jc w:val="both"/>
        <w:rPr>
          <w:bCs/>
        </w:rPr>
      </w:pPr>
      <w:r>
        <w:rPr>
          <w:noProof/>
        </w:rPr>
        <w:lastRenderedPageBreak/>
        <w:drawing>
          <wp:anchor distT="0" distB="0" distL="114300" distR="114300" simplePos="0" relativeHeight="251758080" behindDoc="1" locked="0" layoutInCell="1" allowOverlap="1" wp14:anchorId="3C564FCF" wp14:editId="216CFDE2">
            <wp:simplePos x="0" y="0"/>
            <wp:positionH relativeFrom="margin">
              <wp:posOffset>-312420</wp:posOffset>
            </wp:positionH>
            <wp:positionV relativeFrom="paragraph">
              <wp:posOffset>-229235</wp:posOffset>
            </wp:positionV>
            <wp:extent cx="7147560" cy="80695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47560" cy="806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09908" w14:textId="2DBB94A2" w:rsidR="00C52ADA" w:rsidRDefault="00C52ADA" w:rsidP="004C7053">
      <w:pPr>
        <w:jc w:val="both"/>
        <w:rPr>
          <w:bCs/>
        </w:rPr>
      </w:pPr>
    </w:p>
    <w:p w14:paraId="1041E4B2" w14:textId="4AEF2BF9" w:rsidR="00C52ADA" w:rsidRDefault="00C52ADA" w:rsidP="004C7053">
      <w:pPr>
        <w:jc w:val="both"/>
        <w:rPr>
          <w:bCs/>
        </w:rPr>
      </w:pPr>
    </w:p>
    <w:p w14:paraId="5476C8D8" w14:textId="6C03FB0E" w:rsidR="00C52ADA" w:rsidRDefault="00C52ADA" w:rsidP="004C7053">
      <w:pPr>
        <w:jc w:val="both"/>
        <w:rPr>
          <w:bCs/>
        </w:rPr>
      </w:pPr>
    </w:p>
    <w:p w14:paraId="6FC33A33" w14:textId="2F9CA8F2" w:rsidR="00C52ADA" w:rsidRDefault="00C52ADA" w:rsidP="004C7053">
      <w:pPr>
        <w:jc w:val="both"/>
        <w:rPr>
          <w:bCs/>
        </w:rPr>
      </w:pPr>
    </w:p>
    <w:p w14:paraId="280A0D7A" w14:textId="24B3D8B0" w:rsidR="00C52ADA" w:rsidRDefault="00C52ADA" w:rsidP="004C7053">
      <w:pPr>
        <w:jc w:val="both"/>
        <w:rPr>
          <w:bCs/>
        </w:rPr>
      </w:pPr>
    </w:p>
    <w:p w14:paraId="228CA9D6" w14:textId="095C3EAD" w:rsidR="00C52ADA" w:rsidRDefault="00C52ADA" w:rsidP="004C7053">
      <w:pPr>
        <w:jc w:val="both"/>
        <w:rPr>
          <w:bCs/>
        </w:rPr>
      </w:pPr>
    </w:p>
    <w:p w14:paraId="32DD34B6" w14:textId="6B3BF6FE" w:rsidR="00C52ADA" w:rsidRDefault="00C52ADA" w:rsidP="004C7053">
      <w:pPr>
        <w:jc w:val="both"/>
        <w:rPr>
          <w:bCs/>
        </w:rPr>
      </w:pPr>
    </w:p>
    <w:p w14:paraId="767F560C" w14:textId="0E14FA3B" w:rsidR="00C52ADA" w:rsidRDefault="00C52ADA" w:rsidP="004C7053">
      <w:pPr>
        <w:jc w:val="both"/>
        <w:rPr>
          <w:bCs/>
        </w:rPr>
      </w:pPr>
    </w:p>
    <w:p w14:paraId="55D06440" w14:textId="36A2DBA5" w:rsidR="00C52ADA" w:rsidRDefault="00C52ADA" w:rsidP="004C7053">
      <w:pPr>
        <w:jc w:val="both"/>
        <w:rPr>
          <w:bCs/>
        </w:rPr>
      </w:pPr>
    </w:p>
    <w:p w14:paraId="20D10E1A" w14:textId="0F16C806" w:rsidR="00C52ADA" w:rsidRDefault="00C52ADA" w:rsidP="004C7053">
      <w:pPr>
        <w:jc w:val="both"/>
        <w:rPr>
          <w:bCs/>
        </w:rPr>
      </w:pPr>
    </w:p>
    <w:p w14:paraId="78045A14" w14:textId="5A00B18B" w:rsidR="00C52ADA" w:rsidRDefault="00C52ADA" w:rsidP="004C7053">
      <w:pPr>
        <w:jc w:val="both"/>
        <w:rPr>
          <w:bCs/>
        </w:rPr>
      </w:pPr>
    </w:p>
    <w:p w14:paraId="67A7FA22" w14:textId="3233E5FC" w:rsidR="00C52ADA" w:rsidRDefault="00C52ADA" w:rsidP="004C7053">
      <w:pPr>
        <w:jc w:val="both"/>
        <w:rPr>
          <w:bCs/>
        </w:rPr>
      </w:pPr>
    </w:p>
    <w:p w14:paraId="0C0AC326" w14:textId="13ED510A" w:rsidR="00C52ADA" w:rsidRDefault="00C52ADA" w:rsidP="004C7053">
      <w:pPr>
        <w:jc w:val="both"/>
        <w:rPr>
          <w:bCs/>
        </w:rPr>
      </w:pPr>
    </w:p>
    <w:p w14:paraId="124AA402" w14:textId="54829D1E" w:rsidR="00C52ADA" w:rsidRDefault="00C52ADA" w:rsidP="004C7053">
      <w:pPr>
        <w:jc w:val="both"/>
        <w:rPr>
          <w:bCs/>
        </w:rPr>
      </w:pPr>
    </w:p>
    <w:p w14:paraId="31D2712D" w14:textId="714C86B0" w:rsidR="00C52ADA" w:rsidRDefault="00C52ADA" w:rsidP="004C7053">
      <w:pPr>
        <w:jc w:val="both"/>
        <w:rPr>
          <w:bCs/>
        </w:rPr>
      </w:pPr>
    </w:p>
    <w:p w14:paraId="1FD808BF" w14:textId="3DD45623" w:rsidR="00C52ADA" w:rsidRDefault="00C52ADA" w:rsidP="004C7053">
      <w:pPr>
        <w:jc w:val="both"/>
        <w:rPr>
          <w:bCs/>
        </w:rPr>
      </w:pPr>
    </w:p>
    <w:p w14:paraId="15F952E3" w14:textId="18ED7D99" w:rsidR="00C52ADA" w:rsidRDefault="00C52ADA" w:rsidP="004C7053">
      <w:pPr>
        <w:jc w:val="both"/>
        <w:rPr>
          <w:bCs/>
        </w:rPr>
      </w:pPr>
    </w:p>
    <w:p w14:paraId="69F813B9" w14:textId="6D198270" w:rsidR="00C52ADA" w:rsidRDefault="00C52ADA" w:rsidP="004C7053">
      <w:pPr>
        <w:jc w:val="both"/>
        <w:rPr>
          <w:bCs/>
        </w:rPr>
      </w:pPr>
    </w:p>
    <w:p w14:paraId="06ADE18D" w14:textId="57B29033" w:rsidR="00C52ADA" w:rsidRDefault="00C52ADA" w:rsidP="004C7053">
      <w:pPr>
        <w:jc w:val="both"/>
        <w:rPr>
          <w:bCs/>
        </w:rPr>
      </w:pPr>
    </w:p>
    <w:p w14:paraId="7852D448" w14:textId="1CA6D39B" w:rsidR="00C52ADA" w:rsidRDefault="00C52ADA" w:rsidP="004C7053">
      <w:pPr>
        <w:jc w:val="both"/>
        <w:rPr>
          <w:bCs/>
        </w:rPr>
      </w:pPr>
    </w:p>
    <w:p w14:paraId="4710A81E" w14:textId="650E5353" w:rsidR="00C52ADA" w:rsidRDefault="00C52ADA" w:rsidP="004C7053">
      <w:pPr>
        <w:jc w:val="both"/>
        <w:rPr>
          <w:bCs/>
        </w:rPr>
      </w:pPr>
    </w:p>
    <w:p w14:paraId="719F7B7B" w14:textId="0E50FFD8" w:rsidR="00C52ADA" w:rsidRDefault="00C52ADA" w:rsidP="004C7053">
      <w:pPr>
        <w:jc w:val="both"/>
        <w:rPr>
          <w:bCs/>
        </w:rPr>
      </w:pPr>
    </w:p>
    <w:p w14:paraId="5473B325" w14:textId="75AC7CB0" w:rsidR="00C52ADA" w:rsidRDefault="00C52ADA" w:rsidP="004C7053">
      <w:pPr>
        <w:jc w:val="both"/>
        <w:rPr>
          <w:bCs/>
        </w:rPr>
      </w:pPr>
    </w:p>
    <w:p w14:paraId="75385B81" w14:textId="0E1B4F8A" w:rsidR="00C52ADA" w:rsidRDefault="00C52ADA" w:rsidP="004C7053">
      <w:pPr>
        <w:jc w:val="both"/>
        <w:rPr>
          <w:bCs/>
        </w:rPr>
      </w:pPr>
    </w:p>
    <w:p w14:paraId="48C7155C" w14:textId="188B350E" w:rsidR="00C52ADA" w:rsidRDefault="00C52ADA" w:rsidP="004C7053">
      <w:pPr>
        <w:jc w:val="both"/>
        <w:rPr>
          <w:bCs/>
        </w:rPr>
      </w:pPr>
    </w:p>
    <w:p w14:paraId="2F7F0A44" w14:textId="37B9A4AD" w:rsidR="00C52ADA" w:rsidRDefault="00C52ADA" w:rsidP="004C7053">
      <w:pPr>
        <w:jc w:val="both"/>
        <w:rPr>
          <w:bCs/>
        </w:rPr>
      </w:pPr>
    </w:p>
    <w:p w14:paraId="67EF4FBF" w14:textId="62D3367D" w:rsidR="00C52ADA" w:rsidRDefault="00C52ADA" w:rsidP="004C7053">
      <w:pPr>
        <w:jc w:val="both"/>
        <w:rPr>
          <w:bCs/>
        </w:rPr>
      </w:pPr>
    </w:p>
    <w:p w14:paraId="5BDE4D06" w14:textId="7A3DC36E" w:rsidR="00C52ADA" w:rsidRDefault="00C52ADA" w:rsidP="004C7053">
      <w:pPr>
        <w:jc w:val="both"/>
        <w:rPr>
          <w:bCs/>
        </w:rPr>
      </w:pPr>
    </w:p>
    <w:p w14:paraId="2E7F5483" w14:textId="65DA01AD" w:rsidR="00C52ADA" w:rsidRDefault="00C52ADA" w:rsidP="004C7053">
      <w:pPr>
        <w:jc w:val="both"/>
        <w:rPr>
          <w:bCs/>
        </w:rPr>
      </w:pPr>
    </w:p>
    <w:p w14:paraId="777F2CC0" w14:textId="64E4B8F6" w:rsidR="00C52ADA" w:rsidRDefault="00C52ADA" w:rsidP="004C7053">
      <w:pPr>
        <w:jc w:val="both"/>
        <w:rPr>
          <w:bCs/>
        </w:rPr>
      </w:pPr>
    </w:p>
    <w:p w14:paraId="35988EE8" w14:textId="38AF3672" w:rsidR="00C52ADA" w:rsidRDefault="00C52ADA" w:rsidP="004C7053">
      <w:pPr>
        <w:jc w:val="both"/>
        <w:rPr>
          <w:bCs/>
        </w:rPr>
      </w:pPr>
    </w:p>
    <w:p w14:paraId="34C876ED" w14:textId="09872ED4" w:rsidR="00C52ADA" w:rsidRDefault="00C52ADA" w:rsidP="004C7053">
      <w:pPr>
        <w:jc w:val="both"/>
        <w:rPr>
          <w:bCs/>
        </w:rPr>
      </w:pPr>
    </w:p>
    <w:p w14:paraId="221C2E7E" w14:textId="2E306972" w:rsidR="00C52ADA" w:rsidRDefault="00C52ADA" w:rsidP="004C7053">
      <w:pPr>
        <w:jc w:val="both"/>
        <w:rPr>
          <w:bCs/>
        </w:rPr>
      </w:pPr>
    </w:p>
    <w:p w14:paraId="124A13CE" w14:textId="3EE69410" w:rsidR="00C52ADA" w:rsidRDefault="00C52ADA" w:rsidP="004C7053">
      <w:pPr>
        <w:jc w:val="both"/>
        <w:rPr>
          <w:bCs/>
        </w:rPr>
      </w:pPr>
    </w:p>
    <w:p w14:paraId="2ECAF591" w14:textId="3B3B87A7" w:rsidR="00C52ADA" w:rsidRDefault="00C52ADA" w:rsidP="004C7053">
      <w:pPr>
        <w:jc w:val="both"/>
        <w:rPr>
          <w:bCs/>
        </w:rPr>
      </w:pPr>
    </w:p>
    <w:p w14:paraId="75CFF28C" w14:textId="4598DFBE" w:rsidR="00C52ADA" w:rsidRDefault="00C52ADA" w:rsidP="004C7053">
      <w:pPr>
        <w:jc w:val="both"/>
        <w:rPr>
          <w:bCs/>
        </w:rPr>
      </w:pPr>
    </w:p>
    <w:p w14:paraId="14CC51AB" w14:textId="7D65D832" w:rsidR="00C52ADA" w:rsidRDefault="00C52ADA" w:rsidP="004C7053">
      <w:pPr>
        <w:jc w:val="both"/>
        <w:rPr>
          <w:bCs/>
        </w:rPr>
      </w:pPr>
    </w:p>
    <w:p w14:paraId="4723F684" w14:textId="49B505A3" w:rsidR="00C52ADA" w:rsidRDefault="00C52ADA" w:rsidP="004C7053">
      <w:pPr>
        <w:jc w:val="both"/>
        <w:rPr>
          <w:bCs/>
        </w:rPr>
      </w:pPr>
    </w:p>
    <w:p w14:paraId="40A61655" w14:textId="3EB385BC" w:rsidR="00C52ADA" w:rsidRDefault="00C52ADA" w:rsidP="004C7053">
      <w:pPr>
        <w:jc w:val="both"/>
        <w:rPr>
          <w:bCs/>
        </w:rPr>
      </w:pPr>
    </w:p>
    <w:p w14:paraId="081E4262" w14:textId="0BE56F37" w:rsidR="00C52ADA" w:rsidRDefault="00C52ADA" w:rsidP="004C7053">
      <w:pPr>
        <w:jc w:val="both"/>
        <w:rPr>
          <w:bCs/>
        </w:rPr>
      </w:pPr>
    </w:p>
    <w:p w14:paraId="7BE83AA3" w14:textId="171E7F1F" w:rsidR="00C52ADA" w:rsidRDefault="00C52ADA" w:rsidP="004C7053">
      <w:pPr>
        <w:jc w:val="both"/>
        <w:rPr>
          <w:bCs/>
        </w:rPr>
      </w:pPr>
    </w:p>
    <w:p w14:paraId="07FF7E24" w14:textId="6F96CF31" w:rsidR="00C52ADA" w:rsidRDefault="00C52ADA" w:rsidP="004C7053">
      <w:pPr>
        <w:jc w:val="both"/>
        <w:rPr>
          <w:bCs/>
        </w:rPr>
      </w:pPr>
    </w:p>
    <w:p w14:paraId="079779C6" w14:textId="592754DB" w:rsidR="00C52ADA" w:rsidRDefault="00C52ADA" w:rsidP="004C7053">
      <w:pPr>
        <w:jc w:val="both"/>
        <w:rPr>
          <w:bCs/>
        </w:rPr>
      </w:pPr>
    </w:p>
    <w:p w14:paraId="54EF2AAD" w14:textId="764515DF" w:rsidR="00C52ADA" w:rsidRDefault="00C52ADA" w:rsidP="004C7053">
      <w:pPr>
        <w:jc w:val="both"/>
        <w:rPr>
          <w:bCs/>
        </w:rPr>
      </w:pPr>
    </w:p>
    <w:p w14:paraId="536502D9" w14:textId="652B1BF7" w:rsidR="00C52ADA" w:rsidRDefault="00C52ADA" w:rsidP="004C7053">
      <w:pPr>
        <w:jc w:val="both"/>
        <w:rPr>
          <w:bCs/>
        </w:rPr>
      </w:pPr>
    </w:p>
    <w:sectPr w:rsidR="00C52ADA" w:rsidSect="006E6241">
      <w:footerReference w:type="default" r:id="rId21"/>
      <w:headerReference w:type="first" r:id="rId22"/>
      <w:type w:val="continuous"/>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D6592" w14:textId="77777777" w:rsidR="006161D1" w:rsidRDefault="006161D1" w:rsidP="001366BD">
      <w:r>
        <w:separator/>
      </w:r>
    </w:p>
  </w:endnote>
  <w:endnote w:type="continuationSeparator" w:id="0">
    <w:p w14:paraId="006C4EA0" w14:textId="77777777" w:rsidR="006161D1" w:rsidRDefault="006161D1"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3971779"/>
      <w:docPartObj>
        <w:docPartGallery w:val="Page Numbers (Bottom of Page)"/>
        <w:docPartUnique/>
      </w:docPartObj>
    </w:sdtPr>
    <w:sdtEndPr/>
    <w:sdtContent>
      <w:sdt>
        <w:sdtPr>
          <w:id w:val="-1705238520"/>
          <w:docPartObj>
            <w:docPartGallery w:val="Page Numbers (Top of Page)"/>
            <w:docPartUnique/>
          </w:docPartObj>
        </w:sdtPr>
        <w:sdtEndPr/>
        <w:sdtContent>
          <w:p w14:paraId="06DAB9D6" w14:textId="0417BA50" w:rsidR="006161D1" w:rsidRDefault="006161D1" w:rsidP="008825A5">
            <w:pPr>
              <w:pStyle w:val="Footer"/>
              <w:jc w:val="center"/>
            </w:pPr>
            <w:r w:rsidRPr="008825A5">
              <w:rPr>
                <w:sz w:val="20"/>
                <w:szCs w:val="20"/>
              </w:rPr>
              <w:t xml:space="preserve">Page </w:t>
            </w:r>
            <w:r w:rsidRPr="008825A5">
              <w:rPr>
                <w:b/>
                <w:bCs/>
                <w:sz w:val="20"/>
                <w:szCs w:val="20"/>
              </w:rPr>
              <w:fldChar w:fldCharType="begin"/>
            </w:r>
            <w:r w:rsidRPr="008825A5">
              <w:rPr>
                <w:b/>
                <w:bCs/>
                <w:sz w:val="20"/>
                <w:szCs w:val="20"/>
              </w:rPr>
              <w:instrText xml:space="preserve"> PAGE </w:instrText>
            </w:r>
            <w:r w:rsidRPr="008825A5">
              <w:rPr>
                <w:b/>
                <w:bCs/>
                <w:sz w:val="20"/>
                <w:szCs w:val="20"/>
              </w:rPr>
              <w:fldChar w:fldCharType="separate"/>
            </w:r>
            <w:r w:rsidRPr="008825A5">
              <w:rPr>
                <w:b/>
                <w:bCs/>
                <w:noProof/>
                <w:sz w:val="20"/>
                <w:szCs w:val="20"/>
              </w:rPr>
              <w:t>2</w:t>
            </w:r>
            <w:r w:rsidRPr="008825A5">
              <w:rPr>
                <w:b/>
                <w:bCs/>
                <w:sz w:val="20"/>
                <w:szCs w:val="20"/>
              </w:rPr>
              <w:fldChar w:fldCharType="end"/>
            </w:r>
            <w:r w:rsidRPr="008825A5">
              <w:rPr>
                <w:sz w:val="20"/>
                <w:szCs w:val="20"/>
              </w:rPr>
              <w:t xml:space="preserve"> of </w:t>
            </w:r>
            <w:r w:rsidRPr="008825A5">
              <w:rPr>
                <w:b/>
                <w:bCs/>
                <w:sz w:val="20"/>
                <w:szCs w:val="20"/>
              </w:rPr>
              <w:fldChar w:fldCharType="begin"/>
            </w:r>
            <w:r w:rsidRPr="008825A5">
              <w:rPr>
                <w:b/>
                <w:bCs/>
                <w:sz w:val="20"/>
                <w:szCs w:val="20"/>
              </w:rPr>
              <w:instrText xml:space="preserve"> NUMPAGES  </w:instrText>
            </w:r>
            <w:r w:rsidRPr="008825A5">
              <w:rPr>
                <w:b/>
                <w:bCs/>
                <w:sz w:val="20"/>
                <w:szCs w:val="20"/>
              </w:rPr>
              <w:fldChar w:fldCharType="separate"/>
            </w:r>
            <w:r w:rsidRPr="008825A5">
              <w:rPr>
                <w:b/>
                <w:bCs/>
                <w:noProof/>
                <w:sz w:val="20"/>
                <w:szCs w:val="20"/>
              </w:rPr>
              <w:t>2</w:t>
            </w:r>
            <w:r w:rsidRPr="008825A5">
              <w:rPr>
                <w:b/>
                <w:bCs/>
                <w:sz w:val="20"/>
                <w:szCs w:val="20"/>
              </w:rPr>
              <w:fldChar w:fldCharType="end"/>
            </w:r>
          </w:p>
        </w:sdtContent>
      </w:sdt>
    </w:sdtContent>
  </w:sdt>
  <w:p w14:paraId="5C1F993A" w14:textId="77777777" w:rsidR="006161D1" w:rsidRDefault="006161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9EE3D" w14:textId="77777777" w:rsidR="006161D1" w:rsidRDefault="006161D1" w:rsidP="001366BD">
      <w:r>
        <w:separator/>
      </w:r>
    </w:p>
  </w:footnote>
  <w:footnote w:type="continuationSeparator" w:id="0">
    <w:p w14:paraId="1673AF18" w14:textId="77777777" w:rsidR="006161D1" w:rsidRDefault="006161D1"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3657B" w14:textId="77777777" w:rsidR="006161D1" w:rsidRDefault="006161D1">
    <w:pPr>
      <w:pStyle w:val="Header"/>
    </w:pPr>
    <w:r>
      <w:rPr>
        <w:noProof/>
      </w:rPr>
      <w:drawing>
        <wp:anchor distT="0" distB="0" distL="114300" distR="114300" simplePos="0" relativeHeight="251659264" behindDoc="1" locked="1" layoutInCell="0" allowOverlap="1" wp14:anchorId="52D24EC5" wp14:editId="6924CC55">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14:paraId="09C91CAB" w14:textId="77777777" w:rsidR="006161D1" w:rsidRDefault="00616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A0A8BD9E"/>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pStyle w:val="Level3"/>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000006"/>
    <w:multiLevelType w:val="multilevel"/>
    <w:tmpl w:val="00000000"/>
    <w:name w:val="AutoList15"/>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4" w15:restartNumberingAfterBreak="0">
    <w:nsid w:val="0A6F7AF2"/>
    <w:multiLevelType w:val="multilevel"/>
    <w:tmpl w:val="F1EC8E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925581"/>
    <w:multiLevelType w:val="hybridMultilevel"/>
    <w:tmpl w:val="16F04B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8E2AB4"/>
    <w:multiLevelType w:val="multilevel"/>
    <w:tmpl w:val="0409001D"/>
    <w:styleLink w:val="Style1"/>
    <w:lvl w:ilvl="0">
      <w:start w:val="1"/>
      <w:numFmt w:val="decimal"/>
      <w:lvlText w:val="%1)"/>
      <w:lvlJc w:val="left"/>
      <w:pPr>
        <w:ind w:left="360" w:hanging="360"/>
      </w:pPr>
      <w:rPr>
        <w:u w:val="sing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FD3873"/>
    <w:multiLevelType w:val="hybridMultilevel"/>
    <w:tmpl w:val="E67E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2160D"/>
    <w:multiLevelType w:val="hybridMultilevel"/>
    <w:tmpl w:val="3F1EF050"/>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start w:val="1"/>
      <w:numFmt w:val="bullet"/>
      <w:lvlText w:val=""/>
      <w:lvlJc w:val="left"/>
      <w:pPr>
        <w:ind w:left="3672" w:hanging="360"/>
      </w:pPr>
      <w:rPr>
        <w:rFonts w:ascii="Symbol" w:hAnsi="Symbol" w:hint="default"/>
      </w:rPr>
    </w:lvl>
    <w:lvl w:ilvl="4" w:tplc="04090003">
      <w:start w:val="1"/>
      <w:numFmt w:val="bullet"/>
      <w:lvlText w:val="o"/>
      <w:lvlJc w:val="left"/>
      <w:pPr>
        <w:ind w:left="4392" w:hanging="360"/>
      </w:pPr>
      <w:rPr>
        <w:rFonts w:ascii="Courier New" w:hAnsi="Courier New" w:cs="Courier New" w:hint="default"/>
      </w:rPr>
    </w:lvl>
    <w:lvl w:ilvl="5" w:tplc="04090005">
      <w:start w:val="1"/>
      <w:numFmt w:val="bullet"/>
      <w:lvlText w:val=""/>
      <w:lvlJc w:val="left"/>
      <w:pPr>
        <w:ind w:left="5112" w:hanging="360"/>
      </w:pPr>
      <w:rPr>
        <w:rFonts w:ascii="Wingdings" w:hAnsi="Wingdings" w:hint="default"/>
      </w:rPr>
    </w:lvl>
    <w:lvl w:ilvl="6" w:tplc="04090001">
      <w:start w:val="1"/>
      <w:numFmt w:val="bullet"/>
      <w:lvlText w:val=""/>
      <w:lvlJc w:val="left"/>
      <w:pPr>
        <w:ind w:left="5832" w:hanging="360"/>
      </w:pPr>
      <w:rPr>
        <w:rFonts w:ascii="Symbol" w:hAnsi="Symbol" w:hint="default"/>
      </w:rPr>
    </w:lvl>
    <w:lvl w:ilvl="7" w:tplc="04090003">
      <w:start w:val="1"/>
      <w:numFmt w:val="bullet"/>
      <w:lvlText w:val="o"/>
      <w:lvlJc w:val="left"/>
      <w:pPr>
        <w:ind w:left="6552" w:hanging="360"/>
      </w:pPr>
      <w:rPr>
        <w:rFonts w:ascii="Courier New" w:hAnsi="Courier New" w:cs="Courier New" w:hint="default"/>
      </w:rPr>
    </w:lvl>
    <w:lvl w:ilvl="8" w:tplc="04090005">
      <w:start w:val="1"/>
      <w:numFmt w:val="bullet"/>
      <w:lvlText w:val=""/>
      <w:lvlJc w:val="left"/>
      <w:pPr>
        <w:ind w:left="7272" w:hanging="360"/>
      </w:pPr>
      <w:rPr>
        <w:rFonts w:ascii="Wingdings" w:hAnsi="Wingdings" w:hint="default"/>
      </w:rPr>
    </w:lvl>
  </w:abstractNum>
  <w:abstractNum w:abstractNumId="9" w15:restartNumberingAfterBreak="0">
    <w:nsid w:val="1B4133E1"/>
    <w:multiLevelType w:val="hybridMultilevel"/>
    <w:tmpl w:val="E34C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AE41C7"/>
    <w:multiLevelType w:val="multilevel"/>
    <w:tmpl w:val="C9289F86"/>
    <w:name w:val="MASTERSPEC2"/>
    <w:lvl w:ilvl="0">
      <w:start w:val="1"/>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2.%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1440"/>
        </w:tabs>
        <w:ind w:left="1440"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11" w15:restartNumberingAfterBreak="0">
    <w:nsid w:val="278A18A3"/>
    <w:multiLevelType w:val="hybridMultilevel"/>
    <w:tmpl w:val="BEA66D9A"/>
    <w:lvl w:ilvl="0" w:tplc="04090001">
      <w:start w:val="1"/>
      <w:numFmt w:val="bullet"/>
      <w:lvlText w:val=""/>
      <w:lvlJc w:val="left"/>
      <w:pPr>
        <w:ind w:left="792" w:hanging="360"/>
      </w:pPr>
      <w:rPr>
        <w:rFonts w:ascii="Symbol" w:hAnsi="Symbol" w:hint="default"/>
      </w:rPr>
    </w:lvl>
    <w:lvl w:ilvl="1" w:tplc="321CAF3C">
      <w:numFmt w:val="bullet"/>
      <w:lvlText w:val="·"/>
      <w:lvlJc w:val="left"/>
      <w:pPr>
        <w:ind w:left="1512" w:hanging="360"/>
      </w:pPr>
      <w:rPr>
        <w:rFonts w:ascii="Calibri" w:eastAsiaTheme="minorHAnsi" w:hAnsi="Calibri" w:cs="Calibri"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3A5334B0"/>
    <w:multiLevelType w:val="hybridMultilevel"/>
    <w:tmpl w:val="1EA2A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540393"/>
    <w:multiLevelType w:val="hybridMultilevel"/>
    <w:tmpl w:val="F86013BA"/>
    <w:lvl w:ilvl="0" w:tplc="08588294">
      <w:start w:val="1"/>
      <w:numFmt w:val="decimal"/>
      <w:lvlText w:val="%1."/>
      <w:lvlJc w:val="left"/>
      <w:pPr>
        <w:ind w:left="864" w:hanging="432"/>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4A264CA2"/>
    <w:multiLevelType w:val="multilevel"/>
    <w:tmpl w:val="C79AEFB6"/>
    <w:lvl w:ilvl="0">
      <w:start w:val="1"/>
      <w:numFmt w:val="decimal"/>
      <w:lvlText w:val="%1."/>
      <w:lvlJc w:val="left"/>
      <w:pPr>
        <w:ind w:left="864" w:hanging="432"/>
      </w:pPr>
      <w:rPr>
        <w:rFonts w:hint="default"/>
      </w:rPr>
    </w:lvl>
    <w:lvl w:ilvl="1">
      <w:start w:val="6"/>
      <w:numFmt w:val="decimal"/>
      <w:isLgl/>
      <w:lvlText w:val="%1.%2"/>
      <w:lvlJc w:val="left"/>
      <w:pPr>
        <w:ind w:left="1032" w:hanging="60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5" w15:restartNumberingAfterBreak="0">
    <w:nsid w:val="4E0E306A"/>
    <w:multiLevelType w:val="hybridMultilevel"/>
    <w:tmpl w:val="241EEF22"/>
    <w:lvl w:ilvl="0" w:tplc="7E3AD8B8">
      <w:start w:val="1"/>
      <w:numFmt w:val="decimal"/>
      <w:lvlText w:val="%1."/>
      <w:lvlJc w:val="left"/>
      <w:pPr>
        <w:ind w:left="1926" w:hanging="432"/>
      </w:pPr>
      <w:rPr>
        <w:rFonts w:ascii="Calibri" w:eastAsia="Calibri" w:hAnsi="Calibri" w:cs="Calibri" w:hint="default"/>
        <w:spacing w:val="-22"/>
        <w:w w:val="99"/>
        <w:sz w:val="24"/>
        <w:szCs w:val="24"/>
      </w:rPr>
    </w:lvl>
    <w:lvl w:ilvl="1" w:tplc="04DEF4D8">
      <w:numFmt w:val="bullet"/>
      <w:lvlText w:val="•"/>
      <w:lvlJc w:val="left"/>
      <w:pPr>
        <w:ind w:left="3168" w:hanging="432"/>
      </w:pPr>
      <w:rPr>
        <w:rFonts w:hint="default"/>
      </w:rPr>
    </w:lvl>
    <w:lvl w:ilvl="2" w:tplc="BFF00688">
      <w:numFmt w:val="bullet"/>
      <w:lvlText w:val="•"/>
      <w:lvlJc w:val="left"/>
      <w:pPr>
        <w:ind w:left="4072" w:hanging="432"/>
      </w:pPr>
      <w:rPr>
        <w:rFonts w:hint="default"/>
      </w:rPr>
    </w:lvl>
    <w:lvl w:ilvl="3" w:tplc="F346657C">
      <w:numFmt w:val="bullet"/>
      <w:lvlText w:val="•"/>
      <w:lvlJc w:val="left"/>
      <w:pPr>
        <w:ind w:left="4976" w:hanging="432"/>
      </w:pPr>
      <w:rPr>
        <w:rFonts w:hint="default"/>
      </w:rPr>
    </w:lvl>
    <w:lvl w:ilvl="4" w:tplc="B1F21CAE">
      <w:numFmt w:val="bullet"/>
      <w:lvlText w:val="•"/>
      <w:lvlJc w:val="left"/>
      <w:pPr>
        <w:ind w:left="5880" w:hanging="432"/>
      </w:pPr>
      <w:rPr>
        <w:rFonts w:hint="default"/>
      </w:rPr>
    </w:lvl>
    <w:lvl w:ilvl="5" w:tplc="871CC3BA">
      <w:numFmt w:val="bullet"/>
      <w:lvlText w:val="•"/>
      <w:lvlJc w:val="left"/>
      <w:pPr>
        <w:ind w:left="6784" w:hanging="432"/>
      </w:pPr>
      <w:rPr>
        <w:rFonts w:hint="default"/>
      </w:rPr>
    </w:lvl>
    <w:lvl w:ilvl="6" w:tplc="5EA432C0">
      <w:numFmt w:val="bullet"/>
      <w:lvlText w:val="•"/>
      <w:lvlJc w:val="left"/>
      <w:pPr>
        <w:ind w:left="7688" w:hanging="432"/>
      </w:pPr>
      <w:rPr>
        <w:rFonts w:hint="default"/>
      </w:rPr>
    </w:lvl>
    <w:lvl w:ilvl="7" w:tplc="4ED82F4C">
      <w:numFmt w:val="bullet"/>
      <w:lvlText w:val="•"/>
      <w:lvlJc w:val="left"/>
      <w:pPr>
        <w:ind w:left="8592" w:hanging="432"/>
      </w:pPr>
      <w:rPr>
        <w:rFonts w:hint="default"/>
      </w:rPr>
    </w:lvl>
    <w:lvl w:ilvl="8" w:tplc="E7BA66A8">
      <w:numFmt w:val="bullet"/>
      <w:lvlText w:val="•"/>
      <w:lvlJc w:val="left"/>
      <w:pPr>
        <w:ind w:left="9496" w:hanging="432"/>
      </w:pPr>
      <w:rPr>
        <w:rFonts w:hint="default"/>
      </w:rPr>
    </w:lvl>
  </w:abstractNum>
  <w:abstractNum w:abstractNumId="16" w15:restartNumberingAfterBreak="0">
    <w:nsid w:val="5107391C"/>
    <w:multiLevelType w:val="hybridMultilevel"/>
    <w:tmpl w:val="550AFC4C"/>
    <w:lvl w:ilvl="0" w:tplc="4EC0B35C">
      <w:start w:val="3"/>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15:restartNumberingAfterBreak="0">
    <w:nsid w:val="52E60319"/>
    <w:multiLevelType w:val="multilevel"/>
    <w:tmpl w:val="F1EC8E0E"/>
    <w:lvl w:ilvl="0">
      <w:start w:val="1"/>
      <w:numFmt w:val="bullet"/>
      <w:lvlText w:val=""/>
      <w:lvlJc w:val="left"/>
      <w:pPr>
        <w:tabs>
          <w:tab w:val="num" w:pos="792"/>
        </w:tabs>
        <w:ind w:left="792" w:hanging="360"/>
      </w:pPr>
      <w:rPr>
        <w:rFonts w:ascii="Symbol" w:hAnsi="Symbol" w:hint="default"/>
        <w:sz w:val="20"/>
      </w:rPr>
    </w:lvl>
    <w:lvl w:ilvl="1">
      <w:start w:val="1"/>
      <w:numFmt w:val="bullet"/>
      <w:lvlText w:val=""/>
      <w:lvlJc w:val="left"/>
      <w:pPr>
        <w:tabs>
          <w:tab w:val="num" w:pos="1512"/>
        </w:tabs>
        <w:ind w:left="1512" w:hanging="360"/>
      </w:pPr>
      <w:rPr>
        <w:rFonts w:ascii="Symbol" w:hAnsi="Symbol" w:hint="default"/>
        <w:sz w:val="20"/>
      </w:rPr>
    </w:lvl>
    <w:lvl w:ilvl="2">
      <w:start w:val="1"/>
      <w:numFmt w:val="bullet"/>
      <w:lvlText w:val=""/>
      <w:lvlJc w:val="left"/>
      <w:pPr>
        <w:tabs>
          <w:tab w:val="num" w:pos="2232"/>
        </w:tabs>
        <w:ind w:left="2232" w:hanging="360"/>
      </w:pPr>
      <w:rPr>
        <w:rFonts w:ascii="Symbol" w:hAnsi="Symbol" w:hint="default"/>
        <w:sz w:val="20"/>
      </w:rPr>
    </w:lvl>
    <w:lvl w:ilvl="3">
      <w:start w:val="1"/>
      <w:numFmt w:val="bullet"/>
      <w:lvlText w:val=""/>
      <w:lvlJc w:val="left"/>
      <w:pPr>
        <w:tabs>
          <w:tab w:val="num" w:pos="2952"/>
        </w:tabs>
        <w:ind w:left="2952" w:hanging="360"/>
      </w:pPr>
      <w:rPr>
        <w:rFonts w:ascii="Symbol" w:hAnsi="Symbol" w:hint="default"/>
        <w:sz w:val="20"/>
      </w:rPr>
    </w:lvl>
    <w:lvl w:ilvl="4">
      <w:start w:val="1"/>
      <w:numFmt w:val="bullet"/>
      <w:lvlText w:val=""/>
      <w:lvlJc w:val="left"/>
      <w:pPr>
        <w:tabs>
          <w:tab w:val="num" w:pos="3672"/>
        </w:tabs>
        <w:ind w:left="3672" w:hanging="360"/>
      </w:pPr>
      <w:rPr>
        <w:rFonts w:ascii="Symbol" w:hAnsi="Symbol" w:hint="default"/>
        <w:sz w:val="20"/>
      </w:rPr>
    </w:lvl>
    <w:lvl w:ilvl="5">
      <w:start w:val="1"/>
      <w:numFmt w:val="bullet"/>
      <w:lvlText w:val=""/>
      <w:lvlJc w:val="left"/>
      <w:pPr>
        <w:tabs>
          <w:tab w:val="num" w:pos="4392"/>
        </w:tabs>
        <w:ind w:left="4392" w:hanging="360"/>
      </w:pPr>
      <w:rPr>
        <w:rFonts w:ascii="Symbol" w:hAnsi="Symbol" w:hint="default"/>
        <w:sz w:val="20"/>
      </w:rPr>
    </w:lvl>
    <w:lvl w:ilvl="6">
      <w:start w:val="1"/>
      <w:numFmt w:val="bullet"/>
      <w:lvlText w:val=""/>
      <w:lvlJc w:val="left"/>
      <w:pPr>
        <w:tabs>
          <w:tab w:val="num" w:pos="5112"/>
        </w:tabs>
        <w:ind w:left="5112" w:hanging="360"/>
      </w:pPr>
      <w:rPr>
        <w:rFonts w:ascii="Symbol" w:hAnsi="Symbol" w:hint="default"/>
        <w:sz w:val="20"/>
      </w:rPr>
    </w:lvl>
    <w:lvl w:ilvl="7">
      <w:start w:val="1"/>
      <w:numFmt w:val="bullet"/>
      <w:lvlText w:val=""/>
      <w:lvlJc w:val="left"/>
      <w:pPr>
        <w:tabs>
          <w:tab w:val="num" w:pos="5832"/>
        </w:tabs>
        <w:ind w:left="5832" w:hanging="360"/>
      </w:pPr>
      <w:rPr>
        <w:rFonts w:ascii="Symbol" w:hAnsi="Symbol" w:hint="default"/>
        <w:sz w:val="20"/>
      </w:rPr>
    </w:lvl>
    <w:lvl w:ilvl="8">
      <w:start w:val="1"/>
      <w:numFmt w:val="bullet"/>
      <w:lvlText w:val=""/>
      <w:lvlJc w:val="left"/>
      <w:pPr>
        <w:tabs>
          <w:tab w:val="num" w:pos="6552"/>
        </w:tabs>
        <w:ind w:left="6552" w:hanging="360"/>
      </w:pPr>
      <w:rPr>
        <w:rFonts w:ascii="Symbol" w:hAnsi="Symbol" w:hint="default"/>
        <w:sz w:val="20"/>
      </w:rPr>
    </w:lvl>
  </w:abstractNum>
  <w:abstractNum w:abstractNumId="18" w15:restartNumberingAfterBreak="0">
    <w:nsid w:val="57A11172"/>
    <w:multiLevelType w:val="hybridMultilevel"/>
    <w:tmpl w:val="E0245C5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8AD3A36"/>
    <w:multiLevelType w:val="hybridMultilevel"/>
    <w:tmpl w:val="DEE6DC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9F717B4"/>
    <w:multiLevelType w:val="hybridMultilevel"/>
    <w:tmpl w:val="24843598"/>
    <w:lvl w:ilvl="0" w:tplc="6F94ECB8">
      <w:start w:val="1"/>
      <w:numFmt w:val="decimal"/>
      <w:lvlText w:val="%1."/>
      <w:lvlJc w:val="left"/>
      <w:pPr>
        <w:ind w:left="968" w:hanging="720"/>
        <w:jc w:val="right"/>
      </w:pPr>
      <w:rPr>
        <w:rFonts w:ascii="Calibri" w:eastAsia="Calibri" w:hAnsi="Calibri" w:hint="default"/>
        <w:spacing w:val="-1"/>
        <w:w w:val="100"/>
        <w:sz w:val="24"/>
        <w:szCs w:val="24"/>
      </w:rPr>
    </w:lvl>
    <w:lvl w:ilvl="1" w:tplc="EE7EFD52">
      <w:start w:val="1"/>
      <w:numFmt w:val="lowerLetter"/>
      <w:lvlText w:val="%2."/>
      <w:lvlJc w:val="left"/>
      <w:pPr>
        <w:ind w:left="968" w:hanging="720"/>
      </w:pPr>
      <w:rPr>
        <w:rFonts w:ascii="Calibri" w:eastAsia="Calibri" w:hAnsi="Calibri" w:hint="default"/>
        <w:w w:val="100"/>
        <w:sz w:val="24"/>
        <w:szCs w:val="24"/>
      </w:rPr>
    </w:lvl>
    <w:lvl w:ilvl="2" w:tplc="B842657E">
      <w:start w:val="1"/>
      <w:numFmt w:val="bullet"/>
      <w:lvlText w:val=""/>
      <w:lvlJc w:val="left"/>
      <w:pPr>
        <w:ind w:left="828" w:hanging="360"/>
      </w:pPr>
      <w:rPr>
        <w:rFonts w:ascii="Symbol" w:eastAsia="Symbol" w:hAnsi="Symbol" w:hint="default"/>
        <w:w w:val="100"/>
        <w:sz w:val="24"/>
        <w:szCs w:val="24"/>
      </w:rPr>
    </w:lvl>
    <w:lvl w:ilvl="3" w:tplc="1F98693A">
      <w:start w:val="1"/>
      <w:numFmt w:val="bullet"/>
      <w:lvlText w:val="•"/>
      <w:lvlJc w:val="left"/>
      <w:pPr>
        <w:ind w:left="3066" w:hanging="360"/>
      </w:pPr>
      <w:rPr>
        <w:rFonts w:hint="default"/>
      </w:rPr>
    </w:lvl>
    <w:lvl w:ilvl="4" w:tplc="47365034">
      <w:start w:val="1"/>
      <w:numFmt w:val="bullet"/>
      <w:lvlText w:val="•"/>
      <w:lvlJc w:val="left"/>
      <w:pPr>
        <w:ind w:left="4120" w:hanging="360"/>
      </w:pPr>
      <w:rPr>
        <w:rFonts w:hint="default"/>
      </w:rPr>
    </w:lvl>
    <w:lvl w:ilvl="5" w:tplc="2F261ACC">
      <w:start w:val="1"/>
      <w:numFmt w:val="bullet"/>
      <w:lvlText w:val="•"/>
      <w:lvlJc w:val="left"/>
      <w:pPr>
        <w:ind w:left="5173" w:hanging="360"/>
      </w:pPr>
      <w:rPr>
        <w:rFonts w:hint="default"/>
      </w:rPr>
    </w:lvl>
    <w:lvl w:ilvl="6" w:tplc="6E426A88">
      <w:start w:val="1"/>
      <w:numFmt w:val="bullet"/>
      <w:lvlText w:val="•"/>
      <w:lvlJc w:val="left"/>
      <w:pPr>
        <w:ind w:left="6226" w:hanging="360"/>
      </w:pPr>
      <w:rPr>
        <w:rFonts w:hint="default"/>
      </w:rPr>
    </w:lvl>
    <w:lvl w:ilvl="7" w:tplc="5C6CFA48">
      <w:start w:val="1"/>
      <w:numFmt w:val="bullet"/>
      <w:lvlText w:val="•"/>
      <w:lvlJc w:val="left"/>
      <w:pPr>
        <w:ind w:left="7280" w:hanging="360"/>
      </w:pPr>
      <w:rPr>
        <w:rFonts w:hint="default"/>
      </w:rPr>
    </w:lvl>
    <w:lvl w:ilvl="8" w:tplc="2BC6A04E">
      <w:start w:val="1"/>
      <w:numFmt w:val="bullet"/>
      <w:lvlText w:val="•"/>
      <w:lvlJc w:val="left"/>
      <w:pPr>
        <w:ind w:left="8333" w:hanging="360"/>
      </w:pPr>
      <w:rPr>
        <w:rFonts w:hint="default"/>
      </w:rPr>
    </w:lvl>
  </w:abstractNum>
  <w:abstractNum w:abstractNumId="21" w15:restartNumberingAfterBreak="0">
    <w:nsid w:val="5EB80720"/>
    <w:multiLevelType w:val="hybridMultilevel"/>
    <w:tmpl w:val="072C6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4F391B"/>
    <w:multiLevelType w:val="hybridMultilevel"/>
    <w:tmpl w:val="2FC4C5CA"/>
    <w:lvl w:ilvl="0" w:tplc="EF56433E">
      <w:start w:val="1"/>
      <w:numFmt w:val="decimal"/>
      <w:lvlText w:val="%1."/>
      <w:lvlJc w:val="left"/>
      <w:pPr>
        <w:ind w:left="864" w:hanging="432"/>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65F0025C"/>
    <w:multiLevelType w:val="hybridMultilevel"/>
    <w:tmpl w:val="5E7C1782"/>
    <w:lvl w:ilvl="0" w:tplc="4044D876">
      <w:start w:val="1"/>
      <w:numFmt w:val="decimal"/>
      <w:lvlText w:val="%1."/>
      <w:lvlJc w:val="left"/>
      <w:pPr>
        <w:ind w:left="720" w:hanging="720"/>
        <w:jc w:val="right"/>
      </w:pPr>
      <w:rPr>
        <w:rFonts w:ascii="Calibri" w:eastAsia="Calibri" w:hAnsi="Calibri" w:hint="default"/>
        <w:spacing w:val="-1"/>
        <w:w w:val="100"/>
        <w:sz w:val="24"/>
        <w:szCs w:val="24"/>
      </w:rPr>
    </w:lvl>
    <w:lvl w:ilvl="1" w:tplc="AFBC3E42">
      <w:start w:val="1"/>
      <w:numFmt w:val="lowerLetter"/>
      <w:lvlText w:val="%2."/>
      <w:lvlJc w:val="left"/>
      <w:pPr>
        <w:ind w:left="968" w:hanging="720"/>
      </w:pPr>
      <w:rPr>
        <w:rFonts w:ascii="Calibri" w:eastAsia="Calibri" w:hAnsi="Calibri" w:hint="default"/>
        <w:w w:val="100"/>
        <w:sz w:val="24"/>
        <w:szCs w:val="24"/>
      </w:rPr>
    </w:lvl>
    <w:lvl w:ilvl="2" w:tplc="C8B68934">
      <w:start w:val="1"/>
      <w:numFmt w:val="bullet"/>
      <w:lvlText w:val=""/>
      <w:lvlJc w:val="left"/>
      <w:pPr>
        <w:ind w:left="1328" w:hanging="360"/>
      </w:pPr>
      <w:rPr>
        <w:rFonts w:ascii="Symbol" w:eastAsia="Symbol" w:hAnsi="Symbol" w:hint="default"/>
        <w:w w:val="100"/>
        <w:sz w:val="24"/>
        <w:szCs w:val="24"/>
      </w:rPr>
    </w:lvl>
    <w:lvl w:ilvl="3" w:tplc="2AD493BA">
      <w:start w:val="1"/>
      <w:numFmt w:val="bullet"/>
      <w:lvlText w:val="•"/>
      <w:lvlJc w:val="left"/>
      <w:pPr>
        <w:ind w:left="2460" w:hanging="360"/>
      </w:pPr>
      <w:rPr>
        <w:rFonts w:hint="default"/>
      </w:rPr>
    </w:lvl>
    <w:lvl w:ilvl="4" w:tplc="BF40A1F6">
      <w:start w:val="1"/>
      <w:numFmt w:val="bullet"/>
      <w:lvlText w:val="•"/>
      <w:lvlJc w:val="left"/>
      <w:pPr>
        <w:ind w:left="3600" w:hanging="360"/>
      </w:pPr>
      <w:rPr>
        <w:rFonts w:hint="default"/>
      </w:rPr>
    </w:lvl>
    <w:lvl w:ilvl="5" w:tplc="038C4FA6">
      <w:start w:val="1"/>
      <w:numFmt w:val="bullet"/>
      <w:lvlText w:val="•"/>
      <w:lvlJc w:val="left"/>
      <w:pPr>
        <w:ind w:left="4740" w:hanging="360"/>
      </w:pPr>
      <w:rPr>
        <w:rFonts w:hint="default"/>
      </w:rPr>
    </w:lvl>
    <w:lvl w:ilvl="6" w:tplc="FB90615E">
      <w:start w:val="1"/>
      <w:numFmt w:val="bullet"/>
      <w:lvlText w:val="•"/>
      <w:lvlJc w:val="left"/>
      <w:pPr>
        <w:ind w:left="5880" w:hanging="360"/>
      </w:pPr>
      <w:rPr>
        <w:rFonts w:hint="default"/>
      </w:rPr>
    </w:lvl>
    <w:lvl w:ilvl="7" w:tplc="F0C0B732">
      <w:start w:val="1"/>
      <w:numFmt w:val="bullet"/>
      <w:lvlText w:val="•"/>
      <w:lvlJc w:val="left"/>
      <w:pPr>
        <w:ind w:left="7020" w:hanging="360"/>
      </w:pPr>
      <w:rPr>
        <w:rFonts w:hint="default"/>
      </w:rPr>
    </w:lvl>
    <w:lvl w:ilvl="8" w:tplc="7B62EEBC">
      <w:start w:val="1"/>
      <w:numFmt w:val="bullet"/>
      <w:lvlText w:val="•"/>
      <w:lvlJc w:val="left"/>
      <w:pPr>
        <w:ind w:left="8160" w:hanging="360"/>
      </w:pPr>
      <w:rPr>
        <w:rFonts w:hint="default"/>
      </w:rPr>
    </w:lvl>
  </w:abstractNum>
  <w:abstractNum w:abstractNumId="24" w15:restartNumberingAfterBreak="0">
    <w:nsid w:val="66760FDC"/>
    <w:multiLevelType w:val="hybridMultilevel"/>
    <w:tmpl w:val="47CA82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5743B2"/>
    <w:multiLevelType w:val="multilevel"/>
    <w:tmpl w:val="3F0E58FA"/>
    <w:name w:val="MASTERSPEC22"/>
    <w:lvl w:ilvl="0">
      <w:start w:val="1"/>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3.%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1440"/>
        </w:tabs>
        <w:ind w:left="1440"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6" w15:restartNumberingAfterBreak="0">
    <w:nsid w:val="699A10A6"/>
    <w:multiLevelType w:val="multilevel"/>
    <w:tmpl w:val="DB503D8E"/>
    <w:name w:val="1"/>
    <w:lvl w:ilvl="0">
      <w:start w:val="1"/>
      <w:numFmt w:val="decimal"/>
      <w:suff w:val="nothing"/>
      <w:lvlText w:val="PART %1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0%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1440"/>
        </w:tabs>
        <w:ind w:left="1440"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7" w15:restartNumberingAfterBreak="0">
    <w:nsid w:val="6CDF0317"/>
    <w:multiLevelType w:val="hybridMultilevel"/>
    <w:tmpl w:val="84820E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CE26428"/>
    <w:multiLevelType w:val="hybridMultilevel"/>
    <w:tmpl w:val="59B856A8"/>
    <w:lvl w:ilvl="0" w:tplc="E92855BA">
      <w:start w:val="1"/>
      <w:numFmt w:val="bullet"/>
      <w:lvlText w:val=""/>
      <w:lvlJc w:val="left"/>
      <w:pPr>
        <w:ind w:left="1188" w:hanging="360"/>
      </w:pPr>
      <w:rPr>
        <w:rFonts w:ascii="Symbol" w:eastAsia="Symbol" w:hAnsi="Symbol" w:hint="default"/>
        <w:w w:val="100"/>
        <w:sz w:val="24"/>
        <w:szCs w:val="24"/>
      </w:rPr>
    </w:lvl>
    <w:lvl w:ilvl="1" w:tplc="26469170">
      <w:start w:val="1"/>
      <w:numFmt w:val="bullet"/>
      <w:lvlText w:val="•"/>
      <w:lvlJc w:val="left"/>
      <w:pPr>
        <w:ind w:left="2106" w:hanging="360"/>
      </w:pPr>
      <w:rPr>
        <w:rFonts w:hint="default"/>
      </w:rPr>
    </w:lvl>
    <w:lvl w:ilvl="2" w:tplc="0CE04442">
      <w:start w:val="1"/>
      <w:numFmt w:val="bullet"/>
      <w:lvlText w:val="•"/>
      <w:lvlJc w:val="left"/>
      <w:pPr>
        <w:ind w:left="3032" w:hanging="360"/>
      </w:pPr>
      <w:rPr>
        <w:rFonts w:hint="default"/>
      </w:rPr>
    </w:lvl>
    <w:lvl w:ilvl="3" w:tplc="28BAAAE2">
      <w:start w:val="1"/>
      <w:numFmt w:val="bullet"/>
      <w:lvlText w:val="•"/>
      <w:lvlJc w:val="left"/>
      <w:pPr>
        <w:ind w:left="3958" w:hanging="360"/>
      </w:pPr>
      <w:rPr>
        <w:rFonts w:hint="default"/>
      </w:rPr>
    </w:lvl>
    <w:lvl w:ilvl="4" w:tplc="50541C7C">
      <w:start w:val="1"/>
      <w:numFmt w:val="bullet"/>
      <w:lvlText w:val="•"/>
      <w:lvlJc w:val="left"/>
      <w:pPr>
        <w:ind w:left="4884" w:hanging="360"/>
      </w:pPr>
      <w:rPr>
        <w:rFonts w:hint="default"/>
      </w:rPr>
    </w:lvl>
    <w:lvl w:ilvl="5" w:tplc="03FC4560">
      <w:start w:val="1"/>
      <w:numFmt w:val="bullet"/>
      <w:lvlText w:val="•"/>
      <w:lvlJc w:val="left"/>
      <w:pPr>
        <w:ind w:left="5810" w:hanging="360"/>
      </w:pPr>
      <w:rPr>
        <w:rFonts w:hint="default"/>
      </w:rPr>
    </w:lvl>
    <w:lvl w:ilvl="6" w:tplc="FF9ED87E">
      <w:start w:val="1"/>
      <w:numFmt w:val="bullet"/>
      <w:lvlText w:val="•"/>
      <w:lvlJc w:val="left"/>
      <w:pPr>
        <w:ind w:left="6736" w:hanging="360"/>
      </w:pPr>
      <w:rPr>
        <w:rFonts w:hint="default"/>
      </w:rPr>
    </w:lvl>
    <w:lvl w:ilvl="7" w:tplc="15F009DC">
      <w:start w:val="1"/>
      <w:numFmt w:val="bullet"/>
      <w:lvlText w:val="•"/>
      <w:lvlJc w:val="left"/>
      <w:pPr>
        <w:ind w:left="7662" w:hanging="360"/>
      </w:pPr>
      <w:rPr>
        <w:rFonts w:hint="default"/>
      </w:rPr>
    </w:lvl>
    <w:lvl w:ilvl="8" w:tplc="81DC5CB4">
      <w:start w:val="1"/>
      <w:numFmt w:val="bullet"/>
      <w:lvlText w:val="•"/>
      <w:lvlJc w:val="left"/>
      <w:pPr>
        <w:ind w:left="8588" w:hanging="360"/>
      </w:pPr>
      <w:rPr>
        <w:rFonts w:hint="default"/>
      </w:rPr>
    </w:lvl>
  </w:abstractNum>
  <w:abstractNum w:abstractNumId="29" w15:restartNumberingAfterBreak="0">
    <w:nsid w:val="791B5D47"/>
    <w:multiLevelType w:val="hybridMultilevel"/>
    <w:tmpl w:val="7312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C30D99"/>
    <w:multiLevelType w:val="hybridMultilevel"/>
    <w:tmpl w:val="97E0DE2E"/>
    <w:lvl w:ilvl="0" w:tplc="14C0565C">
      <w:start w:val="1"/>
      <w:numFmt w:val="decimal"/>
      <w:lvlText w:val="%1."/>
      <w:lvlJc w:val="left"/>
      <w:pPr>
        <w:ind w:left="1008" w:hanging="720"/>
        <w:jc w:val="left"/>
      </w:pPr>
      <w:rPr>
        <w:rFonts w:ascii="Calibri" w:eastAsia="Calibri" w:hAnsi="Calibri" w:hint="default"/>
        <w:spacing w:val="-1"/>
        <w:w w:val="100"/>
        <w:sz w:val="24"/>
        <w:szCs w:val="24"/>
      </w:rPr>
    </w:lvl>
    <w:lvl w:ilvl="1" w:tplc="78107D0E">
      <w:start w:val="1"/>
      <w:numFmt w:val="bullet"/>
      <w:lvlText w:val="•"/>
      <w:lvlJc w:val="left"/>
      <w:pPr>
        <w:ind w:left="1980" w:hanging="720"/>
      </w:pPr>
      <w:rPr>
        <w:rFonts w:hint="default"/>
      </w:rPr>
    </w:lvl>
    <w:lvl w:ilvl="2" w:tplc="01CE8068">
      <w:start w:val="1"/>
      <w:numFmt w:val="bullet"/>
      <w:lvlText w:val="•"/>
      <w:lvlJc w:val="left"/>
      <w:pPr>
        <w:ind w:left="2960" w:hanging="720"/>
      </w:pPr>
      <w:rPr>
        <w:rFonts w:hint="default"/>
      </w:rPr>
    </w:lvl>
    <w:lvl w:ilvl="3" w:tplc="8DBC020E">
      <w:start w:val="1"/>
      <w:numFmt w:val="bullet"/>
      <w:lvlText w:val="•"/>
      <w:lvlJc w:val="left"/>
      <w:pPr>
        <w:ind w:left="3940" w:hanging="720"/>
      </w:pPr>
      <w:rPr>
        <w:rFonts w:hint="default"/>
      </w:rPr>
    </w:lvl>
    <w:lvl w:ilvl="4" w:tplc="20E0AAB6">
      <w:start w:val="1"/>
      <w:numFmt w:val="bullet"/>
      <w:lvlText w:val="•"/>
      <w:lvlJc w:val="left"/>
      <w:pPr>
        <w:ind w:left="4920" w:hanging="720"/>
      </w:pPr>
      <w:rPr>
        <w:rFonts w:hint="default"/>
      </w:rPr>
    </w:lvl>
    <w:lvl w:ilvl="5" w:tplc="A8462D2C">
      <w:start w:val="1"/>
      <w:numFmt w:val="bullet"/>
      <w:lvlText w:val="•"/>
      <w:lvlJc w:val="left"/>
      <w:pPr>
        <w:ind w:left="5900" w:hanging="720"/>
      </w:pPr>
      <w:rPr>
        <w:rFonts w:hint="default"/>
      </w:rPr>
    </w:lvl>
    <w:lvl w:ilvl="6" w:tplc="38F0991C">
      <w:start w:val="1"/>
      <w:numFmt w:val="bullet"/>
      <w:lvlText w:val="•"/>
      <w:lvlJc w:val="left"/>
      <w:pPr>
        <w:ind w:left="6880" w:hanging="720"/>
      </w:pPr>
      <w:rPr>
        <w:rFonts w:hint="default"/>
      </w:rPr>
    </w:lvl>
    <w:lvl w:ilvl="7" w:tplc="382A048C">
      <w:start w:val="1"/>
      <w:numFmt w:val="bullet"/>
      <w:lvlText w:val="•"/>
      <w:lvlJc w:val="left"/>
      <w:pPr>
        <w:ind w:left="7860" w:hanging="720"/>
      </w:pPr>
      <w:rPr>
        <w:rFonts w:hint="default"/>
      </w:rPr>
    </w:lvl>
    <w:lvl w:ilvl="8" w:tplc="BEEE616C">
      <w:start w:val="1"/>
      <w:numFmt w:val="bullet"/>
      <w:lvlText w:val="•"/>
      <w:lvlJc w:val="left"/>
      <w:pPr>
        <w:ind w:left="8840" w:hanging="720"/>
      </w:pPr>
      <w:rPr>
        <w:rFonts w:hint="default"/>
      </w:rPr>
    </w:lvl>
  </w:abstractNum>
  <w:num w:numId="1">
    <w:abstractNumId w:val="1"/>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8"/>
  </w:num>
  <w:num w:numId="3">
    <w:abstractNumId w:val="19"/>
  </w:num>
  <w:num w:numId="4">
    <w:abstractNumId w:val="13"/>
  </w:num>
  <w:num w:numId="5">
    <w:abstractNumId w:val="0"/>
  </w:num>
  <w:num w:numId="6">
    <w:abstractNumId w:val="6"/>
  </w:num>
  <w:num w:numId="7">
    <w:abstractNumId w:val="15"/>
  </w:num>
  <w:num w:numId="8">
    <w:abstractNumId w:val="3"/>
  </w:num>
  <w:num w:numId="9">
    <w:abstractNumId w:val="27"/>
  </w:num>
  <w:num w:numId="10">
    <w:abstractNumId w:val="18"/>
  </w:num>
  <w:num w:numId="11">
    <w:abstractNumId w:val="16"/>
  </w:num>
  <w:num w:numId="12">
    <w:abstractNumId w:val="12"/>
  </w:num>
  <w:num w:numId="13">
    <w:abstractNumId w:val="7"/>
  </w:num>
  <w:num w:numId="14">
    <w:abstractNumId w:val="5"/>
  </w:num>
  <w:num w:numId="15">
    <w:abstractNumId w:val="24"/>
  </w:num>
  <w:num w:numId="16">
    <w:abstractNumId w:val="11"/>
  </w:num>
  <w:num w:numId="17">
    <w:abstractNumId w:val="29"/>
  </w:num>
  <w:num w:numId="18">
    <w:abstractNumId w:val="14"/>
  </w:num>
  <w:num w:numId="19">
    <w:abstractNumId w:val="22"/>
  </w:num>
  <w:num w:numId="20">
    <w:abstractNumId w:val="4"/>
  </w:num>
  <w:num w:numId="21">
    <w:abstractNumId w:val="17"/>
  </w:num>
  <w:num w:numId="22">
    <w:abstractNumId w:val="23"/>
  </w:num>
  <w:num w:numId="23">
    <w:abstractNumId w:val="28"/>
  </w:num>
  <w:num w:numId="24">
    <w:abstractNumId w:val="20"/>
  </w:num>
  <w:num w:numId="25">
    <w:abstractNumId w:val="30"/>
  </w:num>
  <w:num w:numId="26">
    <w:abstractNumId w:val="9"/>
  </w:num>
  <w:num w:numId="27">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2AD6"/>
    <w:rsid w:val="00002FF0"/>
    <w:rsid w:val="00004D45"/>
    <w:rsid w:val="00012DF2"/>
    <w:rsid w:val="00014E77"/>
    <w:rsid w:val="00017CCD"/>
    <w:rsid w:val="00017F7E"/>
    <w:rsid w:val="0002060A"/>
    <w:rsid w:val="00021379"/>
    <w:rsid w:val="000223EF"/>
    <w:rsid w:val="00027F44"/>
    <w:rsid w:val="00030624"/>
    <w:rsid w:val="000325A0"/>
    <w:rsid w:val="00032B82"/>
    <w:rsid w:val="000376CF"/>
    <w:rsid w:val="00037E4A"/>
    <w:rsid w:val="000409D2"/>
    <w:rsid w:val="00043F84"/>
    <w:rsid w:val="000447B3"/>
    <w:rsid w:val="000478E4"/>
    <w:rsid w:val="00047BA4"/>
    <w:rsid w:val="00051338"/>
    <w:rsid w:val="00053F33"/>
    <w:rsid w:val="00054C50"/>
    <w:rsid w:val="000558D8"/>
    <w:rsid w:val="000568A1"/>
    <w:rsid w:val="00060A80"/>
    <w:rsid w:val="00060D8C"/>
    <w:rsid w:val="000644D8"/>
    <w:rsid w:val="000668CA"/>
    <w:rsid w:val="0007058B"/>
    <w:rsid w:val="000710A9"/>
    <w:rsid w:val="0007124C"/>
    <w:rsid w:val="00071B0D"/>
    <w:rsid w:val="00073E52"/>
    <w:rsid w:val="00073F66"/>
    <w:rsid w:val="000760AB"/>
    <w:rsid w:val="00077DF0"/>
    <w:rsid w:val="0008324B"/>
    <w:rsid w:val="00086974"/>
    <w:rsid w:val="00087F27"/>
    <w:rsid w:val="00091706"/>
    <w:rsid w:val="00094288"/>
    <w:rsid w:val="0009670E"/>
    <w:rsid w:val="00096ED6"/>
    <w:rsid w:val="000A2F42"/>
    <w:rsid w:val="000A37B8"/>
    <w:rsid w:val="000A4A48"/>
    <w:rsid w:val="000B2625"/>
    <w:rsid w:val="000B3A32"/>
    <w:rsid w:val="000C15A8"/>
    <w:rsid w:val="000C2315"/>
    <w:rsid w:val="000C4B28"/>
    <w:rsid w:val="000C5CC1"/>
    <w:rsid w:val="000D50AB"/>
    <w:rsid w:val="000E1A1F"/>
    <w:rsid w:val="000E2DD6"/>
    <w:rsid w:val="000E4C1E"/>
    <w:rsid w:val="000E6FA9"/>
    <w:rsid w:val="000E7F6E"/>
    <w:rsid w:val="000F12A8"/>
    <w:rsid w:val="00103543"/>
    <w:rsid w:val="0010452A"/>
    <w:rsid w:val="0010479B"/>
    <w:rsid w:val="00105731"/>
    <w:rsid w:val="00105C67"/>
    <w:rsid w:val="00106D82"/>
    <w:rsid w:val="001075EB"/>
    <w:rsid w:val="001101A2"/>
    <w:rsid w:val="00111147"/>
    <w:rsid w:val="001112E8"/>
    <w:rsid w:val="00112161"/>
    <w:rsid w:val="00112E25"/>
    <w:rsid w:val="0011301C"/>
    <w:rsid w:val="00113EC7"/>
    <w:rsid w:val="00113EE5"/>
    <w:rsid w:val="001147B4"/>
    <w:rsid w:val="00114D4D"/>
    <w:rsid w:val="0011505A"/>
    <w:rsid w:val="00116CD0"/>
    <w:rsid w:val="0011788C"/>
    <w:rsid w:val="0012158F"/>
    <w:rsid w:val="00124333"/>
    <w:rsid w:val="001263F1"/>
    <w:rsid w:val="001307C1"/>
    <w:rsid w:val="00133159"/>
    <w:rsid w:val="00133C1F"/>
    <w:rsid w:val="00134172"/>
    <w:rsid w:val="001345E7"/>
    <w:rsid w:val="00134AF1"/>
    <w:rsid w:val="00134E56"/>
    <w:rsid w:val="00135E97"/>
    <w:rsid w:val="001366BD"/>
    <w:rsid w:val="00140659"/>
    <w:rsid w:val="00140C69"/>
    <w:rsid w:val="001419DB"/>
    <w:rsid w:val="00142C8D"/>
    <w:rsid w:val="0014331F"/>
    <w:rsid w:val="00144AEE"/>
    <w:rsid w:val="00145301"/>
    <w:rsid w:val="001459F9"/>
    <w:rsid w:val="00146CE2"/>
    <w:rsid w:val="0014736B"/>
    <w:rsid w:val="00147B78"/>
    <w:rsid w:val="00150F98"/>
    <w:rsid w:val="001513EC"/>
    <w:rsid w:val="00151FB4"/>
    <w:rsid w:val="001526BA"/>
    <w:rsid w:val="00152E4B"/>
    <w:rsid w:val="00154E14"/>
    <w:rsid w:val="00155084"/>
    <w:rsid w:val="00155F0D"/>
    <w:rsid w:val="00156210"/>
    <w:rsid w:val="0015722B"/>
    <w:rsid w:val="0015781E"/>
    <w:rsid w:val="00164C33"/>
    <w:rsid w:val="00165892"/>
    <w:rsid w:val="0016648E"/>
    <w:rsid w:val="00166ADA"/>
    <w:rsid w:val="00170E0D"/>
    <w:rsid w:val="00170F7E"/>
    <w:rsid w:val="001759ED"/>
    <w:rsid w:val="00176953"/>
    <w:rsid w:val="001773BF"/>
    <w:rsid w:val="00177466"/>
    <w:rsid w:val="00180716"/>
    <w:rsid w:val="00184D96"/>
    <w:rsid w:val="00185220"/>
    <w:rsid w:val="001853B9"/>
    <w:rsid w:val="00186DF6"/>
    <w:rsid w:val="001874C9"/>
    <w:rsid w:val="00190573"/>
    <w:rsid w:val="001923ED"/>
    <w:rsid w:val="00192A83"/>
    <w:rsid w:val="00192DB3"/>
    <w:rsid w:val="00192EBA"/>
    <w:rsid w:val="0019340B"/>
    <w:rsid w:val="0019482A"/>
    <w:rsid w:val="00194F73"/>
    <w:rsid w:val="0019675B"/>
    <w:rsid w:val="00197635"/>
    <w:rsid w:val="001A2FC9"/>
    <w:rsid w:val="001A4AE5"/>
    <w:rsid w:val="001A6FEA"/>
    <w:rsid w:val="001A7D78"/>
    <w:rsid w:val="001B4E55"/>
    <w:rsid w:val="001B628C"/>
    <w:rsid w:val="001B6C01"/>
    <w:rsid w:val="001B6D55"/>
    <w:rsid w:val="001B6D5C"/>
    <w:rsid w:val="001B70B0"/>
    <w:rsid w:val="001B7121"/>
    <w:rsid w:val="001B7BBB"/>
    <w:rsid w:val="001C1A76"/>
    <w:rsid w:val="001C2819"/>
    <w:rsid w:val="001C4D64"/>
    <w:rsid w:val="001C4FBC"/>
    <w:rsid w:val="001C5F4D"/>
    <w:rsid w:val="001C7D01"/>
    <w:rsid w:val="001D22E6"/>
    <w:rsid w:val="001D28F0"/>
    <w:rsid w:val="001D303E"/>
    <w:rsid w:val="001D4234"/>
    <w:rsid w:val="001D581A"/>
    <w:rsid w:val="001D5AAE"/>
    <w:rsid w:val="001D5D40"/>
    <w:rsid w:val="001D7209"/>
    <w:rsid w:val="001D7F48"/>
    <w:rsid w:val="001E121B"/>
    <w:rsid w:val="001E4BE2"/>
    <w:rsid w:val="001E6105"/>
    <w:rsid w:val="001F0835"/>
    <w:rsid w:val="001F1BA4"/>
    <w:rsid w:val="001F2CB7"/>
    <w:rsid w:val="001F33F2"/>
    <w:rsid w:val="001F43B3"/>
    <w:rsid w:val="001F62A5"/>
    <w:rsid w:val="002020D3"/>
    <w:rsid w:val="002050C1"/>
    <w:rsid w:val="00210307"/>
    <w:rsid w:val="00210903"/>
    <w:rsid w:val="00210C57"/>
    <w:rsid w:val="00210E81"/>
    <w:rsid w:val="002115A6"/>
    <w:rsid w:val="0021218F"/>
    <w:rsid w:val="0021466D"/>
    <w:rsid w:val="002200A0"/>
    <w:rsid w:val="00220289"/>
    <w:rsid w:val="00220ABD"/>
    <w:rsid w:val="00223BF5"/>
    <w:rsid w:val="00223D61"/>
    <w:rsid w:val="0022531C"/>
    <w:rsid w:val="0022540B"/>
    <w:rsid w:val="002268A2"/>
    <w:rsid w:val="00231500"/>
    <w:rsid w:val="00232533"/>
    <w:rsid w:val="00232976"/>
    <w:rsid w:val="00234BCD"/>
    <w:rsid w:val="00235AF5"/>
    <w:rsid w:val="002367B4"/>
    <w:rsid w:val="00242D78"/>
    <w:rsid w:val="00243BC0"/>
    <w:rsid w:val="00246E99"/>
    <w:rsid w:val="0025091E"/>
    <w:rsid w:val="00251698"/>
    <w:rsid w:val="00252B13"/>
    <w:rsid w:val="00253E72"/>
    <w:rsid w:val="00254E6F"/>
    <w:rsid w:val="00261555"/>
    <w:rsid w:val="00261BBC"/>
    <w:rsid w:val="002623DA"/>
    <w:rsid w:val="0026409C"/>
    <w:rsid w:val="00264836"/>
    <w:rsid w:val="002653C6"/>
    <w:rsid w:val="002660F5"/>
    <w:rsid w:val="00266A20"/>
    <w:rsid w:val="002706E1"/>
    <w:rsid w:val="00271019"/>
    <w:rsid w:val="002749FE"/>
    <w:rsid w:val="002757A1"/>
    <w:rsid w:val="00276B5B"/>
    <w:rsid w:val="00280308"/>
    <w:rsid w:val="00282787"/>
    <w:rsid w:val="0028331B"/>
    <w:rsid w:val="002838F4"/>
    <w:rsid w:val="002846E6"/>
    <w:rsid w:val="00284960"/>
    <w:rsid w:val="00285EDE"/>
    <w:rsid w:val="002919D2"/>
    <w:rsid w:val="00294F40"/>
    <w:rsid w:val="002953CF"/>
    <w:rsid w:val="00295FEA"/>
    <w:rsid w:val="00297AFE"/>
    <w:rsid w:val="002A224B"/>
    <w:rsid w:val="002A278C"/>
    <w:rsid w:val="002A2F85"/>
    <w:rsid w:val="002A2FA4"/>
    <w:rsid w:val="002A380D"/>
    <w:rsid w:val="002A4B6F"/>
    <w:rsid w:val="002A6ADD"/>
    <w:rsid w:val="002A7824"/>
    <w:rsid w:val="002B4EFA"/>
    <w:rsid w:val="002B648E"/>
    <w:rsid w:val="002B681B"/>
    <w:rsid w:val="002B7E82"/>
    <w:rsid w:val="002C20D7"/>
    <w:rsid w:val="002C39D9"/>
    <w:rsid w:val="002C4F12"/>
    <w:rsid w:val="002C6B01"/>
    <w:rsid w:val="002D1F19"/>
    <w:rsid w:val="002D2DD8"/>
    <w:rsid w:val="002E1635"/>
    <w:rsid w:val="002E3514"/>
    <w:rsid w:val="002E3BE8"/>
    <w:rsid w:val="002E59BE"/>
    <w:rsid w:val="002E68F5"/>
    <w:rsid w:val="002E7392"/>
    <w:rsid w:val="002E7FEA"/>
    <w:rsid w:val="002F0888"/>
    <w:rsid w:val="002F0C19"/>
    <w:rsid w:val="002F2D8F"/>
    <w:rsid w:val="002F45D9"/>
    <w:rsid w:val="002F6F4B"/>
    <w:rsid w:val="00301A0D"/>
    <w:rsid w:val="00301BC4"/>
    <w:rsid w:val="00301E65"/>
    <w:rsid w:val="003074FF"/>
    <w:rsid w:val="00313634"/>
    <w:rsid w:val="00313F4C"/>
    <w:rsid w:val="0031507B"/>
    <w:rsid w:val="00315A37"/>
    <w:rsid w:val="003171FB"/>
    <w:rsid w:val="003178E9"/>
    <w:rsid w:val="00320965"/>
    <w:rsid w:val="003262C6"/>
    <w:rsid w:val="00330BC1"/>
    <w:rsid w:val="00331258"/>
    <w:rsid w:val="0033208A"/>
    <w:rsid w:val="003379E7"/>
    <w:rsid w:val="00342899"/>
    <w:rsid w:val="00342C88"/>
    <w:rsid w:val="00343620"/>
    <w:rsid w:val="0034394C"/>
    <w:rsid w:val="00351C19"/>
    <w:rsid w:val="003527FF"/>
    <w:rsid w:val="003530EE"/>
    <w:rsid w:val="00356B69"/>
    <w:rsid w:val="003611D3"/>
    <w:rsid w:val="00363364"/>
    <w:rsid w:val="00366DAE"/>
    <w:rsid w:val="0036759E"/>
    <w:rsid w:val="00370BD2"/>
    <w:rsid w:val="003722D6"/>
    <w:rsid w:val="00372ECF"/>
    <w:rsid w:val="0037673D"/>
    <w:rsid w:val="003769C0"/>
    <w:rsid w:val="00380E96"/>
    <w:rsid w:val="00390665"/>
    <w:rsid w:val="00392DA0"/>
    <w:rsid w:val="0039416F"/>
    <w:rsid w:val="00394769"/>
    <w:rsid w:val="00395366"/>
    <w:rsid w:val="00396241"/>
    <w:rsid w:val="00396993"/>
    <w:rsid w:val="003A1F63"/>
    <w:rsid w:val="003A2CD2"/>
    <w:rsid w:val="003A5559"/>
    <w:rsid w:val="003A70FD"/>
    <w:rsid w:val="003B0417"/>
    <w:rsid w:val="003B1BC9"/>
    <w:rsid w:val="003B1FCE"/>
    <w:rsid w:val="003B4734"/>
    <w:rsid w:val="003B4E03"/>
    <w:rsid w:val="003B5DB6"/>
    <w:rsid w:val="003C1814"/>
    <w:rsid w:val="003C1FC2"/>
    <w:rsid w:val="003C21FA"/>
    <w:rsid w:val="003C5000"/>
    <w:rsid w:val="003C623C"/>
    <w:rsid w:val="003D02F8"/>
    <w:rsid w:val="003D165B"/>
    <w:rsid w:val="003D2B93"/>
    <w:rsid w:val="003D5302"/>
    <w:rsid w:val="003D54B9"/>
    <w:rsid w:val="003D651C"/>
    <w:rsid w:val="003D70B2"/>
    <w:rsid w:val="003E262C"/>
    <w:rsid w:val="003E545E"/>
    <w:rsid w:val="003E6208"/>
    <w:rsid w:val="003E7672"/>
    <w:rsid w:val="003E7AE4"/>
    <w:rsid w:val="003F08C7"/>
    <w:rsid w:val="003F1908"/>
    <w:rsid w:val="003F24D6"/>
    <w:rsid w:val="003F43A8"/>
    <w:rsid w:val="003F4AF2"/>
    <w:rsid w:val="003F6944"/>
    <w:rsid w:val="00407BE8"/>
    <w:rsid w:val="00411A87"/>
    <w:rsid w:val="0041494D"/>
    <w:rsid w:val="004155C2"/>
    <w:rsid w:val="00416AC6"/>
    <w:rsid w:val="00416B00"/>
    <w:rsid w:val="00417C2F"/>
    <w:rsid w:val="00417E29"/>
    <w:rsid w:val="00417E38"/>
    <w:rsid w:val="00421718"/>
    <w:rsid w:val="00422D8A"/>
    <w:rsid w:val="0042476A"/>
    <w:rsid w:val="0042763F"/>
    <w:rsid w:val="00427F3A"/>
    <w:rsid w:val="00427FBA"/>
    <w:rsid w:val="00431279"/>
    <w:rsid w:val="00431B7D"/>
    <w:rsid w:val="00431B89"/>
    <w:rsid w:val="00432970"/>
    <w:rsid w:val="00434B44"/>
    <w:rsid w:val="004369C9"/>
    <w:rsid w:val="004376AF"/>
    <w:rsid w:val="00440126"/>
    <w:rsid w:val="00441A07"/>
    <w:rsid w:val="00442090"/>
    <w:rsid w:val="004427FC"/>
    <w:rsid w:val="00443D08"/>
    <w:rsid w:val="004451D4"/>
    <w:rsid w:val="00447A14"/>
    <w:rsid w:val="00450BCA"/>
    <w:rsid w:val="00451263"/>
    <w:rsid w:val="00452CA8"/>
    <w:rsid w:val="00454B64"/>
    <w:rsid w:val="00455075"/>
    <w:rsid w:val="00455638"/>
    <w:rsid w:val="004602E1"/>
    <w:rsid w:val="0046236A"/>
    <w:rsid w:val="00462629"/>
    <w:rsid w:val="00465895"/>
    <w:rsid w:val="00466578"/>
    <w:rsid w:val="00470331"/>
    <w:rsid w:val="00472BC6"/>
    <w:rsid w:val="00472C80"/>
    <w:rsid w:val="00473C78"/>
    <w:rsid w:val="00485ED1"/>
    <w:rsid w:val="00487F8F"/>
    <w:rsid w:val="004917D7"/>
    <w:rsid w:val="0049361C"/>
    <w:rsid w:val="00493805"/>
    <w:rsid w:val="00494893"/>
    <w:rsid w:val="004953F7"/>
    <w:rsid w:val="004960A3"/>
    <w:rsid w:val="00497EEB"/>
    <w:rsid w:val="00497FEA"/>
    <w:rsid w:val="004A293F"/>
    <w:rsid w:val="004A32AD"/>
    <w:rsid w:val="004A3E2B"/>
    <w:rsid w:val="004A56E5"/>
    <w:rsid w:val="004B2198"/>
    <w:rsid w:val="004B39DE"/>
    <w:rsid w:val="004B6457"/>
    <w:rsid w:val="004C08C2"/>
    <w:rsid w:val="004C19EE"/>
    <w:rsid w:val="004C1B40"/>
    <w:rsid w:val="004C4604"/>
    <w:rsid w:val="004C4BED"/>
    <w:rsid w:val="004C4DB7"/>
    <w:rsid w:val="004C66BF"/>
    <w:rsid w:val="004C7053"/>
    <w:rsid w:val="004C70C8"/>
    <w:rsid w:val="004C7BDF"/>
    <w:rsid w:val="004D0042"/>
    <w:rsid w:val="004D0370"/>
    <w:rsid w:val="004D0FF1"/>
    <w:rsid w:val="004D13E3"/>
    <w:rsid w:val="004D1868"/>
    <w:rsid w:val="004D2444"/>
    <w:rsid w:val="004D366E"/>
    <w:rsid w:val="004D3DB4"/>
    <w:rsid w:val="004D4C99"/>
    <w:rsid w:val="004D5849"/>
    <w:rsid w:val="004D598E"/>
    <w:rsid w:val="004D6FE5"/>
    <w:rsid w:val="004D7DC7"/>
    <w:rsid w:val="004E0E6D"/>
    <w:rsid w:val="004E1F3C"/>
    <w:rsid w:val="004E5C31"/>
    <w:rsid w:val="004E678A"/>
    <w:rsid w:val="004E70F8"/>
    <w:rsid w:val="004E7840"/>
    <w:rsid w:val="004F3E06"/>
    <w:rsid w:val="004F483B"/>
    <w:rsid w:val="004F50DF"/>
    <w:rsid w:val="004F693E"/>
    <w:rsid w:val="004F6D89"/>
    <w:rsid w:val="004F6E0F"/>
    <w:rsid w:val="00500FBE"/>
    <w:rsid w:val="00501564"/>
    <w:rsid w:val="005018E5"/>
    <w:rsid w:val="0050353E"/>
    <w:rsid w:val="00504F16"/>
    <w:rsid w:val="00506432"/>
    <w:rsid w:val="005071D6"/>
    <w:rsid w:val="00507F63"/>
    <w:rsid w:val="00512837"/>
    <w:rsid w:val="005131E2"/>
    <w:rsid w:val="00513EB7"/>
    <w:rsid w:val="00515104"/>
    <w:rsid w:val="00515BE8"/>
    <w:rsid w:val="00517743"/>
    <w:rsid w:val="00517C21"/>
    <w:rsid w:val="005203F4"/>
    <w:rsid w:val="005215DD"/>
    <w:rsid w:val="0052216C"/>
    <w:rsid w:val="00523097"/>
    <w:rsid w:val="00523AFB"/>
    <w:rsid w:val="00524169"/>
    <w:rsid w:val="00524F72"/>
    <w:rsid w:val="005254D5"/>
    <w:rsid w:val="00526FC1"/>
    <w:rsid w:val="0053037A"/>
    <w:rsid w:val="00533AF9"/>
    <w:rsid w:val="00534B20"/>
    <w:rsid w:val="00536D1B"/>
    <w:rsid w:val="0053778C"/>
    <w:rsid w:val="00542F31"/>
    <w:rsid w:val="0054327C"/>
    <w:rsid w:val="0054333B"/>
    <w:rsid w:val="00543E4B"/>
    <w:rsid w:val="0054430F"/>
    <w:rsid w:val="00544725"/>
    <w:rsid w:val="0054545F"/>
    <w:rsid w:val="00546642"/>
    <w:rsid w:val="005469BB"/>
    <w:rsid w:val="00546ED6"/>
    <w:rsid w:val="0055074F"/>
    <w:rsid w:val="00550BF8"/>
    <w:rsid w:val="005525BB"/>
    <w:rsid w:val="005527A8"/>
    <w:rsid w:val="00554E74"/>
    <w:rsid w:val="00555625"/>
    <w:rsid w:val="00555CD4"/>
    <w:rsid w:val="00556426"/>
    <w:rsid w:val="005572D0"/>
    <w:rsid w:val="00557882"/>
    <w:rsid w:val="00557DCA"/>
    <w:rsid w:val="0056095C"/>
    <w:rsid w:val="0056122D"/>
    <w:rsid w:val="005617EA"/>
    <w:rsid w:val="005625C4"/>
    <w:rsid w:val="00565230"/>
    <w:rsid w:val="005664D4"/>
    <w:rsid w:val="005679D5"/>
    <w:rsid w:val="00570D9A"/>
    <w:rsid w:val="00581F05"/>
    <w:rsid w:val="00582694"/>
    <w:rsid w:val="005840A8"/>
    <w:rsid w:val="0058570C"/>
    <w:rsid w:val="00585CF2"/>
    <w:rsid w:val="0058736A"/>
    <w:rsid w:val="0058747B"/>
    <w:rsid w:val="0059302F"/>
    <w:rsid w:val="00593E35"/>
    <w:rsid w:val="00595B50"/>
    <w:rsid w:val="005A1FBD"/>
    <w:rsid w:val="005A4D35"/>
    <w:rsid w:val="005A5071"/>
    <w:rsid w:val="005A600F"/>
    <w:rsid w:val="005B212A"/>
    <w:rsid w:val="005B230C"/>
    <w:rsid w:val="005B5737"/>
    <w:rsid w:val="005B5F0C"/>
    <w:rsid w:val="005B79B6"/>
    <w:rsid w:val="005C1A19"/>
    <w:rsid w:val="005C2172"/>
    <w:rsid w:val="005C2EFC"/>
    <w:rsid w:val="005C3570"/>
    <w:rsid w:val="005C39A8"/>
    <w:rsid w:val="005C413C"/>
    <w:rsid w:val="005C46C9"/>
    <w:rsid w:val="005C5FCF"/>
    <w:rsid w:val="005D0510"/>
    <w:rsid w:val="005D0877"/>
    <w:rsid w:val="005D2260"/>
    <w:rsid w:val="005D473E"/>
    <w:rsid w:val="005D5038"/>
    <w:rsid w:val="005D73B3"/>
    <w:rsid w:val="005D73FB"/>
    <w:rsid w:val="005D7E60"/>
    <w:rsid w:val="005E0CA4"/>
    <w:rsid w:val="005E176E"/>
    <w:rsid w:val="005E1CFD"/>
    <w:rsid w:val="005E1D47"/>
    <w:rsid w:val="005E24A0"/>
    <w:rsid w:val="005E3E96"/>
    <w:rsid w:val="005E5930"/>
    <w:rsid w:val="005E6EAE"/>
    <w:rsid w:val="005E74D6"/>
    <w:rsid w:val="005F24AC"/>
    <w:rsid w:val="005F2CA2"/>
    <w:rsid w:val="005F3B02"/>
    <w:rsid w:val="005F4370"/>
    <w:rsid w:val="005F5C93"/>
    <w:rsid w:val="005F683F"/>
    <w:rsid w:val="006011BC"/>
    <w:rsid w:val="00602822"/>
    <w:rsid w:val="00603EDF"/>
    <w:rsid w:val="006062CA"/>
    <w:rsid w:val="006102F0"/>
    <w:rsid w:val="0061237A"/>
    <w:rsid w:val="00615A40"/>
    <w:rsid w:val="006161D1"/>
    <w:rsid w:val="00617076"/>
    <w:rsid w:val="006177F3"/>
    <w:rsid w:val="00620ADF"/>
    <w:rsid w:val="00621333"/>
    <w:rsid w:val="00621586"/>
    <w:rsid w:val="00623557"/>
    <w:rsid w:val="00624C21"/>
    <w:rsid w:val="006250C7"/>
    <w:rsid w:val="0062749B"/>
    <w:rsid w:val="00631FE7"/>
    <w:rsid w:val="00632160"/>
    <w:rsid w:val="00632F32"/>
    <w:rsid w:val="00632FA8"/>
    <w:rsid w:val="00634AFA"/>
    <w:rsid w:val="006354F4"/>
    <w:rsid w:val="00637518"/>
    <w:rsid w:val="006375A1"/>
    <w:rsid w:val="006431C2"/>
    <w:rsid w:val="00643A27"/>
    <w:rsid w:val="00644D2D"/>
    <w:rsid w:val="00647AA0"/>
    <w:rsid w:val="00650506"/>
    <w:rsid w:val="00651C87"/>
    <w:rsid w:val="00651E84"/>
    <w:rsid w:val="00656F86"/>
    <w:rsid w:val="0066014B"/>
    <w:rsid w:val="00661508"/>
    <w:rsid w:val="00663884"/>
    <w:rsid w:val="00664E77"/>
    <w:rsid w:val="00665FC9"/>
    <w:rsid w:val="00667B87"/>
    <w:rsid w:val="006715CB"/>
    <w:rsid w:val="00672488"/>
    <w:rsid w:val="00673DF9"/>
    <w:rsid w:val="0067647A"/>
    <w:rsid w:val="0067654E"/>
    <w:rsid w:val="006775CC"/>
    <w:rsid w:val="00680D23"/>
    <w:rsid w:val="00681346"/>
    <w:rsid w:val="00682E3A"/>
    <w:rsid w:val="006835CD"/>
    <w:rsid w:val="00684996"/>
    <w:rsid w:val="00685760"/>
    <w:rsid w:val="006857DD"/>
    <w:rsid w:val="00687357"/>
    <w:rsid w:val="006876DE"/>
    <w:rsid w:val="006900F6"/>
    <w:rsid w:val="00692AC3"/>
    <w:rsid w:val="00693CD3"/>
    <w:rsid w:val="006945F9"/>
    <w:rsid w:val="00694694"/>
    <w:rsid w:val="00694D17"/>
    <w:rsid w:val="00695321"/>
    <w:rsid w:val="00696B4C"/>
    <w:rsid w:val="00697DAC"/>
    <w:rsid w:val="006A30C2"/>
    <w:rsid w:val="006A394F"/>
    <w:rsid w:val="006A58AA"/>
    <w:rsid w:val="006A5AB7"/>
    <w:rsid w:val="006A7411"/>
    <w:rsid w:val="006B4F37"/>
    <w:rsid w:val="006B75E3"/>
    <w:rsid w:val="006B7AF6"/>
    <w:rsid w:val="006B7FE9"/>
    <w:rsid w:val="006C273D"/>
    <w:rsid w:val="006C2F2A"/>
    <w:rsid w:val="006C7C57"/>
    <w:rsid w:val="006D0EDA"/>
    <w:rsid w:val="006D2FAC"/>
    <w:rsid w:val="006D46B2"/>
    <w:rsid w:val="006E0671"/>
    <w:rsid w:val="006E1869"/>
    <w:rsid w:val="006E24BE"/>
    <w:rsid w:val="006E2540"/>
    <w:rsid w:val="006E529F"/>
    <w:rsid w:val="006E6241"/>
    <w:rsid w:val="006E6AFB"/>
    <w:rsid w:val="006E6F60"/>
    <w:rsid w:val="006F01AC"/>
    <w:rsid w:val="006F11D0"/>
    <w:rsid w:val="006F318A"/>
    <w:rsid w:val="006F31CF"/>
    <w:rsid w:val="006F4253"/>
    <w:rsid w:val="006F59C9"/>
    <w:rsid w:val="006F7571"/>
    <w:rsid w:val="00700734"/>
    <w:rsid w:val="0070222C"/>
    <w:rsid w:val="00702575"/>
    <w:rsid w:val="007027C1"/>
    <w:rsid w:val="007028E5"/>
    <w:rsid w:val="0070671C"/>
    <w:rsid w:val="00707238"/>
    <w:rsid w:val="0070777E"/>
    <w:rsid w:val="00707791"/>
    <w:rsid w:val="007109B8"/>
    <w:rsid w:val="00716A04"/>
    <w:rsid w:val="00716FF1"/>
    <w:rsid w:val="007203E1"/>
    <w:rsid w:val="007274EF"/>
    <w:rsid w:val="0073012F"/>
    <w:rsid w:val="00731806"/>
    <w:rsid w:val="007318A8"/>
    <w:rsid w:val="00732CDB"/>
    <w:rsid w:val="007345FE"/>
    <w:rsid w:val="00735A42"/>
    <w:rsid w:val="007405C6"/>
    <w:rsid w:val="0074254C"/>
    <w:rsid w:val="00742754"/>
    <w:rsid w:val="0074309A"/>
    <w:rsid w:val="007432B7"/>
    <w:rsid w:val="00743BAC"/>
    <w:rsid w:val="0074428F"/>
    <w:rsid w:val="0074571C"/>
    <w:rsid w:val="00747101"/>
    <w:rsid w:val="0075489E"/>
    <w:rsid w:val="00754D06"/>
    <w:rsid w:val="00755F9D"/>
    <w:rsid w:val="00761C61"/>
    <w:rsid w:val="007621D6"/>
    <w:rsid w:val="00762DD6"/>
    <w:rsid w:val="007653D4"/>
    <w:rsid w:val="00765412"/>
    <w:rsid w:val="0076673D"/>
    <w:rsid w:val="00766F48"/>
    <w:rsid w:val="00770274"/>
    <w:rsid w:val="007708D7"/>
    <w:rsid w:val="00771B9C"/>
    <w:rsid w:val="007734A8"/>
    <w:rsid w:val="007742E3"/>
    <w:rsid w:val="007748C1"/>
    <w:rsid w:val="00774A30"/>
    <w:rsid w:val="00775C8D"/>
    <w:rsid w:val="007762F1"/>
    <w:rsid w:val="00781CE7"/>
    <w:rsid w:val="00784E40"/>
    <w:rsid w:val="0078659E"/>
    <w:rsid w:val="007879A1"/>
    <w:rsid w:val="007901AA"/>
    <w:rsid w:val="0079055B"/>
    <w:rsid w:val="007917C7"/>
    <w:rsid w:val="00796020"/>
    <w:rsid w:val="007A135E"/>
    <w:rsid w:val="007A233F"/>
    <w:rsid w:val="007A261A"/>
    <w:rsid w:val="007A2836"/>
    <w:rsid w:val="007A4334"/>
    <w:rsid w:val="007A5041"/>
    <w:rsid w:val="007A581F"/>
    <w:rsid w:val="007A7F74"/>
    <w:rsid w:val="007B1B8C"/>
    <w:rsid w:val="007B256E"/>
    <w:rsid w:val="007B39D7"/>
    <w:rsid w:val="007B3E52"/>
    <w:rsid w:val="007B710D"/>
    <w:rsid w:val="007B78E9"/>
    <w:rsid w:val="007C062D"/>
    <w:rsid w:val="007C0929"/>
    <w:rsid w:val="007C2B8B"/>
    <w:rsid w:val="007C3009"/>
    <w:rsid w:val="007C3427"/>
    <w:rsid w:val="007C42FF"/>
    <w:rsid w:val="007C4D99"/>
    <w:rsid w:val="007C6032"/>
    <w:rsid w:val="007C681A"/>
    <w:rsid w:val="007C7FBC"/>
    <w:rsid w:val="007D19FC"/>
    <w:rsid w:val="007D3453"/>
    <w:rsid w:val="007D3926"/>
    <w:rsid w:val="007D4550"/>
    <w:rsid w:val="007D5638"/>
    <w:rsid w:val="007D7A6D"/>
    <w:rsid w:val="007D7C67"/>
    <w:rsid w:val="007E04C5"/>
    <w:rsid w:val="007E09F5"/>
    <w:rsid w:val="007E30C7"/>
    <w:rsid w:val="007E3987"/>
    <w:rsid w:val="007E39C3"/>
    <w:rsid w:val="007E4E4E"/>
    <w:rsid w:val="007E4FBE"/>
    <w:rsid w:val="007E5E27"/>
    <w:rsid w:val="007E72F8"/>
    <w:rsid w:val="007E7A61"/>
    <w:rsid w:val="007F051F"/>
    <w:rsid w:val="007F1D78"/>
    <w:rsid w:val="007F327F"/>
    <w:rsid w:val="007F4624"/>
    <w:rsid w:val="007F4745"/>
    <w:rsid w:val="0080015F"/>
    <w:rsid w:val="008006F6"/>
    <w:rsid w:val="00803C60"/>
    <w:rsid w:val="0080741B"/>
    <w:rsid w:val="00810CBD"/>
    <w:rsid w:val="008124A5"/>
    <w:rsid w:val="008134E8"/>
    <w:rsid w:val="0081655A"/>
    <w:rsid w:val="0081749D"/>
    <w:rsid w:val="008230A3"/>
    <w:rsid w:val="00823B1B"/>
    <w:rsid w:val="0082435A"/>
    <w:rsid w:val="008252CE"/>
    <w:rsid w:val="008269E4"/>
    <w:rsid w:val="00831618"/>
    <w:rsid w:val="00831D02"/>
    <w:rsid w:val="00831EFC"/>
    <w:rsid w:val="008333DC"/>
    <w:rsid w:val="00833AB9"/>
    <w:rsid w:val="00834483"/>
    <w:rsid w:val="00837F92"/>
    <w:rsid w:val="00840271"/>
    <w:rsid w:val="008404BC"/>
    <w:rsid w:val="00841409"/>
    <w:rsid w:val="008441B8"/>
    <w:rsid w:val="008450B6"/>
    <w:rsid w:val="008452B8"/>
    <w:rsid w:val="00846E47"/>
    <w:rsid w:val="00850889"/>
    <w:rsid w:val="00851240"/>
    <w:rsid w:val="008526EC"/>
    <w:rsid w:val="00853960"/>
    <w:rsid w:val="0085397E"/>
    <w:rsid w:val="00857F77"/>
    <w:rsid w:val="0086053C"/>
    <w:rsid w:val="00860CA5"/>
    <w:rsid w:val="008640D5"/>
    <w:rsid w:val="00865172"/>
    <w:rsid w:val="0086581C"/>
    <w:rsid w:val="0087029E"/>
    <w:rsid w:val="0087078E"/>
    <w:rsid w:val="00870800"/>
    <w:rsid w:val="008710E2"/>
    <w:rsid w:val="00871D70"/>
    <w:rsid w:val="00872133"/>
    <w:rsid w:val="008747D6"/>
    <w:rsid w:val="00876378"/>
    <w:rsid w:val="0087642C"/>
    <w:rsid w:val="00881500"/>
    <w:rsid w:val="008815FB"/>
    <w:rsid w:val="00881A95"/>
    <w:rsid w:val="008825A5"/>
    <w:rsid w:val="00883622"/>
    <w:rsid w:val="00884488"/>
    <w:rsid w:val="0088527E"/>
    <w:rsid w:val="008856D1"/>
    <w:rsid w:val="008866E2"/>
    <w:rsid w:val="00887406"/>
    <w:rsid w:val="00891763"/>
    <w:rsid w:val="008923F5"/>
    <w:rsid w:val="00892629"/>
    <w:rsid w:val="008954B9"/>
    <w:rsid w:val="0089740F"/>
    <w:rsid w:val="008A3D50"/>
    <w:rsid w:val="008A4014"/>
    <w:rsid w:val="008A62AC"/>
    <w:rsid w:val="008A64FD"/>
    <w:rsid w:val="008B028B"/>
    <w:rsid w:val="008B131E"/>
    <w:rsid w:val="008B1DBF"/>
    <w:rsid w:val="008B39BC"/>
    <w:rsid w:val="008B4B52"/>
    <w:rsid w:val="008B502D"/>
    <w:rsid w:val="008B5B71"/>
    <w:rsid w:val="008B65EA"/>
    <w:rsid w:val="008B7DB2"/>
    <w:rsid w:val="008C2ECB"/>
    <w:rsid w:val="008C48DF"/>
    <w:rsid w:val="008C691C"/>
    <w:rsid w:val="008D16AF"/>
    <w:rsid w:val="008D32C7"/>
    <w:rsid w:val="008D36D6"/>
    <w:rsid w:val="008D42AC"/>
    <w:rsid w:val="008D63A3"/>
    <w:rsid w:val="008D78A4"/>
    <w:rsid w:val="008E0776"/>
    <w:rsid w:val="008E142D"/>
    <w:rsid w:val="008E3391"/>
    <w:rsid w:val="008E34C8"/>
    <w:rsid w:val="008E3801"/>
    <w:rsid w:val="008E3AB3"/>
    <w:rsid w:val="008E5C1C"/>
    <w:rsid w:val="008E67EE"/>
    <w:rsid w:val="008E7E66"/>
    <w:rsid w:val="008F0CDB"/>
    <w:rsid w:val="008F21F8"/>
    <w:rsid w:val="008F55DC"/>
    <w:rsid w:val="008F75AA"/>
    <w:rsid w:val="008F78DE"/>
    <w:rsid w:val="00900257"/>
    <w:rsid w:val="00900C02"/>
    <w:rsid w:val="00900C27"/>
    <w:rsid w:val="00902B4B"/>
    <w:rsid w:val="00902B92"/>
    <w:rsid w:val="0090696E"/>
    <w:rsid w:val="0091149D"/>
    <w:rsid w:val="00911BC9"/>
    <w:rsid w:val="00912120"/>
    <w:rsid w:val="009132EB"/>
    <w:rsid w:val="00913FC4"/>
    <w:rsid w:val="0091699F"/>
    <w:rsid w:val="00917DB2"/>
    <w:rsid w:val="0092095C"/>
    <w:rsid w:val="009236F6"/>
    <w:rsid w:val="009256F9"/>
    <w:rsid w:val="0092666A"/>
    <w:rsid w:val="009267A1"/>
    <w:rsid w:val="009307EC"/>
    <w:rsid w:val="00932062"/>
    <w:rsid w:val="009364D0"/>
    <w:rsid w:val="00936FD4"/>
    <w:rsid w:val="009378A5"/>
    <w:rsid w:val="00937FD6"/>
    <w:rsid w:val="009418AD"/>
    <w:rsid w:val="00942BF8"/>
    <w:rsid w:val="009436E8"/>
    <w:rsid w:val="00945A44"/>
    <w:rsid w:val="00946FA5"/>
    <w:rsid w:val="009506DD"/>
    <w:rsid w:val="00951196"/>
    <w:rsid w:val="00952282"/>
    <w:rsid w:val="00953B81"/>
    <w:rsid w:val="00954042"/>
    <w:rsid w:val="00957076"/>
    <w:rsid w:val="00957E79"/>
    <w:rsid w:val="00957EF9"/>
    <w:rsid w:val="0096033C"/>
    <w:rsid w:val="00961989"/>
    <w:rsid w:val="00961991"/>
    <w:rsid w:val="0096326D"/>
    <w:rsid w:val="00963AA4"/>
    <w:rsid w:val="009647CD"/>
    <w:rsid w:val="00965FF2"/>
    <w:rsid w:val="00973593"/>
    <w:rsid w:val="00974FEB"/>
    <w:rsid w:val="009755A6"/>
    <w:rsid w:val="009760F4"/>
    <w:rsid w:val="00976460"/>
    <w:rsid w:val="00976B95"/>
    <w:rsid w:val="009800AC"/>
    <w:rsid w:val="009816A8"/>
    <w:rsid w:val="00983D10"/>
    <w:rsid w:val="00987923"/>
    <w:rsid w:val="00990E6B"/>
    <w:rsid w:val="009915CC"/>
    <w:rsid w:val="00992362"/>
    <w:rsid w:val="009925B6"/>
    <w:rsid w:val="009933BF"/>
    <w:rsid w:val="00993FBF"/>
    <w:rsid w:val="00996239"/>
    <w:rsid w:val="00996663"/>
    <w:rsid w:val="009A01F7"/>
    <w:rsid w:val="009A082C"/>
    <w:rsid w:val="009A0EC2"/>
    <w:rsid w:val="009A310D"/>
    <w:rsid w:val="009A3399"/>
    <w:rsid w:val="009A3A49"/>
    <w:rsid w:val="009B0137"/>
    <w:rsid w:val="009B045F"/>
    <w:rsid w:val="009B1647"/>
    <w:rsid w:val="009B2FD1"/>
    <w:rsid w:val="009B3BF3"/>
    <w:rsid w:val="009B4B9C"/>
    <w:rsid w:val="009B617B"/>
    <w:rsid w:val="009C07FE"/>
    <w:rsid w:val="009C1AA0"/>
    <w:rsid w:val="009C27C5"/>
    <w:rsid w:val="009C5D01"/>
    <w:rsid w:val="009C6857"/>
    <w:rsid w:val="009D065D"/>
    <w:rsid w:val="009D16DE"/>
    <w:rsid w:val="009D1B1B"/>
    <w:rsid w:val="009D7CC6"/>
    <w:rsid w:val="009E0742"/>
    <w:rsid w:val="009E1A71"/>
    <w:rsid w:val="009E4A8F"/>
    <w:rsid w:val="009E51F0"/>
    <w:rsid w:val="009E5520"/>
    <w:rsid w:val="009E6537"/>
    <w:rsid w:val="009E68A0"/>
    <w:rsid w:val="009E7230"/>
    <w:rsid w:val="009F2F78"/>
    <w:rsid w:val="009F323E"/>
    <w:rsid w:val="009F3720"/>
    <w:rsid w:val="009F3B18"/>
    <w:rsid w:val="009F58CD"/>
    <w:rsid w:val="009F6B23"/>
    <w:rsid w:val="009F6DA7"/>
    <w:rsid w:val="00A03DAF"/>
    <w:rsid w:val="00A05C62"/>
    <w:rsid w:val="00A07488"/>
    <w:rsid w:val="00A10939"/>
    <w:rsid w:val="00A1114B"/>
    <w:rsid w:val="00A112EA"/>
    <w:rsid w:val="00A12E87"/>
    <w:rsid w:val="00A1552E"/>
    <w:rsid w:val="00A17345"/>
    <w:rsid w:val="00A1782A"/>
    <w:rsid w:val="00A20775"/>
    <w:rsid w:val="00A239CC"/>
    <w:rsid w:val="00A2405D"/>
    <w:rsid w:val="00A25408"/>
    <w:rsid w:val="00A2557D"/>
    <w:rsid w:val="00A26475"/>
    <w:rsid w:val="00A27267"/>
    <w:rsid w:val="00A2749F"/>
    <w:rsid w:val="00A322B9"/>
    <w:rsid w:val="00A33564"/>
    <w:rsid w:val="00A355D1"/>
    <w:rsid w:val="00A35C92"/>
    <w:rsid w:val="00A36310"/>
    <w:rsid w:val="00A36C3C"/>
    <w:rsid w:val="00A3745A"/>
    <w:rsid w:val="00A4052D"/>
    <w:rsid w:val="00A40A48"/>
    <w:rsid w:val="00A411E2"/>
    <w:rsid w:val="00A41E72"/>
    <w:rsid w:val="00A4429D"/>
    <w:rsid w:val="00A44EAF"/>
    <w:rsid w:val="00A45E44"/>
    <w:rsid w:val="00A461CE"/>
    <w:rsid w:val="00A4725F"/>
    <w:rsid w:val="00A506C7"/>
    <w:rsid w:val="00A50F75"/>
    <w:rsid w:val="00A50FB4"/>
    <w:rsid w:val="00A51262"/>
    <w:rsid w:val="00A54D36"/>
    <w:rsid w:val="00A55E7D"/>
    <w:rsid w:val="00A60A9E"/>
    <w:rsid w:val="00A6708F"/>
    <w:rsid w:val="00A673BF"/>
    <w:rsid w:val="00A71D55"/>
    <w:rsid w:val="00A721C9"/>
    <w:rsid w:val="00A74752"/>
    <w:rsid w:val="00A747BA"/>
    <w:rsid w:val="00A81C34"/>
    <w:rsid w:val="00A842C9"/>
    <w:rsid w:val="00A90AA5"/>
    <w:rsid w:val="00A92CC8"/>
    <w:rsid w:val="00A9402F"/>
    <w:rsid w:val="00A95CD7"/>
    <w:rsid w:val="00AA04E8"/>
    <w:rsid w:val="00AA0B94"/>
    <w:rsid w:val="00AA22DD"/>
    <w:rsid w:val="00AA32B3"/>
    <w:rsid w:val="00AA4661"/>
    <w:rsid w:val="00AA565A"/>
    <w:rsid w:val="00AB23C7"/>
    <w:rsid w:val="00AB24B4"/>
    <w:rsid w:val="00AB2791"/>
    <w:rsid w:val="00AB5302"/>
    <w:rsid w:val="00AB6018"/>
    <w:rsid w:val="00AB635B"/>
    <w:rsid w:val="00AB6E27"/>
    <w:rsid w:val="00AC1DD5"/>
    <w:rsid w:val="00AC2D76"/>
    <w:rsid w:val="00AC2DA6"/>
    <w:rsid w:val="00AD01DC"/>
    <w:rsid w:val="00AD12DA"/>
    <w:rsid w:val="00AD166C"/>
    <w:rsid w:val="00AD17D9"/>
    <w:rsid w:val="00AD1C3A"/>
    <w:rsid w:val="00AD1D61"/>
    <w:rsid w:val="00AD216C"/>
    <w:rsid w:val="00AD5956"/>
    <w:rsid w:val="00AD7C14"/>
    <w:rsid w:val="00AE21BF"/>
    <w:rsid w:val="00AE21E1"/>
    <w:rsid w:val="00AE38F4"/>
    <w:rsid w:val="00AE46A3"/>
    <w:rsid w:val="00AE4959"/>
    <w:rsid w:val="00AF0C19"/>
    <w:rsid w:val="00AF30EE"/>
    <w:rsid w:val="00AF55F9"/>
    <w:rsid w:val="00B00D83"/>
    <w:rsid w:val="00B01B97"/>
    <w:rsid w:val="00B03A85"/>
    <w:rsid w:val="00B04909"/>
    <w:rsid w:val="00B05441"/>
    <w:rsid w:val="00B0787F"/>
    <w:rsid w:val="00B10510"/>
    <w:rsid w:val="00B118C0"/>
    <w:rsid w:val="00B11954"/>
    <w:rsid w:val="00B12476"/>
    <w:rsid w:val="00B150F8"/>
    <w:rsid w:val="00B160CC"/>
    <w:rsid w:val="00B17657"/>
    <w:rsid w:val="00B24DC0"/>
    <w:rsid w:val="00B2549C"/>
    <w:rsid w:val="00B25E4C"/>
    <w:rsid w:val="00B27AB4"/>
    <w:rsid w:val="00B27BD6"/>
    <w:rsid w:val="00B319CE"/>
    <w:rsid w:val="00B337D5"/>
    <w:rsid w:val="00B347B8"/>
    <w:rsid w:val="00B356C1"/>
    <w:rsid w:val="00B378BC"/>
    <w:rsid w:val="00B37D6B"/>
    <w:rsid w:val="00B403F7"/>
    <w:rsid w:val="00B43400"/>
    <w:rsid w:val="00B441AD"/>
    <w:rsid w:val="00B45751"/>
    <w:rsid w:val="00B458AD"/>
    <w:rsid w:val="00B45B5D"/>
    <w:rsid w:val="00B466D7"/>
    <w:rsid w:val="00B469AF"/>
    <w:rsid w:val="00B473D6"/>
    <w:rsid w:val="00B52280"/>
    <w:rsid w:val="00B52A21"/>
    <w:rsid w:val="00B55578"/>
    <w:rsid w:val="00B626BD"/>
    <w:rsid w:val="00B64911"/>
    <w:rsid w:val="00B75F9E"/>
    <w:rsid w:val="00B805E4"/>
    <w:rsid w:val="00B81818"/>
    <w:rsid w:val="00B82679"/>
    <w:rsid w:val="00B83054"/>
    <w:rsid w:val="00B83573"/>
    <w:rsid w:val="00B841F7"/>
    <w:rsid w:val="00B8586A"/>
    <w:rsid w:val="00B87880"/>
    <w:rsid w:val="00B91629"/>
    <w:rsid w:val="00B920E2"/>
    <w:rsid w:val="00B941F7"/>
    <w:rsid w:val="00B965E6"/>
    <w:rsid w:val="00BA0E34"/>
    <w:rsid w:val="00BA30EB"/>
    <w:rsid w:val="00BA33DD"/>
    <w:rsid w:val="00BA6E1C"/>
    <w:rsid w:val="00BA749A"/>
    <w:rsid w:val="00BA7CB0"/>
    <w:rsid w:val="00BA7E80"/>
    <w:rsid w:val="00BB0432"/>
    <w:rsid w:val="00BB1323"/>
    <w:rsid w:val="00BB1E9A"/>
    <w:rsid w:val="00BB5B87"/>
    <w:rsid w:val="00BB6D64"/>
    <w:rsid w:val="00BC0521"/>
    <w:rsid w:val="00BC2D3B"/>
    <w:rsid w:val="00BC4119"/>
    <w:rsid w:val="00BC4C54"/>
    <w:rsid w:val="00BC53D3"/>
    <w:rsid w:val="00BC6E22"/>
    <w:rsid w:val="00BC723A"/>
    <w:rsid w:val="00BD019B"/>
    <w:rsid w:val="00BD0DB6"/>
    <w:rsid w:val="00BD6D1B"/>
    <w:rsid w:val="00BE0743"/>
    <w:rsid w:val="00BE09C5"/>
    <w:rsid w:val="00BE34FC"/>
    <w:rsid w:val="00BE387F"/>
    <w:rsid w:val="00BE77F9"/>
    <w:rsid w:val="00BF40FF"/>
    <w:rsid w:val="00BF5166"/>
    <w:rsid w:val="00BF70E0"/>
    <w:rsid w:val="00C00752"/>
    <w:rsid w:val="00C02658"/>
    <w:rsid w:val="00C02B3E"/>
    <w:rsid w:val="00C02EEF"/>
    <w:rsid w:val="00C11787"/>
    <w:rsid w:val="00C11BF1"/>
    <w:rsid w:val="00C13BEF"/>
    <w:rsid w:val="00C17A3B"/>
    <w:rsid w:val="00C17B8B"/>
    <w:rsid w:val="00C20B40"/>
    <w:rsid w:val="00C222B6"/>
    <w:rsid w:val="00C2352E"/>
    <w:rsid w:val="00C24092"/>
    <w:rsid w:val="00C24695"/>
    <w:rsid w:val="00C26E8A"/>
    <w:rsid w:val="00C30099"/>
    <w:rsid w:val="00C304F3"/>
    <w:rsid w:val="00C30DA3"/>
    <w:rsid w:val="00C31EE0"/>
    <w:rsid w:val="00C321D0"/>
    <w:rsid w:val="00C3467C"/>
    <w:rsid w:val="00C36DA3"/>
    <w:rsid w:val="00C36FC1"/>
    <w:rsid w:val="00C423C3"/>
    <w:rsid w:val="00C4324F"/>
    <w:rsid w:val="00C47664"/>
    <w:rsid w:val="00C52ADA"/>
    <w:rsid w:val="00C54F3D"/>
    <w:rsid w:val="00C57A4C"/>
    <w:rsid w:val="00C60232"/>
    <w:rsid w:val="00C60D56"/>
    <w:rsid w:val="00C60DE2"/>
    <w:rsid w:val="00C61B36"/>
    <w:rsid w:val="00C61D6C"/>
    <w:rsid w:val="00C63AAB"/>
    <w:rsid w:val="00C64EE1"/>
    <w:rsid w:val="00C726B1"/>
    <w:rsid w:val="00C81938"/>
    <w:rsid w:val="00C81B4B"/>
    <w:rsid w:val="00C8313D"/>
    <w:rsid w:val="00C833EC"/>
    <w:rsid w:val="00CB12C0"/>
    <w:rsid w:val="00CB1D99"/>
    <w:rsid w:val="00CB20A1"/>
    <w:rsid w:val="00CB2629"/>
    <w:rsid w:val="00CC1B78"/>
    <w:rsid w:val="00CC45FD"/>
    <w:rsid w:val="00CC680B"/>
    <w:rsid w:val="00CD295B"/>
    <w:rsid w:val="00CD2D9D"/>
    <w:rsid w:val="00CE2A74"/>
    <w:rsid w:val="00CE3C1E"/>
    <w:rsid w:val="00CE415D"/>
    <w:rsid w:val="00CE7166"/>
    <w:rsid w:val="00CE73FC"/>
    <w:rsid w:val="00CF24C0"/>
    <w:rsid w:val="00CF2E36"/>
    <w:rsid w:val="00CF374A"/>
    <w:rsid w:val="00CF3C7F"/>
    <w:rsid w:val="00CF7150"/>
    <w:rsid w:val="00CF71A6"/>
    <w:rsid w:val="00CF7D36"/>
    <w:rsid w:val="00D002DE"/>
    <w:rsid w:val="00D044F7"/>
    <w:rsid w:val="00D04F31"/>
    <w:rsid w:val="00D066A1"/>
    <w:rsid w:val="00D11B51"/>
    <w:rsid w:val="00D11DF7"/>
    <w:rsid w:val="00D11F4E"/>
    <w:rsid w:val="00D1210B"/>
    <w:rsid w:val="00D14961"/>
    <w:rsid w:val="00D1524C"/>
    <w:rsid w:val="00D1795E"/>
    <w:rsid w:val="00D17DCF"/>
    <w:rsid w:val="00D20676"/>
    <w:rsid w:val="00D20B9E"/>
    <w:rsid w:val="00D20EA7"/>
    <w:rsid w:val="00D21180"/>
    <w:rsid w:val="00D21261"/>
    <w:rsid w:val="00D21EE9"/>
    <w:rsid w:val="00D24529"/>
    <w:rsid w:val="00D25DE9"/>
    <w:rsid w:val="00D33D20"/>
    <w:rsid w:val="00D34212"/>
    <w:rsid w:val="00D363AC"/>
    <w:rsid w:val="00D37335"/>
    <w:rsid w:val="00D447BA"/>
    <w:rsid w:val="00D4531E"/>
    <w:rsid w:val="00D456A9"/>
    <w:rsid w:val="00D462C3"/>
    <w:rsid w:val="00D52878"/>
    <w:rsid w:val="00D5326C"/>
    <w:rsid w:val="00D54057"/>
    <w:rsid w:val="00D549C6"/>
    <w:rsid w:val="00D55549"/>
    <w:rsid w:val="00D577F6"/>
    <w:rsid w:val="00D57905"/>
    <w:rsid w:val="00D62CFA"/>
    <w:rsid w:val="00D6351A"/>
    <w:rsid w:val="00D6442A"/>
    <w:rsid w:val="00D64C1D"/>
    <w:rsid w:val="00D66A75"/>
    <w:rsid w:val="00D66E71"/>
    <w:rsid w:val="00D67F06"/>
    <w:rsid w:val="00D70B70"/>
    <w:rsid w:val="00D72D99"/>
    <w:rsid w:val="00D743F7"/>
    <w:rsid w:val="00D75FC2"/>
    <w:rsid w:val="00D7641E"/>
    <w:rsid w:val="00D84118"/>
    <w:rsid w:val="00D8471F"/>
    <w:rsid w:val="00D86BC2"/>
    <w:rsid w:val="00D905C4"/>
    <w:rsid w:val="00D91DAC"/>
    <w:rsid w:val="00D922BC"/>
    <w:rsid w:val="00D9383C"/>
    <w:rsid w:val="00D947DE"/>
    <w:rsid w:val="00DA16EA"/>
    <w:rsid w:val="00DA1CD8"/>
    <w:rsid w:val="00DA2F83"/>
    <w:rsid w:val="00DA4F12"/>
    <w:rsid w:val="00DA622D"/>
    <w:rsid w:val="00DA6BF9"/>
    <w:rsid w:val="00DB23A7"/>
    <w:rsid w:val="00DB275D"/>
    <w:rsid w:val="00DB467E"/>
    <w:rsid w:val="00DB654B"/>
    <w:rsid w:val="00DB7830"/>
    <w:rsid w:val="00DB7CB7"/>
    <w:rsid w:val="00DC2FDC"/>
    <w:rsid w:val="00DC3A70"/>
    <w:rsid w:val="00DC4EDB"/>
    <w:rsid w:val="00DC7ECF"/>
    <w:rsid w:val="00DD14AE"/>
    <w:rsid w:val="00DD3909"/>
    <w:rsid w:val="00DD5F57"/>
    <w:rsid w:val="00DE1446"/>
    <w:rsid w:val="00DE4CC4"/>
    <w:rsid w:val="00DE4E3D"/>
    <w:rsid w:val="00DE5F78"/>
    <w:rsid w:val="00DF097E"/>
    <w:rsid w:val="00DF6999"/>
    <w:rsid w:val="00DF7364"/>
    <w:rsid w:val="00E01044"/>
    <w:rsid w:val="00E01087"/>
    <w:rsid w:val="00E027AB"/>
    <w:rsid w:val="00E04E4D"/>
    <w:rsid w:val="00E06154"/>
    <w:rsid w:val="00E12DA2"/>
    <w:rsid w:val="00E134E8"/>
    <w:rsid w:val="00E16690"/>
    <w:rsid w:val="00E17614"/>
    <w:rsid w:val="00E2190D"/>
    <w:rsid w:val="00E24845"/>
    <w:rsid w:val="00E2513E"/>
    <w:rsid w:val="00E279A2"/>
    <w:rsid w:val="00E302C9"/>
    <w:rsid w:val="00E317B8"/>
    <w:rsid w:val="00E32587"/>
    <w:rsid w:val="00E3637E"/>
    <w:rsid w:val="00E37632"/>
    <w:rsid w:val="00E40C8B"/>
    <w:rsid w:val="00E419D5"/>
    <w:rsid w:val="00E42638"/>
    <w:rsid w:val="00E44077"/>
    <w:rsid w:val="00E4420C"/>
    <w:rsid w:val="00E45C7F"/>
    <w:rsid w:val="00E46692"/>
    <w:rsid w:val="00E5107F"/>
    <w:rsid w:val="00E51DBB"/>
    <w:rsid w:val="00E54712"/>
    <w:rsid w:val="00E55BAE"/>
    <w:rsid w:val="00E5781F"/>
    <w:rsid w:val="00E61E6F"/>
    <w:rsid w:val="00E6584D"/>
    <w:rsid w:val="00E6635C"/>
    <w:rsid w:val="00E66A52"/>
    <w:rsid w:val="00E73A83"/>
    <w:rsid w:val="00E80CCD"/>
    <w:rsid w:val="00E82319"/>
    <w:rsid w:val="00E82757"/>
    <w:rsid w:val="00E832B9"/>
    <w:rsid w:val="00E83508"/>
    <w:rsid w:val="00E846B7"/>
    <w:rsid w:val="00E8559F"/>
    <w:rsid w:val="00E8633A"/>
    <w:rsid w:val="00E87E28"/>
    <w:rsid w:val="00E91844"/>
    <w:rsid w:val="00E92170"/>
    <w:rsid w:val="00E92EFE"/>
    <w:rsid w:val="00E94CD0"/>
    <w:rsid w:val="00E94D88"/>
    <w:rsid w:val="00E96480"/>
    <w:rsid w:val="00E96551"/>
    <w:rsid w:val="00E97D66"/>
    <w:rsid w:val="00EA143E"/>
    <w:rsid w:val="00EA1740"/>
    <w:rsid w:val="00EA381E"/>
    <w:rsid w:val="00EA46CC"/>
    <w:rsid w:val="00EA5D13"/>
    <w:rsid w:val="00EA756B"/>
    <w:rsid w:val="00EB1520"/>
    <w:rsid w:val="00EB2150"/>
    <w:rsid w:val="00EB3B1C"/>
    <w:rsid w:val="00EB5F6F"/>
    <w:rsid w:val="00EC1E78"/>
    <w:rsid w:val="00EC243D"/>
    <w:rsid w:val="00EC45C8"/>
    <w:rsid w:val="00EC728A"/>
    <w:rsid w:val="00EC7312"/>
    <w:rsid w:val="00ED064D"/>
    <w:rsid w:val="00ED16B2"/>
    <w:rsid w:val="00ED371E"/>
    <w:rsid w:val="00ED4005"/>
    <w:rsid w:val="00ED5DCF"/>
    <w:rsid w:val="00EE1A84"/>
    <w:rsid w:val="00EE20F9"/>
    <w:rsid w:val="00EE25D4"/>
    <w:rsid w:val="00EE348A"/>
    <w:rsid w:val="00EE3626"/>
    <w:rsid w:val="00EE537C"/>
    <w:rsid w:val="00EE661B"/>
    <w:rsid w:val="00EE687D"/>
    <w:rsid w:val="00EE7FBC"/>
    <w:rsid w:val="00EF172D"/>
    <w:rsid w:val="00EF20EA"/>
    <w:rsid w:val="00EF31CC"/>
    <w:rsid w:val="00EF6607"/>
    <w:rsid w:val="00F07816"/>
    <w:rsid w:val="00F106EF"/>
    <w:rsid w:val="00F15509"/>
    <w:rsid w:val="00F203DC"/>
    <w:rsid w:val="00F20872"/>
    <w:rsid w:val="00F2425E"/>
    <w:rsid w:val="00F26449"/>
    <w:rsid w:val="00F2692B"/>
    <w:rsid w:val="00F26C24"/>
    <w:rsid w:val="00F310A4"/>
    <w:rsid w:val="00F3164A"/>
    <w:rsid w:val="00F31A1D"/>
    <w:rsid w:val="00F321E1"/>
    <w:rsid w:val="00F32AD2"/>
    <w:rsid w:val="00F330F9"/>
    <w:rsid w:val="00F34397"/>
    <w:rsid w:val="00F34775"/>
    <w:rsid w:val="00F36B9F"/>
    <w:rsid w:val="00F3726D"/>
    <w:rsid w:val="00F425D3"/>
    <w:rsid w:val="00F44B87"/>
    <w:rsid w:val="00F44BF4"/>
    <w:rsid w:val="00F44DAF"/>
    <w:rsid w:val="00F47774"/>
    <w:rsid w:val="00F518B6"/>
    <w:rsid w:val="00F52EE5"/>
    <w:rsid w:val="00F53B86"/>
    <w:rsid w:val="00F5519A"/>
    <w:rsid w:val="00F55357"/>
    <w:rsid w:val="00F57694"/>
    <w:rsid w:val="00F57805"/>
    <w:rsid w:val="00F603D8"/>
    <w:rsid w:val="00F60C3D"/>
    <w:rsid w:val="00F60DD2"/>
    <w:rsid w:val="00F63072"/>
    <w:rsid w:val="00F656EB"/>
    <w:rsid w:val="00F71697"/>
    <w:rsid w:val="00F73A6E"/>
    <w:rsid w:val="00F73E5D"/>
    <w:rsid w:val="00F75C6A"/>
    <w:rsid w:val="00F76BB7"/>
    <w:rsid w:val="00F7781E"/>
    <w:rsid w:val="00F77E28"/>
    <w:rsid w:val="00F77F4E"/>
    <w:rsid w:val="00F80D38"/>
    <w:rsid w:val="00F838F7"/>
    <w:rsid w:val="00F83D6E"/>
    <w:rsid w:val="00F86AE4"/>
    <w:rsid w:val="00F86DC4"/>
    <w:rsid w:val="00F87F7B"/>
    <w:rsid w:val="00F96186"/>
    <w:rsid w:val="00F96AAC"/>
    <w:rsid w:val="00F96E5D"/>
    <w:rsid w:val="00F97B6F"/>
    <w:rsid w:val="00FA13B3"/>
    <w:rsid w:val="00FA2C95"/>
    <w:rsid w:val="00FA34E1"/>
    <w:rsid w:val="00FA666D"/>
    <w:rsid w:val="00FA74B9"/>
    <w:rsid w:val="00FA7A21"/>
    <w:rsid w:val="00FB0D15"/>
    <w:rsid w:val="00FB2BC8"/>
    <w:rsid w:val="00FB52E3"/>
    <w:rsid w:val="00FB6BD6"/>
    <w:rsid w:val="00FB6FBF"/>
    <w:rsid w:val="00FC0AF5"/>
    <w:rsid w:val="00FC21CF"/>
    <w:rsid w:val="00FC451F"/>
    <w:rsid w:val="00FC4602"/>
    <w:rsid w:val="00FC65CF"/>
    <w:rsid w:val="00FD0859"/>
    <w:rsid w:val="00FD18E9"/>
    <w:rsid w:val="00FD1957"/>
    <w:rsid w:val="00FD36A0"/>
    <w:rsid w:val="00FD5C15"/>
    <w:rsid w:val="00FD6FEB"/>
    <w:rsid w:val="00FE1593"/>
    <w:rsid w:val="00FE1EA8"/>
    <w:rsid w:val="00FE2F80"/>
    <w:rsid w:val="00FE3B1A"/>
    <w:rsid w:val="00FE5B78"/>
    <w:rsid w:val="00FE6609"/>
    <w:rsid w:val="00FE7E4E"/>
    <w:rsid w:val="00FF06F8"/>
    <w:rsid w:val="00FF2B80"/>
    <w:rsid w:val="00FF4AB4"/>
    <w:rsid w:val="00FF55C5"/>
    <w:rsid w:val="00FF6E87"/>
    <w:rsid w:val="00FF7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F6348F7"/>
  <w15:docId w15:val="{DF4BAF9B-64D8-45EB-AEB9-D6D6B308F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944"/>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5840A8"/>
    <w:pPr>
      <w:spacing w:before="240" w:after="60"/>
      <w:outlineLvl w:val="4"/>
    </w:pPr>
    <w:rPr>
      <w:rFonts w:ascii="Times New Roman" w:eastAsia="Times New Roman" w:hAnsi="Times New Roman" w:cs="Times New Roman"/>
      <w:b/>
      <w:bCs/>
      <w:i/>
      <w:iCs/>
      <w:sz w:val="26"/>
      <w:szCs w:val="26"/>
    </w:rPr>
  </w:style>
  <w:style w:type="paragraph" w:styleId="Heading7">
    <w:name w:val="heading 7"/>
    <w:basedOn w:val="Normal"/>
    <w:next w:val="Normal"/>
    <w:link w:val="Heading7Char"/>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9">
    <w:name w:val="heading 9"/>
    <w:basedOn w:val="Normal"/>
    <w:next w:val="Normal"/>
    <w:link w:val="Heading9Char"/>
    <w:qFormat/>
    <w:rsid w:val="005840A8"/>
    <w:p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1"/>
    <w:unhideWhenUsed/>
    <w:qFormat/>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1"/>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aliases w:val="t"/>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aliases w:val="t Char"/>
    <w:basedOn w:val="DefaultParagraphFont"/>
    <w:link w:val="Title"/>
    <w:rsid w:val="008C48DF"/>
    <w:rPr>
      <w:rFonts w:ascii="Arial" w:eastAsia="Times New Roman" w:hAnsi="Arial" w:cs="Arial"/>
      <w:b/>
      <w:bCs/>
      <w:sz w:val="28"/>
      <w:szCs w:val="28"/>
    </w:rPr>
  </w:style>
  <w:style w:type="paragraph" w:customStyle="1" w:styleId="Style10">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nhideWhenUsed/>
    <w:rsid w:val="008C48DF"/>
    <w:rPr>
      <w:sz w:val="16"/>
      <w:szCs w:val="16"/>
    </w:rPr>
  </w:style>
  <w:style w:type="paragraph" w:styleId="CommentText">
    <w:name w:val="annotation text"/>
    <w:basedOn w:val="Normal"/>
    <w:link w:val="CommentTextChar"/>
    <w:semiHidden/>
    <w:unhideWhenUsed/>
    <w:rsid w:val="008C48DF"/>
    <w:rPr>
      <w:sz w:val="20"/>
      <w:szCs w:val="20"/>
    </w:rPr>
  </w:style>
  <w:style w:type="character" w:customStyle="1" w:styleId="CommentTextChar">
    <w:name w:val="Comment Text Char"/>
    <w:basedOn w:val="DefaultParagraphFont"/>
    <w:link w:val="CommentText"/>
    <w:semiHidden/>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qFormat/>
    <w:rsid w:val="008C48DF"/>
    <w:rPr>
      <w:b/>
      <w:bCs/>
    </w:rPr>
  </w:style>
  <w:style w:type="table" w:customStyle="1" w:styleId="TableGrid1">
    <w:name w:val="Table Grid1"/>
    <w:basedOn w:val="TableNormal"/>
    <w:next w:val="TableGrid"/>
    <w:uiPriority w:val="59"/>
    <w:rsid w:val="00E16690"/>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8526EC"/>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rsid w:val="008526EC"/>
    <w:rPr>
      <w:rFonts w:ascii="CG Times" w:eastAsia="Times New Roman" w:hAnsi="CG Times" w:cs="Times New Roman"/>
      <w:szCs w:val="20"/>
    </w:rPr>
  </w:style>
  <w:style w:type="character" w:customStyle="1" w:styleId="Heading5Char">
    <w:name w:val="Heading 5 Char"/>
    <w:basedOn w:val="DefaultParagraphFont"/>
    <w:link w:val="Heading5"/>
    <w:rsid w:val="005840A8"/>
    <w:rPr>
      <w:rFonts w:ascii="Times New Roman" w:eastAsia="Times New Roman" w:hAnsi="Times New Roman" w:cs="Times New Roman"/>
      <w:b/>
      <w:bCs/>
      <w:i/>
      <w:iCs/>
      <w:sz w:val="26"/>
      <w:szCs w:val="26"/>
    </w:rPr>
  </w:style>
  <w:style w:type="character" w:customStyle="1" w:styleId="Heading9Char">
    <w:name w:val="Heading 9 Char"/>
    <w:basedOn w:val="DefaultParagraphFont"/>
    <w:link w:val="Heading9"/>
    <w:rsid w:val="005840A8"/>
    <w:rPr>
      <w:rFonts w:ascii="Arial" w:eastAsia="Times New Roman" w:hAnsi="Arial" w:cs="Arial"/>
      <w:sz w:val="22"/>
      <w:szCs w:val="22"/>
    </w:rPr>
  </w:style>
  <w:style w:type="paragraph" w:customStyle="1" w:styleId="NormalParagraphStyle">
    <w:name w:val="NormalParagraphStyle"/>
    <w:basedOn w:val="Normal"/>
    <w:rsid w:val="005840A8"/>
    <w:pPr>
      <w:autoSpaceDE w:val="0"/>
      <w:autoSpaceDN w:val="0"/>
      <w:adjustRightInd w:val="0"/>
      <w:spacing w:line="288" w:lineRule="auto"/>
      <w:textAlignment w:val="center"/>
    </w:pPr>
    <w:rPr>
      <w:rFonts w:ascii="Times" w:eastAsia="Times New Roman" w:hAnsi="Times" w:cs="Times"/>
      <w:color w:val="000000"/>
    </w:rPr>
  </w:style>
  <w:style w:type="paragraph" w:customStyle="1" w:styleId="Level2">
    <w:name w:val="Level 2"/>
    <w:basedOn w:val="Normal"/>
    <w:rsid w:val="005840A8"/>
    <w:pPr>
      <w:widowControl w:val="0"/>
      <w:numPr>
        <w:numId w:val="1"/>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5840A8"/>
    <w:pPr>
      <w:widowControl w:val="0"/>
      <w:numPr>
        <w:ilvl w:val="1"/>
        <w:numId w:val="1"/>
      </w:numPr>
      <w:autoSpaceDE w:val="0"/>
      <w:autoSpaceDN w:val="0"/>
      <w:adjustRightInd w:val="0"/>
      <w:ind w:left="1440" w:hanging="720"/>
    </w:pPr>
    <w:rPr>
      <w:rFonts w:ascii="Courier" w:eastAsia="Times New Roman" w:hAnsi="Courier" w:cs="Times New Roman"/>
      <w:sz w:val="20"/>
    </w:rPr>
  </w:style>
  <w:style w:type="paragraph" w:styleId="BodyTextIndent3">
    <w:name w:val="Body Text Indent 3"/>
    <w:basedOn w:val="Normal"/>
    <w:link w:val="BodyTextIndent3Char"/>
    <w:rsid w:val="005840A8"/>
    <w:pPr>
      <w:widowControl w:val="0"/>
      <w:autoSpaceDE w:val="0"/>
      <w:autoSpaceDN w:val="0"/>
      <w:adjustRightInd w:val="0"/>
      <w:spacing w:after="120"/>
      <w:ind w:left="360"/>
    </w:pPr>
    <w:rPr>
      <w:rFonts w:ascii="Courier" w:eastAsia="Times New Roman" w:hAnsi="Courier" w:cs="Times New Roman"/>
      <w:sz w:val="16"/>
      <w:szCs w:val="16"/>
    </w:rPr>
  </w:style>
  <w:style w:type="character" w:customStyle="1" w:styleId="BodyTextIndent3Char">
    <w:name w:val="Body Text Indent 3 Char"/>
    <w:basedOn w:val="DefaultParagraphFont"/>
    <w:link w:val="BodyTextIndent3"/>
    <w:rsid w:val="005840A8"/>
    <w:rPr>
      <w:rFonts w:ascii="Courier" w:eastAsia="Times New Roman" w:hAnsi="Courier" w:cs="Times New Roman"/>
      <w:sz w:val="16"/>
      <w:szCs w:val="16"/>
    </w:rPr>
  </w:style>
  <w:style w:type="paragraph" w:styleId="TOC1">
    <w:name w:val="toc 1"/>
    <w:basedOn w:val="Normal"/>
    <w:next w:val="Normal"/>
    <w:autoRedefine/>
    <w:uiPriority w:val="39"/>
    <w:rsid w:val="005840A8"/>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semiHidden/>
    <w:rsid w:val="005840A8"/>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5840A8"/>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dcook">
    <w:name w:val="dcook"/>
    <w:semiHidden/>
    <w:rsid w:val="005840A8"/>
    <w:rPr>
      <w:rFonts w:ascii="Arial" w:hAnsi="Arial" w:cs="Arial"/>
      <w:color w:val="auto"/>
      <w:sz w:val="20"/>
      <w:szCs w:val="20"/>
    </w:rPr>
  </w:style>
  <w:style w:type="character" w:styleId="PageNumber">
    <w:name w:val="page number"/>
    <w:basedOn w:val="DefaultParagraphFont"/>
    <w:rsid w:val="005840A8"/>
  </w:style>
  <w:style w:type="paragraph" w:customStyle="1" w:styleId="p18">
    <w:name w:val="p18"/>
    <w:basedOn w:val="Normal"/>
    <w:rsid w:val="005840A8"/>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character" w:styleId="FollowedHyperlink">
    <w:name w:val="FollowedHyperlink"/>
    <w:rsid w:val="005840A8"/>
    <w:rPr>
      <w:color w:val="800080"/>
      <w:u w:val="single"/>
    </w:rPr>
  </w:style>
  <w:style w:type="character" w:customStyle="1" w:styleId="TerryMcKee">
    <w:name w:val="Terry McKee"/>
    <w:semiHidden/>
    <w:rsid w:val="005840A8"/>
    <w:rPr>
      <w:rFonts w:ascii="Times New Roman" w:hAnsi="Times New Roman" w:cs="Times New Roman"/>
      <w:b w:val="0"/>
      <w:bCs w:val="0"/>
      <w:i w:val="0"/>
      <w:iCs w:val="0"/>
      <w:strike w:val="0"/>
      <w:color w:val="auto"/>
      <w:sz w:val="24"/>
      <w:szCs w:val="24"/>
      <w:u w:val="none"/>
    </w:rPr>
  </w:style>
  <w:style w:type="paragraph" w:customStyle="1" w:styleId="H5">
    <w:name w:val="H5"/>
    <w:basedOn w:val="Normal"/>
    <w:next w:val="Normal"/>
    <w:rsid w:val="005840A8"/>
    <w:pPr>
      <w:keepNext/>
      <w:widowControl w:val="0"/>
      <w:spacing w:before="100" w:after="100"/>
    </w:pPr>
    <w:rPr>
      <w:rFonts w:ascii="Times New Roman" w:eastAsia="Times New Roman" w:hAnsi="Times New Roman" w:cs="Times New Roman"/>
      <w:b/>
      <w:sz w:val="20"/>
      <w:szCs w:val="20"/>
    </w:rPr>
  </w:style>
  <w:style w:type="paragraph" w:customStyle="1" w:styleId="Level3">
    <w:name w:val="Level 3"/>
    <w:basedOn w:val="Normal"/>
    <w:rsid w:val="005840A8"/>
    <w:pPr>
      <w:widowControl w:val="0"/>
      <w:numPr>
        <w:ilvl w:val="2"/>
        <w:numId w:val="1"/>
      </w:numPr>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5840A8"/>
    <w:rPr>
      <w:color w:val="0000FF"/>
      <w:u w:val="single"/>
    </w:rPr>
  </w:style>
  <w:style w:type="character" w:customStyle="1" w:styleId="CharChar2">
    <w:name w:val="Char Char2"/>
    <w:rsid w:val="005840A8"/>
    <w:rPr>
      <w:b/>
      <w:bCs/>
      <w:sz w:val="24"/>
      <w:szCs w:val="24"/>
      <w:lang w:val="en-US" w:eastAsia="en-US" w:bidi="ar-SA"/>
    </w:rPr>
  </w:style>
  <w:style w:type="paragraph" w:customStyle="1" w:styleId="AIAAgreementBodyText">
    <w:name w:val="AIA Agreement Body Text"/>
    <w:rsid w:val="005840A8"/>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5840A8"/>
    <w:rPr>
      <w:rFonts w:ascii="Arial Narrow" w:hAnsi="Arial Narrow" w:cs="Arial Narrow"/>
      <w:b/>
      <w:bCs/>
      <w:sz w:val="20"/>
      <w:szCs w:val="20"/>
    </w:rPr>
  </w:style>
  <w:style w:type="paragraph" w:styleId="TOC2">
    <w:name w:val="toc 2"/>
    <w:basedOn w:val="Normal"/>
    <w:next w:val="Normal"/>
    <w:autoRedefine/>
    <w:uiPriority w:val="39"/>
    <w:rsid w:val="007B1B8C"/>
    <w:pPr>
      <w:tabs>
        <w:tab w:val="right" w:leader="dot" w:pos="10214"/>
      </w:tabs>
    </w:pPr>
    <w:rPr>
      <w:rFonts w:asciiTheme="minorHAnsi" w:eastAsiaTheme="majorEastAsia" w:hAnsiTheme="minorHAnsi" w:cs="Times New Roman"/>
      <w:noProof/>
    </w:rPr>
  </w:style>
  <w:style w:type="table" w:styleId="TableGrid2">
    <w:name w:val="Table Grid 2"/>
    <w:basedOn w:val="TableNormal"/>
    <w:rsid w:val="005840A8"/>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paragraph">
    <w:name w:val="paragraph"/>
    <w:basedOn w:val="Normal"/>
    <w:rsid w:val="00BB043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B0432"/>
  </w:style>
  <w:style w:type="character" w:customStyle="1" w:styleId="eop">
    <w:name w:val="eop"/>
    <w:basedOn w:val="DefaultParagraphFont"/>
    <w:rsid w:val="00BB0432"/>
  </w:style>
  <w:style w:type="character" w:customStyle="1" w:styleId="UnresolvedMention1">
    <w:name w:val="Unresolved Mention1"/>
    <w:basedOn w:val="DefaultParagraphFont"/>
    <w:uiPriority w:val="99"/>
    <w:semiHidden/>
    <w:unhideWhenUsed/>
    <w:rsid w:val="0052216C"/>
    <w:rPr>
      <w:color w:val="605E5C"/>
      <w:shd w:val="clear" w:color="auto" w:fill="E1DFDD"/>
    </w:rPr>
  </w:style>
  <w:style w:type="character" w:customStyle="1" w:styleId="UnresolvedMention2">
    <w:name w:val="Unresolved Mention2"/>
    <w:basedOn w:val="DefaultParagraphFont"/>
    <w:uiPriority w:val="99"/>
    <w:semiHidden/>
    <w:unhideWhenUsed/>
    <w:rsid w:val="001A6FEA"/>
    <w:rPr>
      <w:color w:val="605E5C"/>
      <w:shd w:val="clear" w:color="auto" w:fill="E1DFDD"/>
    </w:rPr>
  </w:style>
  <w:style w:type="character" w:customStyle="1" w:styleId="UnresolvedMention3">
    <w:name w:val="Unresolved Mention3"/>
    <w:basedOn w:val="DefaultParagraphFont"/>
    <w:uiPriority w:val="99"/>
    <w:semiHidden/>
    <w:unhideWhenUsed/>
    <w:rsid w:val="00DE5F78"/>
    <w:rPr>
      <w:color w:val="605E5C"/>
      <w:shd w:val="clear" w:color="auto" w:fill="E1DFDD"/>
    </w:rPr>
  </w:style>
  <w:style w:type="paragraph" w:customStyle="1" w:styleId="PRT">
    <w:name w:val="PRT"/>
    <w:basedOn w:val="Normal"/>
    <w:next w:val="ART"/>
    <w:rsid w:val="00466578"/>
    <w:pPr>
      <w:numPr>
        <w:numId w:val="5"/>
      </w:numPr>
      <w:suppressAutoHyphens/>
      <w:spacing w:before="480"/>
      <w:jc w:val="both"/>
      <w:outlineLvl w:val="0"/>
    </w:pPr>
    <w:rPr>
      <w:rFonts w:ascii="Times New Roman" w:eastAsia="Times New Roman" w:hAnsi="Times New Roman" w:cs="Times New Roman"/>
      <w:sz w:val="22"/>
      <w:szCs w:val="20"/>
    </w:rPr>
  </w:style>
  <w:style w:type="paragraph" w:customStyle="1" w:styleId="SUT">
    <w:name w:val="SUT"/>
    <w:basedOn w:val="Normal"/>
    <w:next w:val="PR1"/>
    <w:rsid w:val="00466578"/>
    <w:pPr>
      <w:numPr>
        <w:ilvl w:val="1"/>
        <w:numId w:val="5"/>
      </w:numPr>
      <w:suppressAutoHyphens/>
      <w:spacing w:before="240"/>
      <w:jc w:val="both"/>
      <w:outlineLvl w:val="0"/>
    </w:pPr>
    <w:rPr>
      <w:rFonts w:ascii="Times New Roman" w:eastAsia="Times New Roman" w:hAnsi="Times New Roman" w:cs="Times New Roman"/>
      <w:sz w:val="22"/>
      <w:szCs w:val="20"/>
    </w:rPr>
  </w:style>
  <w:style w:type="paragraph" w:customStyle="1" w:styleId="DST">
    <w:name w:val="DST"/>
    <w:basedOn w:val="Normal"/>
    <w:next w:val="PR1"/>
    <w:rsid w:val="00466578"/>
    <w:pPr>
      <w:numPr>
        <w:ilvl w:val="2"/>
        <w:numId w:val="5"/>
      </w:numPr>
      <w:suppressAutoHyphens/>
      <w:spacing w:before="240"/>
      <w:jc w:val="both"/>
      <w:outlineLvl w:val="0"/>
    </w:pPr>
    <w:rPr>
      <w:rFonts w:ascii="Times New Roman" w:eastAsia="Times New Roman" w:hAnsi="Times New Roman" w:cs="Times New Roman"/>
      <w:sz w:val="22"/>
      <w:szCs w:val="20"/>
    </w:rPr>
  </w:style>
  <w:style w:type="paragraph" w:customStyle="1" w:styleId="ART">
    <w:name w:val="ART"/>
    <w:basedOn w:val="Normal"/>
    <w:next w:val="PR1"/>
    <w:rsid w:val="00466578"/>
    <w:pPr>
      <w:numPr>
        <w:ilvl w:val="3"/>
        <w:numId w:val="5"/>
      </w:numPr>
      <w:suppressAutoHyphens/>
      <w:spacing w:before="480"/>
      <w:jc w:val="both"/>
      <w:outlineLvl w:val="1"/>
    </w:pPr>
    <w:rPr>
      <w:rFonts w:ascii="Times New Roman" w:eastAsia="Times New Roman" w:hAnsi="Times New Roman" w:cs="Times New Roman"/>
      <w:sz w:val="22"/>
      <w:szCs w:val="20"/>
    </w:rPr>
  </w:style>
  <w:style w:type="paragraph" w:customStyle="1" w:styleId="PR1">
    <w:name w:val="PR1"/>
    <w:basedOn w:val="Normal"/>
    <w:rsid w:val="00466578"/>
    <w:pPr>
      <w:numPr>
        <w:ilvl w:val="4"/>
        <w:numId w:val="5"/>
      </w:numPr>
      <w:suppressAutoHyphens/>
      <w:spacing w:before="240"/>
      <w:jc w:val="both"/>
      <w:outlineLvl w:val="2"/>
    </w:pPr>
    <w:rPr>
      <w:rFonts w:ascii="Times New Roman" w:eastAsia="Times New Roman" w:hAnsi="Times New Roman" w:cs="Times New Roman"/>
      <w:sz w:val="22"/>
      <w:szCs w:val="20"/>
    </w:rPr>
  </w:style>
  <w:style w:type="paragraph" w:customStyle="1" w:styleId="PR2">
    <w:name w:val="PR2"/>
    <w:basedOn w:val="Normal"/>
    <w:rsid w:val="00466578"/>
    <w:pPr>
      <w:numPr>
        <w:ilvl w:val="5"/>
        <w:numId w:val="5"/>
      </w:numPr>
      <w:suppressAutoHyphens/>
      <w:jc w:val="both"/>
      <w:outlineLvl w:val="3"/>
    </w:pPr>
    <w:rPr>
      <w:rFonts w:ascii="Times New Roman" w:eastAsia="Times New Roman" w:hAnsi="Times New Roman" w:cs="Times New Roman"/>
      <w:sz w:val="22"/>
      <w:szCs w:val="20"/>
    </w:rPr>
  </w:style>
  <w:style w:type="paragraph" w:customStyle="1" w:styleId="PR3">
    <w:name w:val="PR3"/>
    <w:basedOn w:val="Normal"/>
    <w:rsid w:val="00466578"/>
    <w:pPr>
      <w:numPr>
        <w:ilvl w:val="6"/>
        <w:numId w:val="5"/>
      </w:numPr>
      <w:suppressAutoHyphens/>
      <w:jc w:val="both"/>
      <w:outlineLvl w:val="4"/>
    </w:pPr>
    <w:rPr>
      <w:rFonts w:ascii="Times New Roman" w:eastAsia="Times New Roman" w:hAnsi="Times New Roman" w:cs="Times New Roman"/>
      <w:sz w:val="22"/>
      <w:szCs w:val="20"/>
    </w:rPr>
  </w:style>
  <w:style w:type="paragraph" w:customStyle="1" w:styleId="PR4">
    <w:name w:val="PR4"/>
    <w:basedOn w:val="Normal"/>
    <w:rsid w:val="00466578"/>
    <w:pPr>
      <w:numPr>
        <w:ilvl w:val="7"/>
        <w:numId w:val="5"/>
      </w:numPr>
      <w:suppressAutoHyphens/>
      <w:jc w:val="both"/>
      <w:outlineLvl w:val="5"/>
    </w:pPr>
    <w:rPr>
      <w:rFonts w:ascii="Times New Roman" w:eastAsia="Times New Roman" w:hAnsi="Times New Roman" w:cs="Times New Roman"/>
      <w:sz w:val="22"/>
      <w:szCs w:val="20"/>
    </w:rPr>
  </w:style>
  <w:style w:type="paragraph" w:customStyle="1" w:styleId="PR5">
    <w:name w:val="PR5"/>
    <w:basedOn w:val="Normal"/>
    <w:rsid w:val="00466578"/>
    <w:pPr>
      <w:numPr>
        <w:ilvl w:val="8"/>
        <w:numId w:val="5"/>
      </w:numPr>
      <w:suppressAutoHyphens/>
      <w:jc w:val="both"/>
      <w:outlineLvl w:val="6"/>
    </w:pPr>
    <w:rPr>
      <w:rFonts w:ascii="Times New Roman" w:eastAsia="Times New Roman" w:hAnsi="Times New Roman" w:cs="Times New Roman"/>
      <w:sz w:val="22"/>
      <w:szCs w:val="20"/>
    </w:rPr>
  </w:style>
  <w:style w:type="paragraph" w:customStyle="1" w:styleId="EOS">
    <w:name w:val="EOS"/>
    <w:basedOn w:val="Normal"/>
    <w:rsid w:val="00466578"/>
    <w:pPr>
      <w:suppressAutoHyphens/>
      <w:spacing w:before="480"/>
      <w:jc w:val="both"/>
    </w:pPr>
    <w:rPr>
      <w:rFonts w:ascii="Times New Roman" w:eastAsia="Times New Roman" w:hAnsi="Times New Roman" w:cs="Times New Roman"/>
      <w:sz w:val="22"/>
      <w:szCs w:val="20"/>
    </w:rPr>
  </w:style>
  <w:style w:type="paragraph" w:customStyle="1" w:styleId="CMT">
    <w:name w:val="CMT"/>
    <w:basedOn w:val="Normal"/>
    <w:link w:val="CMTChar"/>
    <w:rsid w:val="00466578"/>
    <w:pPr>
      <w:suppressAutoHyphens/>
      <w:spacing w:before="240"/>
      <w:jc w:val="both"/>
    </w:pPr>
    <w:rPr>
      <w:rFonts w:ascii="Times New Roman" w:eastAsia="Times New Roman" w:hAnsi="Times New Roman" w:cs="Times New Roman"/>
      <w:i/>
      <w:vanish/>
      <w:color w:val="FF0000"/>
      <w:sz w:val="22"/>
      <w:szCs w:val="20"/>
    </w:rPr>
  </w:style>
  <w:style w:type="character" w:customStyle="1" w:styleId="SI">
    <w:name w:val="SI"/>
    <w:rsid w:val="00466578"/>
    <w:rPr>
      <w:color w:val="00FF00"/>
    </w:rPr>
  </w:style>
  <w:style w:type="character" w:customStyle="1" w:styleId="IP">
    <w:name w:val="IP"/>
    <w:rsid w:val="00466578"/>
    <w:rPr>
      <w:color w:val="000000"/>
    </w:rPr>
  </w:style>
  <w:style w:type="paragraph" w:customStyle="1" w:styleId="HDR">
    <w:name w:val="HDR"/>
    <w:basedOn w:val="Normal"/>
    <w:rsid w:val="00177466"/>
    <w:pPr>
      <w:tabs>
        <w:tab w:val="center" w:pos="4608"/>
        <w:tab w:val="right" w:pos="9360"/>
      </w:tabs>
      <w:suppressAutoHyphens/>
      <w:jc w:val="both"/>
    </w:pPr>
    <w:rPr>
      <w:rFonts w:ascii="Times New Roman" w:eastAsia="Times New Roman" w:hAnsi="Times New Roman" w:cs="Times New Roman"/>
      <w:sz w:val="22"/>
      <w:szCs w:val="20"/>
    </w:rPr>
  </w:style>
  <w:style w:type="paragraph" w:customStyle="1" w:styleId="FTR">
    <w:name w:val="FTR"/>
    <w:basedOn w:val="Normal"/>
    <w:rsid w:val="00177466"/>
    <w:pPr>
      <w:tabs>
        <w:tab w:val="right" w:pos="9360"/>
      </w:tabs>
      <w:suppressAutoHyphens/>
      <w:jc w:val="both"/>
    </w:pPr>
    <w:rPr>
      <w:rFonts w:ascii="Times New Roman" w:eastAsia="Times New Roman" w:hAnsi="Times New Roman" w:cs="Times New Roman"/>
      <w:sz w:val="22"/>
      <w:szCs w:val="20"/>
    </w:rPr>
  </w:style>
  <w:style w:type="paragraph" w:customStyle="1" w:styleId="SCT">
    <w:name w:val="SCT"/>
    <w:basedOn w:val="Normal"/>
    <w:next w:val="PRT"/>
    <w:rsid w:val="00177466"/>
    <w:pPr>
      <w:suppressAutoHyphens/>
      <w:spacing w:before="240"/>
      <w:jc w:val="both"/>
    </w:pPr>
    <w:rPr>
      <w:rFonts w:ascii="Times New Roman" w:eastAsia="Times New Roman" w:hAnsi="Times New Roman" w:cs="Times New Roman"/>
      <w:sz w:val="22"/>
      <w:szCs w:val="20"/>
    </w:rPr>
  </w:style>
  <w:style w:type="paragraph" w:customStyle="1" w:styleId="TB1">
    <w:name w:val="TB1"/>
    <w:basedOn w:val="Normal"/>
    <w:next w:val="PR1"/>
    <w:rsid w:val="00177466"/>
    <w:pPr>
      <w:suppressAutoHyphens/>
      <w:spacing w:before="240"/>
      <w:ind w:left="288"/>
      <w:jc w:val="both"/>
    </w:pPr>
    <w:rPr>
      <w:rFonts w:ascii="Times New Roman" w:eastAsia="Times New Roman" w:hAnsi="Times New Roman" w:cs="Times New Roman"/>
      <w:sz w:val="22"/>
      <w:szCs w:val="20"/>
    </w:rPr>
  </w:style>
  <w:style w:type="paragraph" w:customStyle="1" w:styleId="TB2">
    <w:name w:val="TB2"/>
    <w:basedOn w:val="Normal"/>
    <w:next w:val="PR2"/>
    <w:rsid w:val="00177466"/>
    <w:pPr>
      <w:suppressAutoHyphens/>
      <w:spacing w:before="240"/>
      <w:ind w:left="864"/>
      <w:jc w:val="both"/>
    </w:pPr>
    <w:rPr>
      <w:rFonts w:ascii="Times New Roman" w:eastAsia="Times New Roman" w:hAnsi="Times New Roman" w:cs="Times New Roman"/>
      <w:sz w:val="22"/>
      <w:szCs w:val="20"/>
    </w:rPr>
  </w:style>
  <w:style w:type="paragraph" w:customStyle="1" w:styleId="TB3">
    <w:name w:val="TB3"/>
    <w:basedOn w:val="Normal"/>
    <w:next w:val="PR3"/>
    <w:rsid w:val="00177466"/>
    <w:pPr>
      <w:suppressAutoHyphens/>
      <w:spacing w:before="240"/>
      <w:ind w:left="1440"/>
      <w:jc w:val="both"/>
    </w:pPr>
    <w:rPr>
      <w:rFonts w:ascii="Times New Roman" w:eastAsia="Times New Roman" w:hAnsi="Times New Roman" w:cs="Times New Roman"/>
      <w:sz w:val="22"/>
      <w:szCs w:val="20"/>
    </w:rPr>
  </w:style>
  <w:style w:type="paragraph" w:customStyle="1" w:styleId="TB4">
    <w:name w:val="TB4"/>
    <w:basedOn w:val="Normal"/>
    <w:next w:val="PR4"/>
    <w:rsid w:val="00177466"/>
    <w:pPr>
      <w:suppressAutoHyphens/>
      <w:spacing w:before="240"/>
      <w:ind w:left="2016"/>
      <w:jc w:val="both"/>
    </w:pPr>
    <w:rPr>
      <w:rFonts w:ascii="Times New Roman" w:eastAsia="Times New Roman" w:hAnsi="Times New Roman" w:cs="Times New Roman"/>
      <w:sz w:val="22"/>
      <w:szCs w:val="20"/>
    </w:rPr>
  </w:style>
  <w:style w:type="paragraph" w:customStyle="1" w:styleId="TB5">
    <w:name w:val="TB5"/>
    <w:basedOn w:val="Normal"/>
    <w:next w:val="PR5"/>
    <w:rsid w:val="00177466"/>
    <w:pPr>
      <w:suppressAutoHyphens/>
      <w:spacing w:before="240"/>
      <w:ind w:left="2592"/>
      <w:jc w:val="both"/>
    </w:pPr>
    <w:rPr>
      <w:rFonts w:ascii="Times New Roman" w:eastAsia="Times New Roman" w:hAnsi="Times New Roman" w:cs="Times New Roman"/>
      <w:sz w:val="22"/>
      <w:szCs w:val="20"/>
    </w:rPr>
  </w:style>
  <w:style w:type="paragraph" w:customStyle="1" w:styleId="TF1">
    <w:name w:val="TF1"/>
    <w:basedOn w:val="Normal"/>
    <w:next w:val="TB1"/>
    <w:rsid w:val="00177466"/>
    <w:pPr>
      <w:suppressAutoHyphens/>
      <w:spacing w:before="240"/>
      <w:ind w:left="288"/>
      <w:jc w:val="both"/>
    </w:pPr>
    <w:rPr>
      <w:rFonts w:ascii="Times New Roman" w:eastAsia="Times New Roman" w:hAnsi="Times New Roman" w:cs="Times New Roman"/>
      <w:sz w:val="22"/>
      <w:szCs w:val="20"/>
    </w:rPr>
  </w:style>
  <w:style w:type="paragraph" w:customStyle="1" w:styleId="TF2">
    <w:name w:val="TF2"/>
    <w:basedOn w:val="Normal"/>
    <w:next w:val="TB2"/>
    <w:rsid w:val="00177466"/>
    <w:pPr>
      <w:suppressAutoHyphens/>
      <w:spacing w:before="240"/>
      <w:ind w:left="864"/>
      <w:jc w:val="both"/>
    </w:pPr>
    <w:rPr>
      <w:rFonts w:ascii="Times New Roman" w:eastAsia="Times New Roman" w:hAnsi="Times New Roman" w:cs="Times New Roman"/>
      <w:sz w:val="22"/>
      <w:szCs w:val="20"/>
    </w:rPr>
  </w:style>
  <w:style w:type="paragraph" w:customStyle="1" w:styleId="TF3">
    <w:name w:val="TF3"/>
    <w:basedOn w:val="Normal"/>
    <w:next w:val="TB3"/>
    <w:rsid w:val="00177466"/>
    <w:pPr>
      <w:suppressAutoHyphens/>
      <w:spacing w:before="240"/>
      <w:ind w:left="1440"/>
      <w:jc w:val="both"/>
    </w:pPr>
    <w:rPr>
      <w:rFonts w:ascii="Times New Roman" w:eastAsia="Times New Roman" w:hAnsi="Times New Roman" w:cs="Times New Roman"/>
      <w:sz w:val="22"/>
      <w:szCs w:val="20"/>
    </w:rPr>
  </w:style>
  <w:style w:type="paragraph" w:customStyle="1" w:styleId="TF4">
    <w:name w:val="TF4"/>
    <w:basedOn w:val="Normal"/>
    <w:next w:val="TB4"/>
    <w:rsid w:val="00177466"/>
    <w:pPr>
      <w:suppressAutoHyphens/>
      <w:spacing w:before="240"/>
      <w:ind w:left="2016"/>
      <w:jc w:val="both"/>
    </w:pPr>
    <w:rPr>
      <w:rFonts w:ascii="Times New Roman" w:eastAsia="Times New Roman" w:hAnsi="Times New Roman" w:cs="Times New Roman"/>
      <w:sz w:val="22"/>
      <w:szCs w:val="20"/>
    </w:rPr>
  </w:style>
  <w:style w:type="paragraph" w:customStyle="1" w:styleId="TF5">
    <w:name w:val="TF5"/>
    <w:basedOn w:val="Normal"/>
    <w:next w:val="TB5"/>
    <w:rsid w:val="00177466"/>
    <w:pPr>
      <w:suppressAutoHyphens/>
      <w:spacing w:before="240"/>
      <w:ind w:left="2592"/>
      <w:jc w:val="both"/>
    </w:pPr>
    <w:rPr>
      <w:rFonts w:ascii="Times New Roman" w:eastAsia="Times New Roman" w:hAnsi="Times New Roman" w:cs="Times New Roman"/>
      <w:sz w:val="22"/>
      <w:szCs w:val="20"/>
    </w:rPr>
  </w:style>
  <w:style w:type="paragraph" w:customStyle="1" w:styleId="TCH">
    <w:name w:val="TCH"/>
    <w:basedOn w:val="Normal"/>
    <w:rsid w:val="00177466"/>
    <w:pPr>
      <w:suppressAutoHyphens/>
    </w:pPr>
    <w:rPr>
      <w:rFonts w:ascii="Times New Roman" w:eastAsia="Times New Roman" w:hAnsi="Times New Roman" w:cs="Times New Roman"/>
      <w:sz w:val="22"/>
      <w:szCs w:val="20"/>
    </w:rPr>
  </w:style>
  <w:style w:type="paragraph" w:customStyle="1" w:styleId="TCE">
    <w:name w:val="TCE"/>
    <w:basedOn w:val="Normal"/>
    <w:rsid w:val="00177466"/>
    <w:pPr>
      <w:suppressAutoHyphens/>
      <w:ind w:left="144" w:hanging="144"/>
    </w:pPr>
    <w:rPr>
      <w:rFonts w:ascii="Times New Roman" w:eastAsia="Times New Roman" w:hAnsi="Times New Roman" w:cs="Times New Roman"/>
      <w:sz w:val="22"/>
      <w:szCs w:val="20"/>
    </w:rPr>
  </w:style>
  <w:style w:type="paragraph" w:customStyle="1" w:styleId="ANT">
    <w:name w:val="ANT"/>
    <w:basedOn w:val="Normal"/>
    <w:rsid w:val="00177466"/>
    <w:pPr>
      <w:suppressAutoHyphens/>
      <w:spacing w:before="240"/>
      <w:jc w:val="both"/>
    </w:pPr>
    <w:rPr>
      <w:rFonts w:ascii="Times New Roman" w:eastAsia="Times New Roman" w:hAnsi="Times New Roman" w:cs="Times New Roman"/>
      <w:vanish/>
      <w:color w:val="800080"/>
      <w:sz w:val="22"/>
      <w:szCs w:val="20"/>
      <w:u w:val="single"/>
    </w:rPr>
  </w:style>
  <w:style w:type="character" w:customStyle="1" w:styleId="CPR">
    <w:name w:val="CPR"/>
    <w:uiPriority w:val="99"/>
    <w:rsid w:val="00177466"/>
    <w:rPr>
      <w:rFonts w:cs="Times New Roman"/>
    </w:rPr>
  </w:style>
  <w:style w:type="character" w:customStyle="1" w:styleId="SPN">
    <w:name w:val="SPN"/>
    <w:rsid w:val="00177466"/>
    <w:rPr>
      <w:rFonts w:cs="Times New Roman"/>
    </w:rPr>
  </w:style>
  <w:style w:type="character" w:customStyle="1" w:styleId="SPD">
    <w:name w:val="SPD"/>
    <w:rsid w:val="00177466"/>
    <w:rPr>
      <w:rFonts w:cs="Times New Roman"/>
    </w:rPr>
  </w:style>
  <w:style w:type="character" w:customStyle="1" w:styleId="NUM">
    <w:name w:val="NUM"/>
    <w:rsid w:val="00177466"/>
    <w:rPr>
      <w:rFonts w:cs="Times New Roman"/>
    </w:rPr>
  </w:style>
  <w:style w:type="character" w:customStyle="1" w:styleId="NAM">
    <w:name w:val="NAM"/>
    <w:rsid w:val="00177466"/>
    <w:rPr>
      <w:rFonts w:cs="Times New Roman"/>
    </w:rPr>
  </w:style>
  <w:style w:type="paragraph" w:customStyle="1" w:styleId="RJUST">
    <w:name w:val="RJUST"/>
    <w:basedOn w:val="Normal"/>
    <w:rsid w:val="00177466"/>
    <w:pPr>
      <w:jc w:val="right"/>
    </w:pPr>
    <w:rPr>
      <w:rFonts w:ascii="Times New Roman" w:eastAsia="Times New Roman" w:hAnsi="Times New Roman" w:cs="Times New Roman"/>
      <w:sz w:val="22"/>
      <w:szCs w:val="20"/>
    </w:rPr>
  </w:style>
  <w:style w:type="character" w:customStyle="1" w:styleId="SAhyperlink">
    <w:name w:val="SAhyperlink"/>
    <w:rsid w:val="00177466"/>
    <w:rPr>
      <w:rFonts w:cs="Times New Roman"/>
      <w:color w:val="E36C0A"/>
      <w:u w:val="single"/>
    </w:rPr>
  </w:style>
  <w:style w:type="paragraph" w:customStyle="1" w:styleId="TIP">
    <w:name w:val="TIP"/>
    <w:basedOn w:val="Normal"/>
    <w:link w:val="TIPChar"/>
    <w:rsid w:val="00177466"/>
    <w:pPr>
      <w:pBdr>
        <w:top w:val="single" w:sz="4" w:space="3" w:color="auto"/>
        <w:left w:val="single" w:sz="4" w:space="4" w:color="auto"/>
        <w:bottom w:val="single" w:sz="4" w:space="3" w:color="auto"/>
        <w:right w:val="single" w:sz="4" w:space="4" w:color="auto"/>
      </w:pBdr>
      <w:spacing w:before="240"/>
    </w:pPr>
    <w:rPr>
      <w:rFonts w:ascii="Times New Roman" w:eastAsia="Times New Roman" w:hAnsi="Times New Roman" w:cs="Times New Roman"/>
      <w:color w:val="B30838"/>
      <w:sz w:val="22"/>
      <w:szCs w:val="20"/>
      <w:lang w:val="x-none" w:eastAsia="x-none"/>
    </w:rPr>
  </w:style>
  <w:style w:type="character" w:customStyle="1" w:styleId="CMTChar">
    <w:name w:val="CMT Char"/>
    <w:link w:val="CMT"/>
    <w:rsid w:val="00177466"/>
    <w:rPr>
      <w:rFonts w:ascii="Times New Roman" w:eastAsia="Times New Roman" w:hAnsi="Times New Roman" w:cs="Times New Roman"/>
      <w:i/>
      <w:vanish/>
      <w:color w:val="FF0000"/>
      <w:sz w:val="22"/>
      <w:szCs w:val="20"/>
    </w:rPr>
  </w:style>
  <w:style w:type="character" w:customStyle="1" w:styleId="TIPChar">
    <w:name w:val="TIP Char"/>
    <w:link w:val="TIP"/>
    <w:rsid w:val="00177466"/>
    <w:rPr>
      <w:rFonts w:ascii="Times New Roman" w:eastAsia="Times New Roman" w:hAnsi="Times New Roman" w:cs="Times New Roman"/>
      <w:color w:val="B30838"/>
      <w:sz w:val="22"/>
      <w:szCs w:val="20"/>
      <w:lang w:val="x-none" w:eastAsia="x-none"/>
    </w:rPr>
  </w:style>
  <w:style w:type="character" w:customStyle="1" w:styleId="UnresolvedMention4">
    <w:name w:val="Unresolved Mention4"/>
    <w:basedOn w:val="DefaultParagraphFont"/>
    <w:uiPriority w:val="99"/>
    <w:semiHidden/>
    <w:unhideWhenUsed/>
    <w:rsid w:val="0007058B"/>
    <w:rPr>
      <w:color w:val="605E5C"/>
      <w:shd w:val="clear" w:color="auto" w:fill="E1DFDD"/>
    </w:rPr>
  </w:style>
  <w:style w:type="paragraph" w:customStyle="1" w:styleId="CSILevel0">
    <w:name w:val="CSILevel0"/>
    <w:basedOn w:val="Normal"/>
    <w:uiPriority w:val="99"/>
    <w:rsid w:val="00A95CD7"/>
    <w:pPr>
      <w:keepNext/>
      <w:widowControl w:val="0"/>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jc w:val="center"/>
    </w:pPr>
    <w:rPr>
      <w:rFonts w:ascii="Arial" w:eastAsiaTheme="minorEastAsia" w:hAnsi="Arial" w:cs="Arial"/>
      <w:b/>
      <w:bCs/>
      <w:sz w:val="20"/>
      <w:szCs w:val="20"/>
    </w:rPr>
  </w:style>
  <w:style w:type="character" w:customStyle="1" w:styleId="Choice">
    <w:name w:val="Choice"/>
    <w:basedOn w:val="DefaultParagraphFont"/>
    <w:uiPriority w:val="99"/>
    <w:rsid w:val="00A95CD7"/>
    <w:rPr>
      <w:rFonts w:cs="Times New Roman"/>
      <w:color w:val="0000FF"/>
    </w:rPr>
  </w:style>
  <w:style w:type="paragraph" w:customStyle="1" w:styleId="CSILevel1N">
    <w:name w:val="CSILevel1N"/>
    <w:basedOn w:val="Normal"/>
    <w:uiPriority w:val="99"/>
    <w:rsid w:val="00A95CD7"/>
    <w:pPr>
      <w:keepNext/>
      <w:widowControl w:val="0"/>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pPr>
    <w:rPr>
      <w:rFonts w:ascii="Arial" w:eastAsiaTheme="minorEastAsia" w:hAnsi="Arial" w:cs="Arial"/>
      <w:b/>
      <w:bCs/>
      <w:sz w:val="20"/>
      <w:szCs w:val="20"/>
    </w:rPr>
  </w:style>
  <w:style w:type="character" w:customStyle="1" w:styleId="Global">
    <w:name w:val="Global"/>
    <w:basedOn w:val="DefaultParagraphFont"/>
    <w:uiPriority w:val="99"/>
    <w:rsid w:val="00A95CD7"/>
    <w:rPr>
      <w:rFonts w:cs="Times New Roman"/>
      <w:color w:val="008000"/>
    </w:rPr>
  </w:style>
  <w:style w:type="paragraph" w:customStyle="1" w:styleId="CSILevel2N">
    <w:name w:val="CSILevel2N"/>
    <w:basedOn w:val="Normal"/>
    <w:uiPriority w:val="99"/>
    <w:rsid w:val="00A95CD7"/>
    <w:pPr>
      <w:keepNext/>
      <w:widowControl w:val="0"/>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autoSpaceDE w:val="0"/>
      <w:autoSpaceDN w:val="0"/>
      <w:adjustRightInd w:val="0"/>
      <w:spacing w:before="80"/>
      <w:ind w:left="530" w:hanging="530"/>
    </w:pPr>
    <w:rPr>
      <w:rFonts w:ascii="Arial" w:eastAsiaTheme="minorEastAsia" w:hAnsi="Arial" w:cs="Arial"/>
      <w:b/>
      <w:bCs/>
      <w:sz w:val="20"/>
      <w:szCs w:val="20"/>
    </w:rPr>
  </w:style>
  <w:style w:type="paragraph" w:customStyle="1" w:styleId="CSILevel3N">
    <w:name w:val="CSILevel3N"/>
    <w:basedOn w:val="Normal"/>
    <w:uiPriority w:val="99"/>
    <w:rsid w:val="00A95CD7"/>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ind w:left="900" w:hanging="420"/>
    </w:pPr>
    <w:rPr>
      <w:rFonts w:ascii="Arial" w:eastAsiaTheme="minorEastAsia" w:hAnsi="Arial" w:cs="Arial"/>
      <w:sz w:val="20"/>
      <w:szCs w:val="20"/>
    </w:rPr>
  </w:style>
  <w:style w:type="paragraph" w:customStyle="1" w:styleId="CSILevel4N">
    <w:name w:val="CSILevel4N"/>
    <w:basedOn w:val="Normal"/>
    <w:uiPriority w:val="99"/>
    <w:rsid w:val="00A95CD7"/>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1360" w:hanging="460"/>
    </w:pPr>
    <w:rPr>
      <w:rFonts w:ascii="Arial" w:eastAsiaTheme="minorEastAsia" w:hAnsi="Arial" w:cs="Arial"/>
      <w:sz w:val="20"/>
      <w:szCs w:val="20"/>
    </w:rPr>
  </w:style>
  <w:style w:type="character" w:customStyle="1" w:styleId="FillInDelim">
    <w:name w:val="FillInDelim"/>
    <w:basedOn w:val="DefaultParagraphFont"/>
    <w:uiPriority w:val="99"/>
    <w:rsid w:val="00A95CD7"/>
    <w:rPr>
      <w:rFonts w:cs="Times New Roman"/>
      <w:color w:val="FF0000"/>
    </w:rPr>
  </w:style>
  <w:style w:type="paragraph" w:customStyle="1" w:styleId="CSILevel5N">
    <w:name w:val="CSILevel5N"/>
    <w:basedOn w:val="Normal"/>
    <w:uiPriority w:val="99"/>
    <w:rsid w:val="00E66A52"/>
    <w:pPr>
      <w:tabs>
        <w:tab w:val="left" w:pos="178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1780" w:hanging="420"/>
    </w:pPr>
    <w:rPr>
      <w:rFonts w:ascii="Arial" w:eastAsiaTheme="minorEastAsia" w:hAnsi="Arial" w:cs="Arial"/>
      <w:sz w:val="20"/>
      <w:szCs w:val="20"/>
      <w:lang w:val="x-none"/>
    </w:rPr>
  </w:style>
  <w:style w:type="paragraph" w:customStyle="1" w:styleId="CSILevel6N">
    <w:name w:val="CSILevel6N"/>
    <w:basedOn w:val="Normal"/>
    <w:uiPriority w:val="99"/>
    <w:rsid w:val="00165892"/>
    <w:pPr>
      <w:tabs>
        <w:tab w:val="left" w:pos="223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2230" w:hanging="450"/>
    </w:pPr>
    <w:rPr>
      <w:rFonts w:ascii="Arial" w:eastAsiaTheme="minorEastAsia" w:hAnsi="Arial" w:cs="Arial"/>
      <w:sz w:val="20"/>
      <w:szCs w:val="20"/>
      <w:lang w:val="x-none"/>
    </w:rPr>
  </w:style>
  <w:style w:type="paragraph" w:customStyle="1" w:styleId="PT">
    <w:name w:val="PT"/>
    <w:basedOn w:val="Normal"/>
    <w:rsid w:val="000668CA"/>
    <w:pPr>
      <w:jc w:val="both"/>
    </w:pPr>
    <w:rPr>
      <w:rFonts w:ascii="Courier" w:eastAsia="Times New Roman" w:hAnsi="Courier" w:cs="Times New Roman"/>
      <w:szCs w:val="20"/>
    </w:rPr>
  </w:style>
  <w:style w:type="paragraph" w:customStyle="1" w:styleId="AT">
    <w:name w:val="AT"/>
    <w:basedOn w:val="Normal"/>
    <w:rsid w:val="000668CA"/>
    <w:pPr>
      <w:tabs>
        <w:tab w:val="left" w:pos="1008"/>
      </w:tabs>
      <w:ind w:left="1008" w:hanging="1008"/>
      <w:jc w:val="both"/>
    </w:pPr>
    <w:rPr>
      <w:rFonts w:ascii="Courier" w:eastAsia="Times New Roman" w:hAnsi="Courier" w:cs="Times New Roman"/>
      <w:szCs w:val="20"/>
    </w:rPr>
  </w:style>
  <w:style w:type="paragraph" w:customStyle="1" w:styleId="P1">
    <w:name w:val="P1"/>
    <w:basedOn w:val="Normal"/>
    <w:rsid w:val="000668CA"/>
    <w:pPr>
      <w:tabs>
        <w:tab w:val="left" w:pos="1008"/>
      </w:tabs>
      <w:ind w:left="1008" w:hanging="576"/>
      <w:jc w:val="both"/>
    </w:pPr>
    <w:rPr>
      <w:rFonts w:ascii="Courier" w:eastAsia="Times New Roman" w:hAnsi="Courier" w:cs="Times New Roman"/>
      <w:szCs w:val="20"/>
    </w:rPr>
  </w:style>
  <w:style w:type="paragraph" w:customStyle="1" w:styleId="P2">
    <w:name w:val="P2"/>
    <w:basedOn w:val="Normal"/>
    <w:rsid w:val="000668CA"/>
    <w:pPr>
      <w:tabs>
        <w:tab w:val="left" w:pos="1584"/>
      </w:tabs>
      <w:ind w:left="1584" w:hanging="576"/>
      <w:jc w:val="both"/>
    </w:pPr>
    <w:rPr>
      <w:rFonts w:ascii="Courier" w:eastAsia="Times New Roman" w:hAnsi="Courier" w:cs="Times New Roman"/>
      <w:szCs w:val="20"/>
    </w:rPr>
  </w:style>
  <w:style w:type="paragraph" w:customStyle="1" w:styleId="L3">
    <w:name w:val="L3"/>
    <w:basedOn w:val="Normal"/>
    <w:rsid w:val="000668CA"/>
    <w:pPr>
      <w:tabs>
        <w:tab w:val="left" w:pos="2160"/>
      </w:tabs>
      <w:ind w:left="2160" w:hanging="576"/>
      <w:jc w:val="both"/>
    </w:pPr>
    <w:rPr>
      <w:rFonts w:ascii="Courier" w:eastAsia="Times New Roman" w:hAnsi="Courier" w:cs="Times New Roman"/>
      <w:szCs w:val="20"/>
    </w:rPr>
  </w:style>
  <w:style w:type="paragraph" w:customStyle="1" w:styleId="DIA001-StandardTemplateLevel0">
    <w:name w:val="DIA001 - Standard Template Level 0"/>
    <w:basedOn w:val="Normal"/>
    <w:qFormat/>
    <w:rsid w:val="000A37B8"/>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ascii="Arial" w:eastAsia="Arial" w:hAnsi="Arial" w:cs="Times New Roman"/>
      <w:b/>
      <w:bCs/>
      <w:sz w:val="20"/>
      <w:szCs w:val="20"/>
      <w:lang w:val="x-none" w:eastAsia="x-none"/>
    </w:rPr>
  </w:style>
  <w:style w:type="paragraph" w:customStyle="1" w:styleId="DIA001-StandardTemplateLevel1N">
    <w:name w:val="DIA001 - Standard Template Level 1N"/>
    <w:basedOn w:val="Normal"/>
    <w:qFormat/>
    <w:rsid w:val="000A37B8"/>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ascii="Arial" w:eastAsia="Arial" w:hAnsi="Arial" w:cs="Times New Roman"/>
      <w:b/>
      <w:bCs/>
      <w:sz w:val="20"/>
      <w:szCs w:val="20"/>
      <w:lang w:val="x-none" w:eastAsia="x-none"/>
    </w:rPr>
  </w:style>
  <w:style w:type="paragraph" w:customStyle="1" w:styleId="DIA001-StandardTemplateLevel2N">
    <w:name w:val="DIA001 - Standard Template Level 2N"/>
    <w:basedOn w:val="Normal"/>
    <w:qFormat/>
    <w:rsid w:val="000A37B8"/>
    <w:pPr>
      <w:keepNext/>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spacing w:before="80"/>
      <w:ind w:left="530" w:hanging="530"/>
    </w:pPr>
    <w:rPr>
      <w:rFonts w:ascii="Arial" w:eastAsia="Arial" w:hAnsi="Arial" w:cs="Times New Roman"/>
      <w:b/>
      <w:bCs/>
      <w:sz w:val="20"/>
      <w:szCs w:val="20"/>
      <w:lang w:val="x-none" w:eastAsia="x-none"/>
    </w:rPr>
  </w:style>
  <w:style w:type="paragraph" w:customStyle="1" w:styleId="DIA001-StandardTemplateLevel3N">
    <w:name w:val="DIA001 - Standard Template Level 3N"/>
    <w:basedOn w:val="Normal"/>
    <w:qFormat/>
    <w:rsid w:val="000A37B8"/>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ind w:left="900" w:hanging="420"/>
    </w:pPr>
    <w:rPr>
      <w:rFonts w:ascii="Arial" w:eastAsia="Arial" w:hAnsi="Arial" w:cs="Times New Roman"/>
      <w:sz w:val="20"/>
      <w:szCs w:val="20"/>
      <w:lang w:val="x-none" w:eastAsia="x-none"/>
    </w:rPr>
  </w:style>
  <w:style w:type="paragraph" w:customStyle="1" w:styleId="DIA001-StandardTemplateLevel4N">
    <w:name w:val="DIA001 - Standard Template Level 4N"/>
    <w:basedOn w:val="Normal"/>
    <w:qFormat/>
    <w:rsid w:val="000A37B8"/>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360" w:hanging="460"/>
    </w:pPr>
    <w:rPr>
      <w:rFonts w:ascii="Arial" w:eastAsia="Arial" w:hAnsi="Arial" w:cs="Times New Roman"/>
      <w:sz w:val="20"/>
      <w:szCs w:val="20"/>
      <w:lang w:val="x-none" w:eastAsia="x-none"/>
    </w:rPr>
  </w:style>
  <w:style w:type="numbering" w:customStyle="1" w:styleId="Style1">
    <w:name w:val="Style1"/>
    <w:uiPriority w:val="99"/>
    <w:rsid w:val="00700734"/>
    <w:pPr>
      <w:numPr>
        <w:numId w:val="6"/>
      </w:numPr>
    </w:pPr>
  </w:style>
  <w:style w:type="paragraph" w:styleId="TOCHeading">
    <w:name w:val="TOC Heading"/>
    <w:basedOn w:val="Heading1"/>
    <w:next w:val="Normal"/>
    <w:uiPriority w:val="39"/>
    <w:unhideWhenUsed/>
    <w:qFormat/>
    <w:rsid w:val="009F2F78"/>
    <w:pPr>
      <w:spacing w:line="259" w:lineRule="auto"/>
      <w:outlineLvl w:val="9"/>
    </w:pPr>
  </w:style>
  <w:style w:type="paragraph" w:styleId="TOC3">
    <w:name w:val="toc 3"/>
    <w:basedOn w:val="Normal"/>
    <w:next w:val="Normal"/>
    <w:autoRedefine/>
    <w:uiPriority w:val="39"/>
    <w:unhideWhenUsed/>
    <w:rsid w:val="009F2F78"/>
    <w:pPr>
      <w:spacing w:after="100"/>
      <w:ind w:left="480"/>
    </w:pPr>
  </w:style>
  <w:style w:type="paragraph" w:styleId="TOC4">
    <w:name w:val="toc 4"/>
    <w:basedOn w:val="Normal"/>
    <w:next w:val="Normal"/>
    <w:autoRedefine/>
    <w:uiPriority w:val="39"/>
    <w:unhideWhenUsed/>
    <w:rsid w:val="009F2F78"/>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9F2F78"/>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9F2F78"/>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9F2F78"/>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9F2F78"/>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9F2F78"/>
    <w:pPr>
      <w:spacing w:after="100" w:line="259" w:lineRule="auto"/>
      <w:ind w:left="1760"/>
    </w:pPr>
    <w:rPr>
      <w:rFonts w:asciiTheme="minorHAnsi" w:eastAsiaTheme="minorEastAsia" w:hAnsiTheme="minorHAnsi"/>
      <w:sz w:val="22"/>
      <w:szCs w:val="22"/>
    </w:rPr>
  </w:style>
  <w:style w:type="character" w:customStyle="1" w:styleId="UnresolvedMention5">
    <w:name w:val="Unresolved Mention5"/>
    <w:basedOn w:val="DefaultParagraphFont"/>
    <w:uiPriority w:val="99"/>
    <w:semiHidden/>
    <w:unhideWhenUsed/>
    <w:rsid w:val="009F2F78"/>
    <w:rPr>
      <w:color w:val="605E5C"/>
      <w:shd w:val="clear" w:color="auto" w:fill="E1DFDD"/>
    </w:rPr>
  </w:style>
  <w:style w:type="character" w:customStyle="1" w:styleId="3-11Char">
    <w:name w:val="3-1.1 Char"/>
    <w:link w:val="3-11"/>
    <w:locked/>
    <w:rsid w:val="00664E77"/>
    <w:rPr>
      <w:rFonts w:ascii="Arial" w:hAnsi="Arial" w:cs="Arial"/>
      <w:b/>
      <w:lang w:val="x-none" w:eastAsia="x-none"/>
    </w:rPr>
  </w:style>
  <w:style w:type="paragraph" w:customStyle="1" w:styleId="3-11">
    <w:name w:val="3-1.1"/>
    <w:basedOn w:val="Normal"/>
    <w:link w:val="3-11Char"/>
    <w:qFormat/>
    <w:rsid w:val="00664E77"/>
    <w:pPr>
      <w:suppressAutoHyphens/>
      <w:spacing w:after="120" w:line="276" w:lineRule="auto"/>
      <w:ind w:left="360" w:hanging="360"/>
    </w:pPr>
    <w:rPr>
      <w:rFonts w:ascii="Arial" w:hAnsi="Arial" w:cs="Arial"/>
      <w:b/>
      <w:lang w:val="x-none" w:eastAsia="x-none"/>
    </w:rPr>
  </w:style>
  <w:style w:type="character" w:customStyle="1" w:styleId="4-AChar">
    <w:name w:val="4-A Char"/>
    <w:link w:val="4-A"/>
    <w:locked/>
    <w:rsid w:val="00664E77"/>
    <w:rPr>
      <w:rFonts w:ascii="Arial" w:hAnsi="Arial" w:cs="Arial"/>
      <w:lang w:val="x-none" w:eastAsia="x-none"/>
    </w:rPr>
  </w:style>
  <w:style w:type="paragraph" w:customStyle="1" w:styleId="4-A">
    <w:name w:val="4-A"/>
    <w:basedOn w:val="Normal"/>
    <w:link w:val="4-AChar"/>
    <w:qFormat/>
    <w:rsid w:val="00664E77"/>
    <w:pPr>
      <w:suppressAutoHyphens/>
      <w:spacing w:after="120" w:line="276" w:lineRule="auto"/>
      <w:ind w:left="720" w:hanging="360"/>
    </w:pPr>
    <w:rPr>
      <w:rFonts w:ascii="Arial" w:hAnsi="Arial" w:cs="Arial"/>
      <w:lang w:val="x-none" w:eastAsia="x-none"/>
    </w:rPr>
  </w:style>
  <w:style w:type="character" w:customStyle="1" w:styleId="5-1Char">
    <w:name w:val="5-1 Char"/>
    <w:link w:val="5-1"/>
    <w:locked/>
    <w:rsid w:val="00664E77"/>
    <w:rPr>
      <w:rFonts w:ascii="Arial" w:hAnsi="Arial" w:cs="Arial"/>
      <w:lang w:val="x-none" w:eastAsia="x-none"/>
    </w:rPr>
  </w:style>
  <w:style w:type="paragraph" w:customStyle="1" w:styleId="5-1">
    <w:name w:val="5-1"/>
    <w:basedOn w:val="Normal"/>
    <w:link w:val="5-1Char"/>
    <w:qFormat/>
    <w:rsid w:val="00664E77"/>
    <w:pPr>
      <w:suppressAutoHyphens/>
      <w:spacing w:after="120" w:line="276" w:lineRule="auto"/>
      <w:ind w:left="1080" w:hanging="360"/>
    </w:pPr>
    <w:rPr>
      <w:rFonts w:ascii="Arial" w:hAnsi="Arial" w:cs="Arial"/>
      <w:lang w:val="x-none" w:eastAsia="x-none"/>
    </w:rPr>
  </w:style>
  <w:style w:type="character" w:customStyle="1" w:styleId="UnresolvedMention6">
    <w:name w:val="Unresolved Mention6"/>
    <w:basedOn w:val="DefaultParagraphFont"/>
    <w:uiPriority w:val="99"/>
    <w:semiHidden/>
    <w:unhideWhenUsed/>
    <w:rsid w:val="005215DD"/>
    <w:rPr>
      <w:color w:val="605E5C"/>
      <w:shd w:val="clear" w:color="auto" w:fill="E1DFDD"/>
    </w:rPr>
  </w:style>
  <w:style w:type="paragraph" w:customStyle="1" w:styleId="Section">
    <w:name w:val="Section"/>
    <w:basedOn w:val="Normal"/>
    <w:link w:val="SectionChar"/>
    <w:rsid w:val="0056095C"/>
    <w:pPr>
      <w:spacing w:line="259" w:lineRule="auto"/>
    </w:pPr>
    <w:rPr>
      <w:rFonts w:ascii="Arial" w:eastAsia="Calibri" w:hAnsi="Arial" w:cs="Arial"/>
      <w:sz w:val="22"/>
      <w:szCs w:val="22"/>
    </w:rPr>
  </w:style>
  <w:style w:type="character" w:customStyle="1" w:styleId="SectionChar">
    <w:name w:val="Section Char"/>
    <w:link w:val="Section"/>
    <w:rsid w:val="0056095C"/>
    <w:rPr>
      <w:rFonts w:ascii="Arial" w:eastAsia="Calibri" w:hAnsi="Arial" w:cs="Arial"/>
      <w:sz w:val="22"/>
      <w:szCs w:val="22"/>
    </w:rPr>
  </w:style>
  <w:style w:type="paragraph" w:customStyle="1" w:styleId="Normal0">
    <w:name w:val="[Normal]"/>
    <w:rsid w:val="006B4F37"/>
    <w:rPr>
      <w:rFonts w:ascii="Arial" w:eastAsia="Arial" w:hAnsi="Arial" w:cs="Times New Roman"/>
      <w:lang w:val="x-none" w:eastAsia="x-none"/>
    </w:rPr>
  </w:style>
  <w:style w:type="character" w:customStyle="1" w:styleId="Keyword">
    <w:name w:val="Keyword"/>
    <w:basedOn w:val="DefaultParagraphFont"/>
    <w:rsid w:val="006B4F37"/>
    <w:rPr>
      <w:rFonts w:ascii="Arial" w:eastAsia="Arial" w:hAnsi="Arial" w:cs="Arial"/>
      <w:color w:val="000000"/>
      <w:sz w:val="20"/>
      <w:szCs w:val="20"/>
    </w:rPr>
  </w:style>
  <w:style w:type="character" w:customStyle="1" w:styleId="Normal1">
    <w:name w:val="Normal1"/>
    <w:basedOn w:val="DefaultParagraphFont"/>
    <w:rsid w:val="006B4F37"/>
    <w:rPr>
      <w:rFonts w:ascii="Arial" w:eastAsia="Arial" w:hAnsi="Arial" w:cs="Arial"/>
      <w:color w:val="000000"/>
      <w:sz w:val="20"/>
      <w:szCs w:val="20"/>
    </w:rPr>
  </w:style>
  <w:style w:type="character" w:styleId="UnresolvedMention">
    <w:name w:val="Unresolved Mention"/>
    <w:basedOn w:val="DefaultParagraphFont"/>
    <w:uiPriority w:val="99"/>
    <w:semiHidden/>
    <w:unhideWhenUsed/>
    <w:rsid w:val="003D70B2"/>
    <w:rPr>
      <w:color w:val="605E5C"/>
      <w:shd w:val="clear" w:color="auto" w:fill="E1DFDD"/>
    </w:rPr>
  </w:style>
  <w:style w:type="table" w:customStyle="1" w:styleId="TableGrid3">
    <w:name w:val="Table Grid3"/>
    <w:basedOn w:val="TableNormal"/>
    <w:next w:val="TableGrid"/>
    <w:uiPriority w:val="59"/>
    <w:rsid w:val="000E4C1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44">
      <w:bodyDiv w:val="1"/>
      <w:marLeft w:val="0"/>
      <w:marRight w:val="0"/>
      <w:marTop w:val="0"/>
      <w:marBottom w:val="0"/>
      <w:divBdr>
        <w:top w:val="none" w:sz="0" w:space="0" w:color="auto"/>
        <w:left w:val="none" w:sz="0" w:space="0" w:color="auto"/>
        <w:bottom w:val="none" w:sz="0" w:space="0" w:color="auto"/>
        <w:right w:val="none" w:sz="0" w:space="0" w:color="auto"/>
      </w:divBdr>
      <w:divsChild>
        <w:div w:id="489104679">
          <w:marLeft w:val="0"/>
          <w:marRight w:val="0"/>
          <w:marTop w:val="0"/>
          <w:marBottom w:val="0"/>
          <w:divBdr>
            <w:top w:val="none" w:sz="0" w:space="0" w:color="auto"/>
            <w:left w:val="none" w:sz="0" w:space="0" w:color="auto"/>
            <w:bottom w:val="none" w:sz="0" w:space="0" w:color="auto"/>
            <w:right w:val="none" w:sz="0" w:space="0" w:color="auto"/>
          </w:divBdr>
        </w:div>
        <w:div w:id="296373127">
          <w:marLeft w:val="0"/>
          <w:marRight w:val="0"/>
          <w:marTop w:val="0"/>
          <w:marBottom w:val="0"/>
          <w:divBdr>
            <w:top w:val="none" w:sz="0" w:space="0" w:color="auto"/>
            <w:left w:val="none" w:sz="0" w:space="0" w:color="auto"/>
            <w:bottom w:val="none" w:sz="0" w:space="0" w:color="auto"/>
            <w:right w:val="none" w:sz="0" w:space="0" w:color="auto"/>
          </w:divBdr>
        </w:div>
        <w:div w:id="937103729">
          <w:marLeft w:val="0"/>
          <w:marRight w:val="0"/>
          <w:marTop w:val="0"/>
          <w:marBottom w:val="0"/>
          <w:divBdr>
            <w:top w:val="none" w:sz="0" w:space="0" w:color="auto"/>
            <w:left w:val="none" w:sz="0" w:space="0" w:color="auto"/>
            <w:bottom w:val="none" w:sz="0" w:space="0" w:color="auto"/>
            <w:right w:val="none" w:sz="0" w:space="0" w:color="auto"/>
          </w:divBdr>
        </w:div>
        <w:div w:id="2102020485">
          <w:marLeft w:val="0"/>
          <w:marRight w:val="0"/>
          <w:marTop w:val="0"/>
          <w:marBottom w:val="0"/>
          <w:divBdr>
            <w:top w:val="none" w:sz="0" w:space="0" w:color="auto"/>
            <w:left w:val="none" w:sz="0" w:space="0" w:color="auto"/>
            <w:bottom w:val="none" w:sz="0" w:space="0" w:color="auto"/>
            <w:right w:val="none" w:sz="0" w:space="0" w:color="auto"/>
          </w:divBdr>
        </w:div>
        <w:div w:id="685598781">
          <w:marLeft w:val="0"/>
          <w:marRight w:val="0"/>
          <w:marTop w:val="0"/>
          <w:marBottom w:val="0"/>
          <w:divBdr>
            <w:top w:val="none" w:sz="0" w:space="0" w:color="auto"/>
            <w:left w:val="none" w:sz="0" w:space="0" w:color="auto"/>
            <w:bottom w:val="none" w:sz="0" w:space="0" w:color="auto"/>
            <w:right w:val="none" w:sz="0" w:space="0" w:color="auto"/>
          </w:divBdr>
        </w:div>
        <w:div w:id="875118633">
          <w:marLeft w:val="0"/>
          <w:marRight w:val="0"/>
          <w:marTop w:val="0"/>
          <w:marBottom w:val="0"/>
          <w:divBdr>
            <w:top w:val="none" w:sz="0" w:space="0" w:color="auto"/>
            <w:left w:val="none" w:sz="0" w:space="0" w:color="auto"/>
            <w:bottom w:val="none" w:sz="0" w:space="0" w:color="auto"/>
            <w:right w:val="none" w:sz="0" w:space="0" w:color="auto"/>
          </w:divBdr>
        </w:div>
        <w:div w:id="1617637050">
          <w:marLeft w:val="0"/>
          <w:marRight w:val="0"/>
          <w:marTop w:val="0"/>
          <w:marBottom w:val="0"/>
          <w:divBdr>
            <w:top w:val="none" w:sz="0" w:space="0" w:color="auto"/>
            <w:left w:val="none" w:sz="0" w:space="0" w:color="auto"/>
            <w:bottom w:val="none" w:sz="0" w:space="0" w:color="auto"/>
            <w:right w:val="none" w:sz="0" w:space="0" w:color="auto"/>
          </w:divBdr>
          <w:divsChild>
            <w:div w:id="1419055625">
              <w:marLeft w:val="0"/>
              <w:marRight w:val="0"/>
              <w:marTop w:val="0"/>
              <w:marBottom w:val="0"/>
              <w:divBdr>
                <w:top w:val="none" w:sz="0" w:space="0" w:color="auto"/>
                <w:left w:val="none" w:sz="0" w:space="0" w:color="auto"/>
                <w:bottom w:val="none" w:sz="0" w:space="0" w:color="auto"/>
                <w:right w:val="none" w:sz="0" w:space="0" w:color="auto"/>
              </w:divBdr>
            </w:div>
          </w:divsChild>
        </w:div>
        <w:div w:id="1828520238">
          <w:marLeft w:val="0"/>
          <w:marRight w:val="0"/>
          <w:marTop w:val="0"/>
          <w:marBottom w:val="0"/>
          <w:divBdr>
            <w:top w:val="none" w:sz="0" w:space="0" w:color="auto"/>
            <w:left w:val="none" w:sz="0" w:space="0" w:color="auto"/>
            <w:bottom w:val="none" w:sz="0" w:space="0" w:color="auto"/>
            <w:right w:val="none" w:sz="0" w:space="0" w:color="auto"/>
          </w:divBdr>
        </w:div>
        <w:div w:id="645016752">
          <w:marLeft w:val="0"/>
          <w:marRight w:val="0"/>
          <w:marTop w:val="0"/>
          <w:marBottom w:val="0"/>
          <w:divBdr>
            <w:top w:val="none" w:sz="0" w:space="0" w:color="auto"/>
            <w:left w:val="none" w:sz="0" w:space="0" w:color="auto"/>
            <w:bottom w:val="none" w:sz="0" w:space="0" w:color="auto"/>
            <w:right w:val="none" w:sz="0" w:space="0" w:color="auto"/>
          </w:divBdr>
        </w:div>
        <w:div w:id="612398151">
          <w:marLeft w:val="0"/>
          <w:marRight w:val="0"/>
          <w:marTop w:val="0"/>
          <w:marBottom w:val="0"/>
          <w:divBdr>
            <w:top w:val="none" w:sz="0" w:space="0" w:color="auto"/>
            <w:left w:val="none" w:sz="0" w:space="0" w:color="auto"/>
            <w:bottom w:val="none" w:sz="0" w:space="0" w:color="auto"/>
            <w:right w:val="none" w:sz="0" w:space="0" w:color="auto"/>
          </w:divBdr>
          <w:divsChild>
            <w:div w:id="14106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2447">
      <w:bodyDiv w:val="1"/>
      <w:marLeft w:val="0"/>
      <w:marRight w:val="0"/>
      <w:marTop w:val="0"/>
      <w:marBottom w:val="0"/>
      <w:divBdr>
        <w:top w:val="none" w:sz="0" w:space="0" w:color="auto"/>
        <w:left w:val="none" w:sz="0" w:space="0" w:color="auto"/>
        <w:bottom w:val="none" w:sz="0" w:space="0" w:color="auto"/>
        <w:right w:val="none" w:sz="0" w:space="0" w:color="auto"/>
      </w:divBdr>
    </w:div>
    <w:div w:id="47463165">
      <w:bodyDiv w:val="1"/>
      <w:marLeft w:val="0"/>
      <w:marRight w:val="0"/>
      <w:marTop w:val="0"/>
      <w:marBottom w:val="0"/>
      <w:divBdr>
        <w:top w:val="none" w:sz="0" w:space="0" w:color="auto"/>
        <w:left w:val="none" w:sz="0" w:space="0" w:color="auto"/>
        <w:bottom w:val="none" w:sz="0" w:space="0" w:color="auto"/>
        <w:right w:val="none" w:sz="0" w:space="0" w:color="auto"/>
      </w:divBdr>
    </w:div>
    <w:div w:id="60031244">
      <w:bodyDiv w:val="1"/>
      <w:marLeft w:val="0"/>
      <w:marRight w:val="0"/>
      <w:marTop w:val="0"/>
      <w:marBottom w:val="0"/>
      <w:divBdr>
        <w:top w:val="none" w:sz="0" w:space="0" w:color="auto"/>
        <w:left w:val="none" w:sz="0" w:space="0" w:color="auto"/>
        <w:bottom w:val="none" w:sz="0" w:space="0" w:color="auto"/>
        <w:right w:val="none" w:sz="0" w:space="0" w:color="auto"/>
      </w:divBdr>
    </w:div>
    <w:div w:id="81026117">
      <w:bodyDiv w:val="1"/>
      <w:marLeft w:val="0"/>
      <w:marRight w:val="0"/>
      <w:marTop w:val="0"/>
      <w:marBottom w:val="0"/>
      <w:divBdr>
        <w:top w:val="none" w:sz="0" w:space="0" w:color="auto"/>
        <w:left w:val="none" w:sz="0" w:space="0" w:color="auto"/>
        <w:bottom w:val="none" w:sz="0" w:space="0" w:color="auto"/>
        <w:right w:val="none" w:sz="0" w:space="0" w:color="auto"/>
      </w:divBdr>
    </w:div>
    <w:div w:id="119107031">
      <w:bodyDiv w:val="1"/>
      <w:marLeft w:val="0"/>
      <w:marRight w:val="0"/>
      <w:marTop w:val="0"/>
      <w:marBottom w:val="0"/>
      <w:divBdr>
        <w:top w:val="none" w:sz="0" w:space="0" w:color="auto"/>
        <w:left w:val="none" w:sz="0" w:space="0" w:color="auto"/>
        <w:bottom w:val="none" w:sz="0" w:space="0" w:color="auto"/>
        <w:right w:val="none" w:sz="0" w:space="0" w:color="auto"/>
      </w:divBdr>
    </w:div>
    <w:div w:id="154416223">
      <w:bodyDiv w:val="1"/>
      <w:marLeft w:val="0"/>
      <w:marRight w:val="0"/>
      <w:marTop w:val="0"/>
      <w:marBottom w:val="0"/>
      <w:divBdr>
        <w:top w:val="none" w:sz="0" w:space="0" w:color="auto"/>
        <w:left w:val="none" w:sz="0" w:space="0" w:color="auto"/>
        <w:bottom w:val="none" w:sz="0" w:space="0" w:color="auto"/>
        <w:right w:val="none" w:sz="0" w:space="0" w:color="auto"/>
      </w:divBdr>
      <w:divsChild>
        <w:div w:id="307168481">
          <w:marLeft w:val="0"/>
          <w:marRight w:val="0"/>
          <w:marTop w:val="0"/>
          <w:marBottom w:val="0"/>
          <w:divBdr>
            <w:top w:val="none" w:sz="0" w:space="0" w:color="auto"/>
            <w:left w:val="none" w:sz="0" w:space="0" w:color="auto"/>
            <w:bottom w:val="none" w:sz="0" w:space="0" w:color="auto"/>
            <w:right w:val="none" w:sz="0" w:space="0" w:color="auto"/>
          </w:divBdr>
          <w:divsChild>
            <w:div w:id="67846108">
              <w:marLeft w:val="0"/>
              <w:marRight w:val="0"/>
              <w:marTop w:val="0"/>
              <w:marBottom w:val="0"/>
              <w:divBdr>
                <w:top w:val="none" w:sz="0" w:space="0" w:color="auto"/>
                <w:left w:val="none" w:sz="0" w:space="0" w:color="auto"/>
                <w:bottom w:val="none" w:sz="0" w:space="0" w:color="auto"/>
                <w:right w:val="none" w:sz="0" w:space="0" w:color="auto"/>
              </w:divBdr>
            </w:div>
            <w:div w:id="2057315454">
              <w:marLeft w:val="0"/>
              <w:marRight w:val="0"/>
              <w:marTop w:val="0"/>
              <w:marBottom w:val="0"/>
              <w:divBdr>
                <w:top w:val="none" w:sz="0" w:space="0" w:color="auto"/>
                <w:left w:val="none" w:sz="0" w:space="0" w:color="auto"/>
                <w:bottom w:val="none" w:sz="0" w:space="0" w:color="auto"/>
                <w:right w:val="none" w:sz="0" w:space="0" w:color="auto"/>
              </w:divBdr>
            </w:div>
            <w:div w:id="1052115526">
              <w:marLeft w:val="0"/>
              <w:marRight w:val="0"/>
              <w:marTop w:val="0"/>
              <w:marBottom w:val="0"/>
              <w:divBdr>
                <w:top w:val="none" w:sz="0" w:space="0" w:color="auto"/>
                <w:left w:val="none" w:sz="0" w:space="0" w:color="auto"/>
                <w:bottom w:val="none" w:sz="0" w:space="0" w:color="auto"/>
                <w:right w:val="none" w:sz="0" w:space="0" w:color="auto"/>
              </w:divBdr>
            </w:div>
            <w:div w:id="1111702923">
              <w:marLeft w:val="0"/>
              <w:marRight w:val="0"/>
              <w:marTop w:val="0"/>
              <w:marBottom w:val="0"/>
              <w:divBdr>
                <w:top w:val="none" w:sz="0" w:space="0" w:color="auto"/>
                <w:left w:val="none" w:sz="0" w:space="0" w:color="auto"/>
                <w:bottom w:val="none" w:sz="0" w:space="0" w:color="auto"/>
                <w:right w:val="none" w:sz="0" w:space="0" w:color="auto"/>
              </w:divBdr>
            </w:div>
            <w:div w:id="308098889">
              <w:marLeft w:val="0"/>
              <w:marRight w:val="0"/>
              <w:marTop w:val="0"/>
              <w:marBottom w:val="0"/>
              <w:divBdr>
                <w:top w:val="none" w:sz="0" w:space="0" w:color="auto"/>
                <w:left w:val="none" w:sz="0" w:space="0" w:color="auto"/>
                <w:bottom w:val="none" w:sz="0" w:space="0" w:color="auto"/>
                <w:right w:val="none" w:sz="0" w:space="0" w:color="auto"/>
              </w:divBdr>
            </w:div>
            <w:div w:id="70666705">
              <w:marLeft w:val="0"/>
              <w:marRight w:val="0"/>
              <w:marTop w:val="0"/>
              <w:marBottom w:val="0"/>
              <w:divBdr>
                <w:top w:val="none" w:sz="0" w:space="0" w:color="auto"/>
                <w:left w:val="none" w:sz="0" w:space="0" w:color="auto"/>
                <w:bottom w:val="none" w:sz="0" w:space="0" w:color="auto"/>
                <w:right w:val="none" w:sz="0" w:space="0" w:color="auto"/>
              </w:divBdr>
            </w:div>
            <w:div w:id="1852723398">
              <w:marLeft w:val="0"/>
              <w:marRight w:val="0"/>
              <w:marTop w:val="0"/>
              <w:marBottom w:val="0"/>
              <w:divBdr>
                <w:top w:val="none" w:sz="0" w:space="0" w:color="auto"/>
                <w:left w:val="none" w:sz="0" w:space="0" w:color="auto"/>
                <w:bottom w:val="none" w:sz="0" w:space="0" w:color="auto"/>
                <w:right w:val="none" w:sz="0" w:space="0" w:color="auto"/>
              </w:divBdr>
            </w:div>
            <w:div w:id="1390378591">
              <w:marLeft w:val="0"/>
              <w:marRight w:val="0"/>
              <w:marTop w:val="0"/>
              <w:marBottom w:val="0"/>
              <w:divBdr>
                <w:top w:val="none" w:sz="0" w:space="0" w:color="auto"/>
                <w:left w:val="none" w:sz="0" w:space="0" w:color="auto"/>
                <w:bottom w:val="none" w:sz="0" w:space="0" w:color="auto"/>
                <w:right w:val="none" w:sz="0" w:space="0" w:color="auto"/>
              </w:divBdr>
            </w:div>
            <w:div w:id="513030422">
              <w:marLeft w:val="0"/>
              <w:marRight w:val="0"/>
              <w:marTop w:val="0"/>
              <w:marBottom w:val="0"/>
              <w:divBdr>
                <w:top w:val="none" w:sz="0" w:space="0" w:color="auto"/>
                <w:left w:val="none" w:sz="0" w:space="0" w:color="auto"/>
                <w:bottom w:val="none" w:sz="0" w:space="0" w:color="auto"/>
                <w:right w:val="none" w:sz="0" w:space="0" w:color="auto"/>
              </w:divBdr>
            </w:div>
            <w:div w:id="401149205">
              <w:marLeft w:val="0"/>
              <w:marRight w:val="0"/>
              <w:marTop w:val="0"/>
              <w:marBottom w:val="0"/>
              <w:divBdr>
                <w:top w:val="none" w:sz="0" w:space="0" w:color="auto"/>
                <w:left w:val="none" w:sz="0" w:space="0" w:color="auto"/>
                <w:bottom w:val="none" w:sz="0" w:space="0" w:color="auto"/>
                <w:right w:val="none" w:sz="0" w:space="0" w:color="auto"/>
              </w:divBdr>
            </w:div>
            <w:div w:id="1619215206">
              <w:marLeft w:val="0"/>
              <w:marRight w:val="0"/>
              <w:marTop w:val="0"/>
              <w:marBottom w:val="0"/>
              <w:divBdr>
                <w:top w:val="none" w:sz="0" w:space="0" w:color="auto"/>
                <w:left w:val="none" w:sz="0" w:space="0" w:color="auto"/>
                <w:bottom w:val="none" w:sz="0" w:space="0" w:color="auto"/>
                <w:right w:val="none" w:sz="0" w:space="0" w:color="auto"/>
              </w:divBdr>
            </w:div>
            <w:div w:id="883447145">
              <w:marLeft w:val="0"/>
              <w:marRight w:val="0"/>
              <w:marTop w:val="0"/>
              <w:marBottom w:val="0"/>
              <w:divBdr>
                <w:top w:val="none" w:sz="0" w:space="0" w:color="auto"/>
                <w:left w:val="none" w:sz="0" w:space="0" w:color="auto"/>
                <w:bottom w:val="none" w:sz="0" w:space="0" w:color="auto"/>
                <w:right w:val="none" w:sz="0" w:space="0" w:color="auto"/>
              </w:divBdr>
            </w:div>
            <w:div w:id="1262448729">
              <w:marLeft w:val="0"/>
              <w:marRight w:val="0"/>
              <w:marTop w:val="0"/>
              <w:marBottom w:val="0"/>
              <w:divBdr>
                <w:top w:val="none" w:sz="0" w:space="0" w:color="auto"/>
                <w:left w:val="none" w:sz="0" w:space="0" w:color="auto"/>
                <w:bottom w:val="none" w:sz="0" w:space="0" w:color="auto"/>
                <w:right w:val="none" w:sz="0" w:space="0" w:color="auto"/>
              </w:divBdr>
            </w:div>
            <w:div w:id="640885313">
              <w:marLeft w:val="0"/>
              <w:marRight w:val="0"/>
              <w:marTop w:val="0"/>
              <w:marBottom w:val="0"/>
              <w:divBdr>
                <w:top w:val="none" w:sz="0" w:space="0" w:color="auto"/>
                <w:left w:val="none" w:sz="0" w:space="0" w:color="auto"/>
                <w:bottom w:val="none" w:sz="0" w:space="0" w:color="auto"/>
                <w:right w:val="none" w:sz="0" w:space="0" w:color="auto"/>
              </w:divBdr>
            </w:div>
            <w:div w:id="950360352">
              <w:marLeft w:val="0"/>
              <w:marRight w:val="0"/>
              <w:marTop w:val="0"/>
              <w:marBottom w:val="0"/>
              <w:divBdr>
                <w:top w:val="none" w:sz="0" w:space="0" w:color="auto"/>
                <w:left w:val="none" w:sz="0" w:space="0" w:color="auto"/>
                <w:bottom w:val="none" w:sz="0" w:space="0" w:color="auto"/>
                <w:right w:val="none" w:sz="0" w:space="0" w:color="auto"/>
              </w:divBdr>
            </w:div>
            <w:div w:id="1164278299">
              <w:marLeft w:val="0"/>
              <w:marRight w:val="0"/>
              <w:marTop w:val="0"/>
              <w:marBottom w:val="0"/>
              <w:divBdr>
                <w:top w:val="none" w:sz="0" w:space="0" w:color="auto"/>
                <w:left w:val="none" w:sz="0" w:space="0" w:color="auto"/>
                <w:bottom w:val="none" w:sz="0" w:space="0" w:color="auto"/>
                <w:right w:val="none" w:sz="0" w:space="0" w:color="auto"/>
              </w:divBdr>
            </w:div>
            <w:div w:id="47850076">
              <w:marLeft w:val="0"/>
              <w:marRight w:val="0"/>
              <w:marTop w:val="0"/>
              <w:marBottom w:val="0"/>
              <w:divBdr>
                <w:top w:val="none" w:sz="0" w:space="0" w:color="auto"/>
                <w:left w:val="none" w:sz="0" w:space="0" w:color="auto"/>
                <w:bottom w:val="none" w:sz="0" w:space="0" w:color="auto"/>
                <w:right w:val="none" w:sz="0" w:space="0" w:color="auto"/>
              </w:divBdr>
            </w:div>
            <w:div w:id="795637528">
              <w:marLeft w:val="0"/>
              <w:marRight w:val="0"/>
              <w:marTop w:val="0"/>
              <w:marBottom w:val="0"/>
              <w:divBdr>
                <w:top w:val="none" w:sz="0" w:space="0" w:color="auto"/>
                <w:left w:val="none" w:sz="0" w:space="0" w:color="auto"/>
                <w:bottom w:val="none" w:sz="0" w:space="0" w:color="auto"/>
                <w:right w:val="none" w:sz="0" w:space="0" w:color="auto"/>
              </w:divBdr>
            </w:div>
          </w:divsChild>
        </w:div>
        <w:div w:id="606547546">
          <w:marLeft w:val="0"/>
          <w:marRight w:val="0"/>
          <w:marTop w:val="0"/>
          <w:marBottom w:val="0"/>
          <w:divBdr>
            <w:top w:val="none" w:sz="0" w:space="0" w:color="auto"/>
            <w:left w:val="none" w:sz="0" w:space="0" w:color="auto"/>
            <w:bottom w:val="none" w:sz="0" w:space="0" w:color="auto"/>
            <w:right w:val="none" w:sz="0" w:space="0" w:color="auto"/>
          </w:divBdr>
        </w:div>
        <w:div w:id="903876750">
          <w:marLeft w:val="0"/>
          <w:marRight w:val="0"/>
          <w:marTop w:val="0"/>
          <w:marBottom w:val="0"/>
          <w:divBdr>
            <w:top w:val="none" w:sz="0" w:space="0" w:color="auto"/>
            <w:left w:val="none" w:sz="0" w:space="0" w:color="auto"/>
            <w:bottom w:val="none" w:sz="0" w:space="0" w:color="auto"/>
            <w:right w:val="none" w:sz="0" w:space="0" w:color="auto"/>
          </w:divBdr>
        </w:div>
        <w:div w:id="505095732">
          <w:marLeft w:val="0"/>
          <w:marRight w:val="0"/>
          <w:marTop w:val="0"/>
          <w:marBottom w:val="0"/>
          <w:divBdr>
            <w:top w:val="none" w:sz="0" w:space="0" w:color="auto"/>
            <w:left w:val="none" w:sz="0" w:space="0" w:color="auto"/>
            <w:bottom w:val="none" w:sz="0" w:space="0" w:color="auto"/>
            <w:right w:val="none" w:sz="0" w:space="0" w:color="auto"/>
          </w:divBdr>
        </w:div>
        <w:div w:id="825709857">
          <w:marLeft w:val="0"/>
          <w:marRight w:val="0"/>
          <w:marTop w:val="0"/>
          <w:marBottom w:val="0"/>
          <w:divBdr>
            <w:top w:val="none" w:sz="0" w:space="0" w:color="auto"/>
            <w:left w:val="none" w:sz="0" w:space="0" w:color="auto"/>
            <w:bottom w:val="none" w:sz="0" w:space="0" w:color="auto"/>
            <w:right w:val="none" w:sz="0" w:space="0" w:color="auto"/>
          </w:divBdr>
        </w:div>
        <w:div w:id="93523814">
          <w:marLeft w:val="0"/>
          <w:marRight w:val="0"/>
          <w:marTop w:val="0"/>
          <w:marBottom w:val="0"/>
          <w:divBdr>
            <w:top w:val="none" w:sz="0" w:space="0" w:color="auto"/>
            <w:left w:val="none" w:sz="0" w:space="0" w:color="auto"/>
            <w:bottom w:val="none" w:sz="0" w:space="0" w:color="auto"/>
            <w:right w:val="none" w:sz="0" w:space="0" w:color="auto"/>
          </w:divBdr>
        </w:div>
        <w:div w:id="1048726085">
          <w:marLeft w:val="0"/>
          <w:marRight w:val="0"/>
          <w:marTop w:val="0"/>
          <w:marBottom w:val="0"/>
          <w:divBdr>
            <w:top w:val="none" w:sz="0" w:space="0" w:color="auto"/>
            <w:left w:val="none" w:sz="0" w:space="0" w:color="auto"/>
            <w:bottom w:val="none" w:sz="0" w:space="0" w:color="auto"/>
            <w:right w:val="none" w:sz="0" w:space="0" w:color="auto"/>
          </w:divBdr>
        </w:div>
        <w:div w:id="1418399578">
          <w:marLeft w:val="0"/>
          <w:marRight w:val="0"/>
          <w:marTop w:val="0"/>
          <w:marBottom w:val="0"/>
          <w:divBdr>
            <w:top w:val="none" w:sz="0" w:space="0" w:color="auto"/>
            <w:left w:val="none" w:sz="0" w:space="0" w:color="auto"/>
            <w:bottom w:val="none" w:sz="0" w:space="0" w:color="auto"/>
            <w:right w:val="none" w:sz="0" w:space="0" w:color="auto"/>
          </w:divBdr>
        </w:div>
        <w:div w:id="85931764">
          <w:marLeft w:val="0"/>
          <w:marRight w:val="0"/>
          <w:marTop w:val="0"/>
          <w:marBottom w:val="0"/>
          <w:divBdr>
            <w:top w:val="none" w:sz="0" w:space="0" w:color="auto"/>
            <w:left w:val="none" w:sz="0" w:space="0" w:color="auto"/>
            <w:bottom w:val="none" w:sz="0" w:space="0" w:color="auto"/>
            <w:right w:val="none" w:sz="0" w:space="0" w:color="auto"/>
          </w:divBdr>
        </w:div>
        <w:div w:id="1061055179">
          <w:marLeft w:val="0"/>
          <w:marRight w:val="0"/>
          <w:marTop w:val="0"/>
          <w:marBottom w:val="0"/>
          <w:divBdr>
            <w:top w:val="none" w:sz="0" w:space="0" w:color="auto"/>
            <w:left w:val="none" w:sz="0" w:space="0" w:color="auto"/>
            <w:bottom w:val="none" w:sz="0" w:space="0" w:color="auto"/>
            <w:right w:val="none" w:sz="0" w:space="0" w:color="auto"/>
          </w:divBdr>
        </w:div>
        <w:div w:id="299310190">
          <w:marLeft w:val="0"/>
          <w:marRight w:val="0"/>
          <w:marTop w:val="0"/>
          <w:marBottom w:val="0"/>
          <w:divBdr>
            <w:top w:val="none" w:sz="0" w:space="0" w:color="auto"/>
            <w:left w:val="none" w:sz="0" w:space="0" w:color="auto"/>
            <w:bottom w:val="none" w:sz="0" w:space="0" w:color="auto"/>
            <w:right w:val="none" w:sz="0" w:space="0" w:color="auto"/>
          </w:divBdr>
        </w:div>
        <w:div w:id="826090872">
          <w:marLeft w:val="0"/>
          <w:marRight w:val="0"/>
          <w:marTop w:val="0"/>
          <w:marBottom w:val="0"/>
          <w:divBdr>
            <w:top w:val="none" w:sz="0" w:space="0" w:color="auto"/>
            <w:left w:val="none" w:sz="0" w:space="0" w:color="auto"/>
            <w:bottom w:val="none" w:sz="0" w:space="0" w:color="auto"/>
            <w:right w:val="none" w:sz="0" w:space="0" w:color="auto"/>
          </w:divBdr>
        </w:div>
        <w:div w:id="1876844209">
          <w:marLeft w:val="0"/>
          <w:marRight w:val="0"/>
          <w:marTop w:val="0"/>
          <w:marBottom w:val="0"/>
          <w:divBdr>
            <w:top w:val="none" w:sz="0" w:space="0" w:color="auto"/>
            <w:left w:val="none" w:sz="0" w:space="0" w:color="auto"/>
            <w:bottom w:val="none" w:sz="0" w:space="0" w:color="auto"/>
            <w:right w:val="none" w:sz="0" w:space="0" w:color="auto"/>
          </w:divBdr>
        </w:div>
        <w:div w:id="1288506038">
          <w:marLeft w:val="0"/>
          <w:marRight w:val="0"/>
          <w:marTop w:val="0"/>
          <w:marBottom w:val="0"/>
          <w:divBdr>
            <w:top w:val="none" w:sz="0" w:space="0" w:color="auto"/>
            <w:left w:val="none" w:sz="0" w:space="0" w:color="auto"/>
            <w:bottom w:val="none" w:sz="0" w:space="0" w:color="auto"/>
            <w:right w:val="none" w:sz="0" w:space="0" w:color="auto"/>
          </w:divBdr>
        </w:div>
        <w:div w:id="1960061113">
          <w:marLeft w:val="0"/>
          <w:marRight w:val="0"/>
          <w:marTop w:val="0"/>
          <w:marBottom w:val="0"/>
          <w:divBdr>
            <w:top w:val="none" w:sz="0" w:space="0" w:color="auto"/>
            <w:left w:val="none" w:sz="0" w:space="0" w:color="auto"/>
            <w:bottom w:val="none" w:sz="0" w:space="0" w:color="auto"/>
            <w:right w:val="none" w:sz="0" w:space="0" w:color="auto"/>
          </w:divBdr>
        </w:div>
        <w:div w:id="1446390519">
          <w:marLeft w:val="0"/>
          <w:marRight w:val="0"/>
          <w:marTop w:val="0"/>
          <w:marBottom w:val="0"/>
          <w:divBdr>
            <w:top w:val="none" w:sz="0" w:space="0" w:color="auto"/>
            <w:left w:val="none" w:sz="0" w:space="0" w:color="auto"/>
            <w:bottom w:val="none" w:sz="0" w:space="0" w:color="auto"/>
            <w:right w:val="none" w:sz="0" w:space="0" w:color="auto"/>
          </w:divBdr>
        </w:div>
        <w:div w:id="1836531580">
          <w:marLeft w:val="0"/>
          <w:marRight w:val="0"/>
          <w:marTop w:val="0"/>
          <w:marBottom w:val="0"/>
          <w:divBdr>
            <w:top w:val="none" w:sz="0" w:space="0" w:color="auto"/>
            <w:left w:val="none" w:sz="0" w:space="0" w:color="auto"/>
            <w:bottom w:val="none" w:sz="0" w:space="0" w:color="auto"/>
            <w:right w:val="none" w:sz="0" w:space="0" w:color="auto"/>
          </w:divBdr>
        </w:div>
        <w:div w:id="395974746">
          <w:marLeft w:val="0"/>
          <w:marRight w:val="0"/>
          <w:marTop w:val="0"/>
          <w:marBottom w:val="0"/>
          <w:divBdr>
            <w:top w:val="none" w:sz="0" w:space="0" w:color="auto"/>
            <w:left w:val="none" w:sz="0" w:space="0" w:color="auto"/>
            <w:bottom w:val="none" w:sz="0" w:space="0" w:color="auto"/>
            <w:right w:val="none" w:sz="0" w:space="0" w:color="auto"/>
          </w:divBdr>
        </w:div>
        <w:div w:id="1269896595">
          <w:marLeft w:val="0"/>
          <w:marRight w:val="0"/>
          <w:marTop w:val="0"/>
          <w:marBottom w:val="0"/>
          <w:divBdr>
            <w:top w:val="none" w:sz="0" w:space="0" w:color="auto"/>
            <w:left w:val="none" w:sz="0" w:space="0" w:color="auto"/>
            <w:bottom w:val="none" w:sz="0" w:space="0" w:color="auto"/>
            <w:right w:val="none" w:sz="0" w:space="0" w:color="auto"/>
          </w:divBdr>
        </w:div>
        <w:div w:id="843013940">
          <w:marLeft w:val="0"/>
          <w:marRight w:val="0"/>
          <w:marTop w:val="0"/>
          <w:marBottom w:val="0"/>
          <w:divBdr>
            <w:top w:val="none" w:sz="0" w:space="0" w:color="auto"/>
            <w:left w:val="none" w:sz="0" w:space="0" w:color="auto"/>
            <w:bottom w:val="none" w:sz="0" w:space="0" w:color="auto"/>
            <w:right w:val="none" w:sz="0" w:space="0" w:color="auto"/>
          </w:divBdr>
        </w:div>
        <w:div w:id="1931507000">
          <w:marLeft w:val="0"/>
          <w:marRight w:val="0"/>
          <w:marTop w:val="0"/>
          <w:marBottom w:val="0"/>
          <w:divBdr>
            <w:top w:val="none" w:sz="0" w:space="0" w:color="auto"/>
            <w:left w:val="none" w:sz="0" w:space="0" w:color="auto"/>
            <w:bottom w:val="none" w:sz="0" w:space="0" w:color="auto"/>
            <w:right w:val="none" w:sz="0" w:space="0" w:color="auto"/>
          </w:divBdr>
        </w:div>
        <w:div w:id="2137487214">
          <w:marLeft w:val="0"/>
          <w:marRight w:val="0"/>
          <w:marTop w:val="0"/>
          <w:marBottom w:val="0"/>
          <w:divBdr>
            <w:top w:val="none" w:sz="0" w:space="0" w:color="auto"/>
            <w:left w:val="none" w:sz="0" w:space="0" w:color="auto"/>
            <w:bottom w:val="none" w:sz="0" w:space="0" w:color="auto"/>
            <w:right w:val="none" w:sz="0" w:space="0" w:color="auto"/>
          </w:divBdr>
        </w:div>
        <w:div w:id="1818910011">
          <w:marLeft w:val="0"/>
          <w:marRight w:val="0"/>
          <w:marTop w:val="0"/>
          <w:marBottom w:val="0"/>
          <w:divBdr>
            <w:top w:val="none" w:sz="0" w:space="0" w:color="auto"/>
            <w:left w:val="none" w:sz="0" w:space="0" w:color="auto"/>
            <w:bottom w:val="none" w:sz="0" w:space="0" w:color="auto"/>
            <w:right w:val="none" w:sz="0" w:space="0" w:color="auto"/>
          </w:divBdr>
        </w:div>
        <w:div w:id="1001741364">
          <w:marLeft w:val="0"/>
          <w:marRight w:val="0"/>
          <w:marTop w:val="0"/>
          <w:marBottom w:val="0"/>
          <w:divBdr>
            <w:top w:val="none" w:sz="0" w:space="0" w:color="auto"/>
            <w:left w:val="none" w:sz="0" w:space="0" w:color="auto"/>
            <w:bottom w:val="none" w:sz="0" w:space="0" w:color="auto"/>
            <w:right w:val="none" w:sz="0" w:space="0" w:color="auto"/>
          </w:divBdr>
        </w:div>
        <w:div w:id="1351301488">
          <w:marLeft w:val="0"/>
          <w:marRight w:val="0"/>
          <w:marTop w:val="0"/>
          <w:marBottom w:val="0"/>
          <w:divBdr>
            <w:top w:val="none" w:sz="0" w:space="0" w:color="auto"/>
            <w:left w:val="none" w:sz="0" w:space="0" w:color="auto"/>
            <w:bottom w:val="none" w:sz="0" w:space="0" w:color="auto"/>
            <w:right w:val="none" w:sz="0" w:space="0" w:color="auto"/>
          </w:divBdr>
        </w:div>
        <w:div w:id="199243660">
          <w:marLeft w:val="0"/>
          <w:marRight w:val="0"/>
          <w:marTop w:val="0"/>
          <w:marBottom w:val="0"/>
          <w:divBdr>
            <w:top w:val="none" w:sz="0" w:space="0" w:color="auto"/>
            <w:left w:val="none" w:sz="0" w:space="0" w:color="auto"/>
            <w:bottom w:val="none" w:sz="0" w:space="0" w:color="auto"/>
            <w:right w:val="none" w:sz="0" w:space="0" w:color="auto"/>
          </w:divBdr>
        </w:div>
        <w:div w:id="457528477">
          <w:marLeft w:val="0"/>
          <w:marRight w:val="0"/>
          <w:marTop w:val="0"/>
          <w:marBottom w:val="0"/>
          <w:divBdr>
            <w:top w:val="none" w:sz="0" w:space="0" w:color="auto"/>
            <w:left w:val="none" w:sz="0" w:space="0" w:color="auto"/>
            <w:bottom w:val="none" w:sz="0" w:space="0" w:color="auto"/>
            <w:right w:val="none" w:sz="0" w:space="0" w:color="auto"/>
          </w:divBdr>
        </w:div>
        <w:div w:id="1054738787">
          <w:marLeft w:val="0"/>
          <w:marRight w:val="0"/>
          <w:marTop w:val="0"/>
          <w:marBottom w:val="0"/>
          <w:divBdr>
            <w:top w:val="none" w:sz="0" w:space="0" w:color="auto"/>
            <w:left w:val="none" w:sz="0" w:space="0" w:color="auto"/>
            <w:bottom w:val="none" w:sz="0" w:space="0" w:color="auto"/>
            <w:right w:val="none" w:sz="0" w:space="0" w:color="auto"/>
          </w:divBdr>
        </w:div>
        <w:div w:id="451246996">
          <w:marLeft w:val="0"/>
          <w:marRight w:val="0"/>
          <w:marTop w:val="0"/>
          <w:marBottom w:val="0"/>
          <w:divBdr>
            <w:top w:val="none" w:sz="0" w:space="0" w:color="auto"/>
            <w:left w:val="none" w:sz="0" w:space="0" w:color="auto"/>
            <w:bottom w:val="none" w:sz="0" w:space="0" w:color="auto"/>
            <w:right w:val="none" w:sz="0" w:space="0" w:color="auto"/>
          </w:divBdr>
        </w:div>
        <w:div w:id="267126224">
          <w:marLeft w:val="0"/>
          <w:marRight w:val="0"/>
          <w:marTop w:val="0"/>
          <w:marBottom w:val="0"/>
          <w:divBdr>
            <w:top w:val="none" w:sz="0" w:space="0" w:color="auto"/>
            <w:left w:val="none" w:sz="0" w:space="0" w:color="auto"/>
            <w:bottom w:val="none" w:sz="0" w:space="0" w:color="auto"/>
            <w:right w:val="none" w:sz="0" w:space="0" w:color="auto"/>
          </w:divBdr>
        </w:div>
        <w:div w:id="283582539">
          <w:marLeft w:val="0"/>
          <w:marRight w:val="0"/>
          <w:marTop w:val="0"/>
          <w:marBottom w:val="0"/>
          <w:divBdr>
            <w:top w:val="none" w:sz="0" w:space="0" w:color="auto"/>
            <w:left w:val="none" w:sz="0" w:space="0" w:color="auto"/>
            <w:bottom w:val="none" w:sz="0" w:space="0" w:color="auto"/>
            <w:right w:val="none" w:sz="0" w:space="0" w:color="auto"/>
          </w:divBdr>
        </w:div>
        <w:div w:id="1663239769">
          <w:marLeft w:val="0"/>
          <w:marRight w:val="0"/>
          <w:marTop w:val="0"/>
          <w:marBottom w:val="0"/>
          <w:divBdr>
            <w:top w:val="none" w:sz="0" w:space="0" w:color="auto"/>
            <w:left w:val="none" w:sz="0" w:space="0" w:color="auto"/>
            <w:bottom w:val="none" w:sz="0" w:space="0" w:color="auto"/>
            <w:right w:val="none" w:sz="0" w:space="0" w:color="auto"/>
          </w:divBdr>
        </w:div>
        <w:div w:id="72051981">
          <w:marLeft w:val="0"/>
          <w:marRight w:val="0"/>
          <w:marTop w:val="0"/>
          <w:marBottom w:val="0"/>
          <w:divBdr>
            <w:top w:val="none" w:sz="0" w:space="0" w:color="auto"/>
            <w:left w:val="none" w:sz="0" w:space="0" w:color="auto"/>
            <w:bottom w:val="none" w:sz="0" w:space="0" w:color="auto"/>
            <w:right w:val="none" w:sz="0" w:space="0" w:color="auto"/>
          </w:divBdr>
        </w:div>
        <w:div w:id="677384757">
          <w:marLeft w:val="0"/>
          <w:marRight w:val="0"/>
          <w:marTop w:val="0"/>
          <w:marBottom w:val="0"/>
          <w:divBdr>
            <w:top w:val="none" w:sz="0" w:space="0" w:color="auto"/>
            <w:left w:val="none" w:sz="0" w:space="0" w:color="auto"/>
            <w:bottom w:val="none" w:sz="0" w:space="0" w:color="auto"/>
            <w:right w:val="none" w:sz="0" w:space="0" w:color="auto"/>
          </w:divBdr>
        </w:div>
        <w:div w:id="2056539615">
          <w:marLeft w:val="0"/>
          <w:marRight w:val="0"/>
          <w:marTop w:val="0"/>
          <w:marBottom w:val="0"/>
          <w:divBdr>
            <w:top w:val="none" w:sz="0" w:space="0" w:color="auto"/>
            <w:left w:val="none" w:sz="0" w:space="0" w:color="auto"/>
            <w:bottom w:val="none" w:sz="0" w:space="0" w:color="auto"/>
            <w:right w:val="none" w:sz="0" w:space="0" w:color="auto"/>
          </w:divBdr>
        </w:div>
        <w:div w:id="20056504">
          <w:marLeft w:val="0"/>
          <w:marRight w:val="0"/>
          <w:marTop w:val="0"/>
          <w:marBottom w:val="0"/>
          <w:divBdr>
            <w:top w:val="none" w:sz="0" w:space="0" w:color="auto"/>
            <w:left w:val="none" w:sz="0" w:space="0" w:color="auto"/>
            <w:bottom w:val="none" w:sz="0" w:space="0" w:color="auto"/>
            <w:right w:val="none" w:sz="0" w:space="0" w:color="auto"/>
          </w:divBdr>
        </w:div>
        <w:div w:id="1664968700">
          <w:marLeft w:val="0"/>
          <w:marRight w:val="0"/>
          <w:marTop w:val="0"/>
          <w:marBottom w:val="0"/>
          <w:divBdr>
            <w:top w:val="none" w:sz="0" w:space="0" w:color="auto"/>
            <w:left w:val="none" w:sz="0" w:space="0" w:color="auto"/>
            <w:bottom w:val="none" w:sz="0" w:space="0" w:color="auto"/>
            <w:right w:val="none" w:sz="0" w:space="0" w:color="auto"/>
          </w:divBdr>
        </w:div>
        <w:div w:id="1368338900">
          <w:marLeft w:val="0"/>
          <w:marRight w:val="0"/>
          <w:marTop w:val="0"/>
          <w:marBottom w:val="0"/>
          <w:divBdr>
            <w:top w:val="none" w:sz="0" w:space="0" w:color="auto"/>
            <w:left w:val="none" w:sz="0" w:space="0" w:color="auto"/>
            <w:bottom w:val="none" w:sz="0" w:space="0" w:color="auto"/>
            <w:right w:val="none" w:sz="0" w:space="0" w:color="auto"/>
          </w:divBdr>
        </w:div>
        <w:div w:id="574366470">
          <w:marLeft w:val="0"/>
          <w:marRight w:val="0"/>
          <w:marTop w:val="0"/>
          <w:marBottom w:val="0"/>
          <w:divBdr>
            <w:top w:val="none" w:sz="0" w:space="0" w:color="auto"/>
            <w:left w:val="none" w:sz="0" w:space="0" w:color="auto"/>
            <w:bottom w:val="none" w:sz="0" w:space="0" w:color="auto"/>
            <w:right w:val="none" w:sz="0" w:space="0" w:color="auto"/>
          </w:divBdr>
        </w:div>
        <w:div w:id="786000976">
          <w:marLeft w:val="0"/>
          <w:marRight w:val="0"/>
          <w:marTop w:val="0"/>
          <w:marBottom w:val="0"/>
          <w:divBdr>
            <w:top w:val="none" w:sz="0" w:space="0" w:color="auto"/>
            <w:left w:val="none" w:sz="0" w:space="0" w:color="auto"/>
            <w:bottom w:val="none" w:sz="0" w:space="0" w:color="auto"/>
            <w:right w:val="none" w:sz="0" w:space="0" w:color="auto"/>
          </w:divBdr>
        </w:div>
        <w:div w:id="1616715880">
          <w:marLeft w:val="0"/>
          <w:marRight w:val="0"/>
          <w:marTop w:val="0"/>
          <w:marBottom w:val="0"/>
          <w:divBdr>
            <w:top w:val="none" w:sz="0" w:space="0" w:color="auto"/>
            <w:left w:val="none" w:sz="0" w:space="0" w:color="auto"/>
            <w:bottom w:val="none" w:sz="0" w:space="0" w:color="auto"/>
            <w:right w:val="none" w:sz="0" w:space="0" w:color="auto"/>
          </w:divBdr>
        </w:div>
        <w:div w:id="1424885757">
          <w:marLeft w:val="0"/>
          <w:marRight w:val="0"/>
          <w:marTop w:val="0"/>
          <w:marBottom w:val="0"/>
          <w:divBdr>
            <w:top w:val="none" w:sz="0" w:space="0" w:color="auto"/>
            <w:left w:val="none" w:sz="0" w:space="0" w:color="auto"/>
            <w:bottom w:val="none" w:sz="0" w:space="0" w:color="auto"/>
            <w:right w:val="none" w:sz="0" w:space="0" w:color="auto"/>
          </w:divBdr>
        </w:div>
        <w:div w:id="2002002520">
          <w:marLeft w:val="0"/>
          <w:marRight w:val="0"/>
          <w:marTop w:val="0"/>
          <w:marBottom w:val="0"/>
          <w:divBdr>
            <w:top w:val="none" w:sz="0" w:space="0" w:color="auto"/>
            <w:left w:val="none" w:sz="0" w:space="0" w:color="auto"/>
            <w:bottom w:val="none" w:sz="0" w:space="0" w:color="auto"/>
            <w:right w:val="none" w:sz="0" w:space="0" w:color="auto"/>
          </w:divBdr>
        </w:div>
        <w:div w:id="746458108">
          <w:marLeft w:val="0"/>
          <w:marRight w:val="0"/>
          <w:marTop w:val="0"/>
          <w:marBottom w:val="0"/>
          <w:divBdr>
            <w:top w:val="none" w:sz="0" w:space="0" w:color="auto"/>
            <w:left w:val="none" w:sz="0" w:space="0" w:color="auto"/>
            <w:bottom w:val="none" w:sz="0" w:space="0" w:color="auto"/>
            <w:right w:val="none" w:sz="0" w:space="0" w:color="auto"/>
          </w:divBdr>
        </w:div>
        <w:div w:id="1198197472">
          <w:marLeft w:val="0"/>
          <w:marRight w:val="0"/>
          <w:marTop w:val="0"/>
          <w:marBottom w:val="0"/>
          <w:divBdr>
            <w:top w:val="none" w:sz="0" w:space="0" w:color="auto"/>
            <w:left w:val="none" w:sz="0" w:space="0" w:color="auto"/>
            <w:bottom w:val="none" w:sz="0" w:space="0" w:color="auto"/>
            <w:right w:val="none" w:sz="0" w:space="0" w:color="auto"/>
          </w:divBdr>
        </w:div>
        <w:div w:id="1191332290">
          <w:marLeft w:val="0"/>
          <w:marRight w:val="0"/>
          <w:marTop w:val="0"/>
          <w:marBottom w:val="0"/>
          <w:divBdr>
            <w:top w:val="none" w:sz="0" w:space="0" w:color="auto"/>
            <w:left w:val="none" w:sz="0" w:space="0" w:color="auto"/>
            <w:bottom w:val="none" w:sz="0" w:space="0" w:color="auto"/>
            <w:right w:val="none" w:sz="0" w:space="0" w:color="auto"/>
          </w:divBdr>
        </w:div>
        <w:div w:id="1004743854">
          <w:marLeft w:val="0"/>
          <w:marRight w:val="0"/>
          <w:marTop w:val="0"/>
          <w:marBottom w:val="0"/>
          <w:divBdr>
            <w:top w:val="none" w:sz="0" w:space="0" w:color="auto"/>
            <w:left w:val="none" w:sz="0" w:space="0" w:color="auto"/>
            <w:bottom w:val="none" w:sz="0" w:space="0" w:color="auto"/>
            <w:right w:val="none" w:sz="0" w:space="0" w:color="auto"/>
          </w:divBdr>
        </w:div>
        <w:div w:id="400757901">
          <w:marLeft w:val="0"/>
          <w:marRight w:val="0"/>
          <w:marTop w:val="0"/>
          <w:marBottom w:val="0"/>
          <w:divBdr>
            <w:top w:val="none" w:sz="0" w:space="0" w:color="auto"/>
            <w:left w:val="none" w:sz="0" w:space="0" w:color="auto"/>
            <w:bottom w:val="none" w:sz="0" w:space="0" w:color="auto"/>
            <w:right w:val="none" w:sz="0" w:space="0" w:color="auto"/>
          </w:divBdr>
        </w:div>
        <w:div w:id="19674122">
          <w:marLeft w:val="0"/>
          <w:marRight w:val="0"/>
          <w:marTop w:val="0"/>
          <w:marBottom w:val="0"/>
          <w:divBdr>
            <w:top w:val="none" w:sz="0" w:space="0" w:color="auto"/>
            <w:left w:val="none" w:sz="0" w:space="0" w:color="auto"/>
            <w:bottom w:val="none" w:sz="0" w:space="0" w:color="auto"/>
            <w:right w:val="none" w:sz="0" w:space="0" w:color="auto"/>
          </w:divBdr>
        </w:div>
        <w:div w:id="147866386">
          <w:marLeft w:val="0"/>
          <w:marRight w:val="0"/>
          <w:marTop w:val="0"/>
          <w:marBottom w:val="0"/>
          <w:divBdr>
            <w:top w:val="none" w:sz="0" w:space="0" w:color="auto"/>
            <w:left w:val="none" w:sz="0" w:space="0" w:color="auto"/>
            <w:bottom w:val="none" w:sz="0" w:space="0" w:color="auto"/>
            <w:right w:val="none" w:sz="0" w:space="0" w:color="auto"/>
          </w:divBdr>
        </w:div>
        <w:div w:id="762845787">
          <w:marLeft w:val="0"/>
          <w:marRight w:val="0"/>
          <w:marTop w:val="0"/>
          <w:marBottom w:val="0"/>
          <w:divBdr>
            <w:top w:val="none" w:sz="0" w:space="0" w:color="auto"/>
            <w:left w:val="none" w:sz="0" w:space="0" w:color="auto"/>
            <w:bottom w:val="none" w:sz="0" w:space="0" w:color="auto"/>
            <w:right w:val="none" w:sz="0" w:space="0" w:color="auto"/>
          </w:divBdr>
        </w:div>
        <w:div w:id="367336446">
          <w:marLeft w:val="0"/>
          <w:marRight w:val="0"/>
          <w:marTop w:val="0"/>
          <w:marBottom w:val="0"/>
          <w:divBdr>
            <w:top w:val="none" w:sz="0" w:space="0" w:color="auto"/>
            <w:left w:val="none" w:sz="0" w:space="0" w:color="auto"/>
            <w:bottom w:val="none" w:sz="0" w:space="0" w:color="auto"/>
            <w:right w:val="none" w:sz="0" w:space="0" w:color="auto"/>
          </w:divBdr>
        </w:div>
        <w:div w:id="1958104412">
          <w:marLeft w:val="0"/>
          <w:marRight w:val="0"/>
          <w:marTop w:val="0"/>
          <w:marBottom w:val="0"/>
          <w:divBdr>
            <w:top w:val="none" w:sz="0" w:space="0" w:color="auto"/>
            <w:left w:val="none" w:sz="0" w:space="0" w:color="auto"/>
            <w:bottom w:val="none" w:sz="0" w:space="0" w:color="auto"/>
            <w:right w:val="none" w:sz="0" w:space="0" w:color="auto"/>
          </w:divBdr>
        </w:div>
        <w:div w:id="1645505144">
          <w:marLeft w:val="0"/>
          <w:marRight w:val="0"/>
          <w:marTop w:val="0"/>
          <w:marBottom w:val="0"/>
          <w:divBdr>
            <w:top w:val="none" w:sz="0" w:space="0" w:color="auto"/>
            <w:left w:val="none" w:sz="0" w:space="0" w:color="auto"/>
            <w:bottom w:val="none" w:sz="0" w:space="0" w:color="auto"/>
            <w:right w:val="none" w:sz="0" w:space="0" w:color="auto"/>
          </w:divBdr>
        </w:div>
        <w:div w:id="560210591">
          <w:marLeft w:val="0"/>
          <w:marRight w:val="0"/>
          <w:marTop w:val="0"/>
          <w:marBottom w:val="0"/>
          <w:divBdr>
            <w:top w:val="none" w:sz="0" w:space="0" w:color="auto"/>
            <w:left w:val="none" w:sz="0" w:space="0" w:color="auto"/>
            <w:bottom w:val="none" w:sz="0" w:space="0" w:color="auto"/>
            <w:right w:val="none" w:sz="0" w:space="0" w:color="auto"/>
          </w:divBdr>
        </w:div>
        <w:div w:id="1362173555">
          <w:marLeft w:val="0"/>
          <w:marRight w:val="0"/>
          <w:marTop w:val="0"/>
          <w:marBottom w:val="0"/>
          <w:divBdr>
            <w:top w:val="none" w:sz="0" w:space="0" w:color="auto"/>
            <w:left w:val="none" w:sz="0" w:space="0" w:color="auto"/>
            <w:bottom w:val="none" w:sz="0" w:space="0" w:color="auto"/>
            <w:right w:val="none" w:sz="0" w:space="0" w:color="auto"/>
          </w:divBdr>
        </w:div>
        <w:div w:id="1044057983">
          <w:marLeft w:val="0"/>
          <w:marRight w:val="0"/>
          <w:marTop w:val="0"/>
          <w:marBottom w:val="0"/>
          <w:divBdr>
            <w:top w:val="none" w:sz="0" w:space="0" w:color="auto"/>
            <w:left w:val="none" w:sz="0" w:space="0" w:color="auto"/>
            <w:bottom w:val="none" w:sz="0" w:space="0" w:color="auto"/>
            <w:right w:val="none" w:sz="0" w:space="0" w:color="auto"/>
          </w:divBdr>
        </w:div>
        <w:div w:id="2001805647">
          <w:marLeft w:val="0"/>
          <w:marRight w:val="0"/>
          <w:marTop w:val="0"/>
          <w:marBottom w:val="0"/>
          <w:divBdr>
            <w:top w:val="none" w:sz="0" w:space="0" w:color="auto"/>
            <w:left w:val="none" w:sz="0" w:space="0" w:color="auto"/>
            <w:bottom w:val="none" w:sz="0" w:space="0" w:color="auto"/>
            <w:right w:val="none" w:sz="0" w:space="0" w:color="auto"/>
          </w:divBdr>
        </w:div>
        <w:div w:id="1447312932">
          <w:marLeft w:val="0"/>
          <w:marRight w:val="0"/>
          <w:marTop w:val="0"/>
          <w:marBottom w:val="0"/>
          <w:divBdr>
            <w:top w:val="none" w:sz="0" w:space="0" w:color="auto"/>
            <w:left w:val="none" w:sz="0" w:space="0" w:color="auto"/>
            <w:bottom w:val="none" w:sz="0" w:space="0" w:color="auto"/>
            <w:right w:val="none" w:sz="0" w:space="0" w:color="auto"/>
          </w:divBdr>
        </w:div>
        <w:div w:id="292372587">
          <w:marLeft w:val="0"/>
          <w:marRight w:val="0"/>
          <w:marTop w:val="0"/>
          <w:marBottom w:val="0"/>
          <w:divBdr>
            <w:top w:val="none" w:sz="0" w:space="0" w:color="auto"/>
            <w:left w:val="none" w:sz="0" w:space="0" w:color="auto"/>
            <w:bottom w:val="none" w:sz="0" w:space="0" w:color="auto"/>
            <w:right w:val="none" w:sz="0" w:space="0" w:color="auto"/>
          </w:divBdr>
        </w:div>
        <w:div w:id="1496259875">
          <w:marLeft w:val="0"/>
          <w:marRight w:val="0"/>
          <w:marTop w:val="0"/>
          <w:marBottom w:val="0"/>
          <w:divBdr>
            <w:top w:val="none" w:sz="0" w:space="0" w:color="auto"/>
            <w:left w:val="none" w:sz="0" w:space="0" w:color="auto"/>
            <w:bottom w:val="none" w:sz="0" w:space="0" w:color="auto"/>
            <w:right w:val="none" w:sz="0" w:space="0" w:color="auto"/>
          </w:divBdr>
        </w:div>
        <w:div w:id="1556430130">
          <w:marLeft w:val="0"/>
          <w:marRight w:val="0"/>
          <w:marTop w:val="0"/>
          <w:marBottom w:val="0"/>
          <w:divBdr>
            <w:top w:val="none" w:sz="0" w:space="0" w:color="auto"/>
            <w:left w:val="none" w:sz="0" w:space="0" w:color="auto"/>
            <w:bottom w:val="none" w:sz="0" w:space="0" w:color="auto"/>
            <w:right w:val="none" w:sz="0" w:space="0" w:color="auto"/>
          </w:divBdr>
        </w:div>
        <w:div w:id="840630330">
          <w:marLeft w:val="0"/>
          <w:marRight w:val="0"/>
          <w:marTop w:val="0"/>
          <w:marBottom w:val="0"/>
          <w:divBdr>
            <w:top w:val="none" w:sz="0" w:space="0" w:color="auto"/>
            <w:left w:val="none" w:sz="0" w:space="0" w:color="auto"/>
            <w:bottom w:val="none" w:sz="0" w:space="0" w:color="auto"/>
            <w:right w:val="none" w:sz="0" w:space="0" w:color="auto"/>
          </w:divBdr>
        </w:div>
        <w:div w:id="1268349725">
          <w:marLeft w:val="0"/>
          <w:marRight w:val="0"/>
          <w:marTop w:val="0"/>
          <w:marBottom w:val="0"/>
          <w:divBdr>
            <w:top w:val="none" w:sz="0" w:space="0" w:color="auto"/>
            <w:left w:val="none" w:sz="0" w:space="0" w:color="auto"/>
            <w:bottom w:val="none" w:sz="0" w:space="0" w:color="auto"/>
            <w:right w:val="none" w:sz="0" w:space="0" w:color="auto"/>
          </w:divBdr>
        </w:div>
        <w:div w:id="1114403599">
          <w:marLeft w:val="0"/>
          <w:marRight w:val="0"/>
          <w:marTop w:val="0"/>
          <w:marBottom w:val="0"/>
          <w:divBdr>
            <w:top w:val="none" w:sz="0" w:space="0" w:color="auto"/>
            <w:left w:val="none" w:sz="0" w:space="0" w:color="auto"/>
            <w:bottom w:val="none" w:sz="0" w:space="0" w:color="auto"/>
            <w:right w:val="none" w:sz="0" w:space="0" w:color="auto"/>
          </w:divBdr>
        </w:div>
        <w:div w:id="978341308">
          <w:marLeft w:val="0"/>
          <w:marRight w:val="0"/>
          <w:marTop w:val="0"/>
          <w:marBottom w:val="0"/>
          <w:divBdr>
            <w:top w:val="none" w:sz="0" w:space="0" w:color="auto"/>
            <w:left w:val="none" w:sz="0" w:space="0" w:color="auto"/>
            <w:bottom w:val="none" w:sz="0" w:space="0" w:color="auto"/>
            <w:right w:val="none" w:sz="0" w:space="0" w:color="auto"/>
          </w:divBdr>
        </w:div>
        <w:div w:id="830873689">
          <w:marLeft w:val="0"/>
          <w:marRight w:val="0"/>
          <w:marTop w:val="0"/>
          <w:marBottom w:val="0"/>
          <w:divBdr>
            <w:top w:val="none" w:sz="0" w:space="0" w:color="auto"/>
            <w:left w:val="none" w:sz="0" w:space="0" w:color="auto"/>
            <w:bottom w:val="none" w:sz="0" w:space="0" w:color="auto"/>
            <w:right w:val="none" w:sz="0" w:space="0" w:color="auto"/>
          </w:divBdr>
        </w:div>
        <w:div w:id="154994740">
          <w:marLeft w:val="0"/>
          <w:marRight w:val="0"/>
          <w:marTop w:val="0"/>
          <w:marBottom w:val="0"/>
          <w:divBdr>
            <w:top w:val="none" w:sz="0" w:space="0" w:color="auto"/>
            <w:left w:val="none" w:sz="0" w:space="0" w:color="auto"/>
            <w:bottom w:val="none" w:sz="0" w:space="0" w:color="auto"/>
            <w:right w:val="none" w:sz="0" w:space="0" w:color="auto"/>
          </w:divBdr>
        </w:div>
        <w:div w:id="991329323">
          <w:marLeft w:val="0"/>
          <w:marRight w:val="0"/>
          <w:marTop w:val="0"/>
          <w:marBottom w:val="0"/>
          <w:divBdr>
            <w:top w:val="none" w:sz="0" w:space="0" w:color="auto"/>
            <w:left w:val="none" w:sz="0" w:space="0" w:color="auto"/>
            <w:bottom w:val="none" w:sz="0" w:space="0" w:color="auto"/>
            <w:right w:val="none" w:sz="0" w:space="0" w:color="auto"/>
          </w:divBdr>
        </w:div>
        <w:div w:id="672605915">
          <w:marLeft w:val="0"/>
          <w:marRight w:val="0"/>
          <w:marTop w:val="0"/>
          <w:marBottom w:val="0"/>
          <w:divBdr>
            <w:top w:val="none" w:sz="0" w:space="0" w:color="auto"/>
            <w:left w:val="none" w:sz="0" w:space="0" w:color="auto"/>
            <w:bottom w:val="none" w:sz="0" w:space="0" w:color="auto"/>
            <w:right w:val="none" w:sz="0" w:space="0" w:color="auto"/>
          </w:divBdr>
        </w:div>
        <w:div w:id="1111514156">
          <w:marLeft w:val="0"/>
          <w:marRight w:val="0"/>
          <w:marTop w:val="0"/>
          <w:marBottom w:val="0"/>
          <w:divBdr>
            <w:top w:val="none" w:sz="0" w:space="0" w:color="auto"/>
            <w:left w:val="none" w:sz="0" w:space="0" w:color="auto"/>
            <w:bottom w:val="none" w:sz="0" w:space="0" w:color="auto"/>
            <w:right w:val="none" w:sz="0" w:space="0" w:color="auto"/>
          </w:divBdr>
        </w:div>
        <w:div w:id="544610547">
          <w:marLeft w:val="0"/>
          <w:marRight w:val="0"/>
          <w:marTop w:val="0"/>
          <w:marBottom w:val="0"/>
          <w:divBdr>
            <w:top w:val="none" w:sz="0" w:space="0" w:color="auto"/>
            <w:left w:val="none" w:sz="0" w:space="0" w:color="auto"/>
            <w:bottom w:val="none" w:sz="0" w:space="0" w:color="auto"/>
            <w:right w:val="none" w:sz="0" w:space="0" w:color="auto"/>
          </w:divBdr>
        </w:div>
        <w:div w:id="953949696">
          <w:marLeft w:val="0"/>
          <w:marRight w:val="0"/>
          <w:marTop w:val="0"/>
          <w:marBottom w:val="0"/>
          <w:divBdr>
            <w:top w:val="none" w:sz="0" w:space="0" w:color="auto"/>
            <w:left w:val="none" w:sz="0" w:space="0" w:color="auto"/>
            <w:bottom w:val="none" w:sz="0" w:space="0" w:color="auto"/>
            <w:right w:val="none" w:sz="0" w:space="0" w:color="auto"/>
          </w:divBdr>
        </w:div>
        <w:div w:id="5251207">
          <w:marLeft w:val="0"/>
          <w:marRight w:val="0"/>
          <w:marTop w:val="0"/>
          <w:marBottom w:val="0"/>
          <w:divBdr>
            <w:top w:val="none" w:sz="0" w:space="0" w:color="auto"/>
            <w:left w:val="none" w:sz="0" w:space="0" w:color="auto"/>
            <w:bottom w:val="none" w:sz="0" w:space="0" w:color="auto"/>
            <w:right w:val="none" w:sz="0" w:space="0" w:color="auto"/>
          </w:divBdr>
        </w:div>
        <w:div w:id="1545212521">
          <w:marLeft w:val="0"/>
          <w:marRight w:val="0"/>
          <w:marTop w:val="0"/>
          <w:marBottom w:val="0"/>
          <w:divBdr>
            <w:top w:val="none" w:sz="0" w:space="0" w:color="auto"/>
            <w:left w:val="none" w:sz="0" w:space="0" w:color="auto"/>
            <w:bottom w:val="none" w:sz="0" w:space="0" w:color="auto"/>
            <w:right w:val="none" w:sz="0" w:space="0" w:color="auto"/>
          </w:divBdr>
        </w:div>
        <w:div w:id="1219512222">
          <w:marLeft w:val="0"/>
          <w:marRight w:val="0"/>
          <w:marTop w:val="0"/>
          <w:marBottom w:val="0"/>
          <w:divBdr>
            <w:top w:val="none" w:sz="0" w:space="0" w:color="auto"/>
            <w:left w:val="none" w:sz="0" w:space="0" w:color="auto"/>
            <w:bottom w:val="none" w:sz="0" w:space="0" w:color="auto"/>
            <w:right w:val="none" w:sz="0" w:space="0" w:color="auto"/>
          </w:divBdr>
        </w:div>
        <w:div w:id="477191778">
          <w:marLeft w:val="0"/>
          <w:marRight w:val="0"/>
          <w:marTop w:val="0"/>
          <w:marBottom w:val="0"/>
          <w:divBdr>
            <w:top w:val="none" w:sz="0" w:space="0" w:color="auto"/>
            <w:left w:val="none" w:sz="0" w:space="0" w:color="auto"/>
            <w:bottom w:val="none" w:sz="0" w:space="0" w:color="auto"/>
            <w:right w:val="none" w:sz="0" w:space="0" w:color="auto"/>
          </w:divBdr>
        </w:div>
        <w:div w:id="182936406">
          <w:marLeft w:val="0"/>
          <w:marRight w:val="0"/>
          <w:marTop w:val="0"/>
          <w:marBottom w:val="0"/>
          <w:divBdr>
            <w:top w:val="none" w:sz="0" w:space="0" w:color="auto"/>
            <w:left w:val="none" w:sz="0" w:space="0" w:color="auto"/>
            <w:bottom w:val="none" w:sz="0" w:space="0" w:color="auto"/>
            <w:right w:val="none" w:sz="0" w:space="0" w:color="auto"/>
          </w:divBdr>
        </w:div>
        <w:div w:id="92482656">
          <w:marLeft w:val="0"/>
          <w:marRight w:val="0"/>
          <w:marTop w:val="0"/>
          <w:marBottom w:val="0"/>
          <w:divBdr>
            <w:top w:val="none" w:sz="0" w:space="0" w:color="auto"/>
            <w:left w:val="none" w:sz="0" w:space="0" w:color="auto"/>
            <w:bottom w:val="none" w:sz="0" w:space="0" w:color="auto"/>
            <w:right w:val="none" w:sz="0" w:space="0" w:color="auto"/>
          </w:divBdr>
        </w:div>
        <w:div w:id="1738280761">
          <w:marLeft w:val="0"/>
          <w:marRight w:val="0"/>
          <w:marTop w:val="0"/>
          <w:marBottom w:val="0"/>
          <w:divBdr>
            <w:top w:val="none" w:sz="0" w:space="0" w:color="auto"/>
            <w:left w:val="none" w:sz="0" w:space="0" w:color="auto"/>
            <w:bottom w:val="none" w:sz="0" w:space="0" w:color="auto"/>
            <w:right w:val="none" w:sz="0" w:space="0" w:color="auto"/>
          </w:divBdr>
        </w:div>
        <w:div w:id="2124435">
          <w:marLeft w:val="0"/>
          <w:marRight w:val="0"/>
          <w:marTop w:val="0"/>
          <w:marBottom w:val="0"/>
          <w:divBdr>
            <w:top w:val="none" w:sz="0" w:space="0" w:color="auto"/>
            <w:left w:val="none" w:sz="0" w:space="0" w:color="auto"/>
            <w:bottom w:val="none" w:sz="0" w:space="0" w:color="auto"/>
            <w:right w:val="none" w:sz="0" w:space="0" w:color="auto"/>
          </w:divBdr>
        </w:div>
        <w:div w:id="1054891469">
          <w:marLeft w:val="0"/>
          <w:marRight w:val="0"/>
          <w:marTop w:val="0"/>
          <w:marBottom w:val="0"/>
          <w:divBdr>
            <w:top w:val="none" w:sz="0" w:space="0" w:color="auto"/>
            <w:left w:val="none" w:sz="0" w:space="0" w:color="auto"/>
            <w:bottom w:val="none" w:sz="0" w:space="0" w:color="auto"/>
            <w:right w:val="none" w:sz="0" w:space="0" w:color="auto"/>
          </w:divBdr>
        </w:div>
        <w:div w:id="453014234">
          <w:marLeft w:val="0"/>
          <w:marRight w:val="0"/>
          <w:marTop w:val="0"/>
          <w:marBottom w:val="0"/>
          <w:divBdr>
            <w:top w:val="none" w:sz="0" w:space="0" w:color="auto"/>
            <w:left w:val="none" w:sz="0" w:space="0" w:color="auto"/>
            <w:bottom w:val="none" w:sz="0" w:space="0" w:color="auto"/>
            <w:right w:val="none" w:sz="0" w:space="0" w:color="auto"/>
          </w:divBdr>
        </w:div>
        <w:div w:id="796604603">
          <w:marLeft w:val="0"/>
          <w:marRight w:val="0"/>
          <w:marTop w:val="0"/>
          <w:marBottom w:val="0"/>
          <w:divBdr>
            <w:top w:val="none" w:sz="0" w:space="0" w:color="auto"/>
            <w:left w:val="none" w:sz="0" w:space="0" w:color="auto"/>
            <w:bottom w:val="none" w:sz="0" w:space="0" w:color="auto"/>
            <w:right w:val="none" w:sz="0" w:space="0" w:color="auto"/>
          </w:divBdr>
        </w:div>
        <w:div w:id="2044750064">
          <w:marLeft w:val="0"/>
          <w:marRight w:val="0"/>
          <w:marTop w:val="0"/>
          <w:marBottom w:val="0"/>
          <w:divBdr>
            <w:top w:val="none" w:sz="0" w:space="0" w:color="auto"/>
            <w:left w:val="none" w:sz="0" w:space="0" w:color="auto"/>
            <w:bottom w:val="none" w:sz="0" w:space="0" w:color="auto"/>
            <w:right w:val="none" w:sz="0" w:space="0" w:color="auto"/>
          </w:divBdr>
        </w:div>
        <w:div w:id="1509753681">
          <w:marLeft w:val="0"/>
          <w:marRight w:val="0"/>
          <w:marTop w:val="0"/>
          <w:marBottom w:val="0"/>
          <w:divBdr>
            <w:top w:val="none" w:sz="0" w:space="0" w:color="auto"/>
            <w:left w:val="none" w:sz="0" w:space="0" w:color="auto"/>
            <w:bottom w:val="none" w:sz="0" w:space="0" w:color="auto"/>
            <w:right w:val="none" w:sz="0" w:space="0" w:color="auto"/>
          </w:divBdr>
        </w:div>
        <w:div w:id="1412117635">
          <w:marLeft w:val="0"/>
          <w:marRight w:val="0"/>
          <w:marTop w:val="0"/>
          <w:marBottom w:val="0"/>
          <w:divBdr>
            <w:top w:val="none" w:sz="0" w:space="0" w:color="auto"/>
            <w:left w:val="none" w:sz="0" w:space="0" w:color="auto"/>
            <w:bottom w:val="none" w:sz="0" w:space="0" w:color="auto"/>
            <w:right w:val="none" w:sz="0" w:space="0" w:color="auto"/>
          </w:divBdr>
        </w:div>
        <w:div w:id="360278631">
          <w:marLeft w:val="0"/>
          <w:marRight w:val="0"/>
          <w:marTop w:val="0"/>
          <w:marBottom w:val="0"/>
          <w:divBdr>
            <w:top w:val="none" w:sz="0" w:space="0" w:color="auto"/>
            <w:left w:val="none" w:sz="0" w:space="0" w:color="auto"/>
            <w:bottom w:val="none" w:sz="0" w:space="0" w:color="auto"/>
            <w:right w:val="none" w:sz="0" w:space="0" w:color="auto"/>
          </w:divBdr>
        </w:div>
        <w:div w:id="563611820">
          <w:marLeft w:val="0"/>
          <w:marRight w:val="0"/>
          <w:marTop w:val="0"/>
          <w:marBottom w:val="0"/>
          <w:divBdr>
            <w:top w:val="none" w:sz="0" w:space="0" w:color="auto"/>
            <w:left w:val="none" w:sz="0" w:space="0" w:color="auto"/>
            <w:bottom w:val="none" w:sz="0" w:space="0" w:color="auto"/>
            <w:right w:val="none" w:sz="0" w:space="0" w:color="auto"/>
          </w:divBdr>
        </w:div>
        <w:div w:id="714043073">
          <w:marLeft w:val="0"/>
          <w:marRight w:val="0"/>
          <w:marTop w:val="0"/>
          <w:marBottom w:val="0"/>
          <w:divBdr>
            <w:top w:val="none" w:sz="0" w:space="0" w:color="auto"/>
            <w:left w:val="none" w:sz="0" w:space="0" w:color="auto"/>
            <w:bottom w:val="none" w:sz="0" w:space="0" w:color="auto"/>
            <w:right w:val="none" w:sz="0" w:space="0" w:color="auto"/>
          </w:divBdr>
        </w:div>
        <w:div w:id="288433825">
          <w:marLeft w:val="0"/>
          <w:marRight w:val="0"/>
          <w:marTop w:val="0"/>
          <w:marBottom w:val="0"/>
          <w:divBdr>
            <w:top w:val="none" w:sz="0" w:space="0" w:color="auto"/>
            <w:left w:val="none" w:sz="0" w:space="0" w:color="auto"/>
            <w:bottom w:val="none" w:sz="0" w:space="0" w:color="auto"/>
            <w:right w:val="none" w:sz="0" w:space="0" w:color="auto"/>
          </w:divBdr>
        </w:div>
        <w:div w:id="324477318">
          <w:marLeft w:val="0"/>
          <w:marRight w:val="0"/>
          <w:marTop w:val="0"/>
          <w:marBottom w:val="0"/>
          <w:divBdr>
            <w:top w:val="none" w:sz="0" w:space="0" w:color="auto"/>
            <w:left w:val="none" w:sz="0" w:space="0" w:color="auto"/>
            <w:bottom w:val="none" w:sz="0" w:space="0" w:color="auto"/>
            <w:right w:val="none" w:sz="0" w:space="0" w:color="auto"/>
          </w:divBdr>
        </w:div>
        <w:div w:id="577863451">
          <w:marLeft w:val="0"/>
          <w:marRight w:val="0"/>
          <w:marTop w:val="0"/>
          <w:marBottom w:val="0"/>
          <w:divBdr>
            <w:top w:val="none" w:sz="0" w:space="0" w:color="auto"/>
            <w:left w:val="none" w:sz="0" w:space="0" w:color="auto"/>
            <w:bottom w:val="none" w:sz="0" w:space="0" w:color="auto"/>
            <w:right w:val="none" w:sz="0" w:space="0" w:color="auto"/>
          </w:divBdr>
        </w:div>
        <w:div w:id="1267811308">
          <w:marLeft w:val="0"/>
          <w:marRight w:val="0"/>
          <w:marTop w:val="0"/>
          <w:marBottom w:val="0"/>
          <w:divBdr>
            <w:top w:val="none" w:sz="0" w:space="0" w:color="auto"/>
            <w:left w:val="none" w:sz="0" w:space="0" w:color="auto"/>
            <w:bottom w:val="none" w:sz="0" w:space="0" w:color="auto"/>
            <w:right w:val="none" w:sz="0" w:space="0" w:color="auto"/>
          </w:divBdr>
        </w:div>
        <w:div w:id="1567034869">
          <w:marLeft w:val="0"/>
          <w:marRight w:val="0"/>
          <w:marTop w:val="0"/>
          <w:marBottom w:val="0"/>
          <w:divBdr>
            <w:top w:val="none" w:sz="0" w:space="0" w:color="auto"/>
            <w:left w:val="none" w:sz="0" w:space="0" w:color="auto"/>
            <w:bottom w:val="none" w:sz="0" w:space="0" w:color="auto"/>
            <w:right w:val="none" w:sz="0" w:space="0" w:color="auto"/>
          </w:divBdr>
        </w:div>
        <w:div w:id="48264674">
          <w:marLeft w:val="0"/>
          <w:marRight w:val="0"/>
          <w:marTop w:val="0"/>
          <w:marBottom w:val="0"/>
          <w:divBdr>
            <w:top w:val="none" w:sz="0" w:space="0" w:color="auto"/>
            <w:left w:val="none" w:sz="0" w:space="0" w:color="auto"/>
            <w:bottom w:val="none" w:sz="0" w:space="0" w:color="auto"/>
            <w:right w:val="none" w:sz="0" w:space="0" w:color="auto"/>
          </w:divBdr>
        </w:div>
        <w:div w:id="240795302">
          <w:marLeft w:val="0"/>
          <w:marRight w:val="0"/>
          <w:marTop w:val="0"/>
          <w:marBottom w:val="0"/>
          <w:divBdr>
            <w:top w:val="none" w:sz="0" w:space="0" w:color="auto"/>
            <w:left w:val="none" w:sz="0" w:space="0" w:color="auto"/>
            <w:bottom w:val="none" w:sz="0" w:space="0" w:color="auto"/>
            <w:right w:val="none" w:sz="0" w:space="0" w:color="auto"/>
          </w:divBdr>
        </w:div>
        <w:div w:id="2135319733">
          <w:marLeft w:val="0"/>
          <w:marRight w:val="0"/>
          <w:marTop w:val="0"/>
          <w:marBottom w:val="0"/>
          <w:divBdr>
            <w:top w:val="none" w:sz="0" w:space="0" w:color="auto"/>
            <w:left w:val="none" w:sz="0" w:space="0" w:color="auto"/>
            <w:bottom w:val="none" w:sz="0" w:space="0" w:color="auto"/>
            <w:right w:val="none" w:sz="0" w:space="0" w:color="auto"/>
          </w:divBdr>
        </w:div>
        <w:div w:id="305358973">
          <w:marLeft w:val="0"/>
          <w:marRight w:val="0"/>
          <w:marTop w:val="0"/>
          <w:marBottom w:val="0"/>
          <w:divBdr>
            <w:top w:val="none" w:sz="0" w:space="0" w:color="auto"/>
            <w:left w:val="none" w:sz="0" w:space="0" w:color="auto"/>
            <w:bottom w:val="none" w:sz="0" w:space="0" w:color="auto"/>
            <w:right w:val="none" w:sz="0" w:space="0" w:color="auto"/>
          </w:divBdr>
        </w:div>
        <w:div w:id="724837906">
          <w:marLeft w:val="0"/>
          <w:marRight w:val="0"/>
          <w:marTop w:val="0"/>
          <w:marBottom w:val="0"/>
          <w:divBdr>
            <w:top w:val="none" w:sz="0" w:space="0" w:color="auto"/>
            <w:left w:val="none" w:sz="0" w:space="0" w:color="auto"/>
            <w:bottom w:val="none" w:sz="0" w:space="0" w:color="auto"/>
            <w:right w:val="none" w:sz="0" w:space="0" w:color="auto"/>
          </w:divBdr>
        </w:div>
        <w:div w:id="254168700">
          <w:marLeft w:val="0"/>
          <w:marRight w:val="0"/>
          <w:marTop w:val="0"/>
          <w:marBottom w:val="0"/>
          <w:divBdr>
            <w:top w:val="none" w:sz="0" w:space="0" w:color="auto"/>
            <w:left w:val="none" w:sz="0" w:space="0" w:color="auto"/>
            <w:bottom w:val="none" w:sz="0" w:space="0" w:color="auto"/>
            <w:right w:val="none" w:sz="0" w:space="0" w:color="auto"/>
          </w:divBdr>
        </w:div>
        <w:div w:id="2088722872">
          <w:marLeft w:val="0"/>
          <w:marRight w:val="0"/>
          <w:marTop w:val="0"/>
          <w:marBottom w:val="0"/>
          <w:divBdr>
            <w:top w:val="none" w:sz="0" w:space="0" w:color="auto"/>
            <w:left w:val="none" w:sz="0" w:space="0" w:color="auto"/>
            <w:bottom w:val="none" w:sz="0" w:space="0" w:color="auto"/>
            <w:right w:val="none" w:sz="0" w:space="0" w:color="auto"/>
          </w:divBdr>
        </w:div>
        <w:div w:id="1848664996">
          <w:marLeft w:val="0"/>
          <w:marRight w:val="0"/>
          <w:marTop w:val="0"/>
          <w:marBottom w:val="0"/>
          <w:divBdr>
            <w:top w:val="none" w:sz="0" w:space="0" w:color="auto"/>
            <w:left w:val="none" w:sz="0" w:space="0" w:color="auto"/>
            <w:bottom w:val="none" w:sz="0" w:space="0" w:color="auto"/>
            <w:right w:val="none" w:sz="0" w:space="0" w:color="auto"/>
          </w:divBdr>
        </w:div>
        <w:div w:id="700321139">
          <w:marLeft w:val="0"/>
          <w:marRight w:val="0"/>
          <w:marTop w:val="0"/>
          <w:marBottom w:val="0"/>
          <w:divBdr>
            <w:top w:val="none" w:sz="0" w:space="0" w:color="auto"/>
            <w:left w:val="none" w:sz="0" w:space="0" w:color="auto"/>
            <w:bottom w:val="none" w:sz="0" w:space="0" w:color="auto"/>
            <w:right w:val="none" w:sz="0" w:space="0" w:color="auto"/>
          </w:divBdr>
        </w:div>
        <w:div w:id="87387539">
          <w:marLeft w:val="0"/>
          <w:marRight w:val="0"/>
          <w:marTop w:val="0"/>
          <w:marBottom w:val="0"/>
          <w:divBdr>
            <w:top w:val="none" w:sz="0" w:space="0" w:color="auto"/>
            <w:left w:val="none" w:sz="0" w:space="0" w:color="auto"/>
            <w:bottom w:val="none" w:sz="0" w:space="0" w:color="auto"/>
            <w:right w:val="none" w:sz="0" w:space="0" w:color="auto"/>
          </w:divBdr>
        </w:div>
        <w:div w:id="1069645378">
          <w:marLeft w:val="0"/>
          <w:marRight w:val="0"/>
          <w:marTop w:val="0"/>
          <w:marBottom w:val="0"/>
          <w:divBdr>
            <w:top w:val="none" w:sz="0" w:space="0" w:color="auto"/>
            <w:left w:val="none" w:sz="0" w:space="0" w:color="auto"/>
            <w:bottom w:val="none" w:sz="0" w:space="0" w:color="auto"/>
            <w:right w:val="none" w:sz="0" w:space="0" w:color="auto"/>
          </w:divBdr>
        </w:div>
        <w:div w:id="1407917268">
          <w:marLeft w:val="0"/>
          <w:marRight w:val="0"/>
          <w:marTop w:val="0"/>
          <w:marBottom w:val="0"/>
          <w:divBdr>
            <w:top w:val="none" w:sz="0" w:space="0" w:color="auto"/>
            <w:left w:val="none" w:sz="0" w:space="0" w:color="auto"/>
            <w:bottom w:val="none" w:sz="0" w:space="0" w:color="auto"/>
            <w:right w:val="none" w:sz="0" w:space="0" w:color="auto"/>
          </w:divBdr>
        </w:div>
        <w:div w:id="2125465030">
          <w:marLeft w:val="0"/>
          <w:marRight w:val="0"/>
          <w:marTop w:val="0"/>
          <w:marBottom w:val="0"/>
          <w:divBdr>
            <w:top w:val="none" w:sz="0" w:space="0" w:color="auto"/>
            <w:left w:val="none" w:sz="0" w:space="0" w:color="auto"/>
            <w:bottom w:val="none" w:sz="0" w:space="0" w:color="auto"/>
            <w:right w:val="none" w:sz="0" w:space="0" w:color="auto"/>
          </w:divBdr>
        </w:div>
        <w:div w:id="194511514">
          <w:marLeft w:val="0"/>
          <w:marRight w:val="0"/>
          <w:marTop w:val="0"/>
          <w:marBottom w:val="0"/>
          <w:divBdr>
            <w:top w:val="none" w:sz="0" w:space="0" w:color="auto"/>
            <w:left w:val="none" w:sz="0" w:space="0" w:color="auto"/>
            <w:bottom w:val="none" w:sz="0" w:space="0" w:color="auto"/>
            <w:right w:val="none" w:sz="0" w:space="0" w:color="auto"/>
          </w:divBdr>
        </w:div>
        <w:div w:id="1436098808">
          <w:marLeft w:val="0"/>
          <w:marRight w:val="0"/>
          <w:marTop w:val="0"/>
          <w:marBottom w:val="0"/>
          <w:divBdr>
            <w:top w:val="none" w:sz="0" w:space="0" w:color="auto"/>
            <w:left w:val="none" w:sz="0" w:space="0" w:color="auto"/>
            <w:bottom w:val="none" w:sz="0" w:space="0" w:color="auto"/>
            <w:right w:val="none" w:sz="0" w:space="0" w:color="auto"/>
          </w:divBdr>
        </w:div>
        <w:div w:id="1321077775">
          <w:marLeft w:val="0"/>
          <w:marRight w:val="0"/>
          <w:marTop w:val="0"/>
          <w:marBottom w:val="0"/>
          <w:divBdr>
            <w:top w:val="none" w:sz="0" w:space="0" w:color="auto"/>
            <w:left w:val="none" w:sz="0" w:space="0" w:color="auto"/>
            <w:bottom w:val="none" w:sz="0" w:space="0" w:color="auto"/>
            <w:right w:val="none" w:sz="0" w:space="0" w:color="auto"/>
          </w:divBdr>
        </w:div>
        <w:div w:id="941377286">
          <w:marLeft w:val="0"/>
          <w:marRight w:val="0"/>
          <w:marTop w:val="0"/>
          <w:marBottom w:val="0"/>
          <w:divBdr>
            <w:top w:val="none" w:sz="0" w:space="0" w:color="auto"/>
            <w:left w:val="none" w:sz="0" w:space="0" w:color="auto"/>
            <w:bottom w:val="none" w:sz="0" w:space="0" w:color="auto"/>
            <w:right w:val="none" w:sz="0" w:space="0" w:color="auto"/>
          </w:divBdr>
        </w:div>
        <w:div w:id="1347823327">
          <w:marLeft w:val="0"/>
          <w:marRight w:val="0"/>
          <w:marTop w:val="0"/>
          <w:marBottom w:val="0"/>
          <w:divBdr>
            <w:top w:val="none" w:sz="0" w:space="0" w:color="auto"/>
            <w:left w:val="none" w:sz="0" w:space="0" w:color="auto"/>
            <w:bottom w:val="none" w:sz="0" w:space="0" w:color="auto"/>
            <w:right w:val="none" w:sz="0" w:space="0" w:color="auto"/>
          </w:divBdr>
        </w:div>
        <w:div w:id="999114793">
          <w:marLeft w:val="0"/>
          <w:marRight w:val="0"/>
          <w:marTop w:val="0"/>
          <w:marBottom w:val="0"/>
          <w:divBdr>
            <w:top w:val="none" w:sz="0" w:space="0" w:color="auto"/>
            <w:left w:val="none" w:sz="0" w:space="0" w:color="auto"/>
            <w:bottom w:val="none" w:sz="0" w:space="0" w:color="auto"/>
            <w:right w:val="none" w:sz="0" w:space="0" w:color="auto"/>
          </w:divBdr>
        </w:div>
        <w:div w:id="2103453371">
          <w:marLeft w:val="0"/>
          <w:marRight w:val="0"/>
          <w:marTop w:val="0"/>
          <w:marBottom w:val="0"/>
          <w:divBdr>
            <w:top w:val="none" w:sz="0" w:space="0" w:color="auto"/>
            <w:left w:val="none" w:sz="0" w:space="0" w:color="auto"/>
            <w:bottom w:val="none" w:sz="0" w:space="0" w:color="auto"/>
            <w:right w:val="none" w:sz="0" w:space="0" w:color="auto"/>
          </w:divBdr>
        </w:div>
        <w:div w:id="1415973555">
          <w:marLeft w:val="0"/>
          <w:marRight w:val="0"/>
          <w:marTop w:val="0"/>
          <w:marBottom w:val="0"/>
          <w:divBdr>
            <w:top w:val="none" w:sz="0" w:space="0" w:color="auto"/>
            <w:left w:val="none" w:sz="0" w:space="0" w:color="auto"/>
            <w:bottom w:val="none" w:sz="0" w:space="0" w:color="auto"/>
            <w:right w:val="none" w:sz="0" w:space="0" w:color="auto"/>
          </w:divBdr>
        </w:div>
        <w:div w:id="1889875062">
          <w:marLeft w:val="0"/>
          <w:marRight w:val="0"/>
          <w:marTop w:val="0"/>
          <w:marBottom w:val="0"/>
          <w:divBdr>
            <w:top w:val="none" w:sz="0" w:space="0" w:color="auto"/>
            <w:left w:val="none" w:sz="0" w:space="0" w:color="auto"/>
            <w:bottom w:val="none" w:sz="0" w:space="0" w:color="auto"/>
            <w:right w:val="none" w:sz="0" w:space="0" w:color="auto"/>
          </w:divBdr>
        </w:div>
        <w:div w:id="970791591">
          <w:marLeft w:val="0"/>
          <w:marRight w:val="0"/>
          <w:marTop w:val="0"/>
          <w:marBottom w:val="0"/>
          <w:divBdr>
            <w:top w:val="none" w:sz="0" w:space="0" w:color="auto"/>
            <w:left w:val="none" w:sz="0" w:space="0" w:color="auto"/>
            <w:bottom w:val="none" w:sz="0" w:space="0" w:color="auto"/>
            <w:right w:val="none" w:sz="0" w:space="0" w:color="auto"/>
          </w:divBdr>
        </w:div>
        <w:div w:id="347172860">
          <w:marLeft w:val="0"/>
          <w:marRight w:val="0"/>
          <w:marTop w:val="0"/>
          <w:marBottom w:val="0"/>
          <w:divBdr>
            <w:top w:val="none" w:sz="0" w:space="0" w:color="auto"/>
            <w:left w:val="none" w:sz="0" w:space="0" w:color="auto"/>
            <w:bottom w:val="none" w:sz="0" w:space="0" w:color="auto"/>
            <w:right w:val="none" w:sz="0" w:space="0" w:color="auto"/>
          </w:divBdr>
        </w:div>
        <w:div w:id="1225681401">
          <w:marLeft w:val="0"/>
          <w:marRight w:val="0"/>
          <w:marTop w:val="0"/>
          <w:marBottom w:val="0"/>
          <w:divBdr>
            <w:top w:val="none" w:sz="0" w:space="0" w:color="auto"/>
            <w:left w:val="none" w:sz="0" w:space="0" w:color="auto"/>
            <w:bottom w:val="none" w:sz="0" w:space="0" w:color="auto"/>
            <w:right w:val="none" w:sz="0" w:space="0" w:color="auto"/>
          </w:divBdr>
        </w:div>
        <w:div w:id="800810601">
          <w:marLeft w:val="0"/>
          <w:marRight w:val="0"/>
          <w:marTop w:val="0"/>
          <w:marBottom w:val="0"/>
          <w:divBdr>
            <w:top w:val="none" w:sz="0" w:space="0" w:color="auto"/>
            <w:left w:val="none" w:sz="0" w:space="0" w:color="auto"/>
            <w:bottom w:val="none" w:sz="0" w:space="0" w:color="auto"/>
            <w:right w:val="none" w:sz="0" w:space="0" w:color="auto"/>
          </w:divBdr>
        </w:div>
        <w:div w:id="2076538103">
          <w:marLeft w:val="0"/>
          <w:marRight w:val="0"/>
          <w:marTop w:val="0"/>
          <w:marBottom w:val="0"/>
          <w:divBdr>
            <w:top w:val="none" w:sz="0" w:space="0" w:color="auto"/>
            <w:left w:val="none" w:sz="0" w:space="0" w:color="auto"/>
            <w:bottom w:val="none" w:sz="0" w:space="0" w:color="auto"/>
            <w:right w:val="none" w:sz="0" w:space="0" w:color="auto"/>
          </w:divBdr>
        </w:div>
        <w:div w:id="1300957850">
          <w:marLeft w:val="0"/>
          <w:marRight w:val="0"/>
          <w:marTop w:val="0"/>
          <w:marBottom w:val="0"/>
          <w:divBdr>
            <w:top w:val="none" w:sz="0" w:space="0" w:color="auto"/>
            <w:left w:val="none" w:sz="0" w:space="0" w:color="auto"/>
            <w:bottom w:val="none" w:sz="0" w:space="0" w:color="auto"/>
            <w:right w:val="none" w:sz="0" w:space="0" w:color="auto"/>
          </w:divBdr>
        </w:div>
        <w:div w:id="1013847373">
          <w:marLeft w:val="0"/>
          <w:marRight w:val="0"/>
          <w:marTop w:val="0"/>
          <w:marBottom w:val="0"/>
          <w:divBdr>
            <w:top w:val="none" w:sz="0" w:space="0" w:color="auto"/>
            <w:left w:val="none" w:sz="0" w:space="0" w:color="auto"/>
            <w:bottom w:val="none" w:sz="0" w:space="0" w:color="auto"/>
            <w:right w:val="none" w:sz="0" w:space="0" w:color="auto"/>
          </w:divBdr>
        </w:div>
        <w:div w:id="750470340">
          <w:marLeft w:val="0"/>
          <w:marRight w:val="0"/>
          <w:marTop w:val="0"/>
          <w:marBottom w:val="0"/>
          <w:divBdr>
            <w:top w:val="none" w:sz="0" w:space="0" w:color="auto"/>
            <w:left w:val="none" w:sz="0" w:space="0" w:color="auto"/>
            <w:bottom w:val="none" w:sz="0" w:space="0" w:color="auto"/>
            <w:right w:val="none" w:sz="0" w:space="0" w:color="auto"/>
          </w:divBdr>
        </w:div>
        <w:div w:id="787429074">
          <w:marLeft w:val="0"/>
          <w:marRight w:val="0"/>
          <w:marTop w:val="0"/>
          <w:marBottom w:val="0"/>
          <w:divBdr>
            <w:top w:val="none" w:sz="0" w:space="0" w:color="auto"/>
            <w:left w:val="none" w:sz="0" w:space="0" w:color="auto"/>
            <w:bottom w:val="none" w:sz="0" w:space="0" w:color="auto"/>
            <w:right w:val="none" w:sz="0" w:space="0" w:color="auto"/>
          </w:divBdr>
        </w:div>
        <w:div w:id="488179963">
          <w:marLeft w:val="0"/>
          <w:marRight w:val="0"/>
          <w:marTop w:val="0"/>
          <w:marBottom w:val="0"/>
          <w:divBdr>
            <w:top w:val="none" w:sz="0" w:space="0" w:color="auto"/>
            <w:left w:val="none" w:sz="0" w:space="0" w:color="auto"/>
            <w:bottom w:val="none" w:sz="0" w:space="0" w:color="auto"/>
            <w:right w:val="none" w:sz="0" w:space="0" w:color="auto"/>
          </w:divBdr>
        </w:div>
        <w:div w:id="471794804">
          <w:marLeft w:val="0"/>
          <w:marRight w:val="0"/>
          <w:marTop w:val="0"/>
          <w:marBottom w:val="0"/>
          <w:divBdr>
            <w:top w:val="none" w:sz="0" w:space="0" w:color="auto"/>
            <w:left w:val="none" w:sz="0" w:space="0" w:color="auto"/>
            <w:bottom w:val="none" w:sz="0" w:space="0" w:color="auto"/>
            <w:right w:val="none" w:sz="0" w:space="0" w:color="auto"/>
          </w:divBdr>
        </w:div>
        <w:div w:id="1657568077">
          <w:marLeft w:val="0"/>
          <w:marRight w:val="0"/>
          <w:marTop w:val="0"/>
          <w:marBottom w:val="0"/>
          <w:divBdr>
            <w:top w:val="none" w:sz="0" w:space="0" w:color="auto"/>
            <w:left w:val="none" w:sz="0" w:space="0" w:color="auto"/>
            <w:bottom w:val="none" w:sz="0" w:space="0" w:color="auto"/>
            <w:right w:val="none" w:sz="0" w:space="0" w:color="auto"/>
          </w:divBdr>
        </w:div>
        <w:div w:id="2011105920">
          <w:marLeft w:val="0"/>
          <w:marRight w:val="0"/>
          <w:marTop w:val="0"/>
          <w:marBottom w:val="0"/>
          <w:divBdr>
            <w:top w:val="none" w:sz="0" w:space="0" w:color="auto"/>
            <w:left w:val="none" w:sz="0" w:space="0" w:color="auto"/>
            <w:bottom w:val="none" w:sz="0" w:space="0" w:color="auto"/>
            <w:right w:val="none" w:sz="0" w:space="0" w:color="auto"/>
          </w:divBdr>
        </w:div>
        <w:div w:id="1788574607">
          <w:marLeft w:val="0"/>
          <w:marRight w:val="0"/>
          <w:marTop w:val="0"/>
          <w:marBottom w:val="0"/>
          <w:divBdr>
            <w:top w:val="none" w:sz="0" w:space="0" w:color="auto"/>
            <w:left w:val="none" w:sz="0" w:space="0" w:color="auto"/>
            <w:bottom w:val="none" w:sz="0" w:space="0" w:color="auto"/>
            <w:right w:val="none" w:sz="0" w:space="0" w:color="auto"/>
          </w:divBdr>
        </w:div>
        <w:div w:id="1052190201">
          <w:marLeft w:val="0"/>
          <w:marRight w:val="0"/>
          <w:marTop w:val="0"/>
          <w:marBottom w:val="0"/>
          <w:divBdr>
            <w:top w:val="none" w:sz="0" w:space="0" w:color="auto"/>
            <w:left w:val="none" w:sz="0" w:space="0" w:color="auto"/>
            <w:bottom w:val="none" w:sz="0" w:space="0" w:color="auto"/>
            <w:right w:val="none" w:sz="0" w:space="0" w:color="auto"/>
          </w:divBdr>
        </w:div>
        <w:div w:id="1408843856">
          <w:marLeft w:val="0"/>
          <w:marRight w:val="0"/>
          <w:marTop w:val="0"/>
          <w:marBottom w:val="0"/>
          <w:divBdr>
            <w:top w:val="none" w:sz="0" w:space="0" w:color="auto"/>
            <w:left w:val="none" w:sz="0" w:space="0" w:color="auto"/>
            <w:bottom w:val="none" w:sz="0" w:space="0" w:color="auto"/>
            <w:right w:val="none" w:sz="0" w:space="0" w:color="auto"/>
          </w:divBdr>
        </w:div>
        <w:div w:id="1624195451">
          <w:marLeft w:val="0"/>
          <w:marRight w:val="0"/>
          <w:marTop w:val="0"/>
          <w:marBottom w:val="0"/>
          <w:divBdr>
            <w:top w:val="none" w:sz="0" w:space="0" w:color="auto"/>
            <w:left w:val="none" w:sz="0" w:space="0" w:color="auto"/>
            <w:bottom w:val="none" w:sz="0" w:space="0" w:color="auto"/>
            <w:right w:val="none" w:sz="0" w:space="0" w:color="auto"/>
          </w:divBdr>
        </w:div>
        <w:div w:id="480928794">
          <w:marLeft w:val="0"/>
          <w:marRight w:val="0"/>
          <w:marTop w:val="0"/>
          <w:marBottom w:val="0"/>
          <w:divBdr>
            <w:top w:val="none" w:sz="0" w:space="0" w:color="auto"/>
            <w:left w:val="none" w:sz="0" w:space="0" w:color="auto"/>
            <w:bottom w:val="none" w:sz="0" w:space="0" w:color="auto"/>
            <w:right w:val="none" w:sz="0" w:space="0" w:color="auto"/>
          </w:divBdr>
        </w:div>
        <w:div w:id="1749573934">
          <w:marLeft w:val="0"/>
          <w:marRight w:val="0"/>
          <w:marTop w:val="0"/>
          <w:marBottom w:val="0"/>
          <w:divBdr>
            <w:top w:val="none" w:sz="0" w:space="0" w:color="auto"/>
            <w:left w:val="none" w:sz="0" w:space="0" w:color="auto"/>
            <w:bottom w:val="none" w:sz="0" w:space="0" w:color="auto"/>
            <w:right w:val="none" w:sz="0" w:space="0" w:color="auto"/>
          </w:divBdr>
        </w:div>
        <w:div w:id="1491284867">
          <w:marLeft w:val="0"/>
          <w:marRight w:val="0"/>
          <w:marTop w:val="0"/>
          <w:marBottom w:val="0"/>
          <w:divBdr>
            <w:top w:val="none" w:sz="0" w:space="0" w:color="auto"/>
            <w:left w:val="none" w:sz="0" w:space="0" w:color="auto"/>
            <w:bottom w:val="none" w:sz="0" w:space="0" w:color="auto"/>
            <w:right w:val="none" w:sz="0" w:space="0" w:color="auto"/>
          </w:divBdr>
        </w:div>
        <w:div w:id="852956796">
          <w:marLeft w:val="0"/>
          <w:marRight w:val="0"/>
          <w:marTop w:val="0"/>
          <w:marBottom w:val="0"/>
          <w:divBdr>
            <w:top w:val="none" w:sz="0" w:space="0" w:color="auto"/>
            <w:left w:val="none" w:sz="0" w:space="0" w:color="auto"/>
            <w:bottom w:val="none" w:sz="0" w:space="0" w:color="auto"/>
            <w:right w:val="none" w:sz="0" w:space="0" w:color="auto"/>
          </w:divBdr>
        </w:div>
        <w:div w:id="840395368">
          <w:marLeft w:val="0"/>
          <w:marRight w:val="0"/>
          <w:marTop w:val="0"/>
          <w:marBottom w:val="0"/>
          <w:divBdr>
            <w:top w:val="none" w:sz="0" w:space="0" w:color="auto"/>
            <w:left w:val="none" w:sz="0" w:space="0" w:color="auto"/>
            <w:bottom w:val="none" w:sz="0" w:space="0" w:color="auto"/>
            <w:right w:val="none" w:sz="0" w:space="0" w:color="auto"/>
          </w:divBdr>
        </w:div>
        <w:div w:id="998340351">
          <w:marLeft w:val="0"/>
          <w:marRight w:val="0"/>
          <w:marTop w:val="0"/>
          <w:marBottom w:val="0"/>
          <w:divBdr>
            <w:top w:val="none" w:sz="0" w:space="0" w:color="auto"/>
            <w:left w:val="none" w:sz="0" w:space="0" w:color="auto"/>
            <w:bottom w:val="none" w:sz="0" w:space="0" w:color="auto"/>
            <w:right w:val="none" w:sz="0" w:space="0" w:color="auto"/>
          </w:divBdr>
        </w:div>
        <w:div w:id="1086265968">
          <w:marLeft w:val="0"/>
          <w:marRight w:val="0"/>
          <w:marTop w:val="0"/>
          <w:marBottom w:val="0"/>
          <w:divBdr>
            <w:top w:val="none" w:sz="0" w:space="0" w:color="auto"/>
            <w:left w:val="none" w:sz="0" w:space="0" w:color="auto"/>
            <w:bottom w:val="none" w:sz="0" w:space="0" w:color="auto"/>
            <w:right w:val="none" w:sz="0" w:space="0" w:color="auto"/>
          </w:divBdr>
        </w:div>
        <w:div w:id="1519855876">
          <w:marLeft w:val="0"/>
          <w:marRight w:val="0"/>
          <w:marTop w:val="0"/>
          <w:marBottom w:val="0"/>
          <w:divBdr>
            <w:top w:val="none" w:sz="0" w:space="0" w:color="auto"/>
            <w:left w:val="none" w:sz="0" w:space="0" w:color="auto"/>
            <w:bottom w:val="none" w:sz="0" w:space="0" w:color="auto"/>
            <w:right w:val="none" w:sz="0" w:space="0" w:color="auto"/>
          </w:divBdr>
        </w:div>
        <w:div w:id="36854012">
          <w:marLeft w:val="0"/>
          <w:marRight w:val="0"/>
          <w:marTop w:val="0"/>
          <w:marBottom w:val="0"/>
          <w:divBdr>
            <w:top w:val="none" w:sz="0" w:space="0" w:color="auto"/>
            <w:left w:val="none" w:sz="0" w:space="0" w:color="auto"/>
            <w:bottom w:val="none" w:sz="0" w:space="0" w:color="auto"/>
            <w:right w:val="none" w:sz="0" w:space="0" w:color="auto"/>
          </w:divBdr>
        </w:div>
        <w:div w:id="1608805219">
          <w:marLeft w:val="0"/>
          <w:marRight w:val="0"/>
          <w:marTop w:val="0"/>
          <w:marBottom w:val="0"/>
          <w:divBdr>
            <w:top w:val="none" w:sz="0" w:space="0" w:color="auto"/>
            <w:left w:val="none" w:sz="0" w:space="0" w:color="auto"/>
            <w:bottom w:val="none" w:sz="0" w:space="0" w:color="auto"/>
            <w:right w:val="none" w:sz="0" w:space="0" w:color="auto"/>
          </w:divBdr>
        </w:div>
        <w:div w:id="1749306249">
          <w:marLeft w:val="0"/>
          <w:marRight w:val="0"/>
          <w:marTop w:val="0"/>
          <w:marBottom w:val="0"/>
          <w:divBdr>
            <w:top w:val="none" w:sz="0" w:space="0" w:color="auto"/>
            <w:left w:val="none" w:sz="0" w:space="0" w:color="auto"/>
            <w:bottom w:val="none" w:sz="0" w:space="0" w:color="auto"/>
            <w:right w:val="none" w:sz="0" w:space="0" w:color="auto"/>
          </w:divBdr>
        </w:div>
        <w:div w:id="1399550748">
          <w:marLeft w:val="0"/>
          <w:marRight w:val="0"/>
          <w:marTop w:val="0"/>
          <w:marBottom w:val="0"/>
          <w:divBdr>
            <w:top w:val="none" w:sz="0" w:space="0" w:color="auto"/>
            <w:left w:val="none" w:sz="0" w:space="0" w:color="auto"/>
            <w:bottom w:val="none" w:sz="0" w:space="0" w:color="auto"/>
            <w:right w:val="none" w:sz="0" w:space="0" w:color="auto"/>
          </w:divBdr>
        </w:div>
        <w:div w:id="451560771">
          <w:marLeft w:val="0"/>
          <w:marRight w:val="0"/>
          <w:marTop w:val="0"/>
          <w:marBottom w:val="0"/>
          <w:divBdr>
            <w:top w:val="none" w:sz="0" w:space="0" w:color="auto"/>
            <w:left w:val="none" w:sz="0" w:space="0" w:color="auto"/>
            <w:bottom w:val="none" w:sz="0" w:space="0" w:color="auto"/>
            <w:right w:val="none" w:sz="0" w:space="0" w:color="auto"/>
          </w:divBdr>
        </w:div>
        <w:div w:id="651328800">
          <w:marLeft w:val="0"/>
          <w:marRight w:val="0"/>
          <w:marTop w:val="0"/>
          <w:marBottom w:val="0"/>
          <w:divBdr>
            <w:top w:val="none" w:sz="0" w:space="0" w:color="auto"/>
            <w:left w:val="none" w:sz="0" w:space="0" w:color="auto"/>
            <w:bottom w:val="none" w:sz="0" w:space="0" w:color="auto"/>
            <w:right w:val="none" w:sz="0" w:space="0" w:color="auto"/>
          </w:divBdr>
        </w:div>
        <w:div w:id="1533034499">
          <w:marLeft w:val="0"/>
          <w:marRight w:val="0"/>
          <w:marTop w:val="0"/>
          <w:marBottom w:val="0"/>
          <w:divBdr>
            <w:top w:val="none" w:sz="0" w:space="0" w:color="auto"/>
            <w:left w:val="none" w:sz="0" w:space="0" w:color="auto"/>
            <w:bottom w:val="none" w:sz="0" w:space="0" w:color="auto"/>
            <w:right w:val="none" w:sz="0" w:space="0" w:color="auto"/>
          </w:divBdr>
        </w:div>
        <w:div w:id="1203789556">
          <w:marLeft w:val="0"/>
          <w:marRight w:val="0"/>
          <w:marTop w:val="0"/>
          <w:marBottom w:val="0"/>
          <w:divBdr>
            <w:top w:val="none" w:sz="0" w:space="0" w:color="auto"/>
            <w:left w:val="none" w:sz="0" w:space="0" w:color="auto"/>
            <w:bottom w:val="none" w:sz="0" w:space="0" w:color="auto"/>
            <w:right w:val="none" w:sz="0" w:space="0" w:color="auto"/>
          </w:divBdr>
        </w:div>
        <w:div w:id="1798331808">
          <w:marLeft w:val="0"/>
          <w:marRight w:val="0"/>
          <w:marTop w:val="0"/>
          <w:marBottom w:val="0"/>
          <w:divBdr>
            <w:top w:val="none" w:sz="0" w:space="0" w:color="auto"/>
            <w:left w:val="none" w:sz="0" w:space="0" w:color="auto"/>
            <w:bottom w:val="none" w:sz="0" w:space="0" w:color="auto"/>
            <w:right w:val="none" w:sz="0" w:space="0" w:color="auto"/>
          </w:divBdr>
        </w:div>
        <w:div w:id="1683362552">
          <w:marLeft w:val="0"/>
          <w:marRight w:val="0"/>
          <w:marTop w:val="0"/>
          <w:marBottom w:val="0"/>
          <w:divBdr>
            <w:top w:val="none" w:sz="0" w:space="0" w:color="auto"/>
            <w:left w:val="none" w:sz="0" w:space="0" w:color="auto"/>
            <w:bottom w:val="none" w:sz="0" w:space="0" w:color="auto"/>
            <w:right w:val="none" w:sz="0" w:space="0" w:color="auto"/>
          </w:divBdr>
        </w:div>
        <w:div w:id="1204486730">
          <w:marLeft w:val="0"/>
          <w:marRight w:val="0"/>
          <w:marTop w:val="0"/>
          <w:marBottom w:val="0"/>
          <w:divBdr>
            <w:top w:val="none" w:sz="0" w:space="0" w:color="auto"/>
            <w:left w:val="none" w:sz="0" w:space="0" w:color="auto"/>
            <w:bottom w:val="none" w:sz="0" w:space="0" w:color="auto"/>
            <w:right w:val="none" w:sz="0" w:space="0" w:color="auto"/>
          </w:divBdr>
        </w:div>
        <w:div w:id="1491828153">
          <w:marLeft w:val="0"/>
          <w:marRight w:val="0"/>
          <w:marTop w:val="0"/>
          <w:marBottom w:val="0"/>
          <w:divBdr>
            <w:top w:val="none" w:sz="0" w:space="0" w:color="auto"/>
            <w:left w:val="none" w:sz="0" w:space="0" w:color="auto"/>
            <w:bottom w:val="none" w:sz="0" w:space="0" w:color="auto"/>
            <w:right w:val="none" w:sz="0" w:space="0" w:color="auto"/>
          </w:divBdr>
        </w:div>
        <w:div w:id="1638997825">
          <w:marLeft w:val="0"/>
          <w:marRight w:val="0"/>
          <w:marTop w:val="0"/>
          <w:marBottom w:val="0"/>
          <w:divBdr>
            <w:top w:val="none" w:sz="0" w:space="0" w:color="auto"/>
            <w:left w:val="none" w:sz="0" w:space="0" w:color="auto"/>
            <w:bottom w:val="none" w:sz="0" w:space="0" w:color="auto"/>
            <w:right w:val="none" w:sz="0" w:space="0" w:color="auto"/>
          </w:divBdr>
        </w:div>
        <w:div w:id="598951236">
          <w:marLeft w:val="0"/>
          <w:marRight w:val="0"/>
          <w:marTop w:val="0"/>
          <w:marBottom w:val="0"/>
          <w:divBdr>
            <w:top w:val="none" w:sz="0" w:space="0" w:color="auto"/>
            <w:left w:val="none" w:sz="0" w:space="0" w:color="auto"/>
            <w:bottom w:val="none" w:sz="0" w:space="0" w:color="auto"/>
            <w:right w:val="none" w:sz="0" w:space="0" w:color="auto"/>
          </w:divBdr>
        </w:div>
        <w:div w:id="1824661713">
          <w:marLeft w:val="0"/>
          <w:marRight w:val="0"/>
          <w:marTop w:val="0"/>
          <w:marBottom w:val="0"/>
          <w:divBdr>
            <w:top w:val="none" w:sz="0" w:space="0" w:color="auto"/>
            <w:left w:val="none" w:sz="0" w:space="0" w:color="auto"/>
            <w:bottom w:val="none" w:sz="0" w:space="0" w:color="auto"/>
            <w:right w:val="none" w:sz="0" w:space="0" w:color="auto"/>
          </w:divBdr>
        </w:div>
        <w:div w:id="280495575">
          <w:marLeft w:val="0"/>
          <w:marRight w:val="0"/>
          <w:marTop w:val="0"/>
          <w:marBottom w:val="0"/>
          <w:divBdr>
            <w:top w:val="none" w:sz="0" w:space="0" w:color="auto"/>
            <w:left w:val="none" w:sz="0" w:space="0" w:color="auto"/>
            <w:bottom w:val="none" w:sz="0" w:space="0" w:color="auto"/>
            <w:right w:val="none" w:sz="0" w:space="0" w:color="auto"/>
          </w:divBdr>
        </w:div>
        <w:div w:id="446898254">
          <w:marLeft w:val="0"/>
          <w:marRight w:val="0"/>
          <w:marTop w:val="0"/>
          <w:marBottom w:val="0"/>
          <w:divBdr>
            <w:top w:val="none" w:sz="0" w:space="0" w:color="auto"/>
            <w:left w:val="none" w:sz="0" w:space="0" w:color="auto"/>
            <w:bottom w:val="none" w:sz="0" w:space="0" w:color="auto"/>
            <w:right w:val="none" w:sz="0" w:space="0" w:color="auto"/>
          </w:divBdr>
        </w:div>
        <w:div w:id="1738552945">
          <w:marLeft w:val="0"/>
          <w:marRight w:val="0"/>
          <w:marTop w:val="0"/>
          <w:marBottom w:val="0"/>
          <w:divBdr>
            <w:top w:val="none" w:sz="0" w:space="0" w:color="auto"/>
            <w:left w:val="none" w:sz="0" w:space="0" w:color="auto"/>
            <w:bottom w:val="none" w:sz="0" w:space="0" w:color="auto"/>
            <w:right w:val="none" w:sz="0" w:space="0" w:color="auto"/>
          </w:divBdr>
        </w:div>
        <w:div w:id="547257716">
          <w:marLeft w:val="0"/>
          <w:marRight w:val="0"/>
          <w:marTop w:val="0"/>
          <w:marBottom w:val="0"/>
          <w:divBdr>
            <w:top w:val="none" w:sz="0" w:space="0" w:color="auto"/>
            <w:left w:val="none" w:sz="0" w:space="0" w:color="auto"/>
            <w:bottom w:val="none" w:sz="0" w:space="0" w:color="auto"/>
            <w:right w:val="none" w:sz="0" w:space="0" w:color="auto"/>
          </w:divBdr>
        </w:div>
        <w:div w:id="162203755">
          <w:marLeft w:val="0"/>
          <w:marRight w:val="0"/>
          <w:marTop w:val="0"/>
          <w:marBottom w:val="0"/>
          <w:divBdr>
            <w:top w:val="none" w:sz="0" w:space="0" w:color="auto"/>
            <w:left w:val="none" w:sz="0" w:space="0" w:color="auto"/>
            <w:bottom w:val="none" w:sz="0" w:space="0" w:color="auto"/>
            <w:right w:val="none" w:sz="0" w:space="0" w:color="auto"/>
          </w:divBdr>
        </w:div>
        <w:div w:id="40836183">
          <w:marLeft w:val="0"/>
          <w:marRight w:val="0"/>
          <w:marTop w:val="0"/>
          <w:marBottom w:val="0"/>
          <w:divBdr>
            <w:top w:val="none" w:sz="0" w:space="0" w:color="auto"/>
            <w:left w:val="none" w:sz="0" w:space="0" w:color="auto"/>
            <w:bottom w:val="none" w:sz="0" w:space="0" w:color="auto"/>
            <w:right w:val="none" w:sz="0" w:space="0" w:color="auto"/>
          </w:divBdr>
        </w:div>
        <w:div w:id="1042629526">
          <w:marLeft w:val="0"/>
          <w:marRight w:val="0"/>
          <w:marTop w:val="0"/>
          <w:marBottom w:val="0"/>
          <w:divBdr>
            <w:top w:val="none" w:sz="0" w:space="0" w:color="auto"/>
            <w:left w:val="none" w:sz="0" w:space="0" w:color="auto"/>
            <w:bottom w:val="none" w:sz="0" w:space="0" w:color="auto"/>
            <w:right w:val="none" w:sz="0" w:space="0" w:color="auto"/>
          </w:divBdr>
        </w:div>
        <w:div w:id="1840653415">
          <w:marLeft w:val="0"/>
          <w:marRight w:val="0"/>
          <w:marTop w:val="0"/>
          <w:marBottom w:val="0"/>
          <w:divBdr>
            <w:top w:val="none" w:sz="0" w:space="0" w:color="auto"/>
            <w:left w:val="none" w:sz="0" w:space="0" w:color="auto"/>
            <w:bottom w:val="none" w:sz="0" w:space="0" w:color="auto"/>
            <w:right w:val="none" w:sz="0" w:space="0" w:color="auto"/>
          </w:divBdr>
        </w:div>
        <w:div w:id="118691114">
          <w:marLeft w:val="0"/>
          <w:marRight w:val="0"/>
          <w:marTop w:val="0"/>
          <w:marBottom w:val="0"/>
          <w:divBdr>
            <w:top w:val="none" w:sz="0" w:space="0" w:color="auto"/>
            <w:left w:val="none" w:sz="0" w:space="0" w:color="auto"/>
            <w:bottom w:val="none" w:sz="0" w:space="0" w:color="auto"/>
            <w:right w:val="none" w:sz="0" w:space="0" w:color="auto"/>
          </w:divBdr>
        </w:div>
        <w:div w:id="186678024">
          <w:marLeft w:val="0"/>
          <w:marRight w:val="0"/>
          <w:marTop w:val="0"/>
          <w:marBottom w:val="0"/>
          <w:divBdr>
            <w:top w:val="none" w:sz="0" w:space="0" w:color="auto"/>
            <w:left w:val="none" w:sz="0" w:space="0" w:color="auto"/>
            <w:bottom w:val="none" w:sz="0" w:space="0" w:color="auto"/>
            <w:right w:val="none" w:sz="0" w:space="0" w:color="auto"/>
          </w:divBdr>
        </w:div>
        <w:div w:id="338043207">
          <w:marLeft w:val="0"/>
          <w:marRight w:val="0"/>
          <w:marTop w:val="0"/>
          <w:marBottom w:val="0"/>
          <w:divBdr>
            <w:top w:val="none" w:sz="0" w:space="0" w:color="auto"/>
            <w:left w:val="none" w:sz="0" w:space="0" w:color="auto"/>
            <w:bottom w:val="none" w:sz="0" w:space="0" w:color="auto"/>
            <w:right w:val="none" w:sz="0" w:space="0" w:color="auto"/>
          </w:divBdr>
        </w:div>
        <w:div w:id="772434330">
          <w:marLeft w:val="0"/>
          <w:marRight w:val="0"/>
          <w:marTop w:val="0"/>
          <w:marBottom w:val="0"/>
          <w:divBdr>
            <w:top w:val="none" w:sz="0" w:space="0" w:color="auto"/>
            <w:left w:val="none" w:sz="0" w:space="0" w:color="auto"/>
            <w:bottom w:val="none" w:sz="0" w:space="0" w:color="auto"/>
            <w:right w:val="none" w:sz="0" w:space="0" w:color="auto"/>
          </w:divBdr>
        </w:div>
        <w:div w:id="1592082977">
          <w:marLeft w:val="0"/>
          <w:marRight w:val="0"/>
          <w:marTop w:val="0"/>
          <w:marBottom w:val="0"/>
          <w:divBdr>
            <w:top w:val="none" w:sz="0" w:space="0" w:color="auto"/>
            <w:left w:val="none" w:sz="0" w:space="0" w:color="auto"/>
            <w:bottom w:val="none" w:sz="0" w:space="0" w:color="auto"/>
            <w:right w:val="none" w:sz="0" w:space="0" w:color="auto"/>
          </w:divBdr>
        </w:div>
        <w:div w:id="2140957262">
          <w:marLeft w:val="0"/>
          <w:marRight w:val="0"/>
          <w:marTop w:val="0"/>
          <w:marBottom w:val="0"/>
          <w:divBdr>
            <w:top w:val="none" w:sz="0" w:space="0" w:color="auto"/>
            <w:left w:val="none" w:sz="0" w:space="0" w:color="auto"/>
            <w:bottom w:val="none" w:sz="0" w:space="0" w:color="auto"/>
            <w:right w:val="none" w:sz="0" w:space="0" w:color="auto"/>
          </w:divBdr>
        </w:div>
        <w:div w:id="1736195542">
          <w:marLeft w:val="0"/>
          <w:marRight w:val="0"/>
          <w:marTop w:val="0"/>
          <w:marBottom w:val="0"/>
          <w:divBdr>
            <w:top w:val="none" w:sz="0" w:space="0" w:color="auto"/>
            <w:left w:val="none" w:sz="0" w:space="0" w:color="auto"/>
            <w:bottom w:val="none" w:sz="0" w:space="0" w:color="auto"/>
            <w:right w:val="none" w:sz="0" w:space="0" w:color="auto"/>
          </w:divBdr>
        </w:div>
        <w:div w:id="1391228469">
          <w:marLeft w:val="0"/>
          <w:marRight w:val="0"/>
          <w:marTop w:val="0"/>
          <w:marBottom w:val="0"/>
          <w:divBdr>
            <w:top w:val="none" w:sz="0" w:space="0" w:color="auto"/>
            <w:left w:val="none" w:sz="0" w:space="0" w:color="auto"/>
            <w:bottom w:val="none" w:sz="0" w:space="0" w:color="auto"/>
            <w:right w:val="none" w:sz="0" w:space="0" w:color="auto"/>
          </w:divBdr>
        </w:div>
        <w:div w:id="218980495">
          <w:marLeft w:val="0"/>
          <w:marRight w:val="0"/>
          <w:marTop w:val="0"/>
          <w:marBottom w:val="0"/>
          <w:divBdr>
            <w:top w:val="none" w:sz="0" w:space="0" w:color="auto"/>
            <w:left w:val="none" w:sz="0" w:space="0" w:color="auto"/>
            <w:bottom w:val="none" w:sz="0" w:space="0" w:color="auto"/>
            <w:right w:val="none" w:sz="0" w:space="0" w:color="auto"/>
          </w:divBdr>
        </w:div>
        <w:div w:id="2067027973">
          <w:marLeft w:val="0"/>
          <w:marRight w:val="0"/>
          <w:marTop w:val="0"/>
          <w:marBottom w:val="0"/>
          <w:divBdr>
            <w:top w:val="none" w:sz="0" w:space="0" w:color="auto"/>
            <w:left w:val="none" w:sz="0" w:space="0" w:color="auto"/>
            <w:bottom w:val="none" w:sz="0" w:space="0" w:color="auto"/>
            <w:right w:val="none" w:sz="0" w:space="0" w:color="auto"/>
          </w:divBdr>
        </w:div>
        <w:div w:id="1603759826">
          <w:marLeft w:val="0"/>
          <w:marRight w:val="0"/>
          <w:marTop w:val="0"/>
          <w:marBottom w:val="0"/>
          <w:divBdr>
            <w:top w:val="none" w:sz="0" w:space="0" w:color="auto"/>
            <w:left w:val="none" w:sz="0" w:space="0" w:color="auto"/>
            <w:bottom w:val="none" w:sz="0" w:space="0" w:color="auto"/>
            <w:right w:val="none" w:sz="0" w:space="0" w:color="auto"/>
          </w:divBdr>
        </w:div>
        <w:div w:id="407926448">
          <w:marLeft w:val="0"/>
          <w:marRight w:val="0"/>
          <w:marTop w:val="0"/>
          <w:marBottom w:val="0"/>
          <w:divBdr>
            <w:top w:val="none" w:sz="0" w:space="0" w:color="auto"/>
            <w:left w:val="none" w:sz="0" w:space="0" w:color="auto"/>
            <w:bottom w:val="none" w:sz="0" w:space="0" w:color="auto"/>
            <w:right w:val="none" w:sz="0" w:space="0" w:color="auto"/>
          </w:divBdr>
        </w:div>
        <w:div w:id="1742367338">
          <w:marLeft w:val="0"/>
          <w:marRight w:val="0"/>
          <w:marTop w:val="0"/>
          <w:marBottom w:val="0"/>
          <w:divBdr>
            <w:top w:val="none" w:sz="0" w:space="0" w:color="auto"/>
            <w:left w:val="none" w:sz="0" w:space="0" w:color="auto"/>
            <w:bottom w:val="none" w:sz="0" w:space="0" w:color="auto"/>
            <w:right w:val="none" w:sz="0" w:space="0" w:color="auto"/>
          </w:divBdr>
        </w:div>
        <w:div w:id="2142377834">
          <w:marLeft w:val="0"/>
          <w:marRight w:val="0"/>
          <w:marTop w:val="0"/>
          <w:marBottom w:val="0"/>
          <w:divBdr>
            <w:top w:val="none" w:sz="0" w:space="0" w:color="auto"/>
            <w:left w:val="none" w:sz="0" w:space="0" w:color="auto"/>
            <w:bottom w:val="none" w:sz="0" w:space="0" w:color="auto"/>
            <w:right w:val="none" w:sz="0" w:space="0" w:color="auto"/>
          </w:divBdr>
        </w:div>
        <w:div w:id="1046183113">
          <w:marLeft w:val="0"/>
          <w:marRight w:val="0"/>
          <w:marTop w:val="0"/>
          <w:marBottom w:val="0"/>
          <w:divBdr>
            <w:top w:val="none" w:sz="0" w:space="0" w:color="auto"/>
            <w:left w:val="none" w:sz="0" w:space="0" w:color="auto"/>
            <w:bottom w:val="none" w:sz="0" w:space="0" w:color="auto"/>
            <w:right w:val="none" w:sz="0" w:space="0" w:color="auto"/>
          </w:divBdr>
        </w:div>
        <w:div w:id="1683626041">
          <w:marLeft w:val="0"/>
          <w:marRight w:val="0"/>
          <w:marTop w:val="0"/>
          <w:marBottom w:val="0"/>
          <w:divBdr>
            <w:top w:val="none" w:sz="0" w:space="0" w:color="auto"/>
            <w:left w:val="none" w:sz="0" w:space="0" w:color="auto"/>
            <w:bottom w:val="none" w:sz="0" w:space="0" w:color="auto"/>
            <w:right w:val="none" w:sz="0" w:space="0" w:color="auto"/>
          </w:divBdr>
        </w:div>
        <w:div w:id="1055854903">
          <w:marLeft w:val="0"/>
          <w:marRight w:val="0"/>
          <w:marTop w:val="0"/>
          <w:marBottom w:val="0"/>
          <w:divBdr>
            <w:top w:val="none" w:sz="0" w:space="0" w:color="auto"/>
            <w:left w:val="none" w:sz="0" w:space="0" w:color="auto"/>
            <w:bottom w:val="none" w:sz="0" w:space="0" w:color="auto"/>
            <w:right w:val="none" w:sz="0" w:space="0" w:color="auto"/>
          </w:divBdr>
        </w:div>
        <w:div w:id="2027825501">
          <w:marLeft w:val="0"/>
          <w:marRight w:val="0"/>
          <w:marTop w:val="0"/>
          <w:marBottom w:val="0"/>
          <w:divBdr>
            <w:top w:val="none" w:sz="0" w:space="0" w:color="auto"/>
            <w:left w:val="none" w:sz="0" w:space="0" w:color="auto"/>
            <w:bottom w:val="none" w:sz="0" w:space="0" w:color="auto"/>
            <w:right w:val="none" w:sz="0" w:space="0" w:color="auto"/>
          </w:divBdr>
        </w:div>
        <w:div w:id="1462916966">
          <w:marLeft w:val="0"/>
          <w:marRight w:val="0"/>
          <w:marTop w:val="0"/>
          <w:marBottom w:val="0"/>
          <w:divBdr>
            <w:top w:val="none" w:sz="0" w:space="0" w:color="auto"/>
            <w:left w:val="none" w:sz="0" w:space="0" w:color="auto"/>
            <w:bottom w:val="none" w:sz="0" w:space="0" w:color="auto"/>
            <w:right w:val="none" w:sz="0" w:space="0" w:color="auto"/>
          </w:divBdr>
        </w:div>
        <w:div w:id="376442313">
          <w:marLeft w:val="0"/>
          <w:marRight w:val="0"/>
          <w:marTop w:val="0"/>
          <w:marBottom w:val="0"/>
          <w:divBdr>
            <w:top w:val="none" w:sz="0" w:space="0" w:color="auto"/>
            <w:left w:val="none" w:sz="0" w:space="0" w:color="auto"/>
            <w:bottom w:val="none" w:sz="0" w:space="0" w:color="auto"/>
            <w:right w:val="none" w:sz="0" w:space="0" w:color="auto"/>
          </w:divBdr>
        </w:div>
        <w:div w:id="1937638131">
          <w:marLeft w:val="0"/>
          <w:marRight w:val="0"/>
          <w:marTop w:val="0"/>
          <w:marBottom w:val="0"/>
          <w:divBdr>
            <w:top w:val="none" w:sz="0" w:space="0" w:color="auto"/>
            <w:left w:val="none" w:sz="0" w:space="0" w:color="auto"/>
            <w:bottom w:val="none" w:sz="0" w:space="0" w:color="auto"/>
            <w:right w:val="none" w:sz="0" w:space="0" w:color="auto"/>
          </w:divBdr>
        </w:div>
        <w:div w:id="975795188">
          <w:marLeft w:val="0"/>
          <w:marRight w:val="0"/>
          <w:marTop w:val="0"/>
          <w:marBottom w:val="0"/>
          <w:divBdr>
            <w:top w:val="none" w:sz="0" w:space="0" w:color="auto"/>
            <w:left w:val="none" w:sz="0" w:space="0" w:color="auto"/>
            <w:bottom w:val="none" w:sz="0" w:space="0" w:color="auto"/>
            <w:right w:val="none" w:sz="0" w:space="0" w:color="auto"/>
          </w:divBdr>
        </w:div>
        <w:div w:id="146483322">
          <w:marLeft w:val="0"/>
          <w:marRight w:val="0"/>
          <w:marTop w:val="0"/>
          <w:marBottom w:val="0"/>
          <w:divBdr>
            <w:top w:val="none" w:sz="0" w:space="0" w:color="auto"/>
            <w:left w:val="none" w:sz="0" w:space="0" w:color="auto"/>
            <w:bottom w:val="none" w:sz="0" w:space="0" w:color="auto"/>
            <w:right w:val="none" w:sz="0" w:space="0" w:color="auto"/>
          </w:divBdr>
        </w:div>
        <w:div w:id="1483080235">
          <w:marLeft w:val="0"/>
          <w:marRight w:val="0"/>
          <w:marTop w:val="0"/>
          <w:marBottom w:val="0"/>
          <w:divBdr>
            <w:top w:val="none" w:sz="0" w:space="0" w:color="auto"/>
            <w:left w:val="none" w:sz="0" w:space="0" w:color="auto"/>
            <w:bottom w:val="none" w:sz="0" w:space="0" w:color="auto"/>
            <w:right w:val="none" w:sz="0" w:space="0" w:color="auto"/>
          </w:divBdr>
        </w:div>
        <w:div w:id="660936112">
          <w:marLeft w:val="0"/>
          <w:marRight w:val="0"/>
          <w:marTop w:val="0"/>
          <w:marBottom w:val="0"/>
          <w:divBdr>
            <w:top w:val="none" w:sz="0" w:space="0" w:color="auto"/>
            <w:left w:val="none" w:sz="0" w:space="0" w:color="auto"/>
            <w:bottom w:val="none" w:sz="0" w:space="0" w:color="auto"/>
            <w:right w:val="none" w:sz="0" w:space="0" w:color="auto"/>
          </w:divBdr>
        </w:div>
      </w:divsChild>
    </w:div>
    <w:div w:id="166021676">
      <w:bodyDiv w:val="1"/>
      <w:marLeft w:val="0"/>
      <w:marRight w:val="0"/>
      <w:marTop w:val="0"/>
      <w:marBottom w:val="0"/>
      <w:divBdr>
        <w:top w:val="none" w:sz="0" w:space="0" w:color="auto"/>
        <w:left w:val="none" w:sz="0" w:space="0" w:color="auto"/>
        <w:bottom w:val="none" w:sz="0" w:space="0" w:color="auto"/>
        <w:right w:val="none" w:sz="0" w:space="0" w:color="auto"/>
      </w:divBdr>
      <w:divsChild>
        <w:div w:id="1083187750">
          <w:marLeft w:val="0"/>
          <w:marRight w:val="0"/>
          <w:marTop w:val="240"/>
          <w:marBottom w:val="240"/>
          <w:divBdr>
            <w:top w:val="single" w:sz="6" w:space="0" w:color="E8E8E8"/>
            <w:left w:val="single" w:sz="6" w:space="0" w:color="E8E8E8"/>
            <w:bottom w:val="single" w:sz="6" w:space="0" w:color="E8E8E8"/>
            <w:right w:val="single" w:sz="6" w:space="0" w:color="E8E8E8"/>
          </w:divBdr>
          <w:divsChild>
            <w:div w:id="2131969454">
              <w:marLeft w:val="0"/>
              <w:marRight w:val="0"/>
              <w:marTop w:val="0"/>
              <w:marBottom w:val="0"/>
              <w:divBdr>
                <w:top w:val="none" w:sz="0" w:space="0" w:color="auto"/>
                <w:left w:val="none" w:sz="0" w:space="0" w:color="auto"/>
                <w:bottom w:val="none" w:sz="0" w:space="0" w:color="auto"/>
                <w:right w:val="none" w:sz="0" w:space="0" w:color="auto"/>
              </w:divBdr>
              <w:divsChild>
                <w:div w:id="19543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4166">
          <w:marLeft w:val="0"/>
          <w:marRight w:val="0"/>
          <w:marTop w:val="240"/>
          <w:marBottom w:val="240"/>
          <w:divBdr>
            <w:top w:val="single" w:sz="6" w:space="0" w:color="E8E8E8"/>
            <w:left w:val="single" w:sz="6" w:space="0" w:color="E8E8E8"/>
            <w:bottom w:val="single" w:sz="6" w:space="0" w:color="E8E8E8"/>
            <w:right w:val="single" w:sz="6" w:space="0" w:color="E8E8E8"/>
          </w:divBdr>
          <w:divsChild>
            <w:div w:id="376198210">
              <w:marLeft w:val="0"/>
              <w:marRight w:val="0"/>
              <w:marTop w:val="0"/>
              <w:marBottom w:val="0"/>
              <w:divBdr>
                <w:top w:val="none" w:sz="0" w:space="0" w:color="auto"/>
                <w:left w:val="none" w:sz="0" w:space="0" w:color="auto"/>
                <w:bottom w:val="none" w:sz="0" w:space="0" w:color="auto"/>
                <w:right w:val="none" w:sz="0" w:space="0" w:color="auto"/>
              </w:divBdr>
            </w:div>
            <w:div w:id="2009748486">
              <w:marLeft w:val="0"/>
              <w:marRight w:val="0"/>
              <w:marTop w:val="0"/>
              <w:marBottom w:val="0"/>
              <w:divBdr>
                <w:top w:val="none" w:sz="0" w:space="0" w:color="auto"/>
                <w:left w:val="none" w:sz="0" w:space="0" w:color="auto"/>
                <w:bottom w:val="none" w:sz="0" w:space="0" w:color="auto"/>
                <w:right w:val="none" w:sz="0" w:space="0" w:color="auto"/>
              </w:divBdr>
              <w:divsChild>
                <w:div w:id="1064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1395">
          <w:marLeft w:val="0"/>
          <w:marRight w:val="0"/>
          <w:marTop w:val="240"/>
          <w:marBottom w:val="240"/>
          <w:divBdr>
            <w:top w:val="single" w:sz="6" w:space="0" w:color="E8E8E8"/>
            <w:left w:val="single" w:sz="6" w:space="0" w:color="E8E8E8"/>
            <w:bottom w:val="single" w:sz="6" w:space="0" w:color="E8E8E8"/>
            <w:right w:val="single" w:sz="6" w:space="0" w:color="E8E8E8"/>
          </w:divBdr>
          <w:divsChild>
            <w:div w:id="2142728034">
              <w:marLeft w:val="0"/>
              <w:marRight w:val="0"/>
              <w:marTop w:val="0"/>
              <w:marBottom w:val="0"/>
              <w:divBdr>
                <w:top w:val="none" w:sz="0" w:space="0" w:color="auto"/>
                <w:left w:val="none" w:sz="0" w:space="0" w:color="auto"/>
                <w:bottom w:val="none" w:sz="0" w:space="0" w:color="auto"/>
                <w:right w:val="none" w:sz="0" w:space="0" w:color="auto"/>
              </w:divBdr>
            </w:div>
            <w:div w:id="456723842">
              <w:marLeft w:val="0"/>
              <w:marRight w:val="0"/>
              <w:marTop w:val="0"/>
              <w:marBottom w:val="0"/>
              <w:divBdr>
                <w:top w:val="none" w:sz="0" w:space="0" w:color="auto"/>
                <w:left w:val="none" w:sz="0" w:space="0" w:color="auto"/>
                <w:bottom w:val="none" w:sz="0" w:space="0" w:color="auto"/>
                <w:right w:val="none" w:sz="0" w:space="0" w:color="auto"/>
              </w:divBdr>
              <w:divsChild>
                <w:div w:id="8721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3461">
      <w:bodyDiv w:val="1"/>
      <w:marLeft w:val="0"/>
      <w:marRight w:val="0"/>
      <w:marTop w:val="0"/>
      <w:marBottom w:val="0"/>
      <w:divBdr>
        <w:top w:val="none" w:sz="0" w:space="0" w:color="auto"/>
        <w:left w:val="none" w:sz="0" w:space="0" w:color="auto"/>
        <w:bottom w:val="none" w:sz="0" w:space="0" w:color="auto"/>
        <w:right w:val="none" w:sz="0" w:space="0" w:color="auto"/>
      </w:divBdr>
    </w:div>
    <w:div w:id="255748325">
      <w:bodyDiv w:val="1"/>
      <w:marLeft w:val="0"/>
      <w:marRight w:val="0"/>
      <w:marTop w:val="0"/>
      <w:marBottom w:val="0"/>
      <w:divBdr>
        <w:top w:val="none" w:sz="0" w:space="0" w:color="auto"/>
        <w:left w:val="none" w:sz="0" w:space="0" w:color="auto"/>
        <w:bottom w:val="none" w:sz="0" w:space="0" w:color="auto"/>
        <w:right w:val="none" w:sz="0" w:space="0" w:color="auto"/>
      </w:divBdr>
    </w:div>
    <w:div w:id="290284675">
      <w:bodyDiv w:val="1"/>
      <w:marLeft w:val="0"/>
      <w:marRight w:val="0"/>
      <w:marTop w:val="0"/>
      <w:marBottom w:val="0"/>
      <w:divBdr>
        <w:top w:val="none" w:sz="0" w:space="0" w:color="auto"/>
        <w:left w:val="none" w:sz="0" w:space="0" w:color="auto"/>
        <w:bottom w:val="none" w:sz="0" w:space="0" w:color="auto"/>
        <w:right w:val="none" w:sz="0" w:space="0" w:color="auto"/>
      </w:divBdr>
    </w:div>
    <w:div w:id="298849888">
      <w:bodyDiv w:val="1"/>
      <w:marLeft w:val="0"/>
      <w:marRight w:val="0"/>
      <w:marTop w:val="0"/>
      <w:marBottom w:val="0"/>
      <w:divBdr>
        <w:top w:val="none" w:sz="0" w:space="0" w:color="auto"/>
        <w:left w:val="none" w:sz="0" w:space="0" w:color="auto"/>
        <w:bottom w:val="none" w:sz="0" w:space="0" w:color="auto"/>
        <w:right w:val="none" w:sz="0" w:space="0" w:color="auto"/>
      </w:divBdr>
    </w:div>
    <w:div w:id="325593654">
      <w:bodyDiv w:val="1"/>
      <w:marLeft w:val="0"/>
      <w:marRight w:val="0"/>
      <w:marTop w:val="0"/>
      <w:marBottom w:val="0"/>
      <w:divBdr>
        <w:top w:val="none" w:sz="0" w:space="0" w:color="auto"/>
        <w:left w:val="none" w:sz="0" w:space="0" w:color="auto"/>
        <w:bottom w:val="none" w:sz="0" w:space="0" w:color="auto"/>
        <w:right w:val="none" w:sz="0" w:space="0" w:color="auto"/>
      </w:divBdr>
    </w:div>
    <w:div w:id="479003671">
      <w:bodyDiv w:val="1"/>
      <w:marLeft w:val="0"/>
      <w:marRight w:val="0"/>
      <w:marTop w:val="0"/>
      <w:marBottom w:val="0"/>
      <w:divBdr>
        <w:top w:val="none" w:sz="0" w:space="0" w:color="auto"/>
        <w:left w:val="none" w:sz="0" w:space="0" w:color="auto"/>
        <w:bottom w:val="none" w:sz="0" w:space="0" w:color="auto"/>
        <w:right w:val="none" w:sz="0" w:space="0" w:color="auto"/>
      </w:divBdr>
    </w:div>
    <w:div w:id="503013463">
      <w:bodyDiv w:val="1"/>
      <w:marLeft w:val="0"/>
      <w:marRight w:val="0"/>
      <w:marTop w:val="0"/>
      <w:marBottom w:val="0"/>
      <w:divBdr>
        <w:top w:val="none" w:sz="0" w:space="0" w:color="auto"/>
        <w:left w:val="none" w:sz="0" w:space="0" w:color="auto"/>
        <w:bottom w:val="none" w:sz="0" w:space="0" w:color="auto"/>
        <w:right w:val="none" w:sz="0" w:space="0" w:color="auto"/>
      </w:divBdr>
    </w:div>
    <w:div w:id="520633909">
      <w:bodyDiv w:val="1"/>
      <w:marLeft w:val="0"/>
      <w:marRight w:val="0"/>
      <w:marTop w:val="0"/>
      <w:marBottom w:val="0"/>
      <w:divBdr>
        <w:top w:val="none" w:sz="0" w:space="0" w:color="auto"/>
        <w:left w:val="none" w:sz="0" w:space="0" w:color="auto"/>
        <w:bottom w:val="none" w:sz="0" w:space="0" w:color="auto"/>
        <w:right w:val="none" w:sz="0" w:space="0" w:color="auto"/>
      </w:divBdr>
    </w:div>
    <w:div w:id="526023137">
      <w:bodyDiv w:val="1"/>
      <w:marLeft w:val="0"/>
      <w:marRight w:val="0"/>
      <w:marTop w:val="0"/>
      <w:marBottom w:val="0"/>
      <w:divBdr>
        <w:top w:val="none" w:sz="0" w:space="0" w:color="auto"/>
        <w:left w:val="none" w:sz="0" w:space="0" w:color="auto"/>
        <w:bottom w:val="none" w:sz="0" w:space="0" w:color="auto"/>
        <w:right w:val="none" w:sz="0" w:space="0" w:color="auto"/>
      </w:divBdr>
    </w:div>
    <w:div w:id="576550598">
      <w:bodyDiv w:val="1"/>
      <w:marLeft w:val="0"/>
      <w:marRight w:val="0"/>
      <w:marTop w:val="0"/>
      <w:marBottom w:val="0"/>
      <w:divBdr>
        <w:top w:val="none" w:sz="0" w:space="0" w:color="auto"/>
        <w:left w:val="none" w:sz="0" w:space="0" w:color="auto"/>
        <w:bottom w:val="none" w:sz="0" w:space="0" w:color="auto"/>
        <w:right w:val="none" w:sz="0" w:space="0" w:color="auto"/>
      </w:divBdr>
    </w:div>
    <w:div w:id="597058246">
      <w:bodyDiv w:val="1"/>
      <w:marLeft w:val="0"/>
      <w:marRight w:val="0"/>
      <w:marTop w:val="0"/>
      <w:marBottom w:val="0"/>
      <w:divBdr>
        <w:top w:val="none" w:sz="0" w:space="0" w:color="auto"/>
        <w:left w:val="none" w:sz="0" w:space="0" w:color="auto"/>
        <w:bottom w:val="none" w:sz="0" w:space="0" w:color="auto"/>
        <w:right w:val="none" w:sz="0" w:space="0" w:color="auto"/>
      </w:divBdr>
    </w:div>
    <w:div w:id="632096723">
      <w:bodyDiv w:val="1"/>
      <w:marLeft w:val="0"/>
      <w:marRight w:val="0"/>
      <w:marTop w:val="0"/>
      <w:marBottom w:val="0"/>
      <w:divBdr>
        <w:top w:val="none" w:sz="0" w:space="0" w:color="auto"/>
        <w:left w:val="none" w:sz="0" w:space="0" w:color="auto"/>
        <w:bottom w:val="none" w:sz="0" w:space="0" w:color="auto"/>
        <w:right w:val="none" w:sz="0" w:space="0" w:color="auto"/>
      </w:divBdr>
    </w:div>
    <w:div w:id="646714562">
      <w:bodyDiv w:val="1"/>
      <w:marLeft w:val="0"/>
      <w:marRight w:val="0"/>
      <w:marTop w:val="0"/>
      <w:marBottom w:val="0"/>
      <w:divBdr>
        <w:top w:val="none" w:sz="0" w:space="0" w:color="auto"/>
        <w:left w:val="none" w:sz="0" w:space="0" w:color="auto"/>
        <w:bottom w:val="none" w:sz="0" w:space="0" w:color="auto"/>
        <w:right w:val="none" w:sz="0" w:space="0" w:color="auto"/>
      </w:divBdr>
    </w:div>
    <w:div w:id="732124255">
      <w:bodyDiv w:val="1"/>
      <w:marLeft w:val="0"/>
      <w:marRight w:val="0"/>
      <w:marTop w:val="0"/>
      <w:marBottom w:val="0"/>
      <w:divBdr>
        <w:top w:val="none" w:sz="0" w:space="0" w:color="auto"/>
        <w:left w:val="none" w:sz="0" w:space="0" w:color="auto"/>
        <w:bottom w:val="none" w:sz="0" w:space="0" w:color="auto"/>
        <w:right w:val="none" w:sz="0" w:space="0" w:color="auto"/>
      </w:divBdr>
    </w:div>
    <w:div w:id="732780116">
      <w:bodyDiv w:val="1"/>
      <w:marLeft w:val="0"/>
      <w:marRight w:val="0"/>
      <w:marTop w:val="0"/>
      <w:marBottom w:val="0"/>
      <w:divBdr>
        <w:top w:val="none" w:sz="0" w:space="0" w:color="auto"/>
        <w:left w:val="none" w:sz="0" w:space="0" w:color="auto"/>
        <w:bottom w:val="none" w:sz="0" w:space="0" w:color="auto"/>
        <w:right w:val="none" w:sz="0" w:space="0" w:color="auto"/>
      </w:divBdr>
    </w:div>
    <w:div w:id="772096576">
      <w:bodyDiv w:val="1"/>
      <w:marLeft w:val="0"/>
      <w:marRight w:val="0"/>
      <w:marTop w:val="0"/>
      <w:marBottom w:val="0"/>
      <w:divBdr>
        <w:top w:val="none" w:sz="0" w:space="0" w:color="auto"/>
        <w:left w:val="none" w:sz="0" w:space="0" w:color="auto"/>
        <w:bottom w:val="none" w:sz="0" w:space="0" w:color="auto"/>
        <w:right w:val="none" w:sz="0" w:space="0" w:color="auto"/>
      </w:divBdr>
      <w:divsChild>
        <w:div w:id="776487596">
          <w:marLeft w:val="0"/>
          <w:marRight w:val="0"/>
          <w:marTop w:val="0"/>
          <w:marBottom w:val="0"/>
          <w:divBdr>
            <w:top w:val="none" w:sz="0" w:space="0" w:color="auto"/>
            <w:left w:val="none" w:sz="0" w:space="0" w:color="auto"/>
            <w:bottom w:val="none" w:sz="0" w:space="0" w:color="auto"/>
            <w:right w:val="none" w:sz="0" w:space="0" w:color="auto"/>
          </w:divBdr>
        </w:div>
      </w:divsChild>
    </w:div>
    <w:div w:id="876039676">
      <w:bodyDiv w:val="1"/>
      <w:marLeft w:val="0"/>
      <w:marRight w:val="0"/>
      <w:marTop w:val="0"/>
      <w:marBottom w:val="0"/>
      <w:divBdr>
        <w:top w:val="none" w:sz="0" w:space="0" w:color="auto"/>
        <w:left w:val="none" w:sz="0" w:space="0" w:color="auto"/>
        <w:bottom w:val="none" w:sz="0" w:space="0" w:color="auto"/>
        <w:right w:val="none" w:sz="0" w:space="0" w:color="auto"/>
      </w:divBdr>
    </w:div>
    <w:div w:id="924067587">
      <w:bodyDiv w:val="1"/>
      <w:marLeft w:val="0"/>
      <w:marRight w:val="0"/>
      <w:marTop w:val="0"/>
      <w:marBottom w:val="0"/>
      <w:divBdr>
        <w:top w:val="none" w:sz="0" w:space="0" w:color="auto"/>
        <w:left w:val="none" w:sz="0" w:space="0" w:color="auto"/>
        <w:bottom w:val="none" w:sz="0" w:space="0" w:color="auto"/>
        <w:right w:val="none" w:sz="0" w:space="0" w:color="auto"/>
      </w:divBdr>
    </w:div>
    <w:div w:id="955596537">
      <w:bodyDiv w:val="1"/>
      <w:marLeft w:val="0"/>
      <w:marRight w:val="0"/>
      <w:marTop w:val="0"/>
      <w:marBottom w:val="0"/>
      <w:divBdr>
        <w:top w:val="none" w:sz="0" w:space="0" w:color="auto"/>
        <w:left w:val="none" w:sz="0" w:space="0" w:color="auto"/>
        <w:bottom w:val="none" w:sz="0" w:space="0" w:color="auto"/>
        <w:right w:val="none" w:sz="0" w:space="0" w:color="auto"/>
      </w:divBdr>
    </w:div>
    <w:div w:id="970863324">
      <w:bodyDiv w:val="1"/>
      <w:marLeft w:val="0"/>
      <w:marRight w:val="0"/>
      <w:marTop w:val="0"/>
      <w:marBottom w:val="0"/>
      <w:divBdr>
        <w:top w:val="none" w:sz="0" w:space="0" w:color="auto"/>
        <w:left w:val="none" w:sz="0" w:space="0" w:color="auto"/>
        <w:bottom w:val="none" w:sz="0" w:space="0" w:color="auto"/>
        <w:right w:val="none" w:sz="0" w:space="0" w:color="auto"/>
      </w:divBdr>
    </w:div>
    <w:div w:id="988556187">
      <w:bodyDiv w:val="1"/>
      <w:marLeft w:val="0"/>
      <w:marRight w:val="0"/>
      <w:marTop w:val="0"/>
      <w:marBottom w:val="0"/>
      <w:divBdr>
        <w:top w:val="none" w:sz="0" w:space="0" w:color="auto"/>
        <w:left w:val="none" w:sz="0" w:space="0" w:color="auto"/>
        <w:bottom w:val="none" w:sz="0" w:space="0" w:color="auto"/>
        <w:right w:val="none" w:sz="0" w:space="0" w:color="auto"/>
      </w:divBdr>
      <w:divsChild>
        <w:div w:id="1168977741">
          <w:marLeft w:val="0"/>
          <w:marRight w:val="0"/>
          <w:marTop w:val="0"/>
          <w:marBottom w:val="0"/>
          <w:divBdr>
            <w:top w:val="none" w:sz="0" w:space="0" w:color="auto"/>
            <w:left w:val="none" w:sz="0" w:space="0" w:color="auto"/>
            <w:bottom w:val="none" w:sz="0" w:space="0" w:color="auto"/>
            <w:right w:val="none" w:sz="0" w:space="0" w:color="auto"/>
          </w:divBdr>
          <w:divsChild>
            <w:div w:id="317223988">
              <w:marLeft w:val="0"/>
              <w:marRight w:val="0"/>
              <w:marTop w:val="0"/>
              <w:marBottom w:val="0"/>
              <w:divBdr>
                <w:top w:val="none" w:sz="0" w:space="0" w:color="auto"/>
                <w:left w:val="none" w:sz="0" w:space="0" w:color="auto"/>
                <w:bottom w:val="none" w:sz="0" w:space="0" w:color="auto"/>
                <w:right w:val="none" w:sz="0" w:space="0" w:color="auto"/>
              </w:divBdr>
            </w:div>
          </w:divsChild>
        </w:div>
        <w:div w:id="1763527105">
          <w:marLeft w:val="0"/>
          <w:marRight w:val="0"/>
          <w:marTop w:val="0"/>
          <w:marBottom w:val="0"/>
          <w:divBdr>
            <w:top w:val="none" w:sz="0" w:space="0" w:color="auto"/>
            <w:left w:val="none" w:sz="0" w:space="0" w:color="auto"/>
            <w:bottom w:val="none" w:sz="0" w:space="0" w:color="auto"/>
            <w:right w:val="none" w:sz="0" w:space="0" w:color="auto"/>
          </w:divBdr>
        </w:div>
        <w:div w:id="423114310">
          <w:marLeft w:val="0"/>
          <w:marRight w:val="0"/>
          <w:marTop w:val="0"/>
          <w:marBottom w:val="0"/>
          <w:divBdr>
            <w:top w:val="none" w:sz="0" w:space="0" w:color="auto"/>
            <w:left w:val="none" w:sz="0" w:space="0" w:color="auto"/>
            <w:bottom w:val="none" w:sz="0" w:space="0" w:color="auto"/>
            <w:right w:val="none" w:sz="0" w:space="0" w:color="auto"/>
          </w:divBdr>
          <w:divsChild>
            <w:div w:id="4803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8776">
      <w:bodyDiv w:val="1"/>
      <w:marLeft w:val="0"/>
      <w:marRight w:val="0"/>
      <w:marTop w:val="0"/>
      <w:marBottom w:val="0"/>
      <w:divBdr>
        <w:top w:val="none" w:sz="0" w:space="0" w:color="auto"/>
        <w:left w:val="none" w:sz="0" w:space="0" w:color="auto"/>
        <w:bottom w:val="none" w:sz="0" w:space="0" w:color="auto"/>
        <w:right w:val="none" w:sz="0" w:space="0" w:color="auto"/>
      </w:divBdr>
    </w:div>
    <w:div w:id="1031372481">
      <w:bodyDiv w:val="1"/>
      <w:marLeft w:val="0"/>
      <w:marRight w:val="0"/>
      <w:marTop w:val="0"/>
      <w:marBottom w:val="0"/>
      <w:divBdr>
        <w:top w:val="none" w:sz="0" w:space="0" w:color="auto"/>
        <w:left w:val="none" w:sz="0" w:space="0" w:color="auto"/>
        <w:bottom w:val="none" w:sz="0" w:space="0" w:color="auto"/>
        <w:right w:val="none" w:sz="0" w:space="0" w:color="auto"/>
      </w:divBdr>
    </w:div>
    <w:div w:id="1042706731">
      <w:bodyDiv w:val="1"/>
      <w:marLeft w:val="0"/>
      <w:marRight w:val="0"/>
      <w:marTop w:val="0"/>
      <w:marBottom w:val="0"/>
      <w:divBdr>
        <w:top w:val="none" w:sz="0" w:space="0" w:color="auto"/>
        <w:left w:val="none" w:sz="0" w:space="0" w:color="auto"/>
        <w:bottom w:val="none" w:sz="0" w:space="0" w:color="auto"/>
        <w:right w:val="none" w:sz="0" w:space="0" w:color="auto"/>
      </w:divBdr>
    </w:div>
    <w:div w:id="1087460371">
      <w:bodyDiv w:val="1"/>
      <w:marLeft w:val="0"/>
      <w:marRight w:val="0"/>
      <w:marTop w:val="0"/>
      <w:marBottom w:val="0"/>
      <w:divBdr>
        <w:top w:val="none" w:sz="0" w:space="0" w:color="auto"/>
        <w:left w:val="none" w:sz="0" w:space="0" w:color="auto"/>
        <w:bottom w:val="none" w:sz="0" w:space="0" w:color="auto"/>
        <w:right w:val="none" w:sz="0" w:space="0" w:color="auto"/>
      </w:divBdr>
      <w:divsChild>
        <w:div w:id="854731517">
          <w:marLeft w:val="0"/>
          <w:marRight w:val="0"/>
          <w:marTop w:val="0"/>
          <w:marBottom w:val="0"/>
          <w:divBdr>
            <w:top w:val="none" w:sz="0" w:space="0" w:color="auto"/>
            <w:left w:val="none" w:sz="0" w:space="0" w:color="auto"/>
            <w:bottom w:val="none" w:sz="0" w:space="0" w:color="auto"/>
            <w:right w:val="none" w:sz="0" w:space="0" w:color="auto"/>
          </w:divBdr>
          <w:divsChild>
            <w:div w:id="194078047">
              <w:marLeft w:val="0"/>
              <w:marRight w:val="0"/>
              <w:marTop w:val="0"/>
              <w:marBottom w:val="0"/>
              <w:divBdr>
                <w:top w:val="none" w:sz="0" w:space="0" w:color="auto"/>
                <w:left w:val="none" w:sz="0" w:space="0" w:color="auto"/>
                <w:bottom w:val="none" w:sz="0" w:space="0" w:color="auto"/>
                <w:right w:val="none" w:sz="0" w:space="0" w:color="auto"/>
              </w:divBdr>
            </w:div>
          </w:divsChild>
        </w:div>
        <w:div w:id="1931162443">
          <w:marLeft w:val="0"/>
          <w:marRight w:val="0"/>
          <w:marTop w:val="0"/>
          <w:marBottom w:val="0"/>
          <w:divBdr>
            <w:top w:val="none" w:sz="0" w:space="0" w:color="auto"/>
            <w:left w:val="none" w:sz="0" w:space="0" w:color="auto"/>
            <w:bottom w:val="none" w:sz="0" w:space="0" w:color="auto"/>
            <w:right w:val="none" w:sz="0" w:space="0" w:color="auto"/>
          </w:divBdr>
        </w:div>
        <w:div w:id="1180697005">
          <w:marLeft w:val="0"/>
          <w:marRight w:val="0"/>
          <w:marTop w:val="0"/>
          <w:marBottom w:val="0"/>
          <w:divBdr>
            <w:top w:val="none" w:sz="0" w:space="0" w:color="auto"/>
            <w:left w:val="none" w:sz="0" w:space="0" w:color="auto"/>
            <w:bottom w:val="none" w:sz="0" w:space="0" w:color="auto"/>
            <w:right w:val="none" w:sz="0" w:space="0" w:color="auto"/>
          </w:divBdr>
          <w:divsChild>
            <w:div w:id="4152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764989">
      <w:bodyDiv w:val="1"/>
      <w:marLeft w:val="0"/>
      <w:marRight w:val="0"/>
      <w:marTop w:val="0"/>
      <w:marBottom w:val="0"/>
      <w:divBdr>
        <w:top w:val="none" w:sz="0" w:space="0" w:color="auto"/>
        <w:left w:val="none" w:sz="0" w:space="0" w:color="auto"/>
        <w:bottom w:val="none" w:sz="0" w:space="0" w:color="auto"/>
        <w:right w:val="none" w:sz="0" w:space="0" w:color="auto"/>
      </w:divBdr>
    </w:div>
    <w:div w:id="1131483553">
      <w:bodyDiv w:val="1"/>
      <w:marLeft w:val="0"/>
      <w:marRight w:val="0"/>
      <w:marTop w:val="0"/>
      <w:marBottom w:val="0"/>
      <w:divBdr>
        <w:top w:val="none" w:sz="0" w:space="0" w:color="auto"/>
        <w:left w:val="none" w:sz="0" w:space="0" w:color="auto"/>
        <w:bottom w:val="none" w:sz="0" w:space="0" w:color="auto"/>
        <w:right w:val="none" w:sz="0" w:space="0" w:color="auto"/>
      </w:divBdr>
    </w:div>
    <w:div w:id="1137915365">
      <w:bodyDiv w:val="1"/>
      <w:marLeft w:val="0"/>
      <w:marRight w:val="0"/>
      <w:marTop w:val="0"/>
      <w:marBottom w:val="0"/>
      <w:divBdr>
        <w:top w:val="none" w:sz="0" w:space="0" w:color="auto"/>
        <w:left w:val="none" w:sz="0" w:space="0" w:color="auto"/>
        <w:bottom w:val="none" w:sz="0" w:space="0" w:color="auto"/>
        <w:right w:val="none" w:sz="0" w:space="0" w:color="auto"/>
      </w:divBdr>
    </w:div>
    <w:div w:id="1148322570">
      <w:bodyDiv w:val="1"/>
      <w:marLeft w:val="0"/>
      <w:marRight w:val="0"/>
      <w:marTop w:val="0"/>
      <w:marBottom w:val="0"/>
      <w:divBdr>
        <w:top w:val="none" w:sz="0" w:space="0" w:color="auto"/>
        <w:left w:val="none" w:sz="0" w:space="0" w:color="auto"/>
        <w:bottom w:val="none" w:sz="0" w:space="0" w:color="auto"/>
        <w:right w:val="none" w:sz="0" w:space="0" w:color="auto"/>
      </w:divBdr>
    </w:div>
    <w:div w:id="1206140510">
      <w:bodyDiv w:val="1"/>
      <w:marLeft w:val="0"/>
      <w:marRight w:val="0"/>
      <w:marTop w:val="0"/>
      <w:marBottom w:val="0"/>
      <w:divBdr>
        <w:top w:val="none" w:sz="0" w:space="0" w:color="auto"/>
        <w:left w:val="none" w:sz="0" w:space="0" w:color="auto"/>
        <w:bottom w:val="none" w:sz="0" w:space="0" w:color="auto"/>
        <w:right w:val="none" w:sz="0" w:space="0" w:color="auto"/>
      </w:divBdr>
      <w:divsChild>
        <w:div w:id="1536851566">
          <w:marLeft w:val="0"/>
          <w:marRight w:val="0"/>
          <w:marTop w:val="0"/>
          <w:marBottom w:val="0"/>
          <w:divBdr>
            <w:top w:val="none" w:sz="0" w:space="0" w:color="auto"/>
            <w:left w:val="none" w:sz="0" w:space="0" w:color="auto"/>
            <w:bottom w:val="none" w:sz="0" w:space="0" w:color="auto"/>
            <w:right w:val="none" w:sz="0" w:space="0" w:color="auto"/>
          </w:divBdr>
          <w:divsChild>
            <w:div w:id="1835952636">
              <w:marLeft w:val="0"/>
              <w:marRight w:val="0"/>
              <w:marTop w:val="0"/>
              <w:marBottom w:val="0"/>
              <w:divBdr>
                <w:top w:val="none" w:sz="0" w:space="0" w:color="auto"/>
                <w:left w:val="none" w:sz="0" w:space="0" w:color="auto"/>
                <w:bottom w:val="none" w:sz="0" w:space="0" w:color="auto"/>
                <w:right w:val="none" w:sz="0" w:space="0" w:color="auto"/>
              </w:divBdr>
            </w:div>
          </w:divsChild>
        </w:div>
        <w:div w:id="789516106">
          <w:marLeft w:val="0"/>
          <w:marRight w:val="0"/>
          <w:marTop w:val="0"/>
          <w:marBottom w:val="0"/>
          <w:divBdr>
            <w:top w:val="none" w:sz="0" w:space="0" w:color="auto"/>
            <w:left w:val="none" w:sz="0" w:space="0" w:color="auto"/>
            <w:bottom w:val="none" w:sz="0" w:space="0" w:color="auto"/>
            <w:right w:val="none" w:sz="0" w:space="0" w:color="auto"/>
          </w:divBdr>
        </w:div>
        <w:div w:id="18750397">
          <w:marLeft w:val="0"/>
          <w:marRight w:val="0"/>
          <w:marTop w:val="0"/>
          <w:marBottom w:val="0"/>
          <w:divBdr>
            <w:top w:val="none" w:sz="0" w:space="0" w:color="auto"/>
            <w:left w:val="none" w:sz="0" w:space="0" w:color="auto"/>
            <w:bottom w:val="none" w:sz="0" w:space="0" w:color="auto"/>
            <w:right w:val="none" w:sz="0" w:space="0" w:color="auto"/>
          </w:divBdr>
        </w:div>
        <w:div w:id="1642534388">
          <w:marLeft w:val="0"/>
          <w:marRight w:val="0"/>
          <w:marTop w:val="0"/>
          <w:marBottom w:val="0"/>
          <w:divBdr>
            <w:top w:val="none" w:sz="0" w:space="0" w:color="auto"/>
            <w:left w:val="none" w:sz="0" w:space="0" w:color="auto"/>
            <w:bottom w:val="none" w:sz="0" w:space="0" w:color="auto"/>
            <w:right w:val="none" w:sz="0" w:space="0" w:color="auto"/>
          </w:divBdr>
        </w:div>
        <w:div w:id="421682628">
          <w:marLeft w:val="0"/>
          <w:marRight w:val="0"/>
          <w:marTop w:val="0"/>
          <w:marBottom w:val="0"/>
          <w:divBdr>
            <w:top w:val="none" w:sz="0" w:space="0" w:color="auto"/>
            <w:left w:val="none" w:sz="0" w:space="0" w:color="auto"/>
            <w:bottom w:val="none" w:sz="0" w:space="0" w:color="auto"/>
            <w:right w:val="none" w:sz="0" w:space="0" w:color="auto"/>
          </w:divBdr>
          <w:divsChild>
            <w:div w:id="2171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7259">
      <w:bodyDiv w:val="1"/>
      <w:marLeft w:val="0"/>
      <w:marRight w:val="0"/>
      <w:marTop w:val="0"/>
      <w:marBottom w:val="0"/>
      <w:divBdr>
        <w:top w:val="none" w:sz="0" w:space="0" w:color="auto"/>
        <w:left w:val="none" w:sz="0" w:space="0" w:color="auto"/>
        <w:bottom w:val="none" w:sz="0" w:space="0" w:color="auto"/>
        <w:right w:val="none" w:sz="0" w:space="0" w:color="auto"/>
      </w:divBdr>
    </w:div>
    <w:div w:id="1258247625">
      <w:bodyDiv w:val="1"/>
      <w:marLeft w:val="0"/>
      <w:marRight w:val="0"/>
      <w:marTop w:val="0"/>
      <w:marBottom w:val="0"/>
      <w:divBdr>
        <w:top w:val="none" w:sz="0" w:space="0" w:color="auto"/>
        <w:left w:val="none" w:sz="0" w:space="0" w:color="auto"/>
        <w:bottom w:val="none" w:sz="0" w:space="0" w:color="auto"/>
        <w:right w:val="none" w:sz="0" w:space="0" w:color="auto"/>
      </w:divBdr>
    </w:div>
    <w:div w:id="1286886128">
      <w:bodyDiv w:val="1"/>
      <w:marLeft w:val="0"/>
      <w:marRight w:val="0"/>
      <w:marTop w:val="0"/>
      <w:marBottom w:val="0"/>
      <w:divBdr>
        <w:top w:val="none" w:sz="0" w:space="0" w:color="auto"/>
        <w:left w:val="none" w:sz="0" w:space="0" w:color="auto"/>
        <w:bottom w:val="none" w:sz="0" w:space="0" w:color="auto"/>
        <w:right w:val="none" w:sz="0" w:space="0" w:color="auto"/>
      </w:divBdr>
    </w:div>
    <w:div w:id="1337341832">
      <w:bodyDiv w:val="1"/>
      <w:marLeft w:val="0"/>
      <w:marRight w:val="0"/>
      <w:marTop w:val="0"/>
      <w:marBottom w:val="0"/>
      <w:divBdr>
        <w:top w:val="none" w:sz="0" w:space="0" w:color="auto"/>
        <w:left w:val="none" w:sz="0" w:space="0" w:color="auto"/>
        <w:bottom w:val="none" w:sz="0" w:space="0" w:color="auto"/>
        <w:right w:val="none" w:sz="0" w:space="0" w:color="auto"/>
      </w:divBdr>
    </w:div>
    <w:div w:id="1349064275">
      <w:bodyDiv w:val="1"/>
      <w:marLeft w:val="0"/>
      <w:marRight w:val="0"/>
      <w:marTop w:val="0"/>
      <w:marBottom w:val="0"/>
      <w:divBdr>
        <w:top w:val="none" w:sz="0" w:space="0" w:color="auto"/>
        <w:left w:val="none" w:sz="0" w:space="0" w:color="auto"/>
        <w:bottom w:val="none" w:sz="0" w:space="0" w:color="auto"/>
        <w:right w:val="none" w:sz="0" w:space="0" w:color="auto"/>
      </w:divBdr>
    </w:div>
    <w:div w:id="1354573471">
      <w:bodyDiv w:val="1"/>
      <w:marLeft w:val="0"/>
      <w:marRight w:val="0"/>
      <w:marTop w:val="0"/>
      <w:marBottom w:val="0"/>
      <w:divBdr>
        <w:top w:val="none" w:sz="0" w:space="0" w:color="auto"/>
        <w:left w:val="none" w:sz="0" w:space="0" w:color="auto"/>
        <w:bottom w:val="none" w:sz="0" w:space="0" w:color="auto"/>
        <w:right w:val="none" w:sz="0" w:space="0" w:color="auto"/>
      </w:divBdr>
    </w:div>
    <w:div w:id="1444693576">
      <w:bodyDiv w:val="1"/>
      <w:marLeft w:val="0"/>
      <w:marRight w:val="0"/>
      <w:marTop w:val="0"/>
      <w:marBottom w:val="0"/>
      <w:divBdr>
        <w:top w:val="none" w:sz="0" w:space="0" w:color="auto"/>
        <w:left w:val="none" w:sz="0" w:space="0" w:color="auto"/>
        <w:bottom w:val="none" w:sz="0" w:space="0" w:color="auto"/>
        <w:right w:val="none" w:sz="0" w:space="0" w:color="auto"/>
      </w:divBdr>
      <w:divsChild>
        <w:div w:id="1260483236">
          <w:marLeft w:val="0"/>
          <w:marRight w:val="0"/>
          <w:marTop w:val="0"/>
          <w:marBottom w:val="0"/>
          <w:divBdr>
            <w:top w:val="none" w:sz="0" w:space="0" w:color="auto"/>
            <w:left w:val="none" w:sz="0" w:space="0" w:color="auto"/>
            <w:bottom w:val="none" w:sz="0" w:space="0" w:color="auto"/>
            <w:right w:val="none" w:sz="0" w:space="0" w:color="auto"/>
          </w:divBdr>
          <w:divsChild>
            <w:div w:id="1302342310">
              <w:marLeft w:val="0"/>
              <w:marRight w:val="0"/>
              <w:marTop w:val="0"/>
              <w:marBottom w:val="0"/>
              <w:divBdr>
                <w:top w:val="none" w:sz="0" w:space="0" w:color="auto"/>
                <w:left w:val="none" w:sz="0" w:space="0" w:color="auto"/>
                <w:bottom w:val="none" w:sz="0" w:space="0" w:color="auto"/>
                <w:right w:val="none" w:sz="0" w:space="0" w:color="auto"/>
              </w:divBdr>
            </w:div>
          </w:divsChild>
        </w:div>
        <w:div w:id="581766273">
          <w:marLeft w:val="0"/>
          <w:marRight w:val="0"/>
          <w:marTop w:val="0"/>
          <w:marBottom w:val="0"/>
          <w:divBdr>
            <w:top w:val="none" w:sz="0" w:space="0" w:color="auto"/>
            <w:left w:val="none" w:sz="0" w:space="0" w:color="auto"/>
            <w:bottom w:val="none" w:sz="0" w:space="0" w:color="auto"/>
            <w:right w:val="none" w:sz="0" w:space="0" w:color="auto"/>
          </w:divBdr>
        </w:div>
        <w:div w:id="1629894319">
          <w:marLeft w:val="0"/>
          <w:marRight w:val="0"/>
          <w:marTop w:val="0"/>
          <w:marBottom w:val="0"/>
          <w:divBdr>
            <w:top w:val="none" w:sz="0" w:space="0" w:color="auto"/>
            <w:left w:val="none" w:sz="0" w:space="0" w:color="auto"/>
            <w:bottom w:val="none" w:sz="0" w:space="0" w:color="auto"/>
            <w:right w:val="none" w:sz="0" w:space="0" w:color="auto"/>
          </w:divBdr>
        </w:div>
        <w:div w:id="970861794">
          <w:marLeft w:val="0"/>
          <w:marRight w:val="0"/>
          <w:marTop w:val="0"/>
          <w:marBottom w:val="0"/>
          <w:divBdr>
            <w:top w:val="none" w:sz="0" w:space="0" w:color="auto"/>
            <w:left w:val="none" w:sz="0" w:space="0" w:color="auto"/>
            <w:bottom w:val="none" w:sz="0" w:space="0" w:color="auto"/>
            <w:right w:val="none" w:sz="0" w:space="0" w:color="auto"/>
          </w:divBdr>
        </w:div>
        <w:div w:id="27217129">
          <w:marLeft w:val="0"/>
          <w:marRight w:val="0"/>
          <w:marTop w:val="0"/>
          <w:marBottom w:val="0"/>
          <w:divBdr>
            <w:top w:val="none" w:sz="0" w:space="0" w:color="auto"/>
            <w:left w:val="none" w:sz="0" w:space="0" w:color="auto"/>
            <w:bottom w:val="none" w:sz="0" w:space="0" w:color="auto"/>
            <w:right w:val="none" w:sz="0" w:space="0" w:color="auto"/>
          </w:divBdr>
        </w:div>
        <w:div w:id="1196577586">
          <w:marLeft w:val="0"/>
          <w:marRight w:val="0"/>
          <w:marTop w:val="0"/>
          <w:marBottom w:val="0"/>
          <w:divBdr>
            <w:top w:val="none" w:sz="0" w:space="0" w:color="auto"/>
            <w:left w:val="none" w:sz="0" w:space="0" w:color="auto"/>
            <w:bottom w:val="none" w:sz="0" w:space="0" w:color="auto"/>
            <w:right w:val="none" w:sz="0" w:space="0" w:color="auto"/>
          </w:divBdr>
        </w:div>
        <w:div w:id="1633638197">
          <w:marLeft w:val="0"/>
          <w:marRight w:val="0"/>
          <w:marTop w:val="0"/>
          <w:marBottom w:val="0"/>
          <w:divBdr>
            <w:top w:val="none" w:sz="0" w:space="0" w:color="auto"/>
            <w:left w:val="none" w:sz="0" w:space="0" w:color="auto"/>
            <w:bottom w:val="none" w:sz="0" w:space="0" w:color="auto"/>
            <w:right w:val="none" w:sz="0" w:space="0" w:color="auto"/>
          </w:divBdr>
        </w:div>
        <w:div w:id="810176603">
          <w:marLeft w:val="0"/>
          <w:marRight w:val="0"/>
          <w:marTop w:val="0"/>
          <w:marBottom w:val="0"/>
          <w:divBdr>
            <w:top w:val="none" w:sz="0" w:space="0" w:color="auto"/>
            <w:left w:val="none" w:sz="0" w:space="0" w:color="auto"/>
            <w:bottom w:val="none" w:sz="0" w:space="0" w:color="auto"/>
            <w:right w:val="none" w:sz="0" w:space="0" w:color="auto"/>
          </w:divBdr>
        </w:div>
        <w:div w:id="875776862">
          <w:marLeft w:val="0"/>
          <w:marRight w:val="0"/>
          <w:marTop w:val="0"/>
          <w:marBottom w:val="0"/>
          <w:divBdr>
            <w:top w:val="none" w:sz="0" w:space="0" w:color="auto"/>
            <w:left w:val="none" w:sz="0" w:space="0" w:color="auto"/>
            <w:bottom w:val="none" w:sz="0" w:space="0" w:color="auto"/>
            <w:right w:val="none" w:sz="0" w:space="0" w:color="auto"/>
          </w:divBdr>
        </w:div>
        <w:div w:id="1612469061">
          <w:marLeft w:val="0"/>
          <w:marRight w:val="0"/>
          <w:marTop w:val="0"/>
          <w:marBottom w:val="0"/>
          <w:divBdr>
            <w:top w:val="none" w:sz="0" w:space="0" w:color="auto"/>
            <w:left w:val="none" w:sz="0" w:space="0" w:color="auto"/>
            <w:bottom w:val="none" w:sz="0" w:space="0" w:color="auto"/>
            <w:right w:val="none" w:sz="0" w:space="0" w:color="auto"/>
          </w:divBdr>
        </w:div>
        <w:div w:id="450368513">
          <w:marLeft w:val="0"/>
          <w:marRight w:val="0"/>
          <w:marTop w:val="0"/>
          <w:marBottom w:val="0"/>
          <w:divBdr>
            <w:top w:val="none" w:sz="0" w:space="0" w:color="auto"/>
            <w:left w:val="none" w:sz="0" w:space="0" w:color="auto"/>
            <w:bottom w:val="none" w:sz="0" w:space="0" w:color="auto"/>
            <w:right w:val="none" w:sz="0" w:space="0" w:color="auto"/>
          </w:divBdr>
        </w:div>
        <w:div w:id="2072075559">
          <w:marLeft w:val="0"/>
          <w:marRight w:val="0"/>
          <w:marTop w:val="0"/>
          <w:marBottom w:val="0"/>
          <w:divBdr>
            <w:top w:val="none" w:sz="0" w:space="0" w:color="auto"/>
            <w:left w:val="none" w:sz="0" w:space="0" w:color="auto"/>
            <w:bottom w:val="none" w:sz="0" w:space="0" w:color="auto"/>
            <w:right w:val="none" w:sz="0" w:space="0" w:color="auto"/>
          </w:divBdr>
          <w:divsChild>
            <w:div w:id="1126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18806">
      <w:bodyDiv w:val="1"/>
      <w:marLeft w:val="0"/>
      <w:marRight w:val="0"/>
      <w:marTop w:val="0"/>
      <w:marBottom w:val="0"/>
      <w:divBdr>
        <w:top w:val="none" w:sz="0" w:space="0" w:color="auto"/>
        <w:left w:val="none" w:sz="0" w:space="0" w:color="auto"/>
        <w:bottom w:val="none" w:sz="0" w:space="0" w:color="auto"/>
        <w:right w:val="none" w:sz="0" w:space="0" w:color="auto"/>
      </w:divBdr>
    </w:div>
    <w:div w:id="1467160779">
      <w:bodyDiv w:val="1"/>
      <w:marLeft w:val="0"/>
      <w:marRight w:val="0"/>
      <w:marTop w:val="0"/>
      <w:marBottom w:val="0"/>
      <w:divBdr>
        <w:top w:val="none" w:sz="0" w:space="0" w:color="auto"/>
        <w:left w:val="none" w:sz="0" w:space="0" w:color="auto"/>
        <w:bottom w:val="none" w:sz="0" w:space="0" w:color="auto"/>
        <w:right w:val="none" w:sz="0" w:space="0" w:color="auto"/>
      </w:divBdr>
    </w:div>
    <w:div w:id="1515150701">
      <w:bodyDiv w:val="1"/>
      <w:marLeft w:val="0"/>
      <w:marRight w:val="0"/>
      <w:marTop w:val="0"/>
      <w:marBottom w:val="0"/>
      <w:divBdr>
        <w:top w:val="none" w:sz="0" w:space="0" w:color="auto"/>
        <w:left w:val="none" w:sz="0" w:space="0" w:color="auto"/>
        <w:bottom w:val="none" w:sz="0" w:space="0" w:color="auto"/>
        <w:right w:val="none" w:sz="0" w:space="0" w:color="auto"/>
      </w:divBdr>
    </w:div>
    <w:div w:id="1524978034">
      <w:bodyDiv w:val="1"/>
      <w:marLeft w:val="0"/>
      <w:marRight w:val="0"/>
      <w:marTop w:val="0"/>
      <w:marBottom w:val="0"/>
      <w:divBdr>
        <w:top w:val="none" w:sz="0" w:space="0" w:color="auto"/>
        <w:left w:val="none" w:sz="0" w:space="0" w:color="auto"/>
        <w:bottom w:val="none" w:sz="0" w:space="0" w:color="auto"/>
        <w:right w:val="none" w:sz="0" w:space="0" w:color="auto"/>
      </w:divBdr>
    </w:div>
    <w:div w:id="1546061880">
      <w:bodyDiv w:val="1"/>
      <w:marLeft w:val="0"/>
      <w:marRight w:val="0"/>
      <w:marTop w:val="0"/>
      <w:marBottom w:val="0"/>
      <w:divBdr>
        <w:top w:val="none" w:sz="0" w:space="0" w:color="auto"/>
        <w:left w:val="none" w:sz="0" w:space="0" w:color="auto"/>
        <w:bottom w:val="none" w:sz="0" w:space="0" w:color="auto"/>
        <w:right w:val="none" w:sz="0" w:space="0" w:color="auto"/>
      </w:divBdr>
    </w:div>
    <w:div w:id="1566641985">
      <w:bodyDiv w:val="1"/>
      <w:marLeft w:val="0"/>
      <w:marRight w:val="0"/>
      <w:marTop w:val="0"/>
      <w:marBottom w:val="0"/>
      <w:divBdr>
        <w:top w:val="none" w:sz="0" w:space="0" w:color="auto"/>
        <w:left w:val="none" w:sz="0" w:space="0" w:color="auto"/>
        <w:bottom w:val="none" w:sz="0" w:space="0" w:color="auto"/>
        <w:right w:val="none" w:sz="0" w:space="0" w:color="auto"/>
      </w:divBdr>
    </w:div>
    <w:div w:id="1584871541">
      <w:bodyDiv w:val="1"/>
      <w:marLeft w:val="0"/>
      <w:marRight w:val="0"/>
      <w:marTop w:val="0"/>
      <w:marBottom w:val="0"/>
      <w:divBdr>
        <w:top w:val="none" w:sz="0" w:space="0" w:color="auto"/>
        <w:left w:val="none" w:sz="0" w:space="0" w:color="auto"/>
        <w:bottom w:val="none" w:sz="0" w:space="0" w:color="auto"/>
        <w:right w:val="none" w:sz="0" w:space="0" w:color="auto"/>
      </w:divBdr>
      <w:divsChild>
        <w:div w:id="2094549698">
          <w:marLeft w:val="0"/>
          <w:marRight w:val="0"/>
          <w:marTop w:val="0"/>
          <w:marBottom w:val="0"/>
          <w:divBdr>
            <w:top w:val="none" w:sz="0" w:space="0" w:color="auto"/>
            <w:left w:val="none" w:sz="0" w:space="0" w:color="auto"/>
            <w:bottom w:val="none" w:sz="0" w:space="0" w:color="auto"/>
            <w:right w:val="none" w:sz="0" w:space="0" w:color="auto"/>
          </w:divBdr>
          <w:divsChild>
            <w:div w:id="1037700966">
              <w:marLeft w:val="0"/>
              <w:marRight w:val="0"/>
              <w:marTop w:val="0"/>
              <w:marBottom w:val="0"/>
              <w:divBdr>
                <w:top w:val="none" w:sz="0" w:space="0" w:color="auto"/>
                <w:left w:val="none" w:sz="0" w:space="0" w:color="auto"/>
                <w:bottom w:val="none" w:sz="0" w:space="0" w:color="auto"/>
                <w:right w:val="none" w:sz="0" w:space="0" w:color="auto"/>
              </w:divBdr>
            </w:div>
            <w:div w:id="1005128080">
              <w:marLeft w:val="0"/>
              <w:marRight w:val="0"/>
              <w:marTop w:val="0"/>
              <w:marBottom w:val="0"/>
              <w:divBdr>
                <w:top w:val="none" w:sz="0" w:space="0" w:color="auto"/>
                <w:left w:val="none" w:sz="0" w:space="0" w:color="auto"/>
                <w:bottom w:val="none" w:sz="0" w:space="0" w:color="auto"/>
                <w:right w:val="none" w:sz="0" w:space="0" w:color="auto"/>
              </w:divBdr>
            </w:div>
            <w:div w:id="1725716959">
              <w:marLeft w:val="0"/>
              <w:marRight w:val="0"/>
              <w:marTop w:val="0"/>
              <w:marBottom w:val="0"/>
              <w:divBdr>
                <w:top w:val="none" w:sz="0" w:space="0" w:color="auto"/>
                <w:left w:val="none" w:sz="0" w:space="0" w:color="auto"/>
                <w:bottom w:val="none" w:sz="0" w:space="0" w:color="auto"/>
                <w:right w:val="none" w:sz="0" w:space="0" w:color="auto"/>
              </w:divBdr>
            </w:div>
            <w:div w:id="1588540233">
              <w:marLeft w:val="0"/>
              <w:marRight w:val="0"/>
              <w:marTop w:val="0"/>
              <w:marBottom w:val="0"/>
              <w:divBdr>
                <w:top w:val="none" w:sz="0" w:space="0" w:color="auto"/>
                <w:left w:val="none" w:sz="0" w:space="0" w:color="auto"/>
                <w:bottom w:val="none" w:sz="0" w:space="0" w:color="auto"/>
                <w:right w:val="none" w:sz="0" w:space="0" w:color="auto"/>
              </w:divBdr>
            </w:div>
            <w:div w:id="354039565">
              <w:marLeft w:val="0"/>
              <w:marRight w:val="0"/>
              <w:marTop w:val="0"/>
              <w:marBottom w:val="0"/>
              <w:divBdr>
                <w:top w:val="none" w:sz="0" w:space="0" w:color="auto"/>
                <w:left w:val="none" w:sz="0" w:space="0" w:color="auto"/>
                <w:bottom w:val="none" w:sz="0" w:space="0" w:color="auto"/>
                <w:right w:val="none" w:sz="0" w:space="0" w:color="auto"/>
              </w:divBdr>
            </w:div>
            <w:div w:id="113797483">
              <w:marLeft w:val="0"/>
              <w:marRight w:val="0"/>
              <w:marTop w:val="0"/>
              <w:marBottom w:val="0"/>
              <w:divBdr>
                <w:top w:val="none" w:sz="0" w:space="0" w:color="auto"/>
                <w:left w:val="none" w:sz="0" w:space="0" w:color="auto"/>
                <w:bottom w:val="none" w:sz="0" w:space="0" w:color="auto"/>
                <w:right w:val="none" w:sz="0" w:space="0" w:color="auto"/>
              </w:divBdr>
            </w:div>
            <w:div w:id="1599097734">
              <w:marLeft w:val="0"/>
              <w:marRight w:val="0"/>
              <w:marTop w:val="0"/>
              <w:marBottom w:val="0"/>
              <w:divBdr>
                <w:top w:val="none" w:sz="0" w:space="0" w:color="auto"/>
                <w:left w:val="none" w:sz="0" w:space="0" w:color="auto"/>
                <w:bottom w:val="none" w:sz="0" w:space="0" w:color="auto"/>
                <w:right w:val="none" w:sz="0" w:space="0" w:color="auto"/>
              </w:divBdr>
            </w:div>
            <w:div w:id="2037658917">
              <w:marLeft w:val="0"/>
              <w:marRight w:val="0"/>
              <w:marTop w:val="0"/>
              <w:marBottom w:val="0"/>
              <w:divBdr>
                <w:top w:val="none" w:sz="0" w:space="0" w:color="auto"/>
                <w:left w:val="none" w:sz="0" w:space="0" w:color="auto"/>
                <w:bottom w:val="none" w:sz="0" w:space="0" w:color="auto"/>
                <w:right w:val="none" w:sz="0" w:space="0" w:color="auto"/>
              </w:divBdr>
            </w:div>
            <w:div w:id="1571188576">
              <w:marLeft w:val="0"/>
              <w:marRight w:val="0"/>
              <w:marTop w:val="0"/>
              <w:marBottom w:val="0"/>
              <w:divBdr>
                <w:top w:val="none" w:sz="0" w:space="0" w:color="auto"/>
                <w:left w:val="none" w:sz="0" w:space="0" w:color="auto"/>
                <w:bottom w:val="none" w:sz="0" w:space="0" w:color="auto"/>
                <w:right w:val="none" w:sz="0" w:space="0" w:color="auto"/>
              </w:divBdr>
            </w:div>
            <w:div w:id="1798835000">
              <w:marLeft w:val="0"/>
              <w:marRight w:val="0"/>
              <w:marTop w:val="0"/>
              <w:marBottom w:val="0"/>
              <w:divBdr>
                <w:top w:val="none" w:sz="0" w:space="0" w:color="auto"/>
                <w:left w:val="none" w:sz="0" w:space="0" w:color="auto"/>
                <w:bottom w:val="none" w:sz="0" w:space="0" w:color="auto"/>
                <w:right w:val="none" w:sz="0" w:space="0" w:color="auto"/>
              </w:divBdr>
            </w:div>
            <w:div w:id="1587686938">
              <w:marLeft w:val="0"/>
              <w:marRight w:val="0"/>
              <w:marTop w:val="0"/>
              <w:marBottom w:val="0"/>
              <w:divBdr>
                <w:top w:val="none" w:sz="0" w:space="0" w:color="auto"/>
                <w:left w:val="none" w:sz="0" w:space="0" w:color="auto"/>
                <w:bottom w:val="none" w:sz="0" w:space="0" w:color="auto"/>
                <w:right w:val="none" w:sz="0" w:space="0" w:color="auto"/>
              </w:divBdr>
            </w:div>
            <w:div w:id="1050836848">
              <w:marLeft w:val="0"/>
              <w:marRight w:val="0"/>
              <w:marTop w:val="0"/>
              <w:marBottom w:val="0"/>
              <w:divBdr>
                <w:top w:val="none" w:sz="0" w:space="0" w:color="auto"/>
                <w:left w:val="none" w:sz="0" w:space="0" w:color="auto"/>
                <w:bottom w:val="none" w:sz="0" w:space="0" w:color="auto"/>
                <w:right w:val="none" w:sz="0" w:space="0" w:color="auto"/>
              </w:divBdr>
            </w:div>
            <w:div w:id="309792987">
              <w:marLeft w:val="0"/>
              <w:marRight w:val="0"/>
              <w:marTop w:val="0"/>
              <w:marBottom w:val="0"/>
              <w:divBdr>
                <w:top w:val="none" w:sz="0" w:space="0" w:color="auto"/>
                <w:left w:val="none" w:sz="0" w:space="0" w:color="auto"/>
                <w:bottom w:val="none" w:sz="0" w:space="0" w:color="auto"/>
                <w:right w:val="none" w:sz="0" w:space="0" w:color="auto"/>
              </w:divBdr>
            </w:div>
            <w:div w:id="958679040">
              <w:marLeft w:val="0"/>
              <w:marRight w:val="0"/>
              <w:marTop w:val="0"/>
              <w:marBottom w:val="0"/>
              <w:divBdr>
                <w:top w:val="none" w:sz="0" w:space="0" w:color="auto"/>
                <w:left w:val="none" w:sz="0" w:space="0" w:color="auto"/>
                <w:bottom w:val="none" w:sz="0" w:space="0" w:color="auto"/>
                <w:right w:val="none" w:sz="0" w:space="0" w:color="auto"/>
              </w:divBdr>
            </w:div>
            <w:div w:id="1332560202">
              <w:marLeft w:val="0"/>
              <w:marRight w:val="0"/>
              <w:marTop w:val="0"/>
              <w:marBottom w:val="0"/>
              <w:divBdr>
                <w:top w:val="none" w:sz="0" w:space="0" w:color="auto"/>
                <w:left w:val="none" w:sz="0" w:space="0" w:color="auto"/>
                <w:bottom w:val="none" w:sz="0" w:space="0" w:color="auto"/>
                <w:right w:val="none" w:sz="0" w:space="0" w:color="auto"/>
              </w:divBdr>
            </w:div>
            <w:div w:id="1292790352">
              <w:marLeft w:val="0"/>
              <w:marRight w:val="0"/>
              <w:marTop w:val="0"/>
              <w:marBottom w:val="0"/>
              <w:divBdr>
                <w:top w:val="none" w:sz="0" w:space="0" w:color="auto"/>
                <w:left w:val="none" w:sz="0" w:space="0" w:color="auto"/>
                <w:bottom w:val="none" w:sz="0" w:space="0" w:color="auto"/>
                <w:right w:val="none" w:sz="0" w:space="0" w:color="auto"/>
              </w:divBdr>
            </w:div>
            <w:div w:id="720785207">
              <w:marLeft w:val="0"/>
              <w:marRight w:val="0"/>
              <w:marTop w:val="0"/>
              <w:marBottom w:val="0"/>
              <w:divBdr>
                <w:top w:val="none" w:sz="0" w:space="0" w:color="auto"/>
                <w:left w:val="none" w:sz="0" w:space="0" w:color="auto"/>
                <w:bottom w:val="none" w:sz="0" w:space="0" w:color="auto"/>
                <w:right w:val="none" w:sz="0" w:space="0" w:color="auto"/>
              </w:divBdr>
            </w:div>
            <w:div w:id="577905563">
              <w:marLeft w:val="0"/>
              <w:marRight w:val="0"/>
              <w:marTop w:val="0"/>
              <w:marBottom w:val="0"/>
              <w:divBdr>
                <w:top w:val="none" w:sz="0" w:space="0" w:color="auto"/>
                <w:left w:val="none" w:sz="0" w:space="0" w:color="auto"/>
                <w:bottom w:val="none" w:sz="0" w:space="0" w:color="auto"/>
                <w:right w:val="none" w:sz="0" w:space="0" w:color="auto"/>
              </w:divBdr>
            </w:div>
          </w:divsChild>
        </w:div>
        <w:div w:id="116488475">
          <w:marLeft w:val="0"/>
          <w:marRight w:val="0"/>
          <w:marTop w:val="0"/>
          <w:marBottom w:val="0"/>
          <w:divBdr>
            <w:top w:val="none" w:sz="0" w:space="0" w:color="auto"/>
            <w:left w:val="none" w:sz="0" w:space="0" w:color="auto"/>
            <w:bottom w:val="none" w:sz="0" w:space="0" w:color="auto"/>
            <w:right w:val="none" w:sz="0" w:space="0" w:color="auto"/>
          </w:divBdr>
        </w:div>
        <w:div w:id="961617547">
          <w:marLeft w:val="0"/>
          <w:marRight w:val="0"/>
          <w:marTop w:val="0"/>
          <w:marBottom w:val="0"/>
          <w:divBdr>
            <w:top w:val="none" w:sz="0" w:space="0" w:color="auto"/>
            <w:left w:val="none" w:sz="0" w:space="0" w:color="auto"/>
            <w:bottom w:val="none" w:sz="0" w:space="0" w:color="auto"/>
            <w:right w:val="none" w:sz="0" w:space="0" w:color="auto"/>
          </w:divBdr>
        </w:div>
        <w:div w:id="1399744660">
          <w:marLeft w:val="0"/>
          <w:marRight w:val="0"/>
          <w:marTop w:val="0"/>
          <w:marBottom w:val="0"/>
          <w:divBdr>
            <w:top w:val="none" w:sz="0" w:space="0" w:color="auto"/>
            <w:left w:val="none" w:sz="0" w:space="0" w:color="auto"/>
            <w:bottom w:val="none" w:sz="0" w:space="0" w:color="auto"/>
            <w:right w:val="none" w:sz="0" w:space="0" w:color="auto"/>
          </w:divBdr>
        </w:div>
        <w:div w:id="483014827">
          <w:marLeft w:val="0"/>
          <w:marRight w:val="0"/>
          <w:marTop w:val="0"/>
          <w:marBottom w:val="0"/>
          <w:divBdr>
            <w:top w:val="none" w:sz="0" w:space="0" w:color="auto"/>
            <w:left w:val="none" w:sz="0" w:space="0" w:color="auto"/>
            <w:bottom w:val="none" w:sz="0" w:space="0" w:color="auto"/>
            <w:right w:val="none" w:sz="0" w:space="0" w:color="auto"/>
          </w:divBdr>
        </w:div>
        <w:div w:id="528880825">
          <w:marLeft w:val="0"/>
          <w:marRight w:val="0"/>
          <w:marTop w:val="0"/>
          <w:marBottom w:val="0"/>
          <w:divBdr>
            <w:top w:val="none" w:sz="0" w:space="0" w:color="auto"/>
            <w:left w:val="none" w:sz="0" w:space="0" w:color="auto"/>
            <w:bottom w:val="none" w:sz="0" w:space="0" w:color="auto"/>
            <w:right w:val="none" w:sz="0" w:space="0" w:color="auto"/>
          </w:divBdr>
        </w:div>
        <w:div w:id="478615439">
          <w:marLeft w:val="0"/>
          <w:marRight w:val="0"/>
          <w:marTop w:val="0"/>
          <w:marBottom w:val="0"/>
          <w:divBdr>
            <w:top w:val="none" w:sz="0" w:space="0" w:color="auto"/>
            <w:left w:val="none" w:sz="0" w:space="0" w:color="auto"/>
            <w:bottom w:val="none" w:sz="0" w:space="0" w:color="auto"/>
            <w:right w:val="none" w:sz="0" w:space="0" w:color="auto"/>
          </w:divBdr>
        </w:div>
        <w:div w:id="1361862146">
          <w:marLeft w:val="0"/>
          <w:marRight w:val="0"/>
          <w:marTop w:val="0"/>
          <w:marBottom w:val="0"/>
          <w:divBdr>
            <w:top w:val="none" w:sz="0" w:space="0" w:color="auto"/>
            <w:left w:val="none" w:sz="0" w:space="0" w:color="auto"/>
            <w:bottom w:val="none" w:sz="0" w:space="0" w:color="auto"/>
            <w:right w:val="none" w:sz="0" w:space="0" w:color="auto"/>
          </w:divBdr>
        </w:div>
        <w:div w:id="390154148">
          <w:marLeft w:val="0"/>
          <w:marRight w:val="0"/>
          <w:marTop w:val="0"/>
          <w:marBottom w:val="0"/>
          <w:divBdr>
            <w:top w:val="none" w:sz="0" w:space="0" w:color="auto"/>
            <w:left w:val="none" w:sz="0" w:space="0" w:color="auto"/>
            <w:bottom w:val="none" w:sz="0" w:space="0" w:color="auto"/>
            <w:right w:val="none" w:sz="0" w:space="0" w:color="auto"/>
          </w:divBdr>
        </w:div>
        <w:div w:id="101920245">
          <w:marLeft w:val="0"/>
          <w:marRight w:val="0"/>
          <w:marTop w:val="0"/>
          <w:marBottom w:val="0"/>
          <w:divBdr>
            <w:top w:val="none" w:sz="0" w:space="0" w:color="auto"/>
            <w:left w:val="none" w:sz="0" w:space="0" w:color="auto"/>
            <w:bottom w:val="none" w:sz="0" w:space="0" w:color="auto"/>
            <w:right w:val="none" w:sz="0" w:space="0" w:color="auto"/>
          </w:divBdr>
        </w:div>
        <w:div w:id="514272172">
          <w:marLeft w:val="0"/>
          <w:marRight w:val="0"/>
          <w:marTop w:val="0"/>
          <w:marBottom w:val="0"/>
          <w:divBdr>
            <w:top w:val="none" w:sz="0" w:space="0" w:color="auto"/>
            <w:left w:val="none" w:sz="0" w:space="0" w:color="auto"/>
            <w:bottom w:val="none" w:sz="0" w:space="0" w:color="auto"/>
            <w:right w:val="none" w:sz="0" w:space="0" w:color="auto"/>
          </w:divBdr>
        </w:div>
        <w:div w:id="1773816058">
          <w:marLeft w:val="0"/>
          <w:marRight w:val="0"/>
          <w:marTop w:val="0"/>
          <w:marBottom w:val="0"/>
          <w:divBdr>
            <w:top w:val="none" w:sz="0" w:space="0" w:color="auto"/>
            <w:left w:val="none" w:sz="0" w:space="0" w:color="auto"/>
            <w:bottom w:val="none" w:sz="0" w:space="0" w:color="auto"/>
            <w:right w:val="none" w:sz="0" w:space="0" w:color="auto"/>
          </w:divBdr>
        </w:div>
        <w:div w:id="947660615">
          <w:marLeft w:val="0"/>
          <w:marRight w:val="0"/>
          <w:marTop w:val="0"/>
          <w:marBottom w:val="0"/>
          <w:divBdr>
            <w:top w:val="none" w:sz="0" w:space="0" w:color="auto"/>
            <w:left w:val="none" w:sz="0" w:space="0" w:color="auto"/>
            <w:bottom w:val="none" w:sz="0" w:space="0" w:color="auto"/>
            <w:right w:val="none" w:sz="0" w:space="0" w:color="auto"/>
          </w:divBdr>
        </w:div>
        <w:div w:id="1655641737">
          <w:marLeft w:val="0"/>
          <w:marRight w:val="0"/>
          <w:marTop w:val="0"/>
          <w:marBottom w:val="0"/>
          <w:divBdr>
            <w:top w:val="none" w:sz="0" w:space="0" w:color="auto"/>
            <w:left w:val="none" w:sz="0" w:space="0" w:color="auto"/>
            <w:bottom w:val="none" w:sz="0" w:space="0" w:color="auto"/>
            <w:right w:val="none" w:sz="0" w:space="0" w:color="auto"/>
          </w:divBdr>
        </w:div>
        <w:div w:id="30495767">
          <w:marLeft w:val="0"/>
          <w:marRight w:val="0"/>
          <w:marTop w:val="0"/>
          <w:marBottom w:val="0"/>
          <w:divBdr>
            <w:top w:val="none" w:sz="0" w:space="0" w:color="auto"/>
            <w:left w:val="none" w:sz="0" w:space="0" w:color="auto"/>
            <w:bottom w:val="none" w:sz="0" w:space="0" w:color="auto"/>
            <w:right w:val="none" w:sz="0" w:space="0" w:color="auto"/>
          </w:divBdr>
        </w:div>
        <w:div w:id="136075486">
          <w:marLeft w:val="0"/>
          <w:marRight w:val="0"/>
          <w:marTop w:val="0"/>
          <w:marBottom w:val="0"/>
          <w:divBdr>
            <w:top w:val="none" w:sz="0" w:space="0" w:color="auto"/>
            <w:left w:val="none" w:sz="0" w:space="0" w:color="auto"/>
            <w:bottom w:val="none" w:sz="0" w:space="0" w:color="auto"/>
            <w:right w:val="none" w:sz="0" w:space="0" w:color="auto"/>
          </w:divBdr>
        </w:div>
        <w:div w:id="1531071535">
          <w:marLeft w:val="0"/>
          <w:marRight w:val="0"/>
          <w:marTop w:val="0"/>
          <w:marBottom w:val="0"/>
          <w:divBdr>
            <w:top w:val="none" w:sz="0" w:space="0" w:color="auto"/>
            <w:left w:val="none" w:sz="0" w:space="0" w:color="auto"/>
            <w:bottom w:val="none" w:sz="0" w:space="0" w:color="auto"/>
            <w:right w:val="none" w:sz="0" w:space="0" w:color="auto"/>
          </w:divBdr>
        </w:div>
        <w:div w:id="1389037679">
          <w:marLeft w:val="0"/>
          <w:marRight w:val="0"/>
          <w:marTop w:val="0"/>
          <w:marBottom w:val="0"/>
          <w:divBdr>
            <w:top w:val="none" w:sz="0" w:space="0" w:color="auto"/>
            <w:left w:val="none" w:sz="0" w:space="0" w:color="auto"/>
            <w:bottom w:val="none" w:sz="0" w:space="0" w:color="auto"/>
            <w:right w:val="none" w:sz="0" w:space="0" w:color="auto"/>
          </w:divBdr>
        </w:div>
        <w:div w:id="651327299">
          <w:marLeft w:val="0"/>
          <w:marRight w:val="0"/>
          <w:marTop w:val="0"/>
          <w:marBottom w:val="0"/>
          <w:divBdr>
            <w:top w:val="none" w:sz="0" w:space="0" w:color="auto"/>
            <w:left w:val="none" w:sz="0" w:space="0" w:color="auto"/>
            <w:bottom w:val="none" w:sz="0" w:space="0" w:color="auto"/>
            <w:right w:val="none" w:sz="0" w:space="0" w:color="auto"/>
          </w:divBdr>
        </w:div>
        <w:div w:id="1944222866">
          <w:marLeft w:val="0"/>
          <w:marRight w:val="0"/>
          <w:marTop w:val="0"/>
          <w:marBottom w:val="0"/>
          <w:divBdr>
            <w:top w:val="none" w:sz="0" w:space="0" w:color="auto"/>
            <w:left w:val="none" w:sz="0" w:space="0" w:color="auto"/>
            <w:bottom w:val="none" w:sz="0" w:space="0" w:color="auto"/>
            <w:right w:val="none" w:sz="0" w:space="0" w:color="auto"/>
          </w:divBdr>
        </w:div>
        <w:div w:id="411317277">
          <w:marLeft w:val="0"/>
          <w:marRight w:val="0"/>
          <w:marTop w:val="0"/>
          <w:marBottom w:val="0"/>
          <w:divBdr>
            <w:top w:val="none" w:sz="0" w:space="0" w:color="auto"/>
            <w:left w:val="none" w:sz="0" w:space="0" w:color="auto"/>
            <w:bottom w:val="none" w:sz="0" w:space="0" w:color="auto"/>
            <w:right w:val="none" w:sz="0" w:space="0" w:color="auto"/>
          </w:divBdr>
        </w:div>
        <w:div w:id="1419979485">
          <w:marLeft w:val="0"/>
          <w:marRight w:val="0"/>
          <w:marTop w:val="0"/>
          <w:marBottom w:val="0"/>
          <w:divBdr>
            <w:top w:val="none" w:sz="0" w:space="0" w:color="auto"/>
            <w:left w:val="none" w:sz="0" w:space="0" w:color="auto"/>
            <w:bottom w:val="none" w:sz="0" w:space="0" w:color="auto"/>
            <w:right w:val="none" w:sz="0" w:space="0" w:color="auto"/>
          </w:divBdr>
        </w:div>
        <w:div w:id="1900365277">
          <w:marLeft w:val="0"/>
          <w:marRight w:val="0"/>
          <w:marTop w:val="0"/>
          <w:marBottom w:val="0"/>
          <w:divBdr>
            <w:top w:val="none" w:sz="0" w:space="0" w:color="auto"/>
            <w:left w:val="none" w:sz="0" w:space="0" w:color="auto"/>
            <w:bottom w:val="none" w:sz="0" w:space="0" w:color="auto"/>
            <w:right w:val="none" w:sz="0" w:space="0" w:color="auto"/>
          </w:divBdr>
        </w:div>
        <w:div w:id="1533348328">
          <w:marLeft w:val="0"/>
          <w:marRight w:val="0"/>
          <w:marTop w:val="0"/>
          <w:marBottom w:val="0"/>
          <w:divBdr>
            <w:top w:val="none" w:sz="0" w:space="0" w:color="auto"/>
            <w:left w:val="none" w:sz="0" w:space="0" w:color="auto"/>
            <w:bottom w:val="none" w:sz="0" w:space="0" w:color="auto"/>
            <w:right w:val="none" w:sz="0" w:space="0" w:color="auto"/>
          </w:divBdr>
        </w:div>
        <w:div w:id="87970667">
          <w:marLeft w:val="0"/>
          <w:marRight w:val="0"/>
          <w:marTop w:val="0"/>
          <w:marBottom w:val="0"/>
          <w:divBdr>
            <w:top w:val="none" w:sz="0" w:space="0" w:color="auto"/>
            <w:left w:val="none" w:sz="0" w:space="0" w:color="auto"/>
            <w:bottom w:val="none" w:sz="0" w:space="0" w:color="auto"/>
            <w:right w:val="none" w:sz="0" w:space="0" w:color="auto"/>
          </w:divBdr>
        </w:div>
        <w:div w:id="1264607759">
          <w:marLeft w:val="0"/>
          <w:marRight w:val="0"/>
          <w:marTop w:val="0"/>
          <w:marBottom w:val="0"/>
          <w:divBdr>
            <w:top w:val="none" w:sz="0" w:space="0" w:color="auto"/>
            <w:left w:val="none" w:sz="0" w:space="0" w:color="auto"/>
            <w:bottom w:val="none" w:sz="0" w:space="0" w:color="auto"/>
            <w:right w:val="none" w:sz="0" w:space="0" w:color="auto"/>
          </w:divBdr>
        </w:div>
        <w:div w:id="1939557127">
          <w:marLeft w:val="0"/>
          <w:marRight w:val="0"/>
          <w:marTop w:val="0"/>
          <w:marBottom w:val="0"/>
          <w:divBdr>
            <w:top w:val="none" w:sz="0" w:space="0" w:color="auto"/>
            <w:left w:val="none" w:sz="0" w:space="0" w:color="auto"/>
            <w:bottom w:val="none" w:sz="0" w:space="0" w:color="auto"/>
            <w:right w:val="none" w:sz="0" w:space="0" w:color="auto"/>
          </w:divBdr>
        </w:div>
        <w:div w:id="1570727148">
          <w:marLeft w:val="0"/>
          <w:marRight w:val="0"/>
          <w:marTop w:val="0"/>
          <w:marBottom w:val="0"/>
          <w:divBdr>
            <w:top w:val="none" w:sz="0" w:space="0" w:color="auto"/>
            <w:left w:val="none" w:sz="0" w:space="0" w:color="auto"/>
            <w:bottom w:val="none" w:sz="0" w:space="0" w:color="auto"/>
            <w:right w:val="none" w:sz="0" w:space="0" w:color="auto"/>
          </w:divBdr>
        </w:div>
        <w:div w:id="1735161917">
          <w:marLeft w:val="0"/>
          <w:marRight w:val="0"/>
          <w:marTop w:val="0"/>
          <w:marBottom w:val="0"/>
          <w:divBdr>
            <w:top w:val="none" w:sz="0" w:space="0" w:color="auto"/>
            <w:left w:val="none" w:sz="0" w:space="0" w:color="auto"/>
            <w:bottom w:val="none" w:sz="0" w:space="0" w:color="auto"/>
            <w:right w:val="none" w:sz="0" w:space="0" w:color="auto"/>
          </w:divBdr>
        </w:div>
        <w:div w:id="1648781657">
          <w:marLeft w:val="0"/>
          <w:marRight w:val="0"/>
          <w:marTop w:val="0"/>
          <w:marBottom w:val="0"/>
          <w:divBdr>
            <w:top w:val="none" w:sz="0" w:space="0" w:color="auto"/>
            <w:left w:val="none" w:sz="0" w:space="0" w:color="auto"/>
            <w:bottom w:val="none" w:sz="0" w:space="0" w:color="auto"/>
            <w:right w:val="none" w:sz="0" w:space="0" w:color="auto"/>
          </w:divBdr>
        </w:div>
        <w:div w:id="456529756">
          <w:marLeft w:val="0"/>
          <w:marRight w:val="0"/>
          <w:marTop w:val="0"/>
          <w:marBottom w:val="0"/>
          <w:divBdr>
            <w:top w:val="none" w:sz="0" w:space="0" w:color="auto"/>
            <w:left w:val="none" w:sz="0" w:space="0" w:color="auto"/>
            <w:bottom w:val="none" w:sz="0" w:space="0" w:color="auto"/>
            <w:right w:val="none" w:sz="0" w:space="0" w:color="auto"/>
          </w:divBdr>
        </w:div>
        <w:div w:id="699235306">
          <w:marLeft w:val="0"/>
          <w:marRight w:val="0"/>
          <w:marTop w:val="0"/>
          <w:marBottom w:val="0"/>
          <w:divBdr>
            <w:top w:val="none" w:sz="0" w:space="0" w:color="auto"/>
            <w:left w:val="none" w:sz="0" w:space="0" w:color="auto"/>
            <w:bottom w:val="none" w:sz="0" w:space="0" w:color="auto"/>
            <w:right w:val="none" w:sz="0" w:space="0" w:color="auto"/>
          </w:divBdr>
        </w:div>
        <w:div w:id="2085027904">
          <w:marLeft w:val="0"/>
          <w:marRight w:val="0"/>
          <w:marTop w:val="0"/>
          <w:marBottom w:val="0"/>
          <w:divBdr>
            <w:top w:val="none" w:sz="0" w:space="0" w:color="auto"/>
            <w:left w:val="none" w:sz="0" w:space="0" w:color="auto"/>
            <w:bottom w:val="none" w:sz="0" w:space="0" w:color="auto"/>
            <w:right w:val="none" w:sz="0" w:space="0" w:color="auto"/>
          </w:divBdr>
        </w:div>
        <w:div w:id="825517798">
          <w:marLeft w:val="0"/>
          <w:marRight w:val="0"/>
          <w:marTop w:val="0"/>
          <w:marBottom w:val="0"/>
          <w:divBdr>
            <w:top w:val="none" w:sz="0" w:space="0" w:color="auto"/>
            <w:left w:val="none" w:sz="0" w:space="0" w:color="auto"/>
            <w:bottom w:val="none" w:sz="0" w:space="0" w:color="auto"/>
            <w:right w:val="none" w:sz="0" w:space="0" w:color="auto"/>
          </w:divBdr>
        </w:div>
        <w:div w:id="727218007">
          <w:marLeft w:val="0"/>
          <w:marRight w:val="0"/>
          <w:marTop w:val="0"/>
          <w:marBottom w:val="0"/>
          <w:divBdr>
            <w:top w:val="none" w:sz="0" w:space="0" w:color="auto"/>
            <w:left w:val="none" w:sz="0" w:space="0" w:color="auto"/>
            <w:bottom w:val="none" w:sz="0" w:space="0" w:color="auto"/>
            <w:right w:val="none" w:sz="0" w:space="0" w:color="auto"/>
          </w:divBdr>
        </w:div>
        <w:div w:id="1606381780">
          <w:marLeft w:val="0"/>
          <w:marRight w:val="0"/>
          <w:marTop w:val="0"/>
          <w:marBottom w:val="0"/>
          <w:divBdr>
            <w:top w:val="none" w:sz="0" w:space="0" w:color="auto"/>
            <w:left w:val="none" w:sz="0" w:space="0" w:color="auto"/>
            <w:bottom w:val="none" w:sz="0" w:space="0" w:color="auto"/>
            <w:right w:val="none" w:sz="0" w:space="0" w:color="auto"/>
          </w:divBdr>
        </w:div>
        <w:div w:id="335957620">
          <w:marLeft w:val="0"/>
          <w:marRight w:val="0"/>
          <w:marTop w:val="0"/>
          <w:marBottom w:val="0"/>
          <w:divBdr>
            <w:top w:val="none" w:sz="0" w:space="0" w:color="auto"/>
            <w:left w:val="none" w:sz="0" w:space="0" w:color="auto"/>
            <w:bottom w:val="none" w:sz="0" w:space="0" w:color="auto"/>
            <w:right w:val="none" w:sz="0" w:space="0" w:color="auto"/>
          </w:divBdr>
        </w:div>
        <w:div w:id="1646815213">
          <w:marLeft w:val="0"/>
          <w:marRight w:val="0"/>
          <w:marTop w:val="0"/>
          <w:marBottom w:val="0"/>
          <w:divBdr>
            <w:top w:val="none" w:sz="0" w:space="0" w:color="auto"/>
            <w:left w:val="none" w:sz="0" w:space="0" w:color="auto"/>
            <w:bottom w:val="none" w:sz="0" w:space="0" w:color="auto"/>
            <w:right w:val="none" w:sz="0" w:space="0" w:color="auto"/>
          </w:divBdr>
        </w:div>
        <w:div w:id="231276789">
          <w:marLeft w:val="0"/>
          <w:marRight w:val="0"/>
          <w:marTop w:val="0"/>
          <w:marBottom w:val="0"/>
          <w:divBdr>
            <w:top w:val="none" w:sz="0" w:space="0" w:color="auto"/>
            <w:left w:val="none" w:sz="0" w:space="0" w:color="auto"/>
            <w:bottom w:val="none" w:sz="0" w:space="0" w:color="auto"/>
            <w:right w:val="none" w:sz="0" w:space="0" w:color="auto"/>
          </w:divBdr>
        </w:div>
        <w:div w:id="1351831511">
          <w:marLeft w:val="0"/>
          <w:marRight w:val="0"/>
          <w:marTop w:val="0"/>
          <w:marBottom w:val="0"/>
          <w:divBdr>
            <w:top w:val="none" w:sz="0" w:space="0" w:color="auto"/>
            <w:left w:val="none" w:sz="0" w:space="0" w:color="auto"/>
            <w:bottom w:val="none" w:sz="0" w:space="0" w:color="auto"/>
            <w:right w:val="none" w:sz="0" w:space="0" w:color="auto"/>
          </w:divBdr>
        </w:div>
        <w:div w:id="147018743">
          <w:marLeft w:val="0"/>
          <w:marRight w:val="0"/>
          <w:marTop w:val="0"/>
          <w:marBottom w:val="0"/>
          <w:divBdr>
            <w:top w:val="none" w:sz="0" w:space="0" w:color="auto"/>
            <w:left w:val="none" w:sz="0" w:space="0" w:color="auto"/>
            <w:bottom w:val="none" w:sz="0" w:space="0" w:color="auto"/>
            <w:right w:val="none" w:sz="0" w:space="0" w:color="auto"/>
          </w:divBdr>
        </w:div>
        <w:div w:id="1518735746">
          <w:marLeft w:val="0"/>
          <w:marRight w:val="0"/>
          <w:marTop w:val="0"/>
          <w:marBottom w:val="0"/>
          <w:divBdr>
            <w:top w:val="none" w:sz="0" w:space="0" w:color="auto"/>
            <w:left w:val="none" w:sz="0" w:space="0" w:color="auto"/>
            <w:bottom w:val="none" w:sz="0" w:space="0" w:color="auto"/>
            <w:right w:val="none" w:sz="0" w:space="0" w:color="auto"/>
          </w:divBdr>
        </w:div>
        <w:div w:id="760756765">
          <w:marLeft w:val="0"/>
          <w:marRight w:val="0"/>
          <w:marTop w:val="0"/>
          <w:marBottom w:val="0"/>
          <w:divBdr>
            <w:top w:val="none" w:sz="0" w:space="0" w:color="auto"/>
            <w:left w:val="none" w:sz="0" w:space="0" w:color="auto"/>
            <w:bottom w:val="none" w:sz="0" w:space="0" w:color="auto"/>
            <w:right w:val="none" w:sz="0" w:space="0" w:color="auto"/>
          </w:divBdr>
        </w:div>
        <w:div w:id="2133396256">
          <w:marLeft w:val="0"/>
          <w:marRight w:val="0"/>
          <w:marTop w:val="0"/>
          <w:marBottom w:val="0"/>
          <w:divBdr>
            <w:top w:val="none" w:sz="0" w:space="0" w:color="auto"/>
            <w:left w:val="none" w:sz="0" w:space="0" w:color="auto"/>
            <w:bottom w:val="none" w:sz="0" w:space="0" w:color="auto"/>
            <w:right w:val="none" w:sz="0" w:space="0" w:color="auto"/>
          </w:divBdr>
        </w:div>
        <w:div w:id="1427457048">
          <w:marLeft w:val="0"/>
          <w:marRight w:val="0"/>
          <w:marTop w:val="0"/>
          <w:marBottom w:val="0"/>
          <w:divBdr>
            <w:top w:val="none" w:sz="0" w:space="0" w:color="auto"/>
            <w:left w:val="none" w:sz="0" w:space="0" w:color="auto"/>
            <w:bottom w:val="none" w:sz="0" w:space="0" w:color="auto"/>
            <w:right w:val="none" w:sz="0" w:space="0" w:color="auto"/>
          </w:divBdr>
        </w:div>
        <w:div w:id="1800563833">
          <w:marLeft w:val="0"/>
          <w:marRight w:val="0"/>
          <w:marTop w:val="0"/>
          <w:marBottom w:val="0"/>
          <w:divBdr>
            <w:top w:val="none" w:sz="0" w:space="0" w:color="auto"/>
            <w:left w:val="none" w:sz="0" w:space="0" w:color="auto"/>
            <w:bottom w:val="none" w:sz="0" w:space="0" w:color="auto"/>
            <w:right w:val="none" w:sz="0" w:space="0" w:color="auto"/>
          </w:divBdr>
        </w:div>
        <w:div w:id="272051820">
          <w:marLeft w:val="0"/>
          <w:marRight w:val="0"/>
          <w:marTop w:val="0"/>
          <w:marBottom w:val="0"/>
          <w:divBdr>
            <w:top w:val="none" w:sz="0" w:space="0" w:color="auto"/>
            <w:left w:val="none" w:sz="0" w:space="0" w:color="auto"/>
            <w:bottom w:val="none" w:sz="0" w:space="0" w:color="auto"/>
            <w:right w:val="none" w:sz="0" w:space="0" w:color="auto"/>
          </w:divBdr>
        </w:div>
        <w:div w:id="1980065521">
          <w:marLeft w:val="0"/>
          <w:marRight w:val="0"/>
          <w:marTop w:val="0"/>
          <w:marBottom w:val="0"/>
          <w:divBdr>
            <w:top w:val="none" w:sz="0" w:space="0" w:color="auto"/>
            <w:left w:val="none" w:sz="0" w:space="0" w:color="auto"/>
            <w:bottom w:val="none" w:sz="0" w:space="0" w:color="auto"/>
            <w:right w:val="none" w:sz="0" w:space="0" w:color="auto"/>
          </w:divBdr>
        </w:div>
        <w:div w:id="1236357352">
          <w:marLeft w:val="0"/>
          <w:marRight w:val="0"/>
          <w:marTop w:val="0"/>
          <w:marBottom w:val="0"/>
          <w:divBdr>
            <w:top w:val="none" w:sz="0" w:space="0" w:color="auto"/>
            <w:left w:val="none" w:sz="0" w:space="0" w:color="auto"/>
            <w:bottom w:val="none" w:sz="0" w:space="0" w:color="auto"/>
            <w:right w:val="none" w:sz="0" w:space="0" w:color="auto"/>
          </w:divBdr>
        </w:div>
        <w:div w:id="1665739352">
          <w:marLeft w:val="0"/>
          <w:marRight w:val="0"/>
          <w:marTop w:val="0"/>
          <w:marBottom w:val="0"/>
          <w:divBdr>
            <w:top w:val="none" w:sz="0" w:space="0" w:color="auto"/>
            <w:left w:val="none" w:sz="0" w:space="0" w:color="auto"/>
            <w:bottom w:val="none" w:sz="0" w:space="0" w:color="auto"/>
            <w:right w:val="none" w:sz="0" w:space="0" w:color="auto"/>
          </w:divBdr>
        </w:div>
        <w:div w:id="85229289">
          <w:marLeft w:val="0"/>
          <w:marRight w:val="0"/>
          <w:marTop w:val="0"/>
          <w:marBottom w:val="0"/>
          <w:divBdr>
            <w:top w:val="none" w:sz="0" w:space="0" w:color="auto"/>
            <w:left w:val="none" w:sz="0" w:space="0" w:color="auto"/>
            <w:bottom w:val="none" w:sz="0" w:space="0" w:color="auto"/>
            <w:right w:val="none" w:sz="0" w:space="0" w:color="auto"/>
          </w:divBdr>
        </w:div>
        <w:div w:id="1546454231">
          <w:marLeft w:val="0"/>
          <w:marRight w:val="0"/>
          <w:marTop w:val="0"/>
          <w:marBottom w:val="0"/>
          <w:divBdr>
            <w:top w:val="none" w:sz="0" w:space="0" w:color="auto"/>
            <w:left w:val="none" w:sz="0" w:space="0" w:color="auto"/>
            <w:bottom w:val="none" w:sz="0" w:space="0" w:color="auto"/>
            <w:right w:val="none" w:sz="0" w:space="0" w:color="auto"/>
          </w:divBdr>
        </w:div>
        <w:div w:id="733432643">
          <w:marLeft w:val="0"/>
          <w:marRight w:val="0"/>
          <w:marTop w:val="0"/>
          <w:marBottom w:val="0"/>
          <w:divBdr>
            <w:top w:val="none" w:sz="0" w:space="0" w:color="auto"/>
            <w:left w:val="none" w:sz="0" w:space="0" w:color="auto"/>
            <w:bottom w:val="none" w:sz="0" w:space="0" w:color="auto"/>
            <w:right w:val="none" w:sz="0" w:space="0" w:color="auto"/>
          </w:divBdr>
        </w:div>
        <w:div w:id="1492719362">
          <w:marLeft w:val="0"/>
          <w:marRight w:val="0"/>
          <w:marTop w:val="0"/>
          <w:marBottom w:val="0"/>
          <w:divBdr>
            <w:top w:val="none" w:sz="0" w:space="0" w:color="auto"/>
            <w:left w:val="none" w:sz="0" w:space="0" w:color="auto"/>
            <w:bottom w:val="none" w:sz="0" w:space="0" w:color="auto"/>
            <w:right w:val="none" w:sz="0" w:space="0" w:color="auto"/>
          </w:divBdr>
        </w:div>
        <w:div w:id="962733701">
          <w:marLeft w:val="0"/>
          <w:marRight w:val="0"/>
          <w:marTop w:val="0"/>
          <w:marBottom w:val="0"/>
          <w:divBdr>
            <w:top w:val="none" w:sz="0" w:space="0" w:color="auto"/>
            <w:left w:val="none" w:sz="0" w:space="0" w:color="auto"/>
            <w:bottom w:val="none" w:sz="0" w:space="0" w:color="auto"/>
            <w:right w:val="none" w:sz="0" w:space="0" w:color="auto"/>
          </w:divBdr>
        </w:div>
        <w:div w:id="1470825484">
          <w:marLeft w:val="0"/>
          <w:marRight w:val="0"/>
          <w:marTop w:val="0"/>
          <w:marBottom w:val="0"/>
          <w:divBdr>
            <w:top w:val="none" w:sz="0" w:space="0" w:color="auto"/>
            <w:left w:val="none" w:sz="0" w:space="0" w:color="auto"/>
            <w:bottom w:val="none" w:sz="0" w:space="0" w:color="auto"/>
            <w:right w:val="none" w:sz="0" w:space="0" w:color="auto"/>
          </w:divBdr>
        </w:div>
        <w:div w:id="1226144103">
          <w:marLeft w:val="0"/>
          <w:marRight w:val="0"/>
          <w:marTop w:val="0"/>
          <w:marBottom w:val="0"/>
          <w:divBdr>
            <w:top w:val="none" w:sz="0" w:space="0" w:color="auto"/>
            <w:left w:val="none" w:sz="0" w:space="0" w:color="auto"/>
            <w:bottom w:val="none" w:sz="0" w:space="0" w:color="auto"/>
            <w:right w:val="none" w:sz="0" w:space="0" w:color="auto"/>
          </w:divBdr>
        </w:div>
        <w:div w:id="171771542">
          <w:marLeft w:val="0"/>
          <w:marRight w:val="0"/>
          <w:marTop w:val="0"/>
          <w:marBottom w:val="0"/>
          <w:divBdr>
            <w:top w:val="none" w:sz="0" w:space="0" w:color="auto"/>
            <w:left w:val="none" w:sz="0" w:space="0" w:color="auto"/>
            <w:bottom w:val="none" w:sz="0" w:space="0" w:color="auto"/>
            <w:right w:val="none" w:sz="0" w:space="0" w:color="auto"/>
          </w:divBdr>
        </w:div>
        <w:div w:id="964046492">
          <w:marLeft w:val="0"/>
          <w:marRight w:val="0"/>
          <w:marTop w:val="0"/>
          <w:marBottom w:val="0"/>
          <w:divBdr>
            <w:top w:val="none" w:sz="0" w:space="0" w:color="auto"/>
            <w:left w:val="none" w:sz="0" w:space="0" w:color="auto"/>
            <w:bottom w:val="none" w:sz="0" w:space="0" w:color="auto"/>
            <w:right w:val="none" w:sz="0" w:space="0" w:color="auto"/>
          </w:divBdr>
        </w:div>
        <w:div w:id="439178448">
          <w:marLeft w:val="0"/>
          <w:marRight w:val="0"/>
          <w:marTop w:val="0"/>
          <w:marBottom w:val="0"/>
          <w:divBdr>
            <w:top w:val="none" w:sz="0" w:space="0" w:color="auto"/>
            <w:left w:val="none" w:sz="0" w:space="0" w:color="auto"/>
            <w:bottom w:val="none" w:sz="0" w:space="0" w:color="auto"/>
            <w:right w:val="none" w:sz="0" w:space="0" w:color="auto"/>
          </w:divBdr>
        </w:div>
        <w:div w:id="1486048691">
          <w:marLeft w:val="0"/>
          <w:marRight w:val="0"/>
          <w:marTop w:val="0"/>
          <w:marBottom w:val="0"/>
          <w:divBdr>
            <w:top w:val="none" w:sz="0" w:space="0" w:color="auto"/>
            <w:left w:val="none" w:sz="0" w:space="0" w:color="auto"/>
            <w:bottom w:val="none" w:sz="0" w:space="0" w:color="auto"/>
            <w:right w:val="none" w:sz="0" w:space="0" w:color="auto"/>
          </w:divBdr>
        </w:div>
        <w:div w:id="1874077295">
          <w:marLeft w:val="0"/>
          <w:marRight w:val="0"/>
          <w:marTop w:val="0"/>
          <w:marBottom w:val="0"/>
          <w:divBdr>
            <w:top w:val="none" w:sz="0" w:space="0" w:color="auto"/>
            <w:left w:val="none" w:sz="0" w:space="0" w:color="auto"/>
            <w:bottom w:val="none" w:sz="0" w:space="0" w:color="auto"/>
            <w:right w:val="none" w:sz="0" w:space="0" w:color="auto"/>
          </w:divBdr>
        </w:div>
        <w:div w:id="291326167">
          <w:marLeft w:val="0"/>
          <w:marRight w:val="0"/>
          <w:marTop w:val="0"/>
          <w:marBottom w:val="0"/>
          <w:divBdr>
            <w:top w:val="none" w:sz="0" w:space="0" w:color="auto"/>
            <w:left w:val="none" w:sz="0" w:space="0" w:color="auto"/>
            <w:bottom w:val="none" w:sz="0" w:space="0" w:color="auto"/>
            <w:right w:val="none" w:sz="0" w:space="0" w:color="auto"/>
          </w:divBdr>
        </w:div>
        <w:div w:id="1999916381">
          <w:marLeft w:val="0"/>
          <w:marRight w:val="0"/>
          <w:marTop w:val="0"/>
          <w:marBottom w:val="0"/>
          <w:divBdr>
            <w:top w:val="none" w:sz="0" w:space="0" w:color="auto"/>
            <w:left w:val="none" w:sz="0" w:space="0" w:color="auto"/>
            <w:bottom w:val="none" w:sz="0" w:space="0" w:color="auto"/>
            <w:right w:val="none" w:sz="0" w:space="0" w:color="auto"/>
          </w:divBdr>
        </w:div>
        <w:div w:id="110368578">
          <w:marLeft w:val="0"/>
          <w:marRight w:val="0"/>
          <w:marTop w:val="0"/>
          <w:marBottom w:val="0"/>
          <w:divBdr>
            <w:top w:val="none" w:sz="0" w:space="0" w:color="auto"/>
            <w:left w:val="none" w:sz="0" w:space="0" w:color="auto"/>
            <w:bottom w:val="none" w:sz="0" w:space="0" w:color="auto"/>
            <w:right w:val="none" w:sz="0" w:space="0" w:color="auto"/>
          </w:divBdr>
        </w:div>
        <w:div w:id="1513301233">
          <w:marLeft w:val="0"/>
          <w:marRight w:val="0"/>
          <w:marTop w:val="0"/>
          <w:marBottom w:val="0"/>
          <w:divBdr>
            <w:top w:val="none" w:sz="0" w:space="0" w:color="auto"/>
            <w:left w:val="none" w:sz="0" w:space="0" w:color="auto"/>
            <w:bottom w:val="none" w:sz="0" w:space="0" w:color="auto"/>
            <w:right w:val="none" w:sz="0" w:space="0" w:color="auto"/>
          </w:divBdr>
        </w:div>
        <w:div w:id="1032998254">
          <w:marLeft w:val="0"/>
          <w:marRight w:val="0"/>
          <w:marTop w:val="0"/>
          <w:marBottom w:val="0"/>
          <w:divBdr>
            <w:top w:val="none" w:sz="0" w:space="0" w:color="auto"/>
            <w:left w:val="none" w:sz="0" w:space="0" w:color="auto"/>
            <w:bottom w:val="none" w:sz="0" w:space="0" w:color="auto"/>
            <w:right w:val="none" w:sz="0" w:space="0" w:color="auto"/>
          </w:divBdr>
        </w:div>
        <w:div w:id="543954494">
          <w:marLeft w:val="0"/>
          <w:marRight w:val="0"/>
          <w:marTop w:val="0"/>
          <w:marBottom w:val="0"/>
          <w:divBdr>
            <w:top w:val="none" w:sz="0" w:space="0" w:color="auto"/>
            <w:left w:val="none" w:sz="0" w:space="0" w:color="auto"/>
            <w:bottom w:val="none" w:sz="0" w:space="0" w:color="auto"/>
            <w:right w:val="none" w:sz="0" w:space="0" w:color="auto"/>
          </w:divBdr>
        </w:div>
        <w:div w:id="1335186070">
          <w:marLeft w:val="0"/>
          <w:marRight w:val="0"/>
          <w:marTop w:val="0"/>
          <w:marBottom w:val="0"/>
          <w:divBdr>
            <w:top w:val="none" w:sz="0" w:space="0" w:color="auto"/>
            <w:left w:val="none" w:sz="0" w:space="0" w:color="auto"/>
            <w:bottom w:val="none" w:sz="0" w:space="0" w:color="auto"/>
            <w:right w:val="none" w:sz="0" w:space="0" w:color="auto"/>
          </w:divBdr>
        </w:div>
        <w:div w:id="1975521284">
          <w:marLeft w:val="0"/>
          <w:marRight w:val="0"/>
          <w:marTop w:val="0"/>
          <w:marBottom w:val="0"/>
          <w:divBdr>
            <w:top w:val="none" w:sz="0" w:space="0" w:color="auto"/>
            <w:left w:val="none" w:sz="0" w:space="0" w:color="auto"/>
            <w:bottom w:val="none" w:sz="0" w:space="0" w:color="auto"/>
            <w:right w:val="none" w:sz="0" w:space="0" w:color="auto"/>
          </w:divBdr>
        </w:div>
        <w:div w:id="1901399838">
          <w:marLeft w:val="0"/>
          <w:marRight w:val="0"/>
          <w:marTop w:val="0"/>
          <w:marBottom w:val="0"/>
          <w:divBdr>
            <w:top w:val="none" w:sz="0" w:space="0" w:color="auto"/>
            <w:left w:val="none" w:sz="0" w:space="0" w:color="auto"/>
            <w:bottom w:val="none" w:sz="0" w:space="0" w:color="auto"/>
            <w:right w:val="none" w:sz="0" w:space="0" w:color="auto"/>
          </w:divBdr>
        </w:div>
        <w:div w:id="152765761">
          <w:marLeft w:val="0"/>
          <w:marRight w:val="0"/>
          <w:marTop w:val="0"/>
          <w:marBottom w:val="0"/>
          <w:divBdr>
            <w:top w:val="none" w:sz="0" w:space="0" w:color="auto"/>
            <w:left w:val="none" w:sz="0" w:space="0" w:color="auto"/>
            <w:bottom w:val="none" w:sz="0" w:space="0" w:color="auto"/>
            <w:right w:val="none" w:sz="0" w:space="0" w:color="auto"/>
          </w:divBdr>
        </w:div>
        <w:div w:id="280570513">
          <w:marLeft w:val="0"/>
          <w:marRight w:val="0"/>
          <w:marTop w:val="0"/>
          <w:marBottom w:val="0"/>
          <w:divBdr>
            <w:top w:val="none" w:sz="0" w:space="0" w:color="auto"/>
            <w:left w:val="none" w:sz="0" w:space="0" w:color="auto"/>
            <w:bottom w:val="none" w:sz="0" w:space="0" w:color="auto"/>
            <w:right w:val="none" w:sz="0" w:space="0" w:color="auto"/>
          </w:divBdr>
        </w:div>
        <w:div w:id="436101883">
          <w:marLeft w:val="0"/>
          <w:marRight w:val="0"/>
          <w:marTop w:val="0"/>
          <w:marBottom w:val="0"/>
          <w:divBdr>
            <w:top w:val="none" w:sz="0" w:space="0" w:color="auto"/>
            <w:left w:val="none" w:sz="0" w:space="0" w:color="auto"/>
            <w:bottom w:val="none" w:sz="0" w:space="0" w:color="auto"/>
            <w:right w:val="none" w:sz="0" w:space="0" w:color="auto"/>
          </w:divBdr>
        </w:div>
        <w:div w:id="1364404247">
          <w:marLeft w:val="0"/>
          <w:marRight w:val="0"/>
          <w:marTop w:val="0"/>
          <w:marBottom w:val="0"/>
          <w:divBdr>
            <w:top w:val="none" w:sz="0" w:space="0" w:color="auto"/>
            <w:left w:val="none" w:sz="0" w:space="0" w:color="auto"/>
            <w:bottom w:val="none" w:sz="0" w:space="0" w:color="auto"/>
            <w:right w:val="none" w:sz="0" w:space="0" w:color="auto"/>
          </w:divBdr>
        </w:div>
        <w:div w:id="2098163187">
          <w:marLeft w:val="0"/>
          <w:marRight w:val="0"/>
          <w:marTop w:val="0"/>
          <w:marBottom w:val="0"/>
          <w:divBdr>
            <w:top w:val="none" w:sz="0" w:space="0" w:color="auto"/>
            <w:left w:val="none" w:sz="0" w:space="0" w:color="auto"/>
            <w:bottom w:val="none" w:sz="0" w:space="0" w:color="auto"/>
            <w:right w:val="none" w:sz="0" w:space="0" w:color="auto"/>
          </w:divBdr>
        </w:div>
        <w:div w:id="722366683">
          <w:marLeft w:val="0"/>
          <w:marRight w:val="0"/>
          <w:marTop w:val="0"/>
          <w:marBottom w:val="0"/>
          <w:divBdr>
            <w:top w:val="none" w:sz="0" w:space="0" w:color="auto"/>
            <w:left w:val="none" w:sz="0" w:space="0" w:color="auto"/>
            <w:bottom w:val="none" w:sz="0" w:space="0" w:color="auto"/>
            <w:right w:val="none" w:sz="0" w:space="0" w:color="auto"/>
          </w:divBdr>
        </w:div>
        <w:div w:id="469250472">
          <w:marLeft w:val="0"/>
          <w:marRight w:val="0"/>
          <w:marTop w:val="0"/>
          <w:marBottom w:val="0"/>
          <w:divBdr>
            <w:top w:val="none" w:sz="0" w:space="0" w:color="auto"/>
            <w:left w:val="none" w:sz="0" w:space="0" w:color="auto"/>
            <w:bottom w:val="none" w:sz="0" w:space="0" w:color="auto"/>
            <w:right w:val="none" w:sz="0" w:space="0" w:color="auto"/>
          </w:divBdr>
        </w:div>
        <w:div w:id="15159549">
          <w:marLeft w:val="0"/>
          <w:marRight w:val="0"/>
          <w:marTop w:val="0"/>
          <w:marBottom w:val="0"/>
          <w:divBdr>
            <w:top w:val="none" w:sz="0" w:space="0" w:color="auto"/>
            <w:left w:val="none" w:sz="0" w:space="0" w:color="auto"/>
            <w:bottom w:val="none" w:sz="0" w:space="0" w:color="auto"/>
            <w:right w:val="none" w:sz="0" w:space="0" w:color="auto"/>
          </w:divBdr>
        </w:div>
        <w:div w:id="125783494">
          <w:marLeft w:val="0"/>
          <w:marRight w:val="0"/>
          <w:marTop w:val="0"/>
          <w:marBottom w:val="0"/>
          <w:divBdr>
            <w:top w:val="none" w:sz="0" w:space="0" w:color="auto"/>
            <w:left w:val="none" w:sz="0" w:space="0" w:color="auto"/>
            <w:bottom w:val="none" w:sz="0" w:space="0" w:color="auto"/>
            <w:right w:val="none" w:sz="0" w:space="0" w:color="auto"/>
          </w:divBdr>
        </w:div>
        <w:div w:id="1148941042">
          <w:marLeft w:val="0"/>
          <w:marRight w:val="0"/>
          <w:marTop w:val="0"/>
          <w:marBottom w:val="0"/>
          <w:divBdr>
            <w:top w:val="none" w:sz="0" w:space="0" w:color="auto"/>
            <w:left w:val="none" w:sz="0" w:space="0" w:color="auto"/>
            <w:bottom w:val="none" w:sz="0" w:space="0" w:color="auto"/>
            <w:right w:val="none" w:sz="0" w:space="0" w:color="auto"/>
          </w:divBdr>
        </w:div>
        <w:div w:id="1463621403">
          <w:marLeft w:val="0"/>
          <w:marRight w:val="0"/>
          <w:marTop w:val="0"/>
          <w:marBottom w:val="0"/>
          <w:divBdr>
            <w:top w:val="none" w:sz="0" w:space="0" w:color="auto"/>
            <w:left w:val="none" w:sz="0" w:space="0" w:color="auto"/>
            <w:bottom w:val="none" w:sz="0" w:space="0" w:color="auto"/>
            <w:right w:val="none" w:sz="0" w:space="0" w:color="auto"/>
          </w:divBdr>
        </w:div>
        <w:div w:id="1751729224">
          <w:marLeft w:val="0"/>
          <w:marRight w:val="0"/>
          <w:marTop w:val="0"/>
          <w:marBottom w:val="0"/>
          <w:divBdr>
            <w:top w:val="none" w:sz="0" w:space="0" w:color="auto"/>
            <w:left w:val="none" w:sz="0" w:space="0" w:color="auto"/>
            <w:bottom w:val="none" w:sz="0" w:space="0" w:color="auto"/>
            <w:right w:val="none" w:sz="0" w:space="0" w:color="auto"/>
          </w:divBdr>
        </w:div>
        <w:div w:id="537939732">
          <w:marLeft w:val="0"/>
          <w:marRight w:val="0"/>
          <w:marTop w:val="0"/>
          <w:marBottom w:val="0"/>
          <w:divBdr>
            <w:top w:val="none" w:sz="0" w:space="0" w:color="auto"/>
            <w:left w:val="none" w:sz="0" w:space="0" w:color="auto"/>
            <w:bottom w:val="none" w:sz="0" w:space="0" w:color="auto"/>
            <w:right w:val="none" w:sz="0" w:space="0" w:color="auto"/>
          </w:divBdr>
        </w:div>
        <w:div w:id="1642542757">
          <w:marLeft w:val="0"/>
          <w:marRight w:val="0"/>
          <w:marTop w:val="0"/>
          <w:marBottom w:val="0"/>
          <w:divBdr>
            <w:top w:val="none" w:sz="0" w:space="0" w:color="auto"/>
            <w:left w:val="none" w:sz="0" w:space="0" w:color="auto"/>
            <w:bottom w:val="none" w:sz="0" w:space="0" w:color="auto"/>
            <w:right w:val="none" w:sz="0" w:space="0" w:color="auto"/>
          </w:divBdr>
        </w:div>
        <w:div w:id="1660690446">
          <w:marLeft w:val="0"/>
          <w:marRight w:val="0"/>
          <w:marTop w:val="0"/>
          <w:marBottom w:val="0"/>
          <w:divBdr>
            <w:top w:val="none" w:sz="0" w:space="0" w:color="auto"/>
            <w:left w:val="none" w:sz="0" w:space="0" w:color="auto"/>
            <w:bottom w:val="none" w:sz="0" w:space="0" w:color="auto"/>
            <w:right w:val="none" w:sz="0" w:space="0" w:color="auto"/>
          </w:divBdr>
        </w:div>
        <w:div w:id="1148666510">
          <w:marLeft w:val="0"/>
          <w:marRight w:val="0"/>
          <w:marTop w:val="0"/>
          <w:marBottom w:val="0"/>
          <w:divBdr>
            <w:top w:val="none" w:sz="0" w:space="0" w:color="auto"/>
            <w:left w:val="none" w:sz="0" w:space="0" w:color="auto"/>
            <w:bottom w:val="none" w:sz="0" w:space="0" w:color="auto"/>
            <w:right w:val="none" w:sz="0" w:space="0" w:color="auto"/>
          </w:divBdr>
        </w:div>
        <w:div w:id="1759475765">
          <w:marLeft w:val="0"/>
          <w:marRight w:val="0"/>
          <w:marTop w:val="0"/>
          <w:marBottom w:val="0"/>
          <w:divBdr>
            <w:top w:val="none" w:sz="0" w:space="0" w:color="auto"/>
            <w:left w:val="none" w:sz="0" w:space="0" w:color="auto"/>
            <w:bottom w:val="none" w:sz="0" w:space="0" w:color="auto"/>
            <w:right w:val="none" w:sz="0" w:space="0" w:color="auto"/>
          </w:divBdr>
        </w:div>
        <w:div w:id="624777413">
          <w:marLeft w:val="0"/>
          <w:marRight w:val="0"/>
          <w:marTop w:val="0"/>
          <w:marBottom w:val="0"/>
          <w:divBdr>
            <w:top w:val="none" w:sz="0" w:space="0" w:color="auto"/>
            <w:left w:val="none" w:sz="0" w:space="0" w:color="auto"/>
            <w:bottom w:val="none" w:sz="0" w:space="0" w:color="auto"/>
            <w:right w:val="none" w:sz="0" w:space="0" w:color="auto"/>
          </w:divBdr>
        </w:div>
        <w:div w:id="509679487">
          <w:marLeft w:val="0"/>
          <w:marRight w:val="0"/>
          <w:marTop w:val="0"/>
          <w:marBottom w:val="0"/>
          <w:divBdr>
            <w:top w:val="none" w:sz="0" w:space="0" w:color="auto"/>
            <w:left w:val="none" w:sz="0" w:space="0" w:color="auto"/>
            <w:bottom w:val="none" w:sz="0" w:space="0" w:color="auto"/>
            <w:right w:val="none" w:sz="0" w:space="0" w:color="auto"/>
          </w:divBdr>
        </w:div>
        <w:div w:id="1988701098">
          <w:marLeft w:val="0"/>
          <w:marRight w:val="0"/>
          <w:marTop w:val="0"/>
          <w:marBottom w:val="0"/>
          <w:divBdr>
            <w:top w:val="none" w:sz="0" w:space="0" w:color="auto"/>
            <w:left w:val="none" w:sz="0" w:space="0" w:color="auto"/>
            <w:bottom w:val="none" w:sz="0" w:space="0" w:color="auto"/>
            <w:right w:val="none" w:sz="0" w:space="0" w:color="auto"/>
          </w:divBdr>
        </w:div>
        <w:div w:id="1052654790">
          <w:marLeft w:val="0"/>
          <w:marRight w:val="0"/>
          <w:marTop w:val="0"/>
          <w:marBottom w:val="0"/>
          <w:divBdr>
            <w:top w:val="none" w:sz="0" w:space="0" w:color="auto"/>
            <w:left w:val="none" w:sz="0" w:space="0" w:color="auto"/>
            <w:bottom w:val="none" w:sz="0" w:space="0" w:color="auto"/>
            <w:right w:val="none" w:sz="0" w:space="0" w:color="auto"/>
          </w:divBdr>
        </w:div>
        <w:div w:id="312561316">
          <w:marLeft w:val="0"/>
          <w:marRight w:val="0"/>
          <w:marTop w:val="0"/>
          <w:marBottom w:val="0"/>
          <w:divBdr>
            <w:top w:val="none" w:sz="0" w:space="0" w:color="auto"/>
            <w:left w:val="none" w:sz="0" w:space="0" w:color="auto"/>
            <w:bottom w:val="none" w:sz="0" w:space="0" w:color="auto"/>
            <w:right w:val="none" w:sz="0" w:space="0" w:color="auto"/>
          </w:divBdr>
        </w:div>
        <w:div w:id="266162014">
          <w:marLeft w:val="0"/>
          <w:marRight w:val="0"/>
          <w:marTop w:val="0"/>
          <w:marBottom w:val="0"/>
          <w:divBdr>
            <w:top w:val="none" w:sz="0" w:space="0" w:color="auto"/>
            <w:left w:val="none" w:sz="0" w:space="0" w:color="auto"/>
            <w:bottom w:val="none" w:sz="0" w:space="0" w:color="auto"/>
            <w:right w:val="none" w:sz="0" w:space="0" w:color="auto"/>
          </w:divBdr>
        </w:div>
        <w:div w:id="2050563820">
          <w:marLeft w:val="0"/>
          <w:marRight w:val="0"/>
          <w:marTop w:val="0"/>
          <w:marBottom w:val="0"/>
          <w:divBdr>
            <w:top w:val="none" w:sz="0" w:space="0" w:color="auto"/>
            <w:left w:val="none" w:sz="0" w:space="0" w:color="auto"/>
            <w:bottom w:val="none" w:sz="0" w:space="0" w:color="auto"/>
            <w:right w:val="none" w:sz="0" w:space="0" w:color="auto"/>
          </w:divBdr>
        </w:div>
        <w:div w:id="1551107709">
          <w:marLeft w:val="0"/>
          <w:marRight w:val="0"/>
          <w:marTop w:val="0"/>
          <w:marBottom w:val="0"/>
          <w:divBdr>
            <w:top w:val="none" w:sz="0" w:space="0" w:color="auto"/>
            <w:left w:val="none" w:sz="0" w:space="0" w:color="auto"/>
            <w:bottom w:val="none" w:sz="0" w:space="0" w:color="auto"/>
            <w:right w:val="none" w:sz="0" w:space="0" w:color="auto"/>
          </w:divBdr>
        </w:div>
        <w:div w:id="2038196446">
          <w:marLeft w:val="0"/>
          <w:marRight w:val="0"/>
          <w:marTop w:val="0"/>
          <w:marBottom w:val="0"/>
          <w:divBdr>
            <w:top w:val="none" w:sz="0" w:space="0" w:color="auto"/>
            <w:left w:val="none" w:sz="0" w:space="0" w:color="auto"/>
            <w:bottom w:val="none" w:sz="0" w:space="0" w:color="auto"/>
            <w:right w:val="none" w:sz="0" w:space="0" w:color="auto"/>
          </w:divBdr>
        </w:div>
        <w:div w:id="898131611">
          <w:marLeft w:val="0"/>
          <w:marRight w:val="0"/>
          <w:marTop w:val="0"/>
          <w:marBottom w:val="0"/>
          <w:divBdr>
            <w:top w:val="none" w:sz="0" w:space="0" w:color="auto"/>
            <w:left w:val="none" w:sz="0" w:space="0" w:color="auto"/>
            <w:bottom w:val="none" w:sz="0" w:space="0" w:color="auto"/>
            <w:right w:val="none" w:sz="0" w:space="0" w:color="auto"/>
          </w:divBdr>
        </w:div>
        <w:div w:id="1996489941">
          <w:marLeft w:val="0"/>
          <w:marRight w:val="0"/>
          <w:marTop w:val="0"/>
          <w:marBottom w:val="0"/>
          <w:divBdr>
            <w:top w:val="none" w:sz="0" w:space="0" w:color="auto"/>
            <w:left w:val="none" w:sz="0" w:space="0" w:color="auto"/>
            <w:bottom w:val="none" w:sz="0" w:space="0" w:color="auto"/>
            <w:right w:val="none" w:sz="0" w:space="0" w:color="auto"/>
          </w:divBdr>
        </w:div>
        <w:div w:id="1702433010">
          <w:marLeft w:val="0"/>
          <w:marRight w:val="0"/>
          <w:marTop w:val="0"/>
          <w:marBottom w:val="0"/>
          <w:divBdr>
            <w:top w:val="none" w:sz="0" w:space="0" w:color="auto"/>
            <w:left w:val="none" w:sz="0" w:space="0" w:color="auto"/>
            <w:bottom w:val="none" w:sz="0" w:space="0" w:color="auto"/>
            <w:right w:val="none" w:sz="0" w:space="0" w:color="auto"/>
          </w:divBdr>
        </w:div>
        <w:div w:id="791675648">
          <w:marLeft w:val="0"/>
          <w:marRight w:val="0"/>
          <w:marTop w:val="0"/>
          <w:marBottom w:val="0"/>
          <w:divBdr>
            <w:top w:val="none" w:sz="0" w:space="0" w:color="auto"/>
            <w:left w:val="none" w:sz="0" w:space="0" w:color="auto"/>
            <w:bottom w:val="none" w:sz="0" w:space="0" w:color="auto"/>
            <w:right w:val="none" w:sz="0" w:space="0" w:color="auto"/>
          </w:divBdr>
        </w:div>
        <w:div w:id="442924431">
          <w:marLeft w:val="0"/>
          <w:marRight w:val="0"/>
          <w:marTop w:val="0"/>
          <w:marBottom w:val="0"/>
          <w:divBdr>
            <w:top w:val="none" w:sz="0" w:space="0" w:color="auto"/>
            <w:left w:val="none" w:sz="0" w:space="0" w:color="auto"/>
            <w:bottom w:val="none" w:sz="0" w:space="0" w:color="auto"/>
            <w:right w:val="none" w:sz="0" w:space="0" w:color="auto"/>
          </w:divBdr>
        </w:div>
        <w:div w:id="2066642479">
          <w:marLeft w:val="0"/>
          <w:marRight w:val="0"/>
          <w:marTop w:val="0"/>
          <w:marBottom w:val="0"/>
          <w:divBdr>
            <w:top w:val="none" w:sz="0" w:space="0" w:color="auto"/>
            <w:left w:val="none" w:sz="0" w:space="0" w:color="auto"/>
            <w:bottom w:val="none" w:sz="0" w:space="0" w:color="auto"/>
            <w:right w:val="none" w:sz="0" w:space="0" w:color="auto"/>
          </w:divBdr>
        </w:div>
        <w:div w:id="188640266">
          <w:marLeft w:val="0"/>
          <w:marRight w:val="0"/>
          <w:marTop w:val="0"/>
          <w:marBottom w:val="0"/>
          <w:divBdr>
            <w:top w:val="none" w:sz="0" w:space="0" w:color="auto"/>
            <w:left w:val="none" w:sz="0" w:space="0" w:color="auto"/>
            <w:bottom w:val="none" w:sz="0" w:space="0" w:color="auto"/>
            <w:right w:val="none" w:sz="0" w:space="0" w:color="auto"/>
          </w:divBdr>
        </w:div>
        <w:div w:id="1463188521">
          <w:marLeft w:val="0"/>
          <w:marRight w:val="0"/>
          <w:marTop w:val="0"/>
          <w:marBottom w:val="0"/>
          <w:divBdr>
            <w:top w:val="none" w:sz="0" w:space="0" w:color="auto"/>
            <w:left w:val="none" w:sz="0" w:space="0" w:color="auto"/>
            <w:bottom w:val="none" w:sz="0" w:space="0" w:color="auto"/>
            <w:right w:val="none" w:sz="0" w:space="0" w:color="auto"/>
          </w:divBdr>
        </w:div>
        <w:div w:id="1362512149">
          <w:marLeft w:val="0"/>
          <w:marRight w:val="0"/>
          <w:marTop w:val="0"/>
          <w:marBottom w:val="0"/>
          <w:divBdr>
            <w:top w:val="none" w:sz="0" w:space="0" w:color="auto"/>
            <w:left w:val="none" w:sz="0" w:space="0" w:color="auto"/>
            <w:bottom w:val="none" w:sz="0" w:space="0" w:color="auto"/>
            <w:right w:val="none" w:sz="0" w:space="0" w:color="auto"/>
          </w:divBdr>
        </w:div>
        <w:div w:id="1319265850">
          <w:marLeft w:val="0"/>
          <w:marRight w:val="0"/>
          <w:marTop w:val="0"/>
          <w:marBottom w:val="0"/>
          <w:divBdr>
            <w:top w:val="none" w:sz="0" w:space="0" w:color="auto"/>
            <w:left w:val="none" w:sz="0" w:space="0" w:color="auto"/>
            <w:bottom w:val="none" w:sz="0" w:space="0" w:color="auto"/>
            <w:right w:val="none" w:sz="0" w:space="0" w:color="auto"/>
          </w:divBdr>
        </w:div>
        <w:div w:id="1622882822">
          <w:marLeft w:val="0"/>
          <w:marRight w:val="0"/>
          <w:marTop w:val="0"/>
          <w:marBottom w:val="0"/>
          <w:divBdr>
            <w:top w:val="none" w:sz="0" w:space="0" w:color="auto"/>
            <w:left w:val="none" w:sz="0" w:space="0" w:color="auto"/>
            <w:bottom w:val="none" w:sz="0" w:space="0" w:color="auto"/>
            <w:right w:val="none" w:sz="0" w:space="0" w:color="auto"/>
          </w:divBdr>
        </w:div>
        <w:div w:id="346761218">
          <w:marLeft w:val="0"/>
          <w:marRight w:val="0"/>
          <w:marTop w:val="0"/>
          <w:marBottom w:val="0"/>
          <w:divBdr>
            <w:top w:val="none" w:sz="0" w:space="0" w:color="auto"/>
            <w:left w:val="none" w:sz="0" w:space="0" w:color="auto"/>
            <w:bottom w:val="none" w:sz="0" w:space="0" w:color="auto"/>
            <w:right w:val="none" w:sz="0" w:space="0" w:color="auto"/>
          </w:divBdr>
        </w:div>
        <w:div w:id="1704289264">
          <w:marLeft w:val="0"/>
          <w:marRight w:val="0"/>
          <w:marTop w:val="0"/>
          <w:marBottom w:val="0"/>
          <w:divBdr>
            <w:top w:val="none" w:sz="0" w:space="0" w:color="auto"/>
            <w:left w:val="none" w:sz="0" w:space="0" w:color="auto"/>
            <w:bottom w:val="none" w:sz="0" w:space="0" w:color="auto"/>
            <w:right w:val="none" w:sz="0" w:space="0" w:color="auto"/>
          </w:divBdr>
        </w:div>
        <w:div w:id="339745987">
          <w:marLeft w:val="0"/>
          <w:marRight w:val="0"/>
          <w:marTop w:val="0"/>
          <w:marBottom w:val="0"/>
          <w:divBdr>
            <w:top w:val="none" w:sz="0" w:space="0" w:color="auto"/>
            <w:left w:val="none" w:sz="0" w:space="0" w:color="auto"/>
            <w:bottom w:val="none" w:sz="0" w:space="0" w:color="auto"/>
            <w:right w:val="none" w:sz="0" w:space="0" w:color="auto"/>
          </w:divBdr>
        </w:div>
        <w:div w:id="2098401367">
          <w:marLeft w:val="0"/>
          <w:marRight w:val="0"/>
          <w:marTop w:val="0"/>
          <w:marBottom w:val="0"/>
          <w:divBdr>
            <w:top w:val="none" w:sz="0" w:space="0" w:color="auto"/>
            <w:left w:val="none" w:sz="0" w:space="0" w:color="auto"/>
            <w:bottom w:val="none" w:sz="0" w:space="0" w:color="auto"/>
            <w:right w:val="none" w:sz="0" w:space="0" w:color="auto"/>
          </w:divBdr>
        </w:div>
        <w:div w:id="2033413075">
          <w:marLeft w:val="0"/>
          <w:marRight w:val="0"/>
          <w:marTop w:val="0"/>
          <w:marBottom w:val="0"/>
          <w:divBdr>
            <w:top w:val="none" w:sz="0" w:space="0" w:color="auto"/>
            <w:left w:val="none" w:sz="0" w:space="0" w:color="auto"/>
            <w:bottom w:val="none" w:sz="0" w:space="0" w:color="auto"/>
            <w:right w:val="none" w:sz="0" w:space="0" w:color="auto"/>
          </w:divBdr>
        </w:div>
        <w:div w:id="925846504">
          <w:marLeft w:val="0"/>
          <w:marRight w:val="0"/>
          <w:marTop w:val="0"/>
          <w:marBottom w:val="0"/>
          <w:divBdr>
            <w:top w:val="none" w:sz="0" w:space="0" w:color="auto"/>
            <w:left w:val="none" w:sz="0" w:space="0" w:color="auto"/>
            <w:bottom w:val="none" w:sz="0" w:space="0" w:color="auto"/>
            <w:right w:val="none" w:sz="0" w:space="0" w:color="auto"/>
          </w:divBdr>
        </w:div>
        <w:div w:id="667756592">
          <w:marLeft w:val="0"/>
          <w:marRight w:val="0"/>
          <w:marTop w:val="0"/>
          <w:marBottom w:val="0"/>
          <w:divBdr>
            <w:top w:val="none" w:sz="0" w:space="0" w:color="auto"/>
            <w:left w:val="none" w:sz="0" w:space="0" w:color="auto"/>
            <w:bottom w:val="none" w:sz="0" w:space="0" w:color="auto"/>
            <w:right w:val="none" w:sz="0" w:space="0" w:color="auto"/>
          </w:divBdr>
        </w:div>
        <w:div w:id="1128352115">
          <w:marLeft w:val="0"/>
          <w:marRight w:val="0"/>
          <w:marTop w:val="0"/>
          <w:marBottom w:val="0"/>
          <w:divBdr>
            <w:top w:val="none" w:sz="0" w:space="0" w:color="auto"/>
            <w:left w:val="none" w:sz="0" w:space="0" w:color="auto"/>
            <w:bottom w:val="none" w:sz="0" w:space="0" w:color="auto"/>
            <w:right w:val="none" w:sz="0" w:space="0" w:color="auto"/>
          </w:divBdr>
        </w:div>
        <w:div w:id="1488548092">
          <w:marLeft w:val="0"/>
          <w:marRight w:val="0"/>
          <w:marTop w:val="0"/>
          <w:marBottom w:val="0"/>
          <w:divBdr>
            <w:top w:val="none" w:sz="0" w:space="0" w:color="auto"/>
            <w:left w:val="none" w:sz="0" w:space="0" w:color="auto"/>
            <w:bottom w:val="none" w:sz="0" w:space="0" w:color="auto"/>
            <w:right w:val="none" w:sz="0" w:space="0" w:color="auto"/>
          </w:divBdr>
        </w:div>
        <w:div w:id="406923383">
          <w:marLeft w:val="0"/>
          <w:marRight w:val="0"/>
          <w:marTop w:val="0"/>
          <w:marBottom w:val="0"/>
          <w:divBdr>
            <w:top w:val="none" w:sz="0" w:space="0" w:color="auto"/>
            <w:left w:val="none" w:sz="0" w:space="0" w:color="auto"/>
            <w:bottom w:val="none" w:sz="0" w:space="0" w:color="auto"/>
            <w:right w:val="none" w:sz="0" w:space="0" w:color="auto"/>
          </w:divBdr>
        </w:div>
        <w:div w:id="1861315023">
          <w:marLeft w:val="0"/>
          <w:marRight w:val="0"/>
          <w:marTop w:val="0"/>
          <w:marBottom w:val="0"/>
          <w:divBdr>
            <w:top w:val="none" w:sz="0" w:space="0" w:color="auto"/>
            <w:left w:val="none" w:sz="0" w:space="0" w:color="auto"/>
            <w:bottom w:val="none" w:sz="0" w:space="0" w:color="auto"/>
            <w:right w:val="none" w:sz="0" w:space="0" w:color="auto"/>
          </w:divBdr>
        </w:div>
        <w:div w:id="1437821540">
          <w:marLeft w:val="0"/>
          <w:marRight w:val="0"/>
          <w:marTop w:val="0"/>
          <w:marBottom w:val="0"/>
          <w:divBdr>
            <w:top w:val="none" w:sz="0" w:space="0" w:color="auto"/>
            <w:left w:val="none" w:sz="0" w:space="0" w:color="auto"/>
            <w:bottom w:val="none" w:sz="0" w:space="0" w:color="auto"/>
            <w:right w:val="none" w:sz="0" w:space="0" w:color="auto"/>
          </w:divBdr>
        </w:div>
        <w:div w:id="726800344">
          <w:marLeft w:val="0"/>
          <w:marRight w:val="0"/>
          <w:marTop w:val="0"/>
          <w:marBottom w:val="0"/>
          <w:divBdr>
            <w:top w:val="none" w:sz="0" w:space="0" w:color="auto"/>
            <w:left w:val="none" w:sz="0" w:space="0" w:color="auto"/>
            <w:bottom w:val="none" w:sz="0" w:space="0" w:color="auto"/>
            <w:right w:val="none" w:sz="0" w:space="0" w:color="auto"/>
          </w:divBdr>
        </w:div>
        <w:div w:id="913704291">
          <w:marLeft w:val="0"/>
          <w:marRight w:val="0"/>
          <w:marTop w:val="0"/>
          <w:marBottom w:val="0"/>
          <w:divBdr>
            <w:top w:val="none" w:sz="0" w:space="0" w:color="auto"/>
            <w:left w:val="none" w:sz="0" w:space="0" w:color="auto"/>
            <w:bottom w:val="none" w:sz="0" w:space="0" w:color="auto"/>
            <w:right w:val="none" w:sz="0" w:space="0" w:color="auto"/>
          </w:divBdr>
        </w:div>
        <w:div w:id="831485296">
          <w:marLeft w:val="0"/>
          <w:marRight w:val="0"/>
          <w:marTop w:val="0"/>
          <w:marBottom w:val="0"/>
          <w:divBdr>
            <w:top w:val="none" w:sz="0" w:space="0" w:color="auto"/>
            <w:left w:val="none" w:sz="0" w:space="0" w:color="auto"/>
            <w:bottom w:val="none" w:sz="0" w:space="0" w:color="auto"/>
            <w:right w:val="none" w:sz="0" w:space="0" w:color="auto"/>
          </w:divBdr>
        </w:div>
        <w:div w:id="1893883425">
          <w:marLeft w:val="0"/>
          <w:marRight w:val="0"/>
          <w:marTop w:val="0"/>
          <w:marBottom w:val="0"/>
          <w:divBdr>
            <w:top w:val="none" w:sz="0" w:space="0" w:color="auto"/>
            <w:left w:val="none" w:sz="0" w:space="0" w:color="auto"/>
            <w:bottom w:val="none" w:sz="0" w:space="0" w:color="auto"/>
            <w:right w:val="none" w:sz="0" w:space="0" w:color="auto"/>
          </w:divBdr>
        </w:div>
        <w:div w:id="1088113416">
          <w:marLeft w:val="0"/>
          <w:marRight w:val="0"/>
          <w:marTop w:val="0"/>
          <w:marBottom w:val="0"/>
          <w:divBdr>
            <w:top w:val="none" w:sz="0" w:space="0" w:color="auto"/>
            <w:left w:val="none" w:sz="0" w:space="0" w:color="auto"/>
            <w:bottom w:val="none" w:sz="0" w:space="0" w:color="auto"/>
            <w:right w:val="none" w:sz="0" w:space="0" w:color="auto"/>
          </w:divBdr>
        </w:div>
        <w:div w:id="2138789050">
          <w:marLeft w:val="0"/>
          <w:marRight w:val="0"/>
          <w:marTop w:val="0"/>
          <w:marBottom w:val="0"/>
          <w:divBdr>
            <w:top w:val="none" w:sz="0" w:space="0" w:color="auto"/>
            <w:left w:val="none" w:sz="0" w:space="0" w:color="auto"/>
            <w:bottom w:val="none" w:sz="0" w:space="0" w:color="auto"/>
            <w:right w:val="none" w:sz="0" w:space="0" w:color="auto"/>
          </w:divBdr>
        </w:div>
        <w:div w:id="296956833">
          <w:marLeft w:val="0"/>
          <w:marRight w:val="0"/>
          <w:marTop w:val="0"/>
          <w:marBottom w:val="0"/>
          <w:divBdr>
            <w:top w:val="none" w:sz="0" w:space="0" w:color="auto"/>
            <w:left w:val="none" w:sz="0" w:space="0" w:color="auto"/>
            <w:bottom w:val="none" w:sz="0" w:space="0" w:color="auto"/>
            <w:right w:val="none" w:sz="0" w:space="0" w:color="auto"/>
          </w:divBdr>
        </w:div>
        <w:div w:id="1275332453">
          <w:marLeft w:val="0"/>
          <w:marRight w:val="0"/>
          <w:marTop w:val="0"/>
          <w:marBottom w:val="0"/>
          <w:divBdr>
            <w:top w:val="none" w:sz="0" w:space="0" w:color="auto"/>
            <w:left w:val="none" w:sz="0" w:space="0" w:color="auto"/>
            <w:bottom w:val="none" w:sz="0" w:space="0" w:color="auto"/>
            <w:right w:val="none" w:sz="0" w:space="0" w:color="auto"/>
          </w:divBdr>
        </w:div>
        <w:div w:id="659626894">
          <w:marLeft w:val="0"/>
          <w:marRight w:val="0"/>
          <w:marTop w:val="0"/>
          <w:marBottom w:val="0"/>
          <w:divBdr>
            <w:top w:val="none" w:sz="0" w:space="0" w:color="auto"/>
            <w:left w:val="none" w:sz="0" w:space="0" w:color="auto"/>
            <w:bottom w:val="none" w:sz="0" w:space="0" w:color="auto"/>
            <w:right w:val="none" w:sz="0" w:space="0" w:color="auto"/>
          </w:divBdr>
        </w:div>
        <w:div w:id="640842268">
          <w:marLeft w:val="0"/>
          <w:marRight w:val="0"/>
          <w:marTop w:val="0"/>
          <w:marBottom w:val="0"/>
          <w:divBdr>
            <w:top w:val="none" w:sz="0" w:space="0" w:color="auto"/>
            <w:left w:val="none" w:sz="0" w:space="0" w:color="auto"/>
            <w:bottom w:val="none" w:sz="0" w:space="0" w:color="auto"/>
            <w:right w:val="none" w:sz="0" w:space="0" w:color="auto"/>
          </w:divBdr>
        </w:div>
        <w:div w:id="1137139544">
          <w:marLeft w:val="0"/>
          <w:marRight w:val="0"/>
          <w:marTop w:val="0"/>
          <w:marBottom w:val="0"/>
          <w:divBdr>
            <w:top w:val="none" w:sz="0" w:space="0" w:color="auto"/>
            <w:left w:val="none" w:sz="0" w:space="0" w:color="auto"/>
            <w:bottom w:val="none" w:sz="0" w:space="0" w:color="auto"/>
            <w:right w:val="none" w:sz="0" w:space="0" w:color="auto"/>
          </w:divBdr>
        </w:div>
        <w:div w:id="1330912543">
          <w:marLeft w:val="0"/>
          <w:marRight w:val="0"/>
          <w:marTop w:val="0"/>
          <w:marBottom w:val="0"/>
          <w:divBdr>
            <w:top w:val="none" w:sz="0" w:space="0" w:color="auto"/>
            <w:left w:val="none" w:sz="0" w:space="0" w:color="auto"/>
            <w:bottom w:val="none" w:sz="0" w:space="0" w:color="auto"/>
            <w:right w:val="none" w:sz="0" w:space="0" w:color="auto"/>
          </w:divBdr>
        </w:div>
        <w:div w:id="898520366">
          <w:marLeft w:val="0"/>
          <w:marRight w:val="0"/>
          <w:marTop w:val="0"/>
          <w:marBottom w:val="0"/>
          <w:divBdr>
            <w:top w:val="none" w:sz="0" w:space="0" w:color="auto"/>
            <w:left w:val="none" w:sz="0" w:space="0" w:color="auto"/>
            <w:bottom w:val="none" w:sz="0" w:space="0" w:color="auto"/>
            <w:right w:val="none" w:sz="0" w:space="0" w:color="auto"/>
          </w:divBdr>
        </w:div>
        <w:div w:id="1522402016">
          <w:marLeft w:val="0"/>
          <w:marRight w:val="0"/>
          <w:marTop w:val="0"/>
          <w:marBottom w:val="0"/>
          <w:divBdr>
            <w:top w:val="none" w:sz="0" w:space="0" w:color="auto"/>
            <w:left w:val="none" w:sz="0" w:space="0" w:color="auto"/>
            <w:bottom w:val="none" w:sz="0" w:space="0" w:color="auto"/>
            <w:right w:val="none" w:sz="0" w:space="0" w:color="auto"/>
          </w:divBdr>
        </w:div>
        <w:div w:id="1564678864">
          <w:marLeft w:val="0"/>
          <w:marRight w:val="0"/>
          <w:marTop w:val="0"/>
          <w:marBottom w:val="0"/>
          <w:divBdr>
            <w:top w:val="none" w:sz="0" w:space="0" w:color="auto"/>
            <w:left w:val="none" w:sz="0" w:space="0" w:color="auto"/>
            <w:bottom w:val="none" w:sz="0" w:space="0" w:color="auto"/>
            <w:right w:val="none" w:sz="0" w:space="0" w:color="auto"/>
          </w:divBdr>
        </w:div>
        <w:div w:id="740181440">
          <w:marLeft w:val="0"/>
          <w:marRight w:val="0"/>
          <w:marTop w:val="0"/>
          <w:marBottom w:val="0"/>
          <w:divBdr>
            <w:top w:val="none" w:sz="0" w:space="0" w:color="auto"/>
            <w:left w:val="none" w:sz="0" w:space="0" w:color="auto"/>
            <w:bottom w:val="none" w:sz="0" w:space="0" w:color="auto"/>
            <w:right w:val="none" w:sz="0" w:space="0" w:color="auto"/>
          </w:divBdr>
        </w:div>
        <w:div w:id="2019456706">
          <w:marLeft w:val="0"/>
          <w:marRight w:val="0"/>
          <w:marTop w:val="0"/>
          <w:marBottom w:val="0"/>
          <w:divBdr>
            <w:top w:val="none" w:sz="0" w:space="0" w:color="auto"/>
            <w:left w:val="none" w:sz="0" w:space="0" w:color="auto"/>
            <w:bottom w:val="none" w:sz="0" w:space="0" w:color="auto"/>
            <w:right w:val="none" w:sz="0" w:space="0" w:color="auto"/>
          </w:divBdr>
        </w:div>
        <w:div w:id="299578195">
          <w:marLeft w:val="0"/>
          <w:marRight w:val="0"/>
          <w:marTop w:val="0"/>
          <w:marBottom w:val="0"/>
          <w:divBdr>
            <w:top w:val="none" w:sz="0" w:space="0" w:color="auto"/>
            <w:left w:val="none" w:sz="0" w:space="0" w:color="auto"/>
            <w:bottom w:val="none" w:sz="0" w:space="0" w:color="auto"/>
            <w:right w:val="none" w:sz="0" w:space="0" w:color="auto"/>
          </w:divBdr>
        </w:div>
        <w:div w:id="204875726">
          <w:marLeft w:val="0"/>
          <w:marRight w:val="0"/>
          <w:marTop w:val="0"/>
          <w:marBottom w:val="0"/>
          <w:divBdr>
            <w:top w:val="none" w:sz="0" w:space="0" w:color="auto"/>
            <w:left w:val="none" w:sz="0" w:space="0" w:color="auto"/>
            <w:bottom w:val="none" w:sz="0" w:space="0" w:color="auto"/>
            <w:right w:val="none" w:sz="0" w:space="0" w:color="auto"/>
          </w:divBdr>
        </w:div>
        <w:div w:id="479661207">
          <w:marLeft w:val="0"/>
          <w:marRight w:val="0"/>
          <w:marTop w:val="0"/>
          <w:marBottom w:val="0"/>
          <w:divBdr>
            <w:top w:val="none" w:sz="0" w:space="0" w:color="auto"/>
            <w:left w:val="none" w:sz="0" w:space="0" w:color="auto"/>
            <w:bottom w:val="none" w:sz="0" w:space="0" w:color="auto"/>
            <w:right w:val="none" w:sz="0" w:space="0" w:color="auto"/>
          </w:divBdr>
        </w:div>
        <w:div w:id="2131165360">
          <w:marLeft w:val="0"/>
          <w:marRight w:val="0"/>
          <w:marTop w:val="0"/>
          <w:marBottom w:val="0"/>
          <w:divBdr>
            <w:top w:val="none" w:sz="0" w:space="0" w:color="auto"/>
            <w:left w:val="none" w:sz="0" w:space="0" w:color="auto"/>
            <w:bottom w:val="none" w:sz="0" w:space="0" w:color="auto"/>
            <w:right w:val="none" w:sz="0" w:space="0" w:color="auto"/>
          </w:divBdr>
        </w:div>
        <w:div w:id="1528172924">
          <w:marLeft w:val="0"/>
          <w:marRight w:val="0"/>
          <w:marTop w:val="0"/>
          <w:marBottom w:val="0"/>
          <w:divBdr>
            <w:top w:val="none" w:sz="0" w:space="0" w:color="auto"/>
            <w:left w:val="none" w:sz="0" w:space="0" w:color="auto"/>
            <w:bottom w:val="none" w:sz="0" w:space="0" w:color="auto"/>
            <w:right w:val="none" w:sz="0" w:space="0" w:color="auto"/>
          </w:divBdr>
        </w:div>
        <w:div w:id="1132018942">
          <w:marLeft w:val="0"/>
          <w:marRight w:val="0"/>
          <w:marTop w:val="0"/>
          <w:marBottom w:val="0"/>
          <w:divBdr>
            <w:top w:val="none" w:sz="0" w:space="0" w:color="auto"/>
            <w:left w:val="none" w:sz="0" w:space="0" w:color="auto"/>
            <w:bottom w:val="none" w:sz="0" w:space="0" w:color="auto"/>
            <w:right w:val="none" w:sz="0" w:space="0" w:color="auto"/>
          </w:divBdr>
        </w:div>
        <w:div w:id="1791588074">
          <w:marLeft w:val="0"/>
          <w:marRight w:val="0"/>
          <w:marTop w:val="0"/>
          <w:marBottom w:val="0"/>
          <w:divBdr>
            <w:top w:val="none" w:sz="0" w:space="0" w:color="auto"/>
            <w:left w:val="none" w:sz="0" w:space="0" w:color="auto"/>
            <w:bottom w:val="none" w:sz="0" w:space="0" w:color="auto"/>
            <w:right w:val="none" w:sz="0" w:space="0" w:color="auto"/>
          </w:divBdr>
        </w:div>
        <w:div w:id="513301813">
          <w:marLeft w:val="0"/>
          <w:marRight w:val="0"/>
          <w:marTop w:val="0"/>
          <w:marBottom w:val="0"/>
          <w:divBdr>
            <w:top w:val="none" w:sz="0" w:space="0" w:color="auto"/>
            <w:left w:val="none" w:sz="0" w:space="0" w:color="auto"/>
            <w:bottom w:val="none" w:sz="0" w:space="0" w:color="auto"/>
            <w:right w:val="none" w:sz="0" w:space="0" w:color="auto"/>
          </w:divBdr>
        </w:div>
        <w:div w:id="1343506326">
          <w:marLeft w:val="0"/>
          <w:marRight w:val="0"/>
          <w:marTop w:val="0"/>
          <w:marBottom w:val="0"/>
          <w:divBdr>
            <w:top w:val="none" w:sz="0" w:space="0" w:color="auto"/>
            <w:left w:val="none" w:sz="0" w:space="0" w:color="auto"/>
            <w:bottom w:val="none" w:sz="0" w:space="0" w:color="auto"/>
            <w:right w:val="none" w:sz="0" w:space="0" w:color="auto"/>
          </w:divBdr>
        </w:div>
        <w:div w:id="1975333593">
          <w:marLeft w:val="0"/>
          <w:marRight w:val="0"/>
          <w:marTop w:val="0"/>
          <w:marBottom w:val="0"/>
          <w:divBdr>
            <w:top w:val="none" w:sz="0" w:space="0" w:color="auto"/>
            <w:left w:val="none" w:sz="0" w:space="0" w:color="auto"/>
            <w:bottom w:val="none" w:sz="0" w:space="0" w:color="auto"/>
            <w:right w:val="none" w:sz="0" w:space="0" w:color="auto"/>
          </w:divBdr>
        </w:div>
        <w:div w:id="1189176752">
          <w:marLeft w:val="0"/>
          <w:marRight w:val="0"/>
          <w:marTop w:val="0"/>
          <w:marBottom w:val="0"/>
          <w:divBdr>
            <w:top w:val="none" w:sz="0" w:space="0" w:color="auto"/>
            <w:left w:val="none" w:sz="0" w:space="0" w:color="auto"/>
            <w:bottom w:val="none" w:sz="0" w:space="0" w:color="auto"/>
            <w:right w:val="none" w:sz="0" w:space="0" w:color="auto"/>
          </w:divBdr>
        </w:div>
        <w:div w:id="1055351020">
          <w:marLeft w:val="0"/>
          <w:marRight w:val="0"/>
          <w:marTop w:val="0"/>
          <w:marBottom w:val="0"/>
          <w:divBdr>
            <w:top w:val="none" w:sz="0" w:space="0" w:color="auto"/>
            <w:left w:val="none" w:sz="0" w:space="0" w:color="auto"/>
            <w:bottom w:val="none" w:sz="0" w:space="0" w:color="auto"/>
            <w:right w:val="none" w:sz="0" w:space="0" w:color="auto"/>
          </w:divBdr>
        </w:div>
        <w:div w:id="1371107188">
          <w:marLeft w:val="0"/>
          <w:marRight w:val="0"/>
          <w:marTop w:val="0"/>
          <w:marBottom w:val="0"/>
          <w:divBdr>
            <w:top w:val="none" w:sz="0" w:space="0" w:color="auto"/>
            <w:left w:val="none" w:sz="0" w:space="0" w:color="auto"/>
            <w:bottom w:val="none" w:sz="0" w:space="0" w:color="auto"/>
            <w:right w:val="none" w:sz="0" w:space="0" w:color="auto"/>
          </w:divBdr>
        </w:div>
        <w:div w:id="1270704343">
          <w:marLeft w:val="0"/>
          <w:marRight w:val="0"/>
          <w:marTop w:val="0"/>
          <w:marBottom w:val="0"/>
          <w:divBdr>
            <w:top w:val="none" w:sz="0" w:space="0" w:color="auto"/>
            <w:left w:val="none" w:sz="0" w:space="0" w:color="auto"/>
            <w:bottom w:val="none" w:sz="0" w:space="0" w:color="auto"/>
            <w:right w:val="none" w:sz="0" w:space="0" w:color="auto"/>
          </w:divBdr>
        </w:div>
        <w:div w:id="483006386">
          <w:marLeft w:val="0"/>
          <w:marRight w:val="0"/>
          <w:marTop w:val="0"/>
          <w:marBottom w:val="0"/>
          <w:divBdr>
            <w:top w:val="none" w:sz="0" w:space="0" w:color="auto"/>
            <w:left w:val="none" w:sz="0" w:space="0" w:color="auto"/>
            <w:bottom w:val="none" w:sz="0" w:space="0" w:color="auto"/>
            <w:right w:val="none" w:sz="0" w:space="0" w:color="auto"/>
          </w:divBdr>
        </w:div>
        <w:div w:id="109517464">
          <w:marLeft w:val="0"/>
          <w:marRight w:val="0"/>
          <w:marTop w:val="0"/>
          <w:marBottom w:val="0"/>
          <w:divBdr>
            <w:top w:val="none" w:sz="0" w:space="0" w:color="auto"/>
            <w:left w:val="none" w:sz="0" w:space="0" w:color="auto"/>
            <w:bottom w:val="none" w:sz="0" w:space="0" w:color="auto"/>
            <w:right w:val="none" w:sz="0" w:space="0" w:color="auto"/>
          </w:divBdr>
        </w:div>
        <w:div w:id="1257902715">
          <w:marLeft w:val="0"/>
          <w:marRight w:val="0"/>
          <w:marTop w:val="0"/>
          <w:marBottom w:val="0"/>
          <w:divBdr>
            <w:top w:val="none" w:sz="0" w:space="0" w:color="auto"/>
            <w:left w:val="none" w:sz="0" w:space="0" w:color="auto"/>
            <w:bottom w:val="none" w:sz="0" w:space="0" w:color="auto"/>
            <w:right w:val="none" w:sz="0" w:space="0" w:color="auto"/>
          </w:divBdr>
        </w:div>
        <w:div w:id="11616465">
          <w:marLeft w:val="0"/>
          <w:marRight w:val="0"/>
          <w:marTop w:val="0"/>
          <w:marBottom w:val="0"/>
          <w:divBdr>
            <w:top w:val="none" w:sz="0" w:space="0" w:color="auto"/>
            <w:left w:val="none" w:sz="0" w:space="0" w:color="auto"/>
            <w:bottom w:val="none" w:sz="0" w:space="0" w:color="auto"/>
            <w:right w:val="none" w:sz="0" w:space="0" w:color="auto"/>
          </w:divBdr>
        </w:div>
        <w:div w:id="947202494">
          <w:marLeft w:val="0"/>
          <w:marRight w:val="0"/>
          <w:marTop w:val="0"/>
          <w:marBottom w:val="0"/>
          <w:divBdr>
            <w:top w:val="none" w:sz="0" w:space="0" w:color="auto"/>
            <w:left w:val="none" w:sz="0" w:space="0" w:color="auto"/>
            <w:bottom w:val="none" w:sz="0" w:space="0" w:color="auto"/>
            <w:right w:val="none" w:sz="0" w:space="0" w:color="auto"/>
          </w:divBdr>
        </w:div>
        <w:div w:id="1712337492">
          <w:marLeft w:val="0"/>
          <w:marRight w:val="0"/>
          <w:marTop w:val="0"/>
          <w:marBottom w:val="0"/>
          <w:divBdr>
            <w:top w:val="none" w:sz="0" w:space="0" w:color="auto"/>
            <w:left w:val="none" w:sz="0" w:space="0" w:color="auto"/>
            <w:bottom w:val="none" w:sz="0" w:space="0" w:color="auto"/>
            <w:right w:val="none" w:sz="0" w:space="0" w:color="auto"/>
          </w:divBdr>
        </w:div>
        <w:div w:id="1656182143">
          <w:marLeft w:val="0"/>
          <w:marRight w:val="0"/>
          <w:marTop w:val="0"/>
          <w:marBottom w:val="0"/>
          <w:divBdr>
            <w:top w:val="none" w:sz="0" w:space="0" w:color="auto"/>
            <w:left w:val="none" w:sz="0" w:space="0" w:color="auto"/>
            <w:bottom w:val="none" w:sz="0" w:space="0" w:color="auto"/>
            <w:right w:val="none" w:sz="0" w:space="0" w:color="auto"/>
          </w:divBdr>
        </w:div>
        <w:div w:id="201210981">
          <w:marLeft w:val="0"/>
          <w:marRight w:val="0"/>
          <w:marTop w:val="0"/>
          <w:marBottom w:val="0"/>
          <w:divBdr>
            <w:top w:val="none" w:sz="0" w:space="0" w:color="auto"/>
            <w:left w:val="none" w:sz="0" w:space="0" w:color="auto"/>
            <w:bottom w:val="none" w:sz="0" w:space="0" w:color="auto"/>
            <w:right w:val="none" w:sz="0" w:space="0" w:color="auto"/>
          </w:divBdr>
        </w:div>
        <w:div w:id="1996303096">
          <w:marLeft w:val="0"/>
          <w:marRight w:val="0"/>
          <w:marTop w:val="0"/>
          <w:marBottom w:val="0"/>
          <w:divBdr>
            <w:top w:val="none" w:sz="0" w:space="0" w:color="auto"/>
            <w:left w:val="none" w:sz="0" w:space="0" w:color="auto"/>
            <w:bottom w:val="none" w:sz="0" w:space="0" w:color="auto"/>
            <w:right w:val="none" w:sz="0" w:space="0" w:color="auto"/>
          </w:divBdr>
        </w:div>
        <w:div w:id="40519925">
          <w:marLeft w:val="0"/>
          <w:marRight w:val="0"/>
          <w:marTop w:val="0"/>
          <w:marBottom w:val="0"/>
          <w:divBdr>
            <w:top w:val="none" w:sz="0" w:space="0" w:color="auto"/>
            <w:left w:val="none" w:sz="0" w:space="0" w:color="auto"/>
            <w:bottom w:val="none" w:sz="0" w:space="0" w:color="auto"/>
            <w:right w:val="none" w:sz="0" w:space="0" w:color="auto"/>
          </w:divBdr>
        </w:div>
        <w:div w:id="228730217">
          <w:marLeft w:val="0"/>
          <w:marRight w:val="0"/>
          <w:marTop w:val="0"/>
          <w:marBottom w:val="0"/>
          <w:divBdr>
            <w:top w:val="none" w:sz="0" w:space="0" w:color="auto"/>
            <w:left w:val="none" w:sz="0" w:space="0" w:color="auto"/>
            <w:bottom w:val="none" w:sz="0" w:space="0" w:color="auto"/>
            <w:right w:val="none" w:sz="0" w:space="0" w:color="auto"/>
          </w:divBdr>
        </w:div>
        <w:div w:id="1077046818">
          <w:marLeft w:val="0"/>
          <w:marRight w:val="0"/>
          <w:marTop w:val="0"/>
          <w:marBottom w:val="0"/>
          <w:divBdr>
            <w:top w:val="none" w:sz="0" w:space="0" w:color="auto"/>
            <w:left w:val="none" w:sz="0" w:space="0" w:color="auto"/>
            <w:bottom w:val="none" w:sz="0" w:space="0" w:color="auto"/>
            <w:right w:val="none" w:sz="0" w:space="0" w:color="auto"/>
          </w:divBdr>
        </w:div>
        <w:div w:id="1103305121">
          <w:marLeft w:val="0"/>
          <w:marRight w:val="0"/>
          <w:marTop w:val="0"/>
          <w:marBottom w:val="0"/>
          <w:divBdr>
            <w:top w:val="none" w:sz="0" w:space="0" w:color="auto"/>
            <w:left w:val="none" w:sz="0" w:space="0" w:color="auto"/>
            <w:bottom w:val="none" w:sz="0" w:space="0" w:color="auto"/>
            <w:right w:val="none" w:sz="0" w:space="0" w:color="auto"/>
          </w:divBdr>
        </w:div>
        <w:div w:id="931746032">
          <w:marLeft w:val="0"/>
          <w:marRight w:val="0"/>
          <w:marTop w:val="0"/>
          <w:marBottom w:val="0"/>
          <w:divBdr>
            <w:top w:val="none" w:sz="0" w:space="0" w:color="auto"/>
            <w:left w:val="none" w:sz="0" w:space="0" w:color="auto"/>
            <w:bottom w:val="none" w:sz="0" w:space="0" w:color="auto"/>
            <w:right w:val="none" w:sz="0" w:space="0" w:color="auto"/>
          </w:divBdr>
        </w:div>
        <w:div w:id="596331059">
          <w:marLeft w:val="0"/>
          <w:marRight w:val="0"/>
          <w:marTop w:val="0"/>
          <w:marBottom w:val="0"/>
          <w:divBdr>
            <w:top w:val="none" w:sz="0" w:space="0" w:color="auto"/>
            <w:left w:val="none" w:sz="0" w:space="0" w:color="auto"/>
            <w:bottom w:val="none" w:sz="0" w:space="0" w:color="auto"/>
            <w:right w:val="none" w:sz="0" w:space="0" w:color="auto"/>
          </w:divBdr>
        </w:div>
        <w:div w:id="499858152">
          <w:marLeft w:val="0"/>
          <w:marRight w:val="0"/>
          <w:marTop w:val="0"/>
          <w:marBottom w:val="0"/>
          <w:divBdr>
            <w:top w:val="none" w:sz="0" w:space="0" w:color="auto"/>
            <w:left w:val="none" w:sz="0" w:space="0" w:color="auto"/>
            <w:bottom w:val="none" w:sz="0" w:space="0" w:color="auto"/>
            <w:right w:val="none" w:sz="0" w:space="0" w:color="auto"/>
          </w:divBdr>
        </w:div>
        <w:div w:id="2086563424">
          <w:marLeft w:val="0"/>
          <w:marRight w:val="0"/>
          <w:marTop w:val="0"/>
          <w:marBottom w:val="0"/>
          <w:divBdr>
            <w:top w:val="none" w:sz="0" w:space="0" w:color="auto"/>
            <w:left w:val="none" w:sz="0" w:space="0" w:color="auto"/>
            <w:bottom w:val="none" w:sz="0" w:space="0" w:color="auto"/>
            <w:right w:val="none" w:sz="0" w:space="0" w:color="auto"/>
          </w:divBdr>
        </w:div>
        <w:div w:id="15351355">
          <w:marLeft w:val="0"/>
          <w:marRight w:val="0"/>
          <w:marTop w:val="0"/>
          <w:marBottom w:val="0"/>
          <w:divBdr>
            <w:top w:val="none" w:sz="0" w:space="0" w:color="auto"/>
            <w:left w:val="none" w:sz="0" w:space="0" w:color="auto"/>
            <w:bottom w:val="none" w:sz="0" w:space="0" w:color="auto"/>
            <w:right w:val="none" w:sz="0" w:space="0" w:color="auto"/>
          </w:divBdr>
        </w:div>
        <w:div w:id="106317207">
          <w:marLeft w:val="0"/>
          <w:marRight w:val="0"/>
          <w:marTop w:val="0"/>
          <w:marBottom w:val="0"/>
          <w:divBdr>
            <w:top w:val="none" w:sz="0" w:space="0" w:color="auto"/>
            <w:left w:val="none" w:sz="0" w:space="0" w:color="auto"/>
            <w:bottom w:val="none" w:sz="0" w:space="0" w:color="auto"/>
            <w:right w:val="none" w:sz="0" w:space="0" w:color="auto"/>
          </w:divBdr>
        </w:div>
        <w:div w:id="1139109208">
          <w:marLeft w:val="0"/>
          <w:marRight w:val="0"/>
          <w:marTop w:val="0"/>
          <w:marBottom w:val="0"/>
          <w:divBdr>
            <w:top w:val="none" w:sz="0" w:space="0" w:color="auto"/>
            <w:left w:val="none" w:sz="0" w:space="0" w:color="auto"/>
            <w:bottom w:val="none" w:sz="0" w:space="0" w:color="auto"/>
            <w:right w:val="none" w:sz="0" w:space="0" w:color="auto"/>
          </w:divBdr>
        </w:div>
        <w:div w:id="1896700177">
          <w:marLeft w:val="0"/>
          <w:marRight w:val="0"/>
          <w:marTop w:val="0"/>
          <w:marBottom w:val="0"/>
          <w:divBdr>
            <w:top w:val="none" w:sz="0" w:space="0" w:color="auto"/>
            <w:left w:val="none" w:sz="0" w:space="0" w:color="auto"/>
            <w:bottom w:val="none" w:sz="0" w:space="0" w:color="auto"/>
            <w:right w:val="none" w:sz="0" w:space="0" w:color="auto"/>
          </w:divBdr>
        </w:div>
        <w:div w:id="187761855">
          <w:marLeft w:val="0"/>
          <w:marRight w:val="0"/>
          <w:marTop w:val="0"/>
          <w:marBottom w:val="0"/>
          <w:divBdr>
            <w:top w:val="none" w:sz="0" w:space="0" w:color="auto"/>
            <w:left w:val="none" w:sz="0" w:space="0" w:color="auto"/>
            <w:bottom w:val="none" w:sz="0" w:space="0" w:color="auto"/>
            <w:right w:val="none" w:sz="0" w:space="0" w:color="auto"/>
          </w:divBdr>
        </w:div>
        <w:div w:id="762803480">
          <w:marLeft w:val="0"/>
          <w:marRight w:val="0"/>
          <w:marTop w:val="0"/>
          <w:marBottom w:val="0"/>
          <w:divBdr>
            <w:top w:val="none" w:sz="0" w:space="0" w:color="auto"/>
            <w:left w:val="none" w:sz="0" w:space="0" w:color="auto"/>
            <w:bottom w:val="none" w:sz="0" w:space="0" w:color="auto"/>
            <w:right w:val="none" w:sz="0" w:space="0" w:color="auto"/>
          </w:divBdr>
        </w:div>
        <w:div w:id="1312910127">
          <w:marLeft w:val="0"/>
          <w:marRight w:val="0"/>
          <w:marTop w:val="0"/>
          <w:marBottom w:val="0"/>
          <w:divBdr>
            <w:top w:val="none" w:sz="0" w:space="0" w:color="auto"/>
            <w:left w:val="none" w:sz="0" w:space="0" w:color="auto"/>
            <w:bottom w:val="none" w:sz="0" w:space="0" w:color="auto"/>
            <w:right w:val="none" w:sz="0" w:space="0" w:color="auto"/>
          </w:divBdr>
        </w:div>
        <w:div w:id="405761498">
          <w:marLeft w:val="0"/>
          <w:marRight w:val="0"/>
          <w:marTop w:val="0"/>
          <w:marBottom w:val="0"/>
          <w:divBdr>
            <w:top w:val="none" w:sz="0" w:space="0" w:color="auto"/>
            <w:left w:val="none" w:sz="0" w:space="0" w:color="auto"/>
            <w:bottom w:val="none" w:sz="0" w:space="0" w:color="auto"/>
            <w:right w:val="none" w:sz="0" w:space="0" w:color="auto"/>
          </w:divBdr>
        </w:div>
        <w:div w:id="1533417148">
          <w:marLeft w:val="0"/>
          <w:marRight w:val="0"/>
          <w:marTop w:val="0"/>
          <w:marBottom w:val="0"/>
          <w:divBdr>
            <w:top w:val="none" w:sz="0" w:space="0" w:color="auto"/>
            <w:left w:val="none" w:sz="0" w:space="0" w:color="auto"/>
            <w:bottom w:val="none" w:sz="0" w:space="0" w:color="auto"/>
            <w:right w:val="none" w:sz="0" w:space="0" w:color="auto"/>
          </w:divBdr>
        </w:div>
        <w:div w:id="996687069">
          <w:marLeft w:val="0"/>
          <w:marRight w:val="0"/>
          <w:marTop w:val="0"/>
          <w:marBottom w:val="0"/>
          <w:divBdr>
            <w:top w:val="none" w:sz="0" w:space="0" w:color="auto"/>
            <w:left w:val="none" w:sz="0" w:space="0" w:color="auto"/>
            <w:bottom w:val="none" w:sz="0" w:space="0" w:color="auto"/>
            <w:right w:val="none" w:sz="0" w:space="0" w:color="auto"/>
          </w:divBdr>
        </w:div>
        <w:div w:id="147357683">
          <w:marLeft w:val="0"/>
          <w:marRight w:val="0"/>
          <w:marTop w:val="0"/>
          <w:marBottom w:val="0"/>
          <w:divBdr>
            <w:top w:val="none" w:sz="0" w:space="0" w:color="auto"/>
            <w:left w:val="none" w:sz="0" w:space="0" w:color="auto"/>
            <w:bottom w:val="none" w:sz="0" w:space="0" w:color="auto"/>
            <w:right w:val="none" w:sz="0" w:space="0" w:color="auto"/>
          </w:divBdr>
        </w:div>
        <w:div w:id="1300190745">
          <w:marLeft w:val="0"/>
          <w:marRight w:val="0"/>
          <w:marTop w:val="0"/>
          <w:marBottom w:val="0"/>
          <w:divBdr>
            <w:top w:val="none" w:sz="0" w:space="0" w:color="auto"/>
            <w:left w:val="none" w:sz="0" w:space="0" w:color="auto"/>
            <w:bottom w:val="none" w:sz="0" w:space="0" w:color="auto"/>
            <w:right w:val="none" w:sz="0" w:space="0" w:color="auto"/>
          </w:divBdr>
        </w:div>
        <w:div w:id="268200082">
          <w:marLeft w:val="0"/>
          <w:marRight w:val="0"/>
          <w:marTop w:val="0"/>
          <w:marBottom w:val="0"/>
          <w:divBdr>
            <w:top w:val="none" w:sz="0" w:space="0" w:color="auto"/>
            <w:left w:val="none" w:sz="0" w:space="0" w:color="auto"/>
            <w:bottom w:val="none" w:sz="0" w:space="0" w:color="auto"/>
            <w:right w:val="none" w:sz="0" w:space="0" w:color="auto"/>
          </w:divBdr>
        </w:div>
        <w:div w:id="1226334566">
          <w:marLeft w:val="0"/>
          <w:marRight w:val="0"/>
          <w:marTop w:val="0"/>
          <w:marBottom w:val="0"/>
          <w:divBdr>
            <w:top w:val="none" w:sz="0" w:space="0" w:color="auto"/>
            <w:left w:val="none" w:sz="0" w:space="0" w:color="auto"/>
            <w:bottom w:val="none" w:sz="0" w:space="0" w:color="auto"/>
            <w:right w:val="none" w:sz="0" w:space="0" w:color="auto"/>
          </w:divBdr>
        </w:div>
        <w:div w:id="980043044">
          <w:marLeft w:val="0"/>
          <w:marRight w:val="0"/>
          <w:marTop w:val="0"/>
          <w:marBottom w:val="0"/>
          <w:divBdr>
            <w:top w:val="none" w:sz="0" w:space="0" w:color="auto"/>
            <w:left w:val="none" w:sz="0" w:space="0" w:color="auto"/>
            <w:bottom w:val="none" w:sz="0" w:space="0" w:color="auto"/>
            <w:right w:val="none" w:sz="0" w:space="0" w:color="auto"/>
          </w:divBdr>
        </w:div>
        <w:div w:id="353965628">
          <w:marLeft w:val="0"/>
          <w:marRight w:val="0"/>
          <w:marTop w:val="0"/>
          <w:marBottom w:val="0"/>
          <w:divBdr>
            <w:top w:val="none" w:sz="0" w:space="0" w:color="auto"/>
            <w:left w:val="none" w:sz="0" w:space="0" w:color="auto"/>
            <w:bottom w:val="none" w:sz="0" w:space="0" w:color="auto"/>
            <w:right w:val="none" w:sz="0" w:space="0" w:color="auto"/>
          </w:divBdr>
        </w:div>
        <w:div w:id="484516039">
          <w:marLeft w:val="0"/>
          <w:marRight w:val="0"/>
          <w:marTop w:val="0"/>
          <w:marBottom w:val="0"/>
          <w:divBdr>
            <w:top w:val="none" w:sz="0" w:space="0" w:color="auto"/>
            <w:left w:val="none" w:sz="0" w:space="0" w:color="auto"/>
            <w:bottom w:val="none" w:sz="0" w:space="0" w:color="auto"/>
            <w:right w:val="none" w:sz="0" w:space="0" w:color="auto"/>
          </w:divBdr>
        </w:div>
        <w:div w:id="1902787046">
          <w:marLeft w:val="0"/>
          <w:marRight w:val="0"/>
          <w:marTop w:val="0"/>
          <w:marBottom w:val="0"/>
          <w:divBdr>
            <w:top w:val="none" w:sz="0" w:space="0" w:color="auto"/>
            <w:left w:val="none" w:sz="0" w:space="0" w:color="auto"/>
            <w:bottom w:val="none" w:sz="0" w:space="0" w:color="auto"/>
            <w:right w:val="none" w:sz="0" w:space="0" w:color="auto"/>
          </w:divBdr>
        </w:div>
        <w:div w:id="1345784606">
          <w:marLeft w:val="0"/>
          <w:marRight w:val="0"/>
          <w:marTop w:val="0"/>
          <w:marBottom w:val="0"/>
          <w:divBdr>
            <w:top w:val="none" w:sz="0" w:space="0" w:color="auto"/>
            <w:left w:val="none" w:sz="0" w:space="0" w:color="auto"/>
            <w:bottom w:val="none" w:sz="0" w:space="0" w:color="auto"/>
            <w:right w:val="none" w:sz="0" w:space="0" w:color="auto"/>
          </w:divBdr>
        </w:div>
        <w:div w:id="87582475">
          <w:marLeft w:val="0"/>
          <w:marRight w:val="0"/>
          <w:marTop w:val="0"/>
          <w:marBottom w:val="0"/>
          <w:divBdr>
            <w:top w:val="none" w:sz="0" w:space="0" w:color="auto"/>
            <w:left w:val="none" w:sz="0" w:space="0" w:color="auto"/>
            <w:bottom w:val="none" w:sz="0" w:space="0" w:color="auto"/>
            <w:right w:val="none" w:sz="0" w:space="0" w:color="auto"/>
          </w:divBdr>
        </w:div>
        <w:div w:id="640035697">
          <w:marLeft w:val="0"/>
          <w:marRight w:val="0"/>
          <w:marTop w:val="0"/>
          <w:marBottom w:val="0"/>
          <w:divBdr>
            <w:top w:val="none" w:sz="0" w:space="0" w:color="auto"/>
            <w:left w:val="none" w:sz="0" w:space="0" w:color="auto"/>
            <w:bottom w:val="none" w:sz="0" w:space="0" w:color="auto"/>
            <w:right w:val="none" w:sz="0" w:space="0" w:color="auto"/>
          </w:divBdr>
        </w:div>
        <w:div w:id="766535029">
          <w:marLeft w:val="0"/>
          <w:marRight w:val="0"/>
          <w:marTop w:val="0"/>
          <w:marBottom w:val="0"/>
          <w:divBdr>
            <w:top w:val="none" w:sz="0" w:space="0" w:color="auto"/>
            <w:left w:val="none" w:sz="0" w:space="0" w:color="auto"/>
            <w:bottom w:val="none" w:sz="0" w:space="0" w:color="auto"/>
            <w:right w:val="none" w:sz="0" w:space="0" w:color="auto"/>
          </w:divBdr>
        </w:div>
      </w:divsChild>
    </w:div>
    <w:div w:id="1620801223">
      <w:bodyDiv w:val="1"/>
      <w:marLeft w:val="0"/>
      <w:marRight w:val="0"/>
      <w:marTop w:val="0"/>
      <w:marBottom w:val="0"/>
      <w:divBdr>
        <w:top w:val="none" w:sz="0" w:space="0" w:color="auto"/>
        <w:left w:val="none" w:sz="0" w:space="0" w:color="auto"/>
        <w:bottom w:val="none" w:sz="0" w:space="0" w:color="auto"/>
        <w:right w:val="none" w:sz="0" w:space="0" w:color="auto"/>
      </w:divBdr>
      <w:divsChild>
        <w:div w:id="476192574">
          <w:marLeft w:val="0"/>
          <w:marRight w:val="0"/>
          <w:marTop w:val="0"/>
          <w:marBottom w:val="0"/>
          <w:divBdr>
            <w:top w:val="none" w:sz="0" w:space="0" w:color="auto"/>
            <w:left w:val="none" w:sz="0" w:space="0" w:color="auto"/>
            <w:bottom w:val="none" w:sz="0" w:space="0" w:color="auto"/>
            <w:right w:val="none" w:sz="0" w:space="0" w:color="auto"/>
          </w:divBdr>
          <w:divsChild>
            <w:div w:id="810177692">
              <w:marLeft w:val="0"/>
              <w:marRight w:val="0"/>
              <w:marTop w:val="0"/>
              <w:marBottom w:val="0"/>
              <w:divBdr>
                <w:top w:val="none" w:sz="0" w:space="0" w:color="auto"/>
                <w:left w:val="none" w:sz="0" w:space="0" w:color="auto"/>
                <w:bottom w:val="none" w:sz="0" w:space="0" w:color="auto"/>
                <w:right w:val="none" w:sz="0" w:space="0" w:color="auto"/>
              </w:divBdr>
            </w:div>
          </w:divsChild>
        </w:div>
        <w:div w:id="1928732967">
          <w:marLeft w:val="0"/>
          <w:marRight w:val="0"/>
          <w:marTop w:val="0"/>
          <w:marBottom w:val="0"/>
          <w:divBdr>
            <w:top w:val="none" w:sz="0" w:space="0" w:color="auto"/>
            <w:left w:val="none" w:sz="0" w:space="0" w:color="auto"/>
            <w:bottom w:val="none" w:sz="0" w:space="0" w:color="auto"/>
            <w:right w:val="none" w:sz="0" w:space="0" w:color="auto"/>
          </w:divBdr>
          <w:divsChild>
            <w:div w:id="10181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50689">
      <w:bodyDiv w:val="1"/>
      <w:marLeft w:val="0"/>
      <w:marRight w:val="0"/>
      <w:marTop w:val="0"/>
      <w:marBottom w:val="0"/>
      <w:divBdr>
        <w:top w:val="none" w:sz="0" w:space="0" w:color="auto"/>
        <w:left w:val="none" w:sz="0" w:space="0" w:color="auto"/>
        <w:bottom w:val="none" w:sz="0" w:space="0" w:color="auto"/>
        <w:right w:val="none" w:sz="0" w:space="0" w:color="auto"/>
      </w:divBdr>
    </w:div>
    <w:div w:id="1638803514">
      <w:bodyDiv w:val="1"/>
      <w:marLeft w:val="0"/>
      <w:marRight w:val="0"/>
      <w:marTop w:val="0"/>
      <w:marBottom w:val="0"/>
      <w:divBdr>
        <w:top w:val="none" w:sz="0" w:space="0" w:color="auto"/>
        <w:left w:val="none" w:sz="0" w:space="0" w:color="auto"/>
        <w:bottom w:val="none" w:sz="0" w:space="0" w:color="auto"/>
        <w:right w:val="none" w:sz="0" w:space="0" w:color="auto"/>
      </w:divBdr>
    </w:div>
    <w:div w:id="1710952575">
      <w:bodyDiv w:val="1"/>
      <w:marLeft w:val="0"/>
      <w:marRight w:val="0"/>
      <w:marTop w:val="0"/>
      <w:marBottom w:val="0"/>
      <w:divBdr>
        <w:top w:val="none" w:sz="0" w:space="0" w:color="auto"/>
        <w:left w:val="none" w:sz="0" w:space="0" w:color="auto"/>
        <w:bottom w:val="none" w:sz="0" w:space="0" w:color="auto"/>
        <w:right w:val="none" w:sz="0" w:space="0" w:color="auto"/>
      </w:divBdr>
      <w:divsChild>
        <w:div w:id="1578591616">
          <w:marLeft w:val="0"/>
          <w:marRight w:val="0"/>
          <w:marTop w:val="0"/>
          <w:marBottom w:val="0"/>
          <w:divBdr>
            <w:top w:val="none" w:sz="0" w:space="0" w:color="auto"/>
            <w:left w:val="none" w:sz="0" w:space="0" w:color="auto"/>
            <w:bottom w:val="none" w:sz="0" w:space="0" w:color="auto"/>
            <w:right w:val="none" w:sz="0" w:space="0" w:color="auto"/>
          </w:divBdr>
          <w:divsChild>
            <w:div w:id="977878573">
              <w:marLeft w:val="0"/>
              <w:marRight w:val="0"/>
              <w:marTop w:val="0"/>
              <w:marBottom w:val="0"/>
              <w:divBdr>
                <w:top w:val="none" w:sz="0" w:space="0" w:color="auto"/>
                <w:left w:val="none" w:sz="0" w:space="0" w:color="auto"/>
                <w:bottom w:val="none" w:sz="0" w:space="0" w:color="auto"/>
                <w:right w:val="none" w:sz="0" w:space="0" w:color="auto"/>
              </w:divBdr>
            </w:div>
          </w:divsChild>
        </w:div>
        <w:div w:id="360130412">
          <w:marLeft w:val="0"/>
          <w:marRight w:val="0"/>
          <w:marTop w:val="0"/>
          <w:marBottom w:val="0"/>
          <w:divBdr>
            <w:top w:val="none" w:sz="0" w:space="0" w:color="auto"/>
            <w:left w:val="none" w:sz="0" w:space="0" w:color="auto"/>
            <w:bottom w:val="none" w:sz="0" w:space="0" w:color="auto"/>
            <w:right w:val="none" w:sz="0" w:space="0" w:color="auto"/>
          </w:divBdr>
        </w:div>
        <w:div w:id="1196699204">
          <w:marLeft w:val="0"/>
          <w:marRight w:val="0"/>
          <w:marTop w:val="0"/>
          <w:marBottom w:val="0"/>
          <w:divBdr>
            <w:top w:val="none" w:sz="0" w:space="0" w:color="auto"/>
            <w:left w:val="none" w:sz="0" w:space="0" w:color="auto"/>
            <w:bottom w:val="none" w:sz="0" w:space="0" w:color="auto"/>
            <w:right w:val="none" w:sz="0" w:space="0" w:color="auto"/>
          </w:divBdr>
        </w:div>
        <w:div w:id="743725817">
          <w:marLeft w:val="0"/>
          <w:marRight w:val="0"/>
          <w:marTop w:val="0"/>
          <w:marBottom w:val="0"/>
          <w:divBdr>
            <w:top w:val="none" w:sz="0" w:space="0" w:color="auto"/>
            <w:left w:val="none" w:sz="0" w:space="0" w:color="auto"/>
            <w:bottom w:val="none" w:sz="0" w:space="0" w:color="auto"/>
            <w:right w:val="none" w:sz="0" w:space="0" w:color="auto"/>
          </w:divBdr>
        </w:div>
        <w:div w:id="579489007">
          <w:marLeft w:val="0"/>
          <w:marRight w:val="0"/>
          <w:marTop w:val="0"/>
          <w:marBottom w:val="0"/>
          <w:divBdr>
            <w:top w:val="none" w:sz="0" w:space="0" w:color="auto"/>
            <w:left w:val="none" w:sz="0" w:space="0" w:color="auto"/>
            <w:bottom w:val="none" w:sz="0" w:space="0" w:color="auto"/>
            <w:right w:val="none" w:sz="0" w:space="0" w:color="auto"/>
          </w:divBdr>
        </w:div>
        <w:div w:id="2050453231">
          <w:marLeft w:val="0"/>
          <w:marRight w:val="0"/>
          <w:marTop w:val="0"/>
          <w:marBottom w:val="0"/>
          <w:divBdr>
            <w:top w:val="none" w:sz="0" w:space="0" w:color="auto"/>
            <w:left w:val="none" w:sz="0" w:space="0" w:color="auto"/>
            <w:bottom w:val="none" w:sz="0" w:space="0" w:color="auto"/>
            <w:right w:val="none" w:sz="0" w:space="0" w:color="auto"/>
          </w:divBdr>
        </w:div>
        <w:div w:id="698046606">
          <w:marLeft w:val="0"/>
          <w:marRight w:val="0"/>
          <w:marTop w:val="0"/>
          <w:marBottom w:val="0"/>
          <w:divBdr>
            <w:top w:val="none" w:sz="0" w:space="0" w:color="auto"/>
            <w:left w:val="none" w:sz="0" w:space="0" w:color="auto"/>
            <w:bottom w:val="none" w:sz="0" w:space="0" w:color="auto"/>
            <w:right w:val="none" w:sz="0" w:space="0" w:color="auto"/>
          </w:divBdr>
        </w:div>
        <w:div w:id="754089699">
          <w:marLeft w:val="0"/>
          <w:marRight w:val="0"/>
          <w:marTop w:val="0"/>
          <w:marBottom w:val="0"/>
          <w:divBdr>
            <w:top w:val="none" w:sz="0" w:space="0" w:color="auto"/>
            <w:left w:val="none" w:sz="0" w:space="0" w:color="auto"/>
            <w:bottom w:val="none" w:sz="0" w:space="0" w:color="auto"/>
            <w:right w:val="none" w:sz="0" w:space="0" w:color="auto"/>
          </w:divBdr>
        </w:div>
        <w:div w:id="1075200439">
          <w:marLeft w:val="0"/>
          <w:marRight w:val="0"/>
          <w:marTop w:val="0"/>
          <w:marBottom w:val="0"/>
          <w:divBdr>
            <w:top w:val="none" w:sz="0" w:space="0" w:color="auto"/>
            <w:left w:val="none" w:sz="0" w:space="0" w:color="auto"/>
            <w:bottom w:val="none" w:sz="0" w:space="0" w:color="auto"/>
            <w:right w:val="none" w:sz="0" w:space="0" w:color="auto"/>
          </w:divBdr>
        </w:div>
        <w:div w:id="1135030254">
          <w:marLeft w:val="0"/>
          <w:marRight w:val="0"/>
          <w:marTop w:val="0"/>
          <w:marBottom w:val="0"/>
          <w:divBdr>
            <w:top w:val="none" w:sz="0" w:space="0" w:color="auto"/>
            <w:left w:val="none" w:sz="0" w:space="0" w:color="auto"/>
            <w:bottom w:val="none" w:sz="0" w:space="0" w:color="auto"/>
            <w:right w:val="none" w:sz="0" w:space="0" w:color="auto"/>
          </w:divBdr>
        </w:div>
        <w:div w:id="1868908862">
          <w:marLeft w:val="0"/>
          <w:marRight w:val="0"/>
          <w:marTop w:val="0"/>
          <w:marBottom w:val="0"/>
          <w:divBdr>
            <w:top w:val="none" w:sz="0" w:space="0" w:color="auto"/>
            <w:left w:val="none" w:sz="0" w:space="0" w:color="auto"/>
            <w:bottom w:val="none" w:sz="0" w:space="0" w:color="auto"/>
            <w:right w:val="none" w:sz="0" w:space="0" w:color="auto"/>
          </w:divBdr>
          <w:divsChild>
            <w:div w:id="12753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26927">
      <w:bodyDiv w:val="1"/>
      <w:marLeft w:val="0"/>
      <w:marRight w:val="0"/>
      <w:marTop w:val="0"/>
      <w:marBottom w:val="0"/>
      <w:divBdr>
        <w:top w:val="none" w:sz="0" w:space="0" w:color="auto"/>
        <w:left w:val="none" w:sz="0" w:space="0" w:color="auto"/>
        <w:bottom w:val="none" w:sz="0" w:space="0" w:color="auto"/>
        <w:right w:val="none" w:sz="0" w:space="0" w:color="auto"/>
      </w:divBdr>
    </w:div>
    <w:div w:id="1892037816">
      <w:bodyDiv w:val="1"/>
      <w:marLeft w:val="0"/>
      <w:marRight w:val="0"/>
      <w:marTop w:val="0"/>
      <w:marBottom w:val="0"/>
      <w:divBdr>
        <w:top w:val="none" w:sz="0" w:space="0" w:color="auto"/>
        <w:left w:val="none" w:sz="0" w:space="0" w:color="auto"/>
        <w:bottom w:val="none" w:sz="0" w:space="0" w:color="auto"/>
        <w:right w:val="none" w:sz="0" w:space="0" w:color="auto"/>
      </w:divBdr>
    </w:div>
    <w:div w:id="1918319586">
      <w:bodyDiv w:val="1"/>
      <w:marLeft w:val="0"/>
      <w:marRight w:val="0"/>
      <w:marTop w:val="0"/>
      <w:marBottom w:val="0"/>
      <w:divBdr>
        <w:top w:val="none" w:sz="0" w:space="0" w:color="auto"/>
        <w:left w:val="none" w:sz="0" w:space="0" w:color="auto"/>
        <w:bottom w:val="none" w:sz="0" w:space="0" w:color="auto"/>
        <w:right w:val="none" w:sz="0" w:space="0" w:color="auto"/>
      </w:divBdr>
    </w:div>
    <w:div w:id="1944410400">
      <w:bodyDiv w:val="1"/>
      <w:marLeft w:val="0"/>
      <w:marRight w:val="0"/>
      <w:marTop w:val="0"/>
      <w:marBottom w:val="0"/>
      <w:divBdr>
        <w:top w:val="none" w:sz="0" w:space="0" w:color="auto"/>
        <w:left w:val="none" w:sz="0" w:space="0" w:color="auto"/>
        <w:bottom w:val="none" w:sz="0" w:space="0" w:color="auto"/>
        <w:right w:val="none" w:sz="0" w:space="0" w:color="auto"/>
      </w:divBdr>
    </w:div>
    <w:div w:id="1976059902">
      <w:bodyDiv w:val="1"/>
      <w:marLeft w:val="0"/>
      <w:marRight w:val="0"/>
      <w:marTop w:val="0"/>
      <w:marBottom w:val="0"/>
      <w:divBdr>
        <w:top w:val="none" w:sz="0" w:space="0" w:color="auto"/>
        <w:left w:val="none" w:sz="0" w:space="0" w:color="auto"/>
        <w:bottom w:val="none" w:sz="0" w:space="0" w:color="auto"/>
        <w:right w:val="none" w:sz="0" w:space="0" w:color="auto"/>
      </w:divBdr>
    </w:div>
    <w:div w:id="2004501764">
      <w:bodyDiv w:val="1"/>
      <w:marLeft w:val="0"/>
      <w:marRight w:val="0"/>
      <w:marTop w:val="0"/>
      <w:marBottom w:val="0"/>
      <w:divBdr>
        <w:top w:val="none" w:sz="0" w:space="0" w:color="auto"/>
        <w:left w:val="none" w:sz="0" w:space="0" w:color="auto"/>
        <w:bottom w:val="none" w:sz="0" w:space="0" w:color="auto"/>
        <w:right w:val="none" w:sz="0" w:space="0" w:color="auto"/>
      </w:divBdr>
    </w:div>
    <w:div w:id="2017147889">
      <w:bodyDiv w:val="1"/>
      <w:marLeft w:val="0"/>
      <w:marRight w:val="0"/>
      <w:marTop w:val="0"/>
      <w:marBottom w:val="0"/>
      <w:divBdr>
        <w:top w:val="none" w:sz="0" w:space="0" w:color="auto"/>
        <w:left w:val="none" w:sz="0" w:space="0" w:color="auto"/>
        <w:bottom w:val="none" w:sz="0" w:space="0" w:color="auto"/>
        <w:right w:val="none" w:sz="0" w:space="0" w:color="auto"/>
      </w:divBdr>
    </w:div>
    <w:div w:id="2058773817">
      <w:bodyDiv w:val="1"/>
      <w:marLeft w:val="0"/>
      <w:marRight w:val="0"/>
      <w:marTop w:val="0"/>
      <w:marBottom w:val="0"/>
      <w:divBdr>
        <w:top w:val="none" w:sz="0" w:space="0" w:color="auto"/>
        <w:left w:val="none" w:sz="0" w:space="0" w:color="auto"/>
        <w:bottom w:val="none" w:sz="0" w:space="0" w:color="auto"/>
        <w:right w:val="none" w:sz="0" w:space="0" w:color="auto"/>
      </w:divBdr>
    </w:div>
    <w:div w:id="2081176155">
      <w:bodyDiv w:val="1"/>
      <w:marLeft w:val="0"/>
      <w:marRight w:val="0"/>
      <w:marTop w:val="0"/>
      <w:marBottom w:val="0"/>
      <w:divBdr>
        <w:top w:val="none" w:sz="0" w:space="0" w:color="auto"/>
        <w:left w:val="none" w:sz="0" w:space="0" w:color="auto"/>
        <w:bottom w:val="none" w:sz="0" w:space="0" w:color="auto"/>
        <w:right w:val="none" w:sz="0" w:space="0" w:color="auto"/>
      </w:divBdr>
    </w:div>
    <w:div w:id="2114587752">
      <w:bodyDiv w:val="1"/>
      <w:marLeft w:val="0"/>
      <w:marRight w:val="0"/>
      <w:marTop w:val="0"/>
      <w:marBottom w:val="0"/>
      <w:divBdr>
        <w:top w:val="none" w:sz="0" w:space="0" w:color="auto"/>
        <w:left w:val="none" w:sz="0" w:space="0" w:color="auto"/>
        <w:bottom w:val="none" w:sz="0" w:space="0" w:color="auto"/>
        <w:right w:val="none" w:sz="0" w:space="0" w:color="auto"/>
      </w:divBdr>
    </w:div>
    <w:div w:id="213963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cdc.org/procurement/"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kcdc.org/procurement/" TargetMode="External"/><Relationship Id="rId17" Type="http://schemas.openxmlformats.org/officeDocument/2006/relationships/hyperlink" Target="http://www.kcdc.org" TargetMode="Externa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curementinfo@kcdc.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cdc.org" TargetMode="External"/><Relationship Id="rId23" Type="http://schemas.openxmlformats.org/officeDocument/2006/relationships/fontTable" Target="fontTable.xml"/><Relationship Id="rId10" Type="http://schemas.openxmlformats.org/officeDocument/2006/relationships/hyperlink" Target="mailto:procurementinfo@kcdc.org"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mailto:procurementinfo@kcdc.or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D100F-17C7-47F0-8095-076BE4FE3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Pages>
  <Words>3779</Words>
  <Characters>21544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Terry McKee</cp:lastModifiedBy>
  <cp:revision>7</cp:revision>
  <cp:lastPrinted>2020-05-12T15:33:00Z</cp:lastPrinted>
  <dcterms:created xsi:type="dcterms:W3CDTF">2020-10-13T14:55:00Z</dcterms:created>
  <dcterms:modified xsi:type="dcterms:W3CDTF">2020-10-15T14:39:00Z</dcterms:modified>
</cp:coreProperties>
</file>