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D6C67" w14:textId="77777777" w:rsidR="004F0918" w:rsidRDefault="004F0918" w:rsidP="008D593F">
      <w:pPr>
        <w:pStyle w:val="JH"/>
        <w:spacing w:line="240" w:lineRule="auto"/>
        <w:jc w:val="center"/>
      </w:pPr>
      <w:smartTag w:uri="urn:schemas-microsoft-com:office:smarttags" w:element="place">
        <w:smartTag w:uri="urn:schemas-microsoft-com:office:smarttags" w:element="City">
          <w:r>
            <w:t>CITY OF LEBANON</w:t>
          </w:r>
        </w:smartTag>
        <w:r>
          <w:t xml:space="preserve">, </w:t>
        </w:r>
        <w:smartTag w:uri="urn:schemas-microsoft-com:office:smarttags" w:element="State">
          <w:r>
            <w:t>TENNESSEE</w:t>
          </w:r>
        </w:smartTag>
      </w:smartTag>
    </w:p>
    <w:p w14:paraId="5CC4790B" w14:textId="1955491C" w:rsidR="004F0918" w:rsidRDefault="004F0918" w:rsidP="008D593F">
      <w:pPr>
        <w:pStyle w:val="JH"/>
        <w:spacing w:line="240" w:lineRule="auto"/>
        <w:jc w:val="center"/>
      </w:pPr>
      <w:r>
        <w:t xml:space="preserve">DEPARTMENT OF PUBLIC </w:t>
      </w:r>
      <w:r w:rsidR="00502EB1">
        <w:t>SERVICES</w:t>
      </w:r>
    </w:p>
    <w:p w14:paraId="78647BBA" w14:textId="77777777" w:rsidR="004F0918" w:rsidRDefault="004F0918" w:rsidP="008D593F">
      <w:pPr>
        <w:pStyle w:val="JH"/>
        <w:spacing w:line="240" w:lineRule="auto"/>
      </w:pPr>
    </w:p>
    <w:p w14:paraId="41EB7B84" w14:textId="77777777" w:rsidR="004F0918" w:rsidRDefault="004F0918" w:rsidP="008D593F">
      <w:pPr>
        <w:pStyle w:val="JH"/>
        <w:spacing w:line="240" w:lineRule="auto"/>
        <w:jc w:val="center"/>
      </w:pPr>
      <w:r>
        <w:t>INVITATION TO BID</w:t>
      </w:r>
    </w:p>
    <w:p w14:paraId="01EE54FE" w14:textId="77777777" w:rsidR="004F0918" w:rsidRDefault="004F0918" w:rsidP="008D593F">
      <w:pPr>
        <w:pStyle w:val="JH"/>
        <w:spacing w:line="240" w:lineRule="auto"/>
        <w:jc w:val="center"/>
      </w:pPr>
      <w:r>
        <w:t>FOR</w:t>
      </w:r>
    </w:p>
    <w:p w14:paraId="2F3F462D" w14:textId="77777777" w:rsidR="004F0918" w:rsidRDefault="004F0918" w:rsidP="008D593F">
      <w:pPr>
        <w:pStyle w:val="JH"/>
        <w:spacing w:line="240" w:lineRule="auto"/>
        <w:jc w:val="center"/>
      </w:pPr>
      <w:r>
        <w:t>CONSTRUCTION OF</w:t>
      </w:r>
    </w:p>
    <w:p w14:paraId="29740524" w14:textId="4871BDCF" w:rsidR="004F0918" w:rsidRDefault="004F0918" w:rsidP="008D593F">
      <w:pPr>
        <w:pStyle w:val="JH"/>
        <w:spacing w:line="240" w:lineRule="auto"/>
      </w:pPr>
    </w:p>
    <w:p w14:paraId="4E8B7A41" w14:textId="2495CAFC" w:rsidR="004F0918" w:rsidRDefault="004F0918" w:rsidP="008D593F">
      <w:pPr>
        <w:pStyle w:val="JH"/>
        <w:spacing w:line="240" w:lineRule="auto"/>
        <w:jc w:val="center"/>
      </w:pPr>
      <w:r>
        <w:t xml:space="preserve">LEBANON </w:t>
      </w:r>
      <w:r w:rsidR="00C66752">
        <w:t>WATER TREATMENT PLANT</w:t>
      </w:r>
    </w:p>
    <w:p w14:paraId="0F72077C" w14:textId="2198DC19" w:rsidR="00C66752" w:rsidRDefault="00C66752" w:rsidP="008D593F">
      <w:pPr>
        <w:pStyle w:val="JH"/>
        <w:spacing w:line="240" w:lineRule="auto"/>
        <w:jc w:val="center"/>
      </w:pPr>
      <w:r>
        <w:t>PIPING MODIFICATIONS</w:t>
      </w:r>
    </w:p>
    <w:p w14:paraId="7F19E0E9" w14:textId="77777777" w:rsidR="008D593F" w:rsidRDefault="008D593F" w:rsidP="008D593F">
      <w:pPr>
        <w:pStyle w:val="JH"/>
        <w:spacing w:line="240" w:lineRule="auto"/>
        <w:rPr>
          <w:szCs w:val="22"/>
        </w:rPr>
      </w:pPr>
    </w:p>
    <w:p w14:paraId="0AA2F6D7" w14:textId="78BCB85D" w:rsidR="004F0918" w:rsidRDefault="004F0918" w:rsidP="008D593F">
      <w:pPr>
        <w:pStyle w:val="JH"/>
        <w:spacing w:before="120" w:line="240" w:lineRule="auto"/>
        <w:rPr>
          <w:szCs w:val="22"/>
        </w:rPr>
      </w:pPr>
      <w:r w:rsidRPr="00C66752">
        <w:rPr>
          <w:szCs w:val="22"/>
        </w:rPr>
        <w:t xml:space="preserve">Sealed proposals for the construction of the City of Lebanon, Lebanon </w:t>
      </w:r>
      <w:r w:rsidR="00C66752" w:rsidRPr="00C66752">
        <w:rPr>
          <w:szCs w:val="22"/>
        </w:rPr>
        <w:t>Water Treatment Plant Piping Modifications</w:t>
      </w:r>
      <w:r w:rsidRPr="00C66752">
        <w:rPr>
          <w:szCs w:val="22"/>
        </w:rPr>
        <w:t xml:space="preserve">, will be received at the office of </w:t>
      </w:r>
      <w:r w:rsidR="00241E4E">
        <w:rPr>
          <w:szCs w:val="22"/>
        </w:rPr>
        <w:t>the City of Lebanon Public Services</w:t>
      </w:r>
      <w:r w:rsidRPr="00C66752">
        <w:rPr>
          <w:szCs w:val="22"/>
        </w:rPr>
        <w:t xml:space="preserve"> Commissioner, City of Lebanon Administration Building, 200 </w:t>
      </w:r>
      <w:r w:rsidR="00241E4E">
        <w:rPr>
          <w:szCs w:val="22"/>
        </w:rPr>
        <w:t>North Castle Heights Avenue</w:t>
      </w:r>
      <w:r w:rsidRPr="00C66752">
        <w:rPr>
          <w:szCs w:val="22"/>
        </w:rPr>
        <w:t xml:space="preserve">, Lebanon, Tennessee 37087, Attention: Mr. Jeff Baines on or before 2:00 P.M. local time on </w:t>
      </w:r>
      <w:r w:rsidR="00C66752" w:rsidRPr="00C66752">
        <w:rPr>
          <w:szCs w:val="22"/>
        </w:rPr>
        <w:t>Tuesday</w:t>
      </w:r>
      <w:r w:rsidRPr="00C66752">
        <w:rPr>
          <w:szCs w:val="22"/>
        </w:rPr>
        <w:t xml:space="preserve">, </w:t>
      </w:r>
      <w:r w:rsidR="00C66752" w:rsidRPr="00C66752">
        <w:rPr>
          <w:szCs w:val="22"/>
        </w:rPr>
        <w:t>April 23</w:t>
      </w:r>
      <w:r w:rsidRPr="00C66752">
        <w:rPr>
          <w:bCs/>
          <w:iCs/>
          <w:szCs w:val="22"/>
        </w:rPr>
        <w:t>, 201</w:t>
      </w:r>
      <w:r w:rsidR="00C66752" w:rsidRPr="00C66752">
        <w:rPr>
          <w:bCs/>
          <w:iCs/>
          <w:szCs w:val="22"/>
        </w:rPr>
        <w:t>9</w:t>
      </w:r>
      <w:r w:rsidR="00241E4E">
        <w:rPr>
          <w:bCs/>
          <w:iCs/>
          <w:szCs w:val="22"/>
        </w:rPr>
        <w:t>,</w:t>
      </w:r>
      <w:r w:rsidRPr="00C66752">
        <w:rPr>
          <w:szCs w:val="22"/>
        </w:rPr>
        <w:t xml:space="preserve"> and immediately thereafter all bids will be publicly opened and read aloud.</w:t>
      </w:r>
      <w:r w:rsidRPr="00B95B15">
        <w:rPr>
          <w:szCs w:val="22"/>
        </w:rPr>
        <w:t xml:space="preserve"> </w:t>
      </w:r>
    </w:p>
    <w:p w14:paraId="7AF9C729" w14:textId="77777777" w:rsidR="008D593F" w:rsidRPr="00B95B15" w:rsidRDefault="008D593F" w:rsidP="008D593F">
      <w:pPr>
        <w:pStyle w:val="JH"/>
        <w:spacing w:line="240" w:lineRule="auto"/>
        <w:rPr>
          <w:szCs w:val="22"/>
        </w:rPr>
      </w:pPr>
    </w:p>
    <w:p w14:paraId="5760BC63" w14:textId="74CD1CD2" w:rsidR="004F0918" w:rsidRDefault="004F0918" w:rsidP="008D593F">
      <w:pPr>
        <w:pStyle w:val="JH"/>
        <w:spacing w:line="240" w:lineRule="auto"/>
      </w:pPr>
      <w:r>
        <w:t>The project will include the following described construction:</w:t>
      </w:r>
    </w:p>
    <w:p w14:paraId="7BD79068" w14:textId="4811405F" w:rsidR="004F0918" w:rsidRDefault="004F0918" w:rsidP="008D593F">
      <w:pPr>
        <w:pStyle w:val="JH"/>
        <w:spacing w:line="240" w:lineRule="auto"/>
        <w:ind w:left="720" w:hanging="90"/>
      </w:pPr>
      <w:r>
        <w:tab/>
      </w:r>
      <w:r w:rsidR="00C66752" w:rsidRPr="006C63E9">
        <w:t xml:space="preserve">Furnishing and installation </w:t>
      </w:r>
      <w:r w:rsidR="00C66752">
        <w:t>of approximately 180 feet of 8-inch piping, valves, pipe supports, and concrete work to redirect backwash flow at the water treatment plant</w:t>
      </w:r>
      <w:r w:rsidR="00C66752" w:rsidRPr="006C63E9">
        <w:t>.</w:t>
      </w:r>
    </w:p>
    <w:p w14:paraId="58DF5B5F" w14:textId="77777777" w:rsidR="008D593F" w:rsidRDefault="008D593F" w:rsidP="008D593F">
      <w:pPr>
        <w:pStyle w:val="JH"/>
        <w:spacing w:line="240" w:lineRule="auto"/>
        <w:ind w:left="720" w:hanging="90"/>
      </w:pPr>
    </w:p>
    <w:p w14:paraId="40AFF4AC" w14:textId="77777777" w:rsidR="004F0918" w:rsidRDefault="004F0918" w:rsidP="008D593F">
      <w:pPr>
        <w:pStyle w:val="JH"/>
        <w:spacing w:line="240" w:lineRule="auto"/>
      </w:pPr>
      <w:r>
        <w:t xml:space="preserve">Copies may be obtained at the office of Water Management Services, LLC, 2 International Plaza, Suite 401, Nashville, Tennessee 37217 (telephone: 615/366-6088). </w:t>
      </w:r>
    </w:p>
    <w:p w14:paraId="394A32CA" w14:textId="77777777" w:rsidR="004F0918" w:rsidRDefault="004F0918" w:rsidP="008D593F">
      <w:pPr>
        <w:pStyle w:val="JH"/>
        <w:keepLines/>
        <w:spacing w:line="240" w:lineRule="auto"/>
      </w:pPr>
    </w:p>
    <w:p w14:paraId="6E8B5415" w14:textId="4CB5DCCE" w:rsidR="004F0918" w:rsidRDefault="004F0918" w:rsidP="008D593F">
      <w:pPr>
        <w:pStyle w:val="JH"/>
        <w:keepLines/>
        <w:spacing w:line="240" w:lineRule="auto"/>
      </w:pPr>
      <w:r>
        <w:t>Individuals needing auxiliary aids for effective communication and/or other reasonable accommodation in programs and services of the City of Lebanon are invited to make their needs and preferences known to the ADA Compliance Coordinator by calling 615</w:t>
      </w:r>
      <w:r w:rsidR="00FF6BE3">
        <w:t>-</w:t>
      </w:r>
      <w:r>
        <w:t>443-2850.</w:t>
      </w:r>
    </w:p>
    <w:p w14:paraId="7225AEA0" w14:textId="77777777" w:rsidR="004F0918" w:rsidRDefault="004F0918" w:rsidP="008D593F">
      <w:pPr>
        <w:pStyle w:val="JH"/>
        <w:keepLines/>
        <w:spacing w:line="240" w:lineRule="auto"/>
      </w:pPr>
    </w:p>
    <w:p w14:paraId="2AA919DA" w14:textId="77777777" w:rsidR="004F0918" w:rsidRDefault="004F0918" w:rsidP="008D593F">
      <w:pPr>
        <w:pStyle w:val="JH"/>
        <w:keepLines/>
        <w:spacing w:line="240" w:lineRule="auto"/>
      </w:pPr>
      <w:r>
        <w:t xml:space="preserve">The City of </w:t>
      </w:r>
      <w:smartTag w:uri="urn:schemas-microsoft-com:office:smarttags" w:element="place">
        <w:smartTag w:uri="urn:schemas-microsoft-com:office:smarttags" w:element="City">
          <w:r>
            <w:t>Lebanon</w:t>
          </w:r>
        </w:smartTag>
      </w:smartTag>
      <w:r>
        <w:t xml:space="preserve"> is an equal opportunity entity and does not discriminate on the basis of age, race, sex, national origin, religion or disability in admission to, access to, or operations of its programs, services, activities or in its hiring or employment practices.</w:t>
      </w:r>
      <w:r w:rsidRPr="000D7C5B">
        <w:rPr>
          <w:rFonts w:cs="Arial"/>
          <w:szCs w:val="22"/>
        </w:rPr>
        <w:t xml:space="preserve"> </w:t>
      </w:r>
      <w:r w:rsidRPr="00573DEC">
        <w:rPr>
          <w:rFonts w:cs="Arial"/>
          <w:szCs w:val="22"/>
        </w:rPr>
        <w:t>It is the policy of the City of Lebanon to ensure compliance with Title VI of the Civil Rights Act of 1964; 49 CFR, Part 21; related statutes and regulations to that end that no person shall be excluded from participation in or be denied benefits of, or be subjected to discrimination under any program or activity receiving Federal financial assistance or any other funding source on the grounds of race, color, sex, national origin, or ancestry.</w:t>
      </w:r>
    </w:p>
    <w:p w14:paraId="34517F10" w14:textId="77777777" w:rsidR="004F0918" w:rsidRDefault="004F0918" w:rsidP="008D593F">
      <w:pPr>
        <w:pStyle w:val="JH"/>
        <w:keepLines/>
        <w:spacing w:line="240" w:lineRule="auto"/>
      </w:pPr>
    </w:p>
    <w:p w14:paraId="35844B80" w14:textId="77777777" w:rsidR="004F0918" w:rsidRDefault="004F0918" w:rsidP="008D593F">
      <w:pPr>
        <w:pStyle w:val="JH"/>
        <w:keepLines/>
        <w:spacing w:line="240" w:lineRule="auto"/>
      </w:pPr>
      <w:r>
        <w:t>The Contractor (or Grantee) agrees that it shall be an equal opportunity employer and shall not discriminate in its hiring, contract or employment practices on the basis of age, race, creed, sex, national origin, or disability.</w:t>
      </w:r>
    </w:p>
    <w:p w14:paraId="44537E7C" w14:textId="0BC123B5" w:rsidR="004F0918" w:rsidRDefault="004F0918" w:rsidP="008D593F">
      <w:pPr>
        <w:pStyle w:val="JH"/>
        <w:spacing w:line="240" w:lineRule="auto"/>
      </w:pPr>
    </w:p>
    <w:p w14:paraId="68D878C9" w14:textId="77777777" w:rsidR="004F0918" w:rsidRDefault="004F0918" w:rsidP="008D593F">
      <w:pPr>
        <w:pStyle w:val="JH"/>
        <w:spacing w:line="240" w:lineRule="auto"/>
        <w:rPr>
          <w:caps/>
        </w:rPr>
      </w:pPr>
      <w:r>
        <w:tab/>
      </w:r>
      <w:r>
        <w:tab/>
      </w:r>
      <w:r>
        <w:tab/>
      </w:r>
      <w:r>
        <w:tab/>
      </w:r>
      <w:r>
        <w:tab/>
      </w:r>
      <w:r>
        <w:tab/>
      </w:r>
      <w:bookmarkStart w:id="0" w:name="_GoBack"/>
      <w:bookmarkEnd w:id="0"/>
      <w:r>
        <w:rPr>
          <w:caps/>
        </w:rPr>
        <w:t>City of Lebanon, Tennessee</w:t>
      </w:r>
    </w:p>
    <w:p w14:paraId="539EA204" w14:textId="470E0DC7" w:rsidR="004F0918" w:rsidRDefault="008D593F" w:rsidP="008D593F">
      <w:pPr>
        <w:pStyle w:val="JH"/>
        <w:spacing w:line="240" w:lineRule="auto"/>
      </w:pPr>
      <w:r>
        <w:rPr>
          <w:caps/>
        </w:rPr>
        <w:tab/>
      </w:r>
      <w:r>
        <w:rPr>
          <w:caps/>
        </w:rPr>
        <w:tab/>
      </w:r>
      <w:r>
        <w:rPr>
          <w:caps/>
        </w:rPr>
        <w:tab/>
      </w:r>
      <w:r>
        <w:rPr>
          <w:caps/>
        </w:rPr>
        <w:tab/>
      </w:r>
      <w:r>
        <w:rPr>
          <w:caps/>
        </w:rPr>
        <w:tab/>
      </w:r>
      <w:r>
        <w:rPr>
          <w:caps/>
        </w:rPr>
        <w:tab/>
        <w:t xml:space="preserve">Department of Public </w:t>
      </w:r>
      <w:r w:rsidR="002471D5">
        <w:rPr>
          <w:caps/>
        </w:rPr>
        <w:t>services</w:t>
      </w:r>
    </w:p>
    <w:p w14:paraId="07BA5BFB" w14:textId="77777777" w:rsidR="004F0918" w:rsidRDefault="004F0918" w:rsidP="008D593F">
      <w:pPr>
        <w:pStyle w:val="JH"/>
        <w:spacing w:line="240" w:lineRule="auto"/>
      </w:pPr>
    </w:p>
    <w:p w14:paraId="13676E93" w14:textId="74F9C9B9" w:rsidR="004F0918" w:rsidRDefault="004F0918" w:rsidP="008D593F">
      <w:pPr>
        <w:pStyle w:val="JH"/>
        <w:spacing w:line="240" w:lineRule="auto"/>
      </w:pPr>
      <w:r>
        <w:tab/>
      </w:r>
      <w:r>
        <w:tab/>
      </w:r>
      <w:r>
        <w:tab/>
      </w:r>
      <w:r>
        <w:tab/>
      </w:r>
      <w:r>
        <w:tab/>
      </w:r>
      <w:r>
        <w:tab/>
        <w:t>BY:  JEFF BAINES</w:t>
      </w:r>
      <w:r w:rsidR="00241E4E">
        <w:t>, P.E.</w:t>
      </w:r>
    </w:p>
    <w:p w14:paraId="0209AE56" w14:textId="32A5F2FA" w:rsidR="004F0918" w:rsidRDefault="004F0918" w:rsidP="008D593F">
      <w:pPr>
        <w:pStyle w:val="JH"/>
        <w:spacing w:line="240" w:lineRule="auto"/>
      </w:pPr>
      <w:r>
        <w:tab/>
      </w:r>
      <w:r>
        <w:tab/>
      </w:r>
      <w:r>
        <w:tab/>
      </w:r>
      <w:r>
        <w:tab/>
      </w:r>
      <w:r>
        <w:tab/>
      </w:r>
      <w:r>
        <w:tab/>
        <w:t xml:space="preserve">        COMMISSIONER OF PUBLIC </w:t>
      </w:r>
      <w:r w:rsidR="002471D5">
        <w:t>SERVICES</w:t>
      </w:r>
    </w:p>
    <w:p w14:paraId="217B4A3F" w14:textId="77777777" w:rsidR="000F34D7" w:rsidRDefault="000F34D7" w:rsidP="008D593F">
      <w:pPr>
        <w:spacing w:after="0" w:line="240" w:lineRule="auto"/>
      </w:pPr>
    </w:p>
    <w:sectPr w:rsidR="000F34D7">
      <w:pgSz w:w="12240" w:h="15840"/>
      <w:pgMar w:top="1080" w:right="1440" w:bottom="1080" w:left="1440" w:header="79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18"/>
    <w:rsid w:val="000F34D7"/>
    <w:rsid w:val="00144C7B"/>
    <w:rsid w:val="00241E4E"/>
    <w:rsid w:val="002471D5"/>
    <w:rsid w:val="004F0918"/>
    <w:rsid w:val="00502EB1"/>
    <w:rsid w:val="00881DC5"/>
    <w:rsid w:val="008D593F"/>
    <w:rsid w:val="00C62D5A"/>
    <w:rsid w:val="00C66752"/>
    <w:rsid w:val="00FF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4531E6"/>
  <w15:docId w15:val="{87584E8F-17D8-4E4D-BC99-F4C6DC2D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H">
    <w:name w:val="JH"/>
    <w:basedOn w:val="Normal"/>
    <w:rsid w:val="004F0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exact"/>
      <w:jc w:val="both"/>
      <w:textAlignment w:val="baseline"/>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Petty</dc:creator>
  <cp:keywords/>
  <dc:description/>
  <cp:lastModifiedBy>Angela Fantom</cp:lastModifiedBy>
  <cp:revision>5</cp:revision>
  <dcterms:created xsi:type="dcterms:W3CDTF">2019-04-04T15:36:00Z</dcterms:created>
  <dcterms:modified xsi:type="dcterms:W3CDTF">2019-04-04T15:41:00Z</dcterms:modified>
</cp:coreProperties>
</file>