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7A" w:rsidRDefault="00A8049B">
      <w:r>
        <w:t xml:space="preserve">                                        </w:t>
      </w:r>
      <w:r>
        <w:rPr>
          <w:noProof/>
        </w:rPr>
        <w:drawing>
          <wp:inline distT="0" distB="0" distL="0" distR="0" wp14:anchorId="13F5E024" wp14:editId="5AA471A9">
            <wp:extent cx="27432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 Logo 2.PNG"/>
                    <pic:cNvPicPr/>
                  </pic:nvPicPr>
                  <pic:blipFill>
                    <a:blip r:embed="rId4">
                      <a:extLst>
                        <a:ext uri="{28A0092B-C50C-407E-A947-70E740481C1C}">
                          <a14:useLocalDpi xmlns:a14="http://schemas.microsoft.com/office/drawing/2010/main" val="0"/>
                        </a:ext>
                      </a:extLst>
                    </a:blip>
                    <a:stretch>
                      <a:fillRect/>
                    </a:stretch>
                  </pic:blipFill>
                  <pic:spPr>
                    <a:xfrm>
                      <a:off x="0" y="0"/>
                      <a:ext cx="2743614" cy="724009"/>
                    </a:xfrm>
                    <a:prstGeom prst="rect">
                      <a:avLst/>
                    </a:prstGeom>
                  </pic:spPr>
                </pic:pic>
              </a:graphicData>
            </a:graphic>
          </wp:inline>
        </w:drawing>
      </w:r>
    </w:p>
    <w:p w:rsidR="008A3B19" w:rsidRDefault="008A3B19"/>
    <w:p w:rsidR="008A3B19" w:rsidRDefault="008A3B19"/>
    <w:p w:rsidR="008A3B19" w:rsidRDefault="008A3B19"/>
    <w:p w:rsidR="008A3B19" w:rsidRDefault="008A3B19"/>
    <w:p w:rsidR="008A3B19" w:rsidRDefault="008A3B19"/>
    <w:p w:rsidR="00A8049B" w:rsidRDefault="002400D8">
      <w:r>
        <w:t>March 6</w:t>
      </w:r>
      <w:r w:rsidR="00A8049B">
        <w:t>, 2020</w:t>
      </w:r>
    </w:p>
    <w:p w:rsidR="00A8049B" w:rsidRDefault="00A8049B">
      <w:r>
        <w:t>To Whom It May Concern:</w:t>
      </w:r>
    </w:p>
    <w:p w:rsidR="00A8049B" w:rsidRDefault="00A8049B">
      <w:r>
        <w:t xml:space="preserve">The City of LaGrange is looking for a request for proposal (RFP) for new gym equipment for the LaGrange Police Department. Listed in this RFP will be the types of machines we are looking for as well as the quantities that we need (listed at the end of each line item). Please note that if no quantity is listed at the end, then the assumed quantity is one. Please quote either the exact machines listed or an equivalent that is on par performance wise as the other machines. </w:t>
      </w:r>
    </w:p>
    <w:p w:rsidR="00206676" w:rsidRPr="008A3B19" w:rsidRDefault="00206676" w:rsidP="008A3B19">
      <w:r>
        <w:t xml:space="preserve">The RFP’s should be submitted via physical copies, either by hand or by mail, to 200 Ridley Avenue, </w:t>
      </w:r>
      <w:r w:rsidR="008A3B19">
        <w:t>Lagrange</w:t>
      </w:r>
      <w:r>
        <w:t>, GA, 30241 with attention to Jeremy Andrews, Purchasing Agent</w:t>
      </w:r>
      <w:r w:rsidR="008A3B19">
        <w:t xml:space="preserve">. Please have any question that you have submitted to us by Monday, </w:t>
      </w:r>
      <w:r w:rsidR="008A3B19" w:rsidRPr="008A3B19">
        <w:rPr>
          <w:b/>
        </w:rPr>
        <w:t>March 23</w:t>
      </w:r>
      <w:r w:rsidR="008A3B19" w:rsidRPr="008A3B19">
        <w:rPr>
          <w:b/>
          <w:vertAlign w:val="superscript"/>
        </w:rPr>
        <w:t>rd</w:t>
      </w:r>
      <w:r w:rsidR="008A3B19" w:rsidRPr="008A3B19">
        <w:rPr>
          <w:b/>
        </w:rPr>
        <w:t xml:space="preserve"> at 5 pm</w:t>
      </w:r>
      <w:r w:rsidR="008A3B19">
        <w:t xml:space="preserve">. The RFP’s will be due on </w:t>
      </w:r>
      <w:r w:rsidR="002400D8">
        <w:rPr>
          <w:b/>
        </w:rPr>
        <w:t>Friday, April</w:t>
      </w:r>
      <w:r w:rsidR="008A3B19" w:rsidRPr="008A3B19">
        <w:rPr>
          <w:b/>
        </w:rPr>
        <w:t xml:space="preserve"> </w:t>
      </w:r>
      <w:r w:rsidR="002400D8">
        <w:rPr>
          <w:b/>
        </w:rPr>
        <w:t>3</w:t>
      </w:r>
      <w:r w:rsidR="002400D8">
        <w:rPr>
          <w:b/>
          <w:vertAlign w:val="superscript"/>
        </w:rPr>
        <w:t>rd</w:t>
      </w:r>
      <w:bookmarkStart w:id="0" w:name="_GoBack"/>
      <w:bookmarkEnd w:id="0"/>
      <w:r w:rsidR="008A3B19" w:rsidRPr="008A3B19">
        <w:rPr>
          <w:b/>
        </w:rPr>
        <w:t xml:space="preserve"> by 2 pm. </w:t>
      </w:r>
      <w:r w:rsidR="008A3B19">
        <w:t xml:space="preserve">Thank you for your interest in doing business with the City of LaGrange and the LaGrange Police Department. </w:t>
      </w:r>
    </w:p>
    <w:p w:rsidR="00A8049B" w:rsidRDefault="00A8049B" w:rsidP="00A8049B">
      <w:pPr>
        <w:tabs>
          <w:tab w:val="left" w:pos="288"/>
          <w:tab w:val="left" w:pos="1008"/>
        </w:tabs>
        <w:rPr>
          <w:rFonts w:ascii="Times New Roman" w:hAnsi="Times New Roman"/>
        </w:rPr>
      </w:pPr>
      <w:r>
        <w:rPr>
          <w:rFonts w:ascii="Times New Roman" w:hAnsi="Times New Roman"/>
        </w:rPr>
        <w:t xml:space="preserve">Any questions concerning the proposal should be emailed to me at </w:t>
      </w:r>
      <w:hyperlink r:id="rId5" w:history="1">
        <w:r w:rsidRPr="003C5E91">
          <w:rPr>
            <w:rStyle w:val="Hyperlink"/>
            <w:rFonts w:ascii="Times New Roman" w:hAnsi="Times New Roman"/>
          </w:rPr>
          <w:t>jmandrews@lagrangega.org</w:t>
        </w:r>
      </w:hyperlink>
      <w:r>
        <w:rPr>
          <w:rFonts w:ascii="Times New Roman" w:hAnsi="Times New Roman"/>
        </w:rPr>
        <w:t xml:space="preserve"> or to Dale Strick</w:t>
      </w:r>
      <w:r w:rsidR="00206676">
        <w:rPr>
          <w:rFonts w:ascii="Times New Roman" w:hAnsi="Times New Roman"/>
        </w:rPr>
        <w:t xml:space="preserve"> at </w:t>
      </w:r>
      <w:hyperlink r:id="rId6" w:history="1">
        <w:r w:rsidR="00206676" w:rsidRPr="003C5E91">
          <w:rPr>
            <w:rStyle w:val="Hyperlink"/>
            <w:rFonts w:ascii="Times New Roman" w:hAnsi="Times New Roman"/>
          </w:rPr>
          <w:t>dstrickland@lagrangega.org</w:t>
        </w:r>
      </w:hyperlink>
      <w:r w:rsidR="00206676">
        <w:rPr>
          <w:rFonts w:ascii="Times New Roman" w:hAnsi="Times New Roman"/>
        </w:rPr>
        <w:t xml:space="preserve">. </w:t>
      </w:r>
    </w:p>
    <w:p w:rsidR="00A8049B" w:rsidRDefault="008A3B19" w:rsidP="00A8049B">
      <w:pPr>
        <w:tabs>
          <w:tab w:val="left" w:pos="288"/>
          <w:tab w:val="left" w:pos="1008"/>
        </w:tabs>
        <w:ind w:left="576" w:hanging="576"/>
        <w:rPr>
          <w:rFonts w:ascii="Times New Roman" w:hAnsi="Times New Roman"/>
        </w:rPr>
      </w:pPr>
      <w:r>
        <w:rPr>
          <w:rFonts w:ascii="Times New Roman" w:hAnsi="Times New Roman"/>
        </w:rPr>
        <w:t xml:space="preserve">Sincerely, </w:t>
      </w:r>
    </w:p>
    <w:p w:rsidR="008A3B19" w:rsidRDefault="008A3B19" w:rsidP="00A8049B">
      <w:pPr>
        <w:tabs>
          <w:tab w:val="left" w:pos="288"/>
          <w:tab w:val="left" w:pos="1008"/>
        </w:tabs>
        <w:ind w:left="576" w:hanging="576"/>
        <w:rPr>
          <w:rFonts w:ascii="Times New Roman" w:hAnsi="Times New Roman"/>
        </w:rPr>
      </w:pPr>
    </w:p>
    <w:p w:rsidR="008A3B19" w:rsidRDefault="008A3B19" w:rsidP="00A8049B">
      <w:pPr>
        <w:tabs>
          <w:tab w:val="left" w:pos="288"/>
          <w:tab w:val="left" w:pos="1008"/>
        </w:tabs>
        <w:ind w:left="576" w:hanging="576"/>
        <w:rPr>
          <w:rFonts w:ascii="Times New Roman" w:hAnsi="Times New Roman"/>
        </w:rPr>
      </w:pPr>
      <w:r>
        <w:rPr>
          <w:rFonts w:ascii="Times New Roman" w:hAnsi="Times New Roman"/>
        </w:rPr>
        <w:t>Jeremy Andrews</w:t>
      </w:r>
    </w:p>
    <w:p w:rsidR="008A3B19" w:rsidRDefault="008A3B19" w:rsidP="00A8049B">
      <w:pPr>
        <w:tabs>
          <w:tab w:val="left" w:pos="288"/>
          <w:tab w:val="left" w:pos="1008"/>
        </w:tabs>
        <w:ind w:left="576" w:hanging="576"/>
        <w:rPr>
          <w:rFonts w:ascii="Times New Roman" w:hAnsi="Times New Roman"/>
        </w:rPr>
      </w:pPr>
      <w:r>
        <w:rPr>
          <w:rFonts w:ascii="Times New Roman" w:hAnsi="Times New Roman"/>
        </w:rPr>
        <w:t>Purchasing Agent</w:t>
      </w:r>
    </w:p>
    <w:p w:rsidR="008A3B19" w:rsidRDefault="008A3B19" w:rsidP="00A8049B">
      <w:pPr>
        <w:tabs>
          <w:tab w:val="left" w:pos="288"/>
          <w:tab w:val="left" w:pos="1008"/>
        </w:tabs>
        <w:ind w:left="576" w:hanging="576"/>
        <w:rPr>
          <w:rFonts w:ascii="Times New Roman" w:hAnsi="Times New Roman"/>
        </w:rPr>
      </w:pPr>
    </w:p>
    <w:p w:rsidR="008A3B19" w:rsidRDefault="008A3B19" w:rsidP="00A8049B">
      <w:pPr>
        <w:tabs>
          <w:tab w:val="left" w:pos="288"/>
          <w:tab w:val="left" w:pos="1008"/>
        </w:tabs>
        <w:ind w:left="576" w:hanging="576"/>
        <w:rPr>
          <w:rFonts w:ascii="Times New Roman" w:hAnsi="Times New Roman"/>
        </w:rPr>
      </w:pPr>
    </w:p>
    <w:p w:rsidR="008A3B19" w:rsidRDefault="008A3B19" w:rsidP="00A8049B">
      <w:pPr>
        <w:tabs>
          <w:tab w:val="left" w:pos="288"/>
          <w:tab w:val="left" w:pos="1008"/>
        </w:tabs>
        <w:ind w:left="576" w:hanging="576"/>
        <w:rPr>
          <w:rFonts w:ascii="Times New Roman" w:hAnsi="Times New Roman"/>
        </w:rPr>
      </w:pPr>
    </w:p>
    <w:p w:rsidR="008A3B19" w:rsidRDefault="008A3B19" w:rsidP="00A8049B">
      <w:pPr>
        <w:tabs>
          <w:tab w:val="left" w:pos="288"/>
          <w:tab w:val="left" w:pos="1008"/>
        </w:tabs>
        <w:ind w:left="576" w:hanging="576"/>
        <w:rPr>
          <w:rFonts w:ascii="Times New Roman" w:hAnsi="Times New Roman"/>
        </w:rPr>
      </w:pPr>
    </w:p>
    <w:p w:rsidR="008A3B19" w:rsidRDefault="008A3B19" w:rsidP="00A8049B">
      <w:pPr>
        <w:tabs>
          <w:tab w:val="left" w:pos="288"/>
          <w:tab w:val="left" w:pos="1008"/>
        </w:tabs>
        <w:ind w:left="576" w:hanging="576"/>
        <w:rPr>
          <w:rFonts w:ascii="Times New Roman" w:hAnsi="Times New Roman"/>
        </w:rPr>
      </w:pPr>
    </w:p>
    <w:p w:rsidR="008A3B19" w:rsidRDefault="008A3B19" w:rsidP="00A8049B">
      <w:pPr>
        <w:tabs>
          <w:tab w:val="left" w:pos="288"/>
          <w:tab w:val="left" w:pos="1008"/>
        </w:tabs>
        <w:ind w:left="576" w:hanging="576"/>
        <w:rPr>
          <w:rFonts w:ascii="Times New Roman" w:hAnsi="Times New Roman"/>
        </w:rPr>
      </w:pPr>
    </w:p>
    <w:p w:rsidR="008A3B19" w:rsidRPr="002129E4" w:rsidRDefault="008A3B19" w:rsidP="008A3B19">
      <w:pPr>
        <w:rPr>
          <w:rFonts w:cstheme="minorHAnsi"/>
          <w:sz w:val="24"/>
          <w:szCs w:val="24"/>
        </w:rPr>
      </w:pPr>
      <w:r w:rsidRPr="002129E4">
        <w:rPr>
          <w:rFonts w:cstheme="minorHAnsi"/>
          <w:sz w:val="24"/>
          <w:szCs w:val="24"/>
        </w:rPr>
        <w:lastRenderedPageBreak/>
        <w:t>Spirit XT685 Treadmill (</w:t>
      </w:r>
      <w:proofErr w:type="spellStart"/>
      <w:r w:rsidRPr="002129E4">
        <w:rPr>
          <w:rFonts w:cstheme="minorHAnsi"/>
          <w:sz w:val="24"/>
          <w:szCs w:val="24"/>
        </w:rPr>
        <w:t>Qty</w:t>
      </w:r>
      <w:proofErr w:type="spellEnd"/>
      <w:r w:rsidRPr="002129E4">
        <w:rPr>
          <w:rFonts w:cstheme="minorHAnsi"/>
          <w:sz w:val="24"/>
          <w:szCs w:val="24"/>
        </w:rPr>
        <w:t xml:space="preserve"> 2)</w:t>
      </w:r>
    </w:p>
    <w:p w:rsidR="008A3B19" w:rsidRPr="002129E4" w:rsidRDefault="008A3B19" w:rsidP="008A3B19">
      <w:pPr>
        <w:rPr>
          <w:rFonts w:cstheme="minorHAnsi"/>
          <w:sz w:val="24"/>
          <w:szCs w:val="24"/>
        </w:rPr>
      </w:pPr>
      <w:r w:rsidRPr="002129E4">
        <w:rPr>
          <w:rFonts w:cstheme="minorHAnsi"/>
          <w:sz w:val="24"/>
          <w:szCs w:val="24"/>
        </w:rPr>
        <w:t xml:space="preserve">Spirit XE795 Elliptical </w:t>
      </w:r>
      <w:proofErr w:type="spellStart"/>
      <w:r w:rsidRPr="002129E4">
        <w:rPr>
          <w:rFonts w:cstheme="minorHAnsi"/>
          <w:sz w:val="24"/>
          <w:szCs w:val="24"/>
        </w:rPr>
        <w:t>Crosstrainer</w:t>
      </w:r>
      <w:proofErr w:type="spellEnd"/>
    </w:p>
    <w:p w:rsidR="008A3B19" w:rsidRPr="002129E4" w:rsidRDefault="008A3B19" w:rsidP="008A3B19">
      <w:pPr>
        <w:rPr>
          <w:rFonts w:cstheme="minorHAnsi"/>
          <w:sz w:val="24"/>
          <w:szCs w:val="24"/>
        </w:rPr>
      </w:pPr>
      <w:r w:rsidRPr="002129E4">
        <w:rPr>
          <w:rFonts w:cstheme="minorHAnsi"/>
          <w:sz w:val="24"/>
          <w:szCs w:val="24"/>
        </w:rPr>
        <w:t>Spirit XBR95 Recumbent Bike</w:t>
      </w:r>
    </w:p>
    <w:p w:rsidR="008A3B19" w:rsidRPr="002129E4" w:rsidRDefault="008A3B19" w:rsidP="008A3B19">
      <w:pPr>
        <w:rPr>
          <w:rFonts w:cstheme="minorHAnsi"/>
          <w:sz w:val="24"/>
          <w:szCs w:val="24"/>
        </w:rPr>
      </w:pPr>
      <w:r w:rsidRPr="002129E4">
        <w:rPr>
          <w:rFonts w:cstheme="minorHAnsi"/>
          <w:sz w:val="24"/>
          <w:szCs w:val="24"/>
        </w:rPr>
        <w:t>Matrix G1MG30 G1 3-Stack Multi-Station Gym</w:t>
      </w:r>
    </w:p>
    <w:p w:rsidR="008A3B19" w:rsidRPr="002129E4" w:rsidRDefault="008A3B19" w:rsidP="008A3B19">
      <w:pPr>
        <w:autoSpaceDE w:val="0"/>
        <w:autoSpaceDN w:val="0"/>
        <w:adjustRightInd w:val="0"/>
        <w:spacing w:after="0" w:line="240" w:lineRule="auto"/>
        <w:rPr>
          <w:rFonts w:cstheme="minorHAnsi"/>
          <w:sz w:val="24"/>
          <w:szCs w:val="24"/>
        </w:rPr>
      </w:pPr>
      <w:proofErr w:type="spellStart"/>
      <w:r w:rsidRPr="002129E4">
        <w:rPr>
          <w:rFonts w:cstheme="minorHAnsi"/>
          <w:sz w:val="24"/>
          <w:szCs w:val="24"/>
        </w:rPr>
        <w:t>TuffStuff</w:t>
      </w:r>
      <w:proofErr w:type="spellEnd"/>
      <w:r w:rsidRPr="002129E4">
        <w:rPr>
          <w:rFonts w:cstheme="minorHAnsi"/>
          <w:sz w:val="24"/>
          <w:szCs w:val="24"/>
        </w:rPr>
        <w:t xml:space="preserve"> CDP-300 Functional Trainer. 2 x 150 </w:t>
      </w:r>
      <w:proofErr w:type="spellStart"/>
      <w:r w:rsidRPr="002129E4">
        <w:rPr>
          <w:rFonts w:cstheme="minorHAnsi"/>
          <w:sz w:val="24"/>
          <w:szCs w:val="24"/>
        </w:rPr>
        <w:t>lb</w:t>
      </w:r>
      <w:proofErr w:type="spellEnd"/>
      <w:r w:rsidRPr="002129E4">
        <w:rPr>
          <w:rFonts w:cstheme="minorHAnsi"/>
          <w:sz w:val="24"/>
          <w:szCs w:val="24"/>
        </w:rPr>
        <w:t xml:space="preserve"> weight stacks at 1:4 and 1:2 ratios</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TKO 872SM-B Smith Machine, Graphite</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TKO 8805 Dual - Leg Press/Calf Raise 250 Stack</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Matrix MG-A538 3-Tier Flat Dumbbell Rack Long</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TKO 824FID-B Commercial FID Dumbbell Bench</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TKO 7043 Dip / Chin / Leg Raise</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TKO 7044 Preacher Curl Bench</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TKO 7047 Adjustable Decline Bench</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TKO 7048 45 Back Extension</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Abs BRSTS Battle Rope ST System with Dual Function Mounting System</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 xml:space="preserve">Hampton DBU-5-50 5-50lb Dura-Bell Dumbbell Set, Urethane Encased DBs with Chrome Grip, </w:t>
      </w:r>
      <w:proofErr w:type="gramStart"/>
      <w:r w:rsidRPr="002129E4">
        <w:rPr>
          <w:rFonts w:cstheme="minorHAnsi"/>
          <w:sz w:val="24"/>
          <w:szCs w:val="24"/>
        </w:rPr>
        <w:t>10</w:t>
      </w:r>
      <w:proofErr w:type="gramEnd"/>
      <w:r w:rsidRPr="002129E4">
        <w:rPr>
          <w:rFonts w:cstheme="minorHAnsi"/>
          <w:sz w:val="24"/>
          <w:szCs w:val="24"/>
        </w:rPr>
        <w:t xml:space="preserve"> pair set</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DBU-55 55lb. Dura-Bell Dumbbells Urethane Encased DBs w/ Chrome Grip, Pair</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DBU-60 60lb. Dura-Bell Dumbbells Urethane Encased DBs w/ Chrome Grip, Pair</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DBU-65 65lb. Dura-Bell Dumbbells Urethane Encased DBs w/ Chrome Grip, Pair</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DBU-70 70lb. Dura-Bell Dumbbells Urethane Encased DBs w/ Chrome Grip, Pair</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DBU-75 75lb. Dura-Bell Dumbbells Urethane Encased DBs w/ Chrome Grip, Pair</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IB-47 47" International Curl Bar</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HOG-R-255 Rubber Grip Plates-Olympic, 255lb set, w/ 1 pr. spring collars (</w:t>
      </w:r>
      <w:proofErr w:type="spellStart"/>
      <w:r w:rsidRPr="002129E4">
        <w:rPr>
          <w:rFonts w:cstheme="minorHAnsi"/>
          <w:sz w:val="24"/>
          <w:szCs w:val="24"/>
        </w:rPr>
        <w:t>Qty</w:t>
      </w:r>
      <w:proofErr w:type="spellEnd"/>
      <w:r w:rsidRPr="002129E4">
        <w:rPr>
          <w:rFonts w:cstheme="minorHAnsi"/>
          <w:sz w:val="24"/>
          <w:szCs w:val="24"/>
        </w:rPr>
        <w:t xml:space="preserve"> 2)</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lastRenderedPageBreak/>
        <w:t>Hampton HOG-R-45 Rubber Grip 45lb Encased Rubber Coated International Plate with 5 Grips (</w:t>
      </w:r>
      <w:proofErr w:type="spellStart"/>
      <w:r w:rsidRPr="002129E4">
        <w:rPr>
          <w:rFonts w:cstheme="minorHAnsi"/>
          <w:sz w:val="24"/>
          <w:szCs w:val="24"/>
        </w:rPr>
        <w:t>Qty</w:t>
      </w:r>
      <w:proofErr w:type="spellEnd"/>
      <w:r w:rsidRPr="002129E4">
        <w:rPr>
          <w:rFonts w:cstheme="minorHAnsi"/>
          <w:sz w:val="24"/>
          <w:szCs w:val="24"/>
        </w:rPr>
        <w:t xml:space="preserve"> 6)</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Hampton ISLC International 2</w:t>
      </w:r>
      <w:r w:rsidRPr="002129E4">
        <w:rPr>
          <w:rFonts w:ascii="Calibri" w:hAnsi="Calibri" w:cs="Calibri"/>
          <w:sz w:val="24"/>
          <w:szCs w:val="24"/>
        </w:rPr>
        <w:t></w:t>
      </w:r>
      <w:r w:rsidRPr="002129E4">
        <w:rPr>
          <w:rFonts w:cstheme="minorHAnsi"/>
          <w:sz w:val="24"/>
          <w:szCs w:val="24"/>
        </w:rPr>
        <w:t xml:space="preserve"> Spring Lock Collar, Pair (w/ rubber tabs) (</w:t>
      </w:r>
      <w:proofErr w:type="spellStart"/>
      <w:r w:rsidRPr="002129E4">
        <w:rPr>
          <w:rFonts w:cstheme="minorHAnsi"/>
          <w:sz w:val="24"/>
          <w:szCs w:val="24"/>
        </w:rPr>
        <w:t>Qty</w:t>
      </w:r>
      <w:proofErr w:type="spellEnd"/>
      <w:r w:rsidRPr="002129E4">
        <w:rPr>
          <w:rFonts w:cstheme="minorHAnsi"/>
          <w:sz w:val="24"/>
          <w:szCs w:val="24"/>
        </w:rPr>
        <w:t xml:space="preserve"> 2)</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RF-MEDBALL10 Med Ball - 10lb</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RF-MEDBALL12 Med Ball - 12lb</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RF-MEDBALL15 Med Ball - 15lb</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Matrix XT--010RBR-SS-KB XULT Rubber SS Handle Kettlebell-10lb</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Matrix XT--015RBR-SS-KB XULT Rubber SS Handle Kettlebell-15lb</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Matrix XT--020RBR-SS-KB XULT Rubber SS Handle Kettlebell-20lb</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RF-KWRACK Kettle Bell Rack</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RF-HMAT Hanging Mat - 71" x 23" x 5/8" (</w:t>
      </w:r>
      <w:proofErr w:type="spellStart"/>
      <w:r w:rsidRPr="002129E4">
        <w:rPr>
          <w:rFonts w:cstheme="minorHAnsi"/>
          <w:sz w:val="24"/>
          <w:szCs w:val="24"/>
        </w:rPr>
        <w:t>Qty</w:t>
      </w:r>
      <w:proofErr w:type="spellEnd"/>
      <w:r w:rsidRPr="002129E4">
        <w:rPr>
          <w:rFonts w:cstheme="minorHAnsi"/>
          <w:sz w:val="24"/>
          <w:szCs w:val="24"/>
        </w:rPr>
        <w:t xml:space="preserve"> 3)</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RF-HMRACK Hanging Mat Rack, Wall Mount (mounting not included)</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RF-FR Sports Roller</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Installation</w:t>
      </w:r>
    </w:p>
    <w:p w:rsidR="008A3B19" w:rsidRPr="002129E4" w:rsidRDefault="008A3B19" w:rsidP="008A3B19">
      <w:pPr>
        <w:autoSpaceDE w:val="0"/>
        <w:autoSpaceDN w:val="0"/>
        <w:adjustRightInd w:val="0"/>
        <w:spacing w:after="0" w:line="240" w:lineRule="auto"/>
        <w:rPr>
          <w:rFonts w:cstheme="minorHAnsi"/>
          <w:sz w:val="24"/>
          <w:szCs w:val="24"/>
        </w:rPr>
      </w:pPr>
    </w:p>
    <w:p w:rsidR="008A3B19" w:rsidRPr="002129E4" w:rsidRDefault="008A3B19" w:rsidP="008A3B19">
      <w:pPr>
        <w:autoSpaceDE w:val="0"/>
        <w:autoSpaceDN w:val="0"/>
        <w:adjustRightInd w:val="0"/>
        <w:spacing w:after="0" w:line="240" w:lineRule="auto"/>
        <w:rPr>
          <w:rFonts w:cstheme="minorHAnsi"/>
          <w:sz w:val="24"/>
          <w:szCs w:val="24"/>
        </w:rPr>
      </w:pPr>
      <w:r w:rsidRPr="002129E4">
        <w:rPr>
          <w:rFonts w:cstheme="minorHAnsi"/>
          <w:sz w:val="24"/>
          <w:szCs w:val="24"/>
        </w:rPr>
        <w:t xml:space="preserve">Delivery </w:t>
      </w:r>
    </w:p>
    <w:p w:rsidR="00A8049B" w:rsidRDefault="00A8049B"/>
    <w:sectPr w:rsidR="00A80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9B"/>
    <w:rsid w:val="00206676"/>
    <w:rsid w:val="002400D8"/>
    <w:rsid w:val="003E257A"/>
    <w:rsid w:val="006C05F4"/>
    <w:rsid w:val="008A3B19"/>
    <w:rsid w:val="00A8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ED8BB-A053-41A3-A2CA-E1A52A04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049B"/>
    <w:pPr>
      <w:tabs>
        <w:tab w:val="left" w:pos="1056"/>
        <w:tab w:val="left" w:pos="1416"/>
        <w:tab w:val="left" w:pos="1896"/>
        <w:tab w:val="left" w:pos="2256"/>
      </w:tabs>
      <w:suppressAutoHyphens/>
      <w:spacing w:after="0" w:line="240" w:lineRule="auto"/>
    </w:pPr>
    <w:rPr>
      <w:rFonts w:ascii="Courier New" w:eastAsia="Times New Roman" w:hAnsi="Courier New" w:cs="Times New Roman"/>
      <w:sz w:val="20"/>
      <w:szCs w:val="20"/>
    </w:rPr>
  </w:style>
  <w:style w:type="character" w:customStyle="1" w:styleId="BodyTextChar">
    <w:name w:val="Body Text Char"/>
    <w:basedOn w:val="DefaultParagraphFont"/>
    <w:link w:val="BodyText"/>
    <w:rsid w:val="00A8049B"/>
    <w:rPr>
      <w:rFonts w:ascii="Courier New" w:eastAsia="Times New Roman" w:hAnsi="Courier New" w:cs="Times New Roman"/>
      <w:sz w:val="20"/>
      <w:szCs w:val="20"/>
    </w:rPr>
  </w:style>
  <w:style w:type="character" w:styleId="Hyperlink">
    <w:name w:val="Hyperlink"/>
    <w:basedOn w:val="DefaultParagraphFont"/>
    <w:uiPriority w:val="99"/>
    <w:unhideWhenUsed/>
    <w:rsid w:val="00A8049B"/>
    <w:rPr>
      <w:color w:val="0563C1" w:themeColor="hyperlink"/>
      <w:u w:val="single"/>
    </w:rPr>
  </w:style>
  <w:style w:type="paragraph" w:styleId="BalloonText">
    <w:name w:val="Balloon Text"/>
    <w:basedOn w:val="Normal"/>
    <w:link w:val="BalloonTextChar"/>
    <w:uiPriority w:val="99"/>
    <w:semiHidden/>
    <w:unhideWhenUsed/>
    <w:rsid w:val="008A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trickland@lagrangega.org" TargetMode="External"/><Relationship Id="rId5" Type="http://schemas.openxmlformats.org/officeDocument/2006/relationships/hyperlink" Target="mailto:jmandrews@lagrangeg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4771</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 Andrews</dc:creator>
  <cp:keywords/>
  <dc:description/>
  <cp:lastModifiedBy>Jeremy M. Andrews</cp:lastModifiedBy>
  <cp:revision>1</cp:revision>
  <cp:lastPrinted>2020-03-06T18:50:00Z</cp:lastPrinted>
  <dcterms:created xsi:type="dcterms:W3CDTF">2020-03-03T12:05:00Z</dcterms:created>
  <dcterms:modified xsi:type="dcterms:W3CDTF">2020-03-09T19:31:00Z</dcterms:modified>
</cp:coreProperties>
</file>