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1E1FB" w14:textId="61BDCEF6" w:rsidR="00983D10" w:rsidRDefault="00983D10"/>
    <w:p w14:paraId="440BB733" w14:textId="1080049C" w:rsidR="00E411C4" w:rsidRDefault="00E411C4"/>
    <w:p w14:paraId="54EFC54F" w14:textId="77777777" w:rsidR="009D47D0" w:rsidRP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0D713E8B" w14:textId="3C5CE646"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52FAEAF6" w14:textId="591D1372"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7A4864A3" w14:textId="77777777" w:rsidR="00DA4B3E" w:rsidRDefault="00DA4B3E" w:rsidP="00DA4B3E"/>
    <w:p w14:paraId="4649AEC3" w14:textId="77777777" w:rsidR="00DA4B3E" w:rsidRDefault="00DA4B3E" w:rsidP="00DA4B3E"/>
    <w:p w14:paraId="4B7FEAB5" w14:textId="10627B0D" w:rsidR="00DA4B3E" w:rsidRPr="00DA4B3E" w:rsidRDefault="00DA4B3E" w:rsidP="00DA4B3E">
      <w:pPr>
        <w:pStyle w:val="Heading2"/>
        <w:pBdr>
          <w:top w:val="single" w:sz="18" w:space="1" w:color="auto"/>
          <w:left w:val="single" w:sz="18" w:space="4" w:color="auto"/>
          <w:bottom w:val="single" w:sz="18" w:space="1" w:color="auto"/>
          <w:right w:val="single" w:sz="18" w:space="4" w:color="auto"/>
        </w:pBdr>
        <w:shd w:val="clear" w:color="auto" w:fill="0000FF"/>
        <w:tabs>
          <w:tab w:val="left" w:pos="765"/>
          <w:tab w:val="center" w:pos="5112"/>
        </w:tabs>
        <w:jc w:val="left"/>
        <w:rPr>
          <w:rFonts w:asciiTheme="minorHAnsi" w:hAnsiTheme="minorHAnsi"/>
          <w:color w:val="FFFFFF" w:themeColor="background1"/>
          <w:sz w:val="32"/>
          <w:szCs w:val="32"/>
        </w:rPr>
      </w:pPr>
      <w:r>
        <w:rPr>
          <w:rFonts w:asciiTheme="minorHAnsi" w:hAnsiTheme="minorHAnsi"/>
          <w:color w:val="FFFFFF" w:themeColor="background1"/>
          <w:sz w:val="32"/>
          <w:szCs w:val="32"/>
        </w:rPr>
        <w:tab/>
      </w:r>
      <w:r>
        <w:rPr>
          <w:rFonts w:asciiTheme="minorHAnsi" w:hAnsiTheme="minorHAnsi"/>
          <w:color w:val="FFFFFF" w:themeColor="background1"/>
          <w:sz w:val="32"/>
          <w:szCs w:val="32"/>
        </w:rPr>
        <w:tab/>
        <w:t>Request for Proposals</w:t>
      </w:r>
    </w:p>
    <w:p w14:paraId="368928AA" w14:textId="46E9D7ED"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tbl>
      <w:tblPr>
        <w:tblStyle w:val="TableGrid"/>
        <w:tblW w:w="0" w:type="auto"/>
        <w:tblLook w:val="04A0" w:firstRow="1" w:lastRow="0" w:firstColumn="1" w:lastColumn="0" w:noHBand="0" w:noVBand="1"/>
      </w:tblPr>
      <w:tblGrid>
        <w:gridCol w:w="4045"/>
        <w:gridCol w:w="6169"/>
      </w:tblGrid>
      <w:tr w:rsidR="00566AE2" w:rsidRPr="007E437F" w14:paraId="2D631C8C" w14:textId="77777777" w:rsidTr="00100042">
        <w:trPr>
          <w:trHeight w:val="432"/>
        </w:trPr>
        <w:tc>
          <w:tcPr>
            <w:tcW w:w="4045" w:type="dxa"/>
          </w:tcPr>
          <w:p w14:paraId="42B0E0BE" w14:textId="77777777" w:rsidR="00566AE2" w:rsidRPr="00EE6E61" w:rsidRDefault="00566AE2" w:rsidP="00566AE2">
            <w:pPr>
              <w:rPr>
                <w:rFonts w:asciiTheme="minorHAnsi" w:hAnsiTheme="minorHAnsi"/>
                <w:b/>
                <w:sz w:val="24"/>
                <w:szCs w:val="24"/>
              </w:rPr>
            </w:pPr>
            <w:r w:rsidRPr="00EE6E61">
              <w:rPr>
                <w:rFonts w:asciiTheme="minorHAnsi" w:hAnsiTheme="minorHAnsi"/>
                <w:b/>
                <w:sz w:val="24"/>
                <w:szCs w:val="24"/>
              </w:rPr>
              <w:t>Solicitation Name</w:t>
            </w:r>
            <w:r>
              <w:rPr>
                <w:rFonts w:asciiTheme="minorHAnsi" w:hAnsiTheme="minorHAnsi"/>
                <w:b/>
                <w:sz w:val="24"/>
                <w:szCs w:val="24"/>
              </w:rPr>
              <w:t xml:space="preserve"> and Number</w:t>
            </w:r>
          </w:p>
        </w:tc>
        <w:tc>
          <w:tcPr>
            <w:tcW w:w="6169" w:type="dxa"/>
          </w:tcPr>
          <w:p w14:paraId="16AAB15E" w14:textId="1D5021C3" w:rsidR="00566AE2" w:rsidRPr="00EE6E61" w:rsidRDefault="00566AE2" w:rsidP="00566AE2">
            <w:pPr>
              <w:rPr>
                <w:rFonts w:asciiTheme="minorHAnsi" w:hAnsiTheme="minorHAnsi"/>
                <w:sz w:val="24"/>
                <w:szCs w:val="24"/>
              </w:rPr>
            </w:pPr>
            <w:r>
              <w:rPr>
                <w:rFonts w:asciiTheme="minorHAnsi" w:hAnsiTheme="minorHAnsi"/>
                <w:sz w:val="24"/>
                <w:szCs w:val="24"/>
              </w:rPr>
              <w:t>Owner’s Representative Services C21011</w:t>
            </w:r>
          </w:p>
        </w:tc>
      </w:tr>
      <w:tr w:rsidR="00320C4D" w:rsidRPr="000E0AC9" w14:paraId="4D366CBE" w14:textId="77777777" w:rsidTr="00100042">
        <w:trPr>
          <w:trHeight w:val="432"/>
        </w:trPr>
        <w:tc>
          <w:tcPr>
            <w:tcW w:w="4045" w:type="dxa"/>
          </w:tcPr>
          <w:p w14:paraId="4E4ADF94" w14:textId="77777777" w:rsidR="00320C4D" w:rsidRPr="00EE6E61" w:rsidRDefault="00320C4D" w:rsidP="00320C4D">
            <w:pPr>
              <w:rPr>
                <w:rFonts w:asciiTheme="minorHAnsi" w:hAnsiTheme="minorHAnsi"/>
                <w:b/>
                <w:sz w:val="24"/>
                <w:szCs w:val="24"/>
              </w:rPr>
            </w:pPr>
            <w:bookmarkStart w:id="0" w:name="_Hlk11843389"/>
            <w:r>
              <w:rPr>
                <w:rFonts w:asciiTheme="minorHAnsi" w:hAnsiTheme="minorHAnsi"/>
                <w:b/>
                <w:sz w:val="24"/>
                <w:szCs w:val="24"/>
              </w:rPr>
              <w:t>KCDC’s Procurement Division must receive your response n</w:t>
            </w:r>
            <w:r w:rsidRPr="00EE6E61">
              <w:rPr>
                <w:rFonts w:asciiTheme="minorHAnsi" w:hAnsiTheme="minorHAnsi"/>
                <w:b/>
                <w:sz w:val="24"/>
                <w:szCs w:val="24"/>
              </w:rPr>
              <w:t xml:space="preserve">o </w:t>
            </w:r>
            <w:r>
              <w:rPr>
                <w:rFonts w:asciiTheme="minorHAnsi" w:hAnsiTheme="minorHAnsi"/>
                <w:b/>
                <w:sz w:val="24"/>
                <w:szCs w:val="24"/>
              </w:rPr>
              <w:t>l</w:t>
            </w:r>
            <w:r w:rsidRPr="00EE6E61">
              <w:rPr>
                <w:rFonts w:asciiTheme="minorHAnsi" w:hAnsiTheme="minorHAnsi"/>
                <w:b/>
                <w:sz w:val="24"/>
                <w:szCs w:val="24"/>
              </w:rPr>
              <w:t xml:space="preserve">ater </w:t>
            </w:r>
            <w:r>
              <w:rPr>
                <w:rFonts w:asciiTheme="minorHAnsi" w:hAnsiTheme="minorHAnsi"/>
                <w:b/>
                <w:sz w:val="24"/>
                <w:szCs w:val="24"/>
              </w:rPr>
              <w:t>t</w:t>
            </w:r>
            <w:r w:rsidRPr="00EE6E61">
              <w:rPr>
                <w:rFonts w:asciiTheme="minorHAnsi" w:hAnsiTheme="minorHAnsi"/>
                <w:b/>
                <w:sz w:val="24"/>
                <w:szCs w:val="24"/>
              </w:rPr>
              <w:t>han</w:t>
            </w:r>
          </w:p>
        </w:tc>
        <w:tc>
          <w:tcPr>
            <w:tcW w:w="6169" w:type="dxa"/>
          </w:tcPr>
          <w:p w14:paraId="29701DDD" w14:textId="5D609172" w:rsidR="00320C4D" w:rsidRPr="00EE6E61" w:rsidRDefault="00320C4D" w:rsidP="00320C4D">
            <w:pPr>
              <w:rPr>
                <w:rFonts w:asciiTheme="minorHAnsi" w:hAnsiTheme="minorHAnsi"/>
                <w:sz w:val="24"/>
                <w:szCs w:val="24"/>
              </w:rPr>
            </w:pPr>
            <w:r w:rsidRPr="00EE6E61">
              <w:rPr>
                <w:rFonts w:asciiTheme="minorHAnsi" w:eastAsiaTheme="minorHAnsi" w:hAnsiTheme="minorHAnsi" w:cstheme="minorBidi"/>
                <w:bCs/>
                <w:sz w:val="24"/>
                <w:szCs w:val="24"/>
              </w:rPr>
              <w:t xml:space="preserve">11:00 a.m. on </w:t>
            </w:r>
            <w:r w:rsidR="00E47CDD" w:rsidRPr="00C92B80">
              <w:rPr>
                <w:rFonts w:asciiTheme="minorHAnsi" w:eastAsiaTheme="minorHAnsi" w:hAnsiTheme="minorHAnsi" w:cstheme="minorBidi"/>
                <w:bCs/>
                <w:sz w:val="24"/>
                <w:szCs w:val="24"/>
              </w:rPr>
              <w:t>March</w:t>
            </w:r>
            <w:r w:rsidR="003615DA" w:rsidRPr="00C92B80">
              <w:rPr>
                <w:rFonts w:asciiTheme="minorHAnsi" w:eastAsiaTheme="minorHAnsi" w:hAnsiTheme="minorHAnsi" w:cstheme="minorBidi"/>
                <w:bCs/>
                <w:sz w:val="24"/>
                <w:szCs w:val="24"/>
              </w:rPr>
              <w:t xml:space="preserve"> </w:t>
            </w:r>
            <w:r w:rsidR="00C92B80" w:rsidRPr="00C92B80">
              <w:rPr>
                <w:rFonts w:asciiTheme="minorHAnsi" w:eastAsiaTheme="minorHAnsi" w:hAnsiTheme="minorHAnsi" w:cstheme="minorBidi"/>
                <w:bCs/>
                <w:sz w:val="24"/>
                <w:szCs w:val="24"/>
              </w:rPr>
              <w:t>11</w:t>
            </w:r>
            <w:r w:rsidR="00C92B80">
              <w:rPr>
                <w:rFonts w:asciiTheme="minorHAnsi" w:eastAsiaTheme="minorHAnsi" w:hAnsiTheme="minorHAnsi" w:cstheme="minorBidi"/>
                <w:bCs/>
                <w:sz w:val="24"/>
                <w:szCs w:val="24"/>
              </w:rPr>
              <w:t>,</w:t>
            </w:r>
            <w:r w:rsidR="00C92B80" w:rsidRPr="00EE6E61">
              <w:rPr>
                <w:rFonts w:asciiTheme="minorHAnsi" w:eastAsiaTheme="minorHAnsi" w:hAnsiTheme="minorHAnsi" w:cstheme="minorBidi"/>
                <w:bCs/>
                <w:sz w:val="24"/>
                <w:szCs w:val="24"/>
              </w:rPr>
              <w:t xml:space="preserve"> </w:t>
            </w:r>
            <w:r w:rsidRPr="00EE6E61">
              <w:rPr>
                <w:rFonts w:asciiTheme="minorHAnsi" w:eastAsiaTheme="minorHAnsi" w:hAnsiTheme="minorHAnsi" w:cstheme="minorBidi"/>
                <w:bCs/>
                <w:sz w:val="24"/>
                <w:szCs w:val="24"/>
              </w:rPr>
              <w:t>20</w:t>
            </w:r>
            <w:r>
              <w:rPr>
                <w:rFonts w:asciiTheme="minorHAnsi" w:eastAsiaTheme="minorHAnsi" w:hAnsiTheme="minorHAnsi" w:cstheme="minorBidi"/>
                <w:bCs/>
                <w:sz w:val="24"/>
                <w:szCs w:val="24"/>
              </w:rPr>
              <w:t>2</w:t>
            </w:r>
            <w:r w:rsidR="006243F8">
              <w:rPr>
                <w:rFonts w:asciiTheme="minorHAnsi" w:eastAsiaTheme="minorHAnsi" w:hAnsiTheme="minorHAnsi" w:cstheme="minorBidi"/>
                <w:bCs/>
                <w:sz w:val="24"/>
                <w:szCs w:val="24"/>
              </w:rPr>
              <w:t>1</w:t>
            </w:r>
            <w:r w:rsidRPr="00EE6E61">
              <w:rPr>
                <w:rFonts w:asciiTheme="minorHAnsi" w:eastAsiaTheme="minorHAnsi" w:hAnsiTheme="minorHAnsi" w:cstheme="minorBidi"/>
                <w:bCs/>
                <w:sz w:val="24"/>
                <w:szCs w:val="24"/>
              </w:rPr>
              <w:t xml:space="preserve"> </w:t>
            </w:r>
            <w:r w:rsidRPr="001B158C">
              <w:rPr>
                <w:rFonts w:asciiTheme="minorHAnsi" w:eastAsiaTheme="minorHAnsi" w:hAnsiTheme="minorHAnsi" w:cstheme="minorBidi"/>
                <w:bCs/>
                <w:sz w:val="24"/>
                <w:szCs w:val="24"/>
              </w:rPr>
              <w:t>(</w:t>
            </w:r>
            <w:r>
              <w:rPr>
                <w:rFonts w:asciiTheme="minorHAnsi" w:eastAsiaTheme="minorHAnsi" w:hAnsiTheme="minorHAnsi" w:cstheme="minorBidi"/>
                <w:bCs/>
                <w:sz w:val="24"/>
                <w:szCs w:val="24"/>
              </w:rPr>
              <w:t>a</w:t>
            </w:r>
            <w:r w:rsidRPr="001B158C">
              <w:rPr>
                <w:rFonts w:asciiTheme="minorHAnsi" w:eastAsiaTheme="minorHAnsi" w:hAnsiTheme="minorHAnsi" w:cstheme="minorBidi"/>
                <w:bCs/>
                <w:sz w:val="24"/>
                <w:szCs w:val="24"/>
              </w:rPr>
              <w:t>s KCDC’s clocks indicate</w:t>
            </w:r>
            <w:r>
              <w:rPr>
                <w:rFonts w:asciiTheme="minorHAnsi" w:eastAsiaTheme="minorHAnsi" w:hAnsiTheme="minorHAnsi" w:cstheme="minorBidi"/>
                <w:bCs/>
                <w:sz w:val="24"/>
                <w:szCs w:val="24"/>
              </w:rPr>
              <w:t>)</w:t>
            </w:r>
          </w:p>
        </w:tc>
      </w:tr>
      <w:bookmarkEnd w:id="0"/>
      <w:tr w:rsidR="00320C4D" w:rsidRPr="000E0AC9" w14:paraId="40E2C575" w14:textId="77777777" w:rsidTr="00100042">
        <w:trPr>
          <w:trHeight w:val="377"/>
        </w:trPr>
        <w:tc>
          <w:tcPr>
            <w:tcW w:w="4045" w:type="dxa"/>
          </w:tcPr>
          <w:p w14:paraId="3BF69D79" w14:textId="77777777" w:rsidR="00320C4D" w:rsidRPr="00EE6E61" w:rsidRDefault="00320C4D" w:rsidP="00320C4D">
            <w:pPr>
              <w:rPr>
                <w:rFonts w:asciiTheme="minorHAnsi" w:hAnsiTheme="minorHAnsi"/>
                <w:b/>
                <w:sz w:val="24"/>
                <w:szCs w:val="24"/>
              </w:rPr>
            </w:pPr>
            <w:r w:rsidRPr="00EE6E61">
              <w:rPr>
                <w:rFonts w:asciiTheme="minorHAnsi" w:hAnsiTheme="minorHAnsi"/>
                <w:b/>
                <w:sz w:val="24"/>
                <w:szCs w:val="24"/>
              </w:rPr>
              <w:t>Deliver Responses to</w:t>
            </w:r>
          </w:p>
          <w:p w14:paraId="7F040CBC" w14:textId="77777777" w:rsidR="00320C4D" w:rsidRPr="00EE6E61" w:rsidRDefault="00320C4D" w:rsidP="00320C4D">
            <w:pPr>
              <w:rPr>
                <w:rFonts w:asciiTheme="minorHAnsi" w:hAnsiTheme="minorHAnsi"/>
                <w:b/>
                <w:sz w:val="24"/>
                <w:szCs w:val="24"/>
              </w:rPr>
            </w:pPr>
          </w:p>
        </w:tc>
        <w:tc>
          <w:tcPr>
            <w:tcW w:w="6169" w:type="dxa"/>
          </w:tcPr>
          <w:p w14:paraId="59698A12" w14:textId="77777777" w:rsidR="00320C4D" w:rsidRPr="00EE6E61" w:rsidRDefault="004B7217" w:rsidP="00320C4D">
            <w:pPr>
              <w:rPr>
                <w:rFonts w:asciiTheme="minorHAnsi" w:hAnsiTheme="minorHAnsi"/>
                <w:sz w:val="24"/>
                <w:szCs w:val="24"/>
              </w:rPr>
            </w:pPr>
            <w:hyperlink r:id="rId8" w:history="1">
              <w:r w:rsidR="00320C4D">
                <w:rPr>
                  <w:rStyle w:val="Hyperlink"/>
                  <w:rFonts w:asciiTheme="minorHAnsi" w:hAnsiTheme="minorHAnsi"/>
                  <w:sz w:val="24"/>
                  <w:szCs w:val="24"/>
                </w:rPr>
                <w:t>procurementinfo@kcdc.org</w:t>
              </w:r>
            </w:hyperlink>
          </w:p>
        </w:tc>
      </w:tr>
      <w:tr w:rsidR="00320C4D" w:rsidRPr="000E0AC9" w14:paraId="7099E9F2" w14:textId="77777777" w:rsidTr="00100042">
        <w:tc>
          <w:tcPr>
            <w:tcW w:w="4045" w:type="dxa"/>
          </w:tcPr>
          <w:p w14:paraId="56BDE914" w14:textId="77777777" w:rsidR="00320C4D" w:rsidRPr="00EE6E61" w:rsidRDefault="00320C4D" w:rsidP="00320C4D">
            <w:pPr>
              <w:rPr>
                <w:rFonts w:asciiTheme="minorHAnsi" w:hAnsiTheme="minorHAnsi"/>
                <w:b/>
                <w:sz w:val="24"/>
                <w:szCs w:val="24"/>
              </w:rPr>
            </w:pPr>
            <w:r w:rsidRPr="00EE6E61">
              <w:rPr>
                <w:rFonts w:asciiTheme="minorHAnsi" w:hAnsiTheme="minorHAnsi"/>
                <w:b/>
                <w:sz w:val="24"/>
                <w:szCs w:val="24"/>
              </w:rPr>
              <w:t>Electronic Copies</w:t>
            </w:r>
          </w:p>
        </w:tc>
        <w:tc>
          <w:tcPr>
            <w:tcW w:w="6169" w:type="dxa"/>
          </w:tcPr>
          <w:p w14:paraId="4EA37A5C" w14:textId="77777777" w:rsidR="00320C4D" w:rsidRPr="0089132F" w:rsidRDefault="00320C4D" w:rsidP="00320C4D">
            <w:pPr>
              <w:jc w:val="both"/>
              <w:rPr>
                <w:rFonts w:asciiTheme="minorHAnsi" w:hAnsiTheme="minorHAnsi"/>
                <w:sz w:val="24"/>
                <w:szCs w:val="24"/>
              </w:rPr>
            </w:pPr>
            <w:r w:rsidRPr="0089132F">
              <w:rPr>
                <w:rFonts w:asciiTheme="minorHAnsi" w:hAnsiTheme="minorHAnsi"/>
                <w:sz w:val="24"/>
              </w:rPr>
              <w:t>Use the MS Word version posted on KCDC’s website (or other electronic means) to provide a typed response.  The final proposal is to be submitted in Adobe format.</w:t>
            </w:r>
          </w:p>
        </w:tc>
      </w:tr>
      <w:tr w:rsidR="00320C4D" w:rsidRPr="000E0AC9" w14:paraId="16FAE092" w14:textId="77777777" w:rsidTr="00100042">
        <w:trPr>
          <w:trHeight w:val="432"/>
        </w:trPr>
        <w:tc>
          <w:tcPr>
            <w:tcW w:w="4045" w:type="dxa"/>
          </w:tcPr>
          <w:p w14:paraId="5BB0D08A" w14:textId="77777777" w:rsidR="00320C4D" w:rsidRPr="00EE6E61" w:rsidRDefault="00320C4D" w:rsidP="00320C4D">
            <w:pPr>
              <w:rPr>
                <w:rFonts w:asciiTheme="minorHAnsi" w:hAnsiTheme="minorHAnsi"/>
                <w:b/>
                <w:sz w:val="24"/>
                <w:szCs w:val="24"/>
              </w:rPr>
            </w:pPr>
            <w:r w:rsidRPr="00EE6E61">
              <w:rPr>
                <w:rFonts w:asciiTheme="minorHAnsi" w:hAnsiTheme="minorHAnsi"/>
                <w:b/>
                <w:sz w:val="24"/>
                <w:szCs w:val="24"/>
              </w:rPr>
              <w:t>Questions About This Solicitation</w:t>
            </w:r>
          </w:p>
        </w:tc>
        <w:tc>
          <w:tcPr>
            <w:tcW w:w="6169" w:type="dxa"/>
          </w:tcPr>
          <w:p w14:paraId="22D24332" w14:textId="07510C55" w:rsidR="00320C4D" w:rsidRPr="00EA5C10" w:rsidRDefault="00320C4D" w:rsidP="00320C4D">
            <w:pPr>
              <w:rPr>
                <w:rStyle w:val="Hyperlink"/>
                <w:rFonts w:asciiTheme="minorHAnsi" w:hAnsiTheme="minorHAnsi"/>
                <w:b w:val="0"/>
                <w:sz w:val="24"/>
                <w:szCs w:val="24"/>
              </w:rPr>
            </w:pPr>
            <w:r w:rsidRPr="00EA5C10">
              <w:rPr>
                <w:rFonts w:asciiTheme="minorHAnsi" w:hAnsiTheme="minorHAnsi"/>
                <w:bCs/>
                <w:sz w:val="24"/>
                <w:szCs w:val="24"/>
              </w:rPr>
              <w:t xml:space="preserve">Submit questions to </w:t>
            </w:r>
            <w:hyperlink r:id="rId9" w:history="1">
              <w:r w:rsidRPr="00EA5C10">
                <w:rPr>
                  <w:rStyle w:val="Hyperlink"/>
                  <w:rFonts w:asciiTheme="minorHAnsi" w:hAnsiTheme="minorHAnsi"/>
                  <w:sz w:val="24"/>
                  <w:szCs w:val="24"/>
                </w:rPr>
                <w:t>procurementinfo@kcdc.org</w:t>
              </w:r>
            </w:hyperlink>
            <w:r>
              <w:rPr>
                <w:rFonts w:asciiTheme="minorHAnsi" w:hAnsiTheme="minorHAnsi"/>
                <w:bCs/>
                <w:sz w:val="24"/>
                <w:szCs w:val="24"/>
              </w:rPr>
              <w:t xml:space="preserve"> by </w:t>
            </w:r>
            <w:r w:rsidR="006243F8">
              <w:rPr>
                <w:rFonts w:asciiTheme="minorHAnsi" w:hAnsiTheme="minorHAnsi"/>
                <w:bCs/>
                <w:sz w:val="24"/>
                <w:szCs w:val="24"/>
              </w:rPr>
              <w:t>6</w:t>
            </w:r>
            <w:r>
              <w:rPr>
                <w:rFonts w:asciiTheme="minorHAnsi" w:hAnsiTheme="minorHAnsi"/>
                <w:bCs/>
                <w:sz w:val="24"/>
                <w:szCs w:val="24"/>
              </w:rPr>
              <w:t xml:space="preserve">:00 p.m. on </w:t>
            </w:r>
            <w:r w:rsidR="00566AE2">
              <w:rPr>
                <w:rFonts w:asciiTheme="minorHAnsi" w:hAnsiTheme="minorHAnsi"/>
                <w:bCs/>
                <w:sz w:val="24"/>
                <w:szCs w:val="24"/>
              </w:rPr>
              <w:t xml:space="preserve">March </w:t>
            </w:r>
            <w:r w:rsidR="00C92B80" w:rsidRPr="00C92B80">
              <w:rPr>
                <w:rFonts w:asciiTheme="minorHAnsi" w:hAnsiTheme="minorHAnsi"/>
                <w:bCs/>
                <w:sz w:val="24"/>
                <w:szCs w:val="24"/>
              </w:rPr>
              <w:t>8</w:t>
            </w:r>
            <w:r w:rsidR="003615DA" w:rsidRPr="00C92B80">
              <w:rPr>
                <w:rFonts w:asciiTheme="minorHAnsi" w:hAnsiTheme="minorHAnsi"/>
                <w:bCs/>
                <w:sz w:val="24"/>
                <w:szCs w:val="24"/>
              </w:rPr>
              <w:t>,</w:t>
            </w:r>
            <w:r>
              <w:rPr>
                <w:rFonts w:asciiTheme="minorHAnsi" w:hAnsiTheme="minorHAnsi"/>
                <w:bCs/>
                <w:sz w:val="24"/>
                <w:szCs w:val="24"/>
              </w:rPr>
              <w:t xml:space="preserve"> 202</w:t>
            </w:r>
            <w:r w:rsidR="006243F8">
              <w:rPr>
                <w:rFonts w:asciiTheme="minorHAnsi" w:hAnsiTheme="minorHAnsi"/>
                <w:bCs/>
                <w:sz w:val="24"/>
                <w:szCs w:val="24"/>
              </w:rPr>
              <w:t>1</w:t>
            </w:r>
            <w:r>
              <w:rPr>
                <w:rFonts w:asciiTheme="minorHAnsi" w:hAnsiTheme="minorHAnsi"/>
                <w:bCs/>
                <w:sz w:val="24"/>
                <w:szCs w:val="24"/>
              </w:rPr>
              <w:t>.</w:t>
            </w:r>
          </w:p>
          <w:p w14:paraId="2E844269" w14:textId="77777777" w:rsidR="00320C4D" w:rsidRPr="00EA5C10" w:rsidRDefault="00320C4D" w:rsidP="00320C4D">
            <w:pPr>
              <w:rPr>
                <w:rStyle w:val="Hyperlink"/>
                <w:rFonts w:asciiTheme="minorHAnsi" w:hAnsiTheme="minorHAnsi"/>
                <w:b w:val="0"/>
                <w:sz w:val="24"/>
                <w:szCs w:val="24"/>
              </w:rPr>
            </w:pPr>
          </w:p>
          <w:p w14:paraId="2903EF2A" w14:textId="77777777" w:rsidR="00320C4D" w:rsidRPr="00EE6E61" w:rsidRDefault="00320C4D" w:rsidP="00320C4D">
            <w:pPr>
              <w:jc w:val="center"/>
              <w:rPr>
                <w:rFonts w:asciiTheme="minorHAnsi" w:hAnsiTheme="minorHAnsi"/>
                <w:sz w:val="24"/>
                <w:szCs w:val="24"/>
              </w:rPr>
            </w:pPr>
            <w:r w:rsidRPr="00EA5C10">
              <w:rPr>
                <w:rStyle w:val="Hyperlink"/>
                <w:rFonts w:asciiTheme="minorHAnsi" w:hAnsiTheme="minorHAnsi"/>
                <w:sz w:val="24"/>
                <w:szCs w:val="24"/>
              </w:rPr>
              <w:t>KCDC will not accept questions via telephone.</w:t>
            </w:r>
          </w:p>
        </w:tc>
      </w:tr>
      <w:tr w:rsidR="00320C4D" w:rsidRPr="008A59AE" w14:paraId="2362C065" w14:textId="77777777" w:rsidTr="00100042">
        <w:trPr>
          <w:trHeight w:val="432"/>
        </w:trPr>
        <w:tc>
          <w:tcPr>
            <w:tcW w:w="4045" w:type="dxa"/>
          </w:tcPr>
          <w:p w14:paraId="3186115D" w14:textId="77777777" w:rsidR="00320C4D" w:rsidRPr="00EE6E61" w:rsidRDefault="00320C4D" w:rsidP="00320C4D">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14:paraId="7F54EBD5" w14:textId="77777777" w:rsidR="00320C4D" w:rsidRPr="00EE6E61" w:rsidRDefault="00320C4D" w:rsidP="00320C4D">
            <w:pPr>
              <w:rPr>
                <w:rFonts w:asciiTheme="minorHAnsi" w:hAnsiTheme="minorHAnsi"/>
                <w:b/>
                <w:sz w:val="24"/>
                <w:szCs w:val="24"/>
              </w:rPr>
            </w:pPr>
          </w:p>
        </w:tc>
        <w:tc>
          <w:tcPr>
            <w:tcW w:w="6169" w:type="dxa"/>
          </w:tcPr>
          <w:p w14:paraId="77E83C6B" w14:textId="77777777" w:rsidR="00320C4D" w:rsidRPr="00EE6E61" w:rsidRDefault="00320C4D" w:rsidP="00320C4D">
            <w:pPr>
              <w:rPr>
                <w:rFonts w:asciiTheme="minorHAnsi" w:hAnsiTheme="minorHAnsi"/>
                <w:sz w:val="24"/>
                <w:szCs w:val="24"/>
              </w:rPr>
            </w:pPr>
            <w:r w:rsidRPr="00EE6E61">
              <w:rPr>
                <w:rFonts w:asciiTheme="minorHAnsi" w:hAnsiTheme="minorHAnsi"/>
                <w:sz w:val="24"/>
                <w:szCs w:val="24"/>
              </w:rPr>
              <w:t>All document provided to KCDC are subject to the Tennessee Open Meetings Act (TCA 8-44-101) and open records requirements.</w:t>
            </w:r>
          </w:p>
        </w:tc>
      </w:tr>
      <w:tr w:rsidR="00320C4D" w:rsidRPr="00F02527" w14:paraId="0A0295D8" w14:textId="77777777" w:rsidTr="00100042">
        <w:trPr>
          <w:trHeight w:val="432"/>
        </w:trPr>
        <w:tc>
          <w:tcPr>
            <w:tcW w:w="10214" w:type="dxa"/>
            <w:gridSpan w:val="2"/>
          </w:tcPr>
          <w:p w14:paraId="1E7BAF58" w14:textId="77777777" w:rsidR="00320C4D" w:rsidRPr="00EE6E61" w:rsidRDefault="00320C4D" w:rsidP="00320C4D">
            <w:pPr>
              <w:jc w:val="center"/>
              <w:rPr>
                <w:rFonts w:asciiTheme="minorHAnsi" w:hAnsiTheme="minorHAnsi"/>
                <w:sz w:val="24"/>
                <w:szCs w:val="24"/>
              </w:rPr>
            </w:pPr>
            <w:r w:rsidRPr="00EE6E61">
              <w:rPr>
                <w:rFonts w:asciiTheme="minorHAnsi" w:hAnsiTheme="minorHAnsi"/>
                <w:sz w:val="24"/>
                <w:szCs w:val="24"/>
              </w:rPr>
              <w:t xml:space="preserve">Check KCDC’s webpage </w:t>
            </w:r>
            <w:r w:rsidRPr="00EE6E61">
              <w:rPr>
                <w:rFonts w:asciiTheme="minorHAnsi" w:hAnsiTheme="minorHAnsi"/>
                <w:b/>
                <w:bCs/>
                <w:sz w:val="24"/>
                <w:szCs w:val="24"/>
              </w:rPr>
              <w:t>(</w:t>
            </w:r>
            <w:hyperlink r:id="rId10" w:history="1">
              <w:r w:rsidRPr="00EE6E61">
                <w:rPr>
                  <w:rStyle w:val="Hyperlink"/>
                  <w:rFonts w:asciiTheme="minorHAnsi" w:hAnsiTheme="minorHAnsi"/>
                  <w:sz w:val="24"/>
                  <w:szCs w:val="24"/>
                </w:rPr>
                <w:t>https://www.kcdc.org/procurement/</w:t>
              </w:r>
            </w:hyperlink>
            <w:r w:rsidRPr="00EE6E61">
              <w:rPr>
                <w:rFonts w:asciiTheme="minorHAnsi" w:hAnsiTheme="minorHAnsi"/>
                <w:sz w:val="24"/>
                <w:szCs w:val="24"/>
              </w:rPr>
              <w:t>) for addenda and changes before submitting your response</w:t>
            </w:r>
          </w:p>
        </w:tc>
      </w:tr>
    </w:tbl>
    <w:p w14:paraId="140D7498" w14:textId="633EA85C"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75CDB3A6" w14:textId="6F71EC86"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008BCF63" w14:textId="0E9FC270"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21F30261" w14:textId="02AF115B"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11397E2E" w14:textId="65AA69B0"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55A57C43" w14:textId="489CE71D"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465B1608" w14:textId="6B7F12DE"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0503B168" w14:textId="79B9A5D7"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621C18BF" w14:textId="6AEE4A1A"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529DA4CE" w14:textId="04C85944"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151544CC" w14:textId="6BFCF756"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62A9850B" w14:textId="1C61D8EE"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70CBE572" w14:textId="592E2F16"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5BD155C1" w14:textId="08D3A322"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3A2616E9" w14:textId="77777777" w:rsidR="00DA4B3E" w:rsidRDefault="00DA4B3E" w:rsidP="009D47D0">
      <w:pPr>
        <w:autoSpaceDE w:val="0"/>
        <w:autoSpaceDN w:val="0"/>
        <w:adjustRightInd w:val="0"/>
        <w:spacing w:line="288" w:lineRule="auto"/>
        <w:textAlignment w:val="center"/>
        <w:rPr>
          <w:rFonts w:asciiTheme="minorHAnsi" w:hAnsiTheme="minorHAnsi" w:cs="Times New Roman"/>
          <w:color w:val="000000"/>
        </w:rPr>
      </w:pPr>
    </w:p>
    <w:p w14:paraId="556B9DE7" w14:textId="4E0D338A" w:rsidR="00DA4B3E" w:rsidRPr="00DA4B3E" w:rsidRDefault="00DA4B3E" w:rsidP="00DA4B3E">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488F81DF" w14:textId="77777777" w:rsidR="00DA4B3E" w:rsidRDefault="00DA4B3E" w:rsidP="009D47D0">
      <w:pPr>
        <w:jc w:val="both"/>
        <w:rPr>
          <w:rFonts w:asciiTheme="minorHAnsi" w:hAnsiTheme="minorHAnsi"/>
          <w:bCs/>
        </w:rPr>
      </w:pPr>
    </w:p>
    <w:p w14:paraId="10F9D391" w14:textId="0F26E59A" w:rsidR="009D47D0" w:rsidRPr="00CE365A" w:rsidRDefault="00CE365A" w:rsidP="009D47D0">
      <w:pPr>
        <w:jc w:val="both"/>
        <w:rPr>
          <w:rFonts w:asciiTheme="minorHAnsi" w:hAnsiTheme="minorHAnsi"/>
          <w:b/>
        </w:rPr>
      </w:pPr>
      <w:r w:rsidRPr="00CE365A">
        <w:rPr>
          <w:rFonts w:asciiTheme="minorHAnsi" w:hAnsiTheme="minorHAnsi"/>
          <w:bCs/>
        </w:rPr>
        <w:t>1.</w:t>
      </w:r>
      <w:r w:rsidRPr="00CE365A">
        <w:rPr>
          <w:rFonts w:asciiTheme="minorHAnsi" w:hAnsiTheme="minorHAnsi"/>
        </w:rPr>
        <w:tab/>
      </w:r>
      <w:r w:rsidRPr="00CE365A">
        <w:rPr>
          <w:rFonts w:asciiTheme="minorHAnsi" w:hAnsiTheme="minorHAnsi"/>
          <w:b/>
        </w:rPr>
        <w:t xml:space="preserve">Background </w:t>
      </w:r>
      <w:r>
        <w:rPr>
          <w:rFonts w:asciiTheme="minorHAnsi" w:hAnsiTheme="minorHAnsi"/>
          <w:b/>
        </w:rPr>
        <w:t>a</w:t>
      </w:r>
      <w:r w:rsidRPr="00CE365A">
        <w:rPr>
          <w:rFonts w:asciiTheme="minorHAnsi" w:hAnsiTheme="minorHAnsi"/>
          <w:b/>
        </w:rPr>
        <w:t>nd Intent</w:t>
      </w:r>
    </w:p>
    <w:p w14:paraId="18904099" w14:textId="2EB6FFCA" w:rsidR="00320C4D" w:rsidRPr="00EB7B4A" w:rsidRDefault="009D47D0" w:rsidP="00320C4D">
      <w:pPr>
        <w:ind w:left="432" w:hanging="432"/>
        <w:jc w:val="both"/>
        <w:rPr>
          <w:rFonts w:asciiTheme="minorHAnsi" w:hAnsiTheme="minorHAnsi"/>
        </w:rPr>
      </w:pPr>
      <w:r w:rsidRPr="009D47D0">
        <w:rPr>
          <w:rFonts w:asciiTheme="minorHAnsi" w:hAnsiTheme="minorHAnsi"/>
        </w:rPr>
        <w:t>a.</w:t>
      </w:r>
      <w:r w:rsidRPr="009D47D0">
        <w:rPr>
          <w:rFonts w:asciiTheme="minorHAnsi" w:hAnsiTheme="minorHAnsi"/>
        </w:rPr>
        <w:tab/>
      </w:r>
      <w:r w:rsidR="00320C4D" w:rsidRPr="00EB7B4A">
        <w:rPr>
          <w:rFonts w:asciiTheme="minorHAnsi" w:hAnsiTheme="minorHAnsi"/>
        </w:rPr>
        <w:t xml:space="preserve">Knoxville's Community Development Corporation (KCDC) is the public housing and redevelopment agency for the City of Knoxville and for Knox County in Tennessee. KCDC’s housing property portfolio includes </w:t>
      </w:r>
      <w:r w:rsidR="00320C4D">
        <w:rPr>
          <w:rFonts w:asciiTheme="minorHAnsi" w:hAnsiTheme="minorHAnsi"/>
        </w:rPr>
        <w:t>17</w:t>
      </w:r>
      <w:r w:rsidR="00320C4D" w:rsidRPr="00EB7B4A">
        <w:rPr>
          <w:rFonts w:asciiTheme="minorHAnsi" w:hAnsiTheme="minorHAnsi"/>
        </w:rPr>
        <w:t xml:space="preserve"> </w:t>
      </w:r>
      <w:r w:rsidR="00320C4D">
        <w:rPr>
          <w:rFonts w:asciiTheme="minorHAnsi" w:hAnsiTheme="minorHAnsi"/>
        </w:rPr>
        <w:t>properties</w:t>
      </w:r>
      <w:r w:rsidR="00320C4D" w:rsidRPr="00EB7B4A">
        <w:rPr>
          <w:rFonts w:asciiTheme="minorHAnsi" w:hAnsiTheme="minorHAnsi"/>
        </w:rPr>
        <w:t xml:space="preserve"> with approximately 3,5</w:t>
      </w:r>
      <w:r w:rsidR="00320C4D">
        <w:rPr>
          <w:rFonts w:asciiTheme="minorHAnsi" w:hAnsiTheme="minorHAnsi"/>
        </w:rPr>
        <w:t>00</w:t>
      </w:r>
      <w:r w:rsidR="00320C4D" w:rsidRPr="00EB7B4A">
        <w:rPr>
          <w:rFonts w:asciiTheme="minorHAnsi" w:hAnsiTheme="minorHAnsi"/>
        </w:rPr>
        <w:t xml:space="preserve"> dwelling units. KCDC also </w:t>
      </w:r>
      <w:r w:rsidR="00320C4D">
        <w:rPr>
          <w:rFonts w:asciiTheme="minorHAnsi" w:hAnsiTheme="minorHAnsi"/>
        </w:rPr>
        <w:t>administers</w:t>
      </w:r>
      <w:r w:rsidR="00320C4D" w:rsidRPr="00EB7B4A">
        <w:rPr>
          <w:rFonts w:asciiTheme="minorHAnsi" w:hAnsiTheme="minorHAnsi"/>
        </w:rPr>
        <w:t xml:space="preserve"> approximately 3,958 Section 8 Vouchers</w:t>
      </w:r>
      <w:r w:rsidR="00320C4D">
        <w:rPr>
          <w:rFonts w:asciiTheme="minorHAnsi" w:hAnsiTheme="minorHAnsi"/>
        </w:rPr>
        <w:t xml:space="preserve"> and</w:t>
      </w:r>
      <w:r w:rsidR="00320C4D" w:rsidRPr="00EB7B4A">
        <w:rPr>
          <w:rFonts w:asciiTheme="minorHAnsi" w:hAnsiTheme="minorHAnsi"/>
        </w:rPr>
        <w:t xml:space="preserve"> 82 Moderate Rehabilitation units.</w:t>
      </w:r>
      <w:r w:rsidR="00320C4D">
        <w:rPr>
          <w:rFonts w:asciiTheme="minorHAnsi" w:hAnsiTheme="minorHAnsi"/>
        </w:rPr>
        <w:t xml:space="preserve">  Other activities of KCDC include management of 9 LIHTC properties, administration of development and redevelopment projects for local governments and several related business activities. </w:t>
      </w:r>
      <w:r w:rsidR="00320C4D" w:rsidRPr="00EB7B4A">
        <w:rPr>
          <w:rFonts w:asciiTheme="minorHAnsi" w:hAnsiTheme="minorHAnsi"/>
        </w:rPr>
        <w:t xml:space="preserve"> </w:t>
      </w:r>
    </w:p>
    <w:p w14:paraId="4DF3F443" w14:textId="710AE39A" w:rsidR="009D47D0" w:rsidRPr="009D47D0" w:rsidRDefault="009D47D0" w:rsidP="00320C4D">
      <w:pPr>
        <w:ind w:left="432" w:hanging="432"/>
        <w:jc w:val="both"/>
        <w:rPr>
          <w:rFonts w:asciiTheme="minorHAnsi" w:hAnsiTheme="minorHAnsi"/>
        </w:rPr>
      </w:pPr>
    </w:p>
    <w:p w14:paraId="22EE9059" w14:textId="78F88762" w:rsidR="009D47D0" w:rsidRPr="009D47D0" w:rsidRDefault="009D47D0" w:rsidP="00EE0F52">
      <w:pPr>
        <w:ind w:left="432" w:hanging="432"/>
        <w:jc w:val="both"/>
        <w:rPr>
          <w:rFonts w:asciiTheme="minorHAnsi" w:hAnsiTheme="minorHAnsi"/>
          <w:snapToGrid w:val="0"/>
        </w:rPr>
      </w:pPr>
      <w:r w:rsidRPr="009D47D0">
        <w:rPr>
          <w:rFonts w:asciiTheme="minorHAnsi" w:hAnsiTheme="minorHAnsi"/>
        </w:rPr>
        <w:t>b.</w:t>
      </w:r>
      <w:r w:rsidRPr="009D47D0">
        <w:rPr>
          <w:rFonts w:asciiTheme="minorHAnsi" w:hAnsiTheme="minorHAnsi"/>
        </w:rPr>
        <w:tab/>
      </w:r>
      <w:r w:rsidR="00214D00" w:rsidRPr="00B834C2">
        <w:t>KCDC uses “supplier” as inclusive of various words describing interested parties often called “</w:t>
      </w:r>
      <w:r w:rsidR="00691883">
        <w:t>supplier</w:t>
      </w:r>
      <w:r w:rsidR="00214D00" w:rsidRPr="00B834C2">
        <w:t>,” “bidders,” “contractors” and “</w:t>
      </w:r>
      <w:r w:rsidR="00214D00">
        <w:t>suppliers</w:t>
      </w:r>
      <w:r w:rsidR="00214D00" w:rsidRPr="00B834C2">
        <w:t>.”</w:t>
      </w:r>
    </w:p>
    <w:p w14:paraId="3524704A" w14:textId="77777777" w:rsidR="009D47D0" w:rsidRPr="009D47D0" w:rsidRDefault="009D47D0" w:rsidP="00EE0F52">
      <w:pPr>
        <w:jc w:val="both"/>
        <w:rPr>
          <w:rFonts w:asciiTheme="minorHAnsi" w:hAnsiTheme="minorHAnsi"/>
        </w:rPr>
      </w:pPr>
    </w:p>
    <w:p w14:paraId="382F51BD" w14:textId="7C2D2C0B" w:rsidR="00B607EE" w:rsidRPr="009D78B0" w:rsidRDefault="004668D6" w:rsidP="004668D6">
      <w:pPr>
        <w:ind w:left="432" w:hanging="432"/>
        <w:jc w:val="both"/>
      </w:pPr>
      <w:r w:rsidRPr="009D78B0">
        <w:t>c.</w:t>
      </w:r>
      <w:r w:rsidRPr="009D78B0">
        <w:tab/>
        <w:t xml:space="preserve">KCDC </w:t>
      </w:r>
      <w:r w:rsidR="004E1B28" w:rsidRPr="009D78B0">
        <w:t xml:space="preserve">is seeking </w:t>
      </w:r>
      <w:r w:rsidR="00494546" w:rsidRPr="009D78B0">
        <w:t>O</w:t>
      </w:r>
      <w:r w:rsidRPr="009D78B0">
        <w:t xml:space="preserve">wner </w:t>
      </w:r>
      <w:r w:rsidR="00494546" w:rsidRPr="009D78B0">
        <w:t xml:space="preserve">Representative </w:t>
      </w:r>
      <w:r w:rsidRPr="009D78B0">
        <w:t>services for the construction of a</w:t>
      </w:r>
      <w:r w:rsidR="004E1B28" w:rsidRPr="009D78B0">
        <w:t xml:space="preserve"> new</w:t>
      </w:r>
      <w:r w:rsidRPr="009D78B0">
        <w:t xml:space="preserve"> 20,000 square foot Head Start </w:t>
      </w:r>
      <w:r w:rsidR="004E1B28" w:rsidRPr="009D78B0">
        <w:t xml:space="preserve">educational </w:t>
      </w:r>
      <w:r w:rsidRPr="009D78B0">
        <w:t xml:space="preserve">facility </w:t>
      </w:r>
      <w:r w:rsidR="00B607EE" w:rsidRPr="009D78B0">
        <w:t xml:space="preserve">(“Project”) </w:t>
      </w:r>
      <w:r w:rsidRPr="009D78B0">
        <w:t>at the Western Heights development</w:t>
      </w:r>
      <w:r w:rsidR="00B607EE" w:rsidRPr="009D78B0">
        <w:t xml:space="preserve"> in Knoxville</w:t>
      </w:r>
      <w:r w:rsidRPr="009D78B0">
        <w:t>. The construction will take place on vacant land at the</w:t>
      </w:r>
      <w:r w:rsidR="004E1B28" w:rsidRPr="009D78B0">
        <w:t xml:space="preserve"> northwest</w:t>
      </w:r>
      <w:r w:rsidRPr="009D78B0">
        <w:t xml:space="preserve"> corner of Oldham</w:t>
      </w:r>
      <w:r w:rsidR="004E1B28" w:rsidRPr="009D78B0">
        <w:t xml:space="preserve"> Avenue</w:t>
      </w:r>
      <w:r w:rsidRPr="009D78B0">
        <w:t xml:space="preserve"> and McSpaddin</w:t>
      </w:r>
      <w:r w:rsidR="004E1B28" w:rsidRPr="009D78B0">
        <w:t xml:space="preserve"> Street</w:t>
      </w:r>
      <w:r w:rsidRPr="009D78B0">
        <w:t xml:space="preserve">. </w:t>
      </w:r>
      <w:r w:rsidR="00EB136B" w:rsidRPr="009D78B0">
        <w:t xml:space="preserve">The selected Owner Representative should have: (i) significant project management and/or owner representative experience; (ii) construction experience with schools, educational facilities or other related civic buildings; and (iii) familiarity with projects involving federal funding and experience with monitoring and tracking Certified Payrolls and Davis Bacon requirements.  </w:t>
      </w:r>
    </w:p>
    <w:p w14:paraId="0F8DE0D0" w14:textId="77777777" w:rsidR="00B607EE" w:rsidRPr="009D78B0" w:rsidRDefault="00B607EE" w:rsidP="004668D6">
      <w:pPr>
        <w:ind w:left="432" w:hanging="432"/>
        <w:jc w:val="both"/>
      </w:pPr>
    </w:p>
    <w:p w14:paraId="59D19025" w14:textId="7E39285A" w:rsidR="004668D6" w:rsidRPr="009D78B0" w:rsidRDefault="00B607EE" w:rsidP="004668D6">
      <w:pPr>
        <w:ind w:left="432" w:hanging="432"/>
        <w:jc w:val="both"/>
      </w:pPr>
      <w:r w:rsidRPr="009D78B0">
        <w:t>d.</w:t>
      </w:r>
      <w:r w:rsidRPr="009D78B0">
        <w:tab/>
        <w:t xml:space="preserve">Project architect, McCarty, Holsaple, McCarty (MHM), </w:t>
      </w:r>
      <w:r w:rsidR="004668D6" w:rsidRPr="009D78B0">
        <w:t xml:space="preserve">is </w:t>
      </w:r>
      <w:r w:rsidRPr="009D78B0">
        <w:t xml:space="preserve">currently </w:t>
      </w:r>
      <w:r w:rsidR="004668D6" w:rsidRPr="009D78B0">
        <w:t>complet</w:t>
      </w:r>
      <w:r w:rsidRPr="009D78B0">
        <w:t>ing</w:t>
      </w:r>
      <w:r w:rsidR="004668D6" w:rsidRPr="009D78B0">
        <w:t xml:space="preserve"> the D</w:t>
      </w:r>
      <w:r w:rsidR="00AB665D" w:rsidRPr="009D78B0">
        <w:t xml:space="preserve">esign </w:t>
      </w:r>
      <w:r w:rsidR="004668D6" w:rsidRPr="009D78B0">
        <w:t>D</w:t>
      </w:r>
      <w:r w:rsidR="00AB665D" w:rsidRPr="009D78B0">
        <w:t>evelopment (DD)</w:t>
      </w:r>
      <w:r w:rsidR="004668D6" w:rsidRPr="009D78B0">
        <w:t xml:space="preserve"> </w:t>
      </w:r>
      <w:r w:rsidRPr="009D78B0">
        <w:t>drawings</w:t>
      </w:r>
      <w:r w:rsidR="004668D6" w:rsidRPr="009D78B0">
        <w:t xml:space="preserve">. </w:t>
      </w:r>
      <w:r w:rsidR="00494546" w:rsidRPr="009D78B0">
        <w:t>P</w:t>
      </w:r>
      <w:r w:rsidR="004668D6" w:rsidRPr="009D78B0">
        <w:t>reliminary DD plans</w:t>
      </w:r>
      <w:r w:rsidR="00494546" w:rsidRPr="009D78B0">
        <w:t xml:space="preserve"> are expected to be completed by mid-March</w:t>
      </w:r>
      <w:r w:rsidR="004668D6" w:rsidRPr="009D78B0">
        <w:t xml:space="preserve"> a</w:t>
      </w:r>
      <w:r w:rsidR="00494546" w:rsidRPr="009D78B0">
        <w:t xml:space="preserve">s well as a </w:t>
      </w:r>
      <w:r w:rsidRPr="009D78B0">
        <w:t>construction</w:t>
      </w:r>
      <w:r w:rsidR="00494546" w:rsidRPr="009D78B0">
        <w:t xml:space="preserve"> cost estimate.</w:t>
      </w:r>
      <w:r w:rsidR="004668D6" w:rsidRPr="009D78B0">
        <w:t xml:space="preserve"> </w:t>
      </w:r>
      <w:r w:rsidRPr="009D78B0">
        <w:t>The construction cost estimate will be done by a third</w:t>
      </w:r>
      <w:r w:rsidR="00864427">
        <w:t>-</w:t>
      </w:r>
      <w:r w:rsidRPr="009D78B0">
        <w:t xml:space="preserve">party construction estimating firm engaged by </w:t>
      </w:r>
      <w:r w:rsidR="004668D6" w:rsidRPr="009D78B0">
        <w:t xml:space="preserve">MHM. </w:t>
      </w:r>
      <w:r w:rsidR="004E1B28" w:rsidRPr="009D78B0">
        <w:t>C</w:t>
      </w:r>
      <w:r w:rsidR="004668D6" w:rsidRPr="009D78B0">
        <w:t>onstruction is</w:t>
      </w:r>
      <w:r w:rsidR="004E1B28" w:rsidRPr="009D78B0">
        <w:t xml:space="preserve"> expected to start in the</w:t>
      </w:r>
      <w:r w:rsidR="004668D6" w:rsidRPr="009D78B0">
        <w:t xml:space="preserve"> </w:t>
      </w:r>
      <w:r w:rsidR="004E1B28" w:rsidRPr="009D78B0">
        <w:t xml:space="preserve">summer of </w:t>
      </w:r>
      <w:r w:rsidR="004668D6" w:rsidRPr="009D78B0">
        <w:t xml:space="preserve">2021 and </w:t>
      </w:r>
      <w:r w:rsidR="004E1B28" w:rsidRPr="009D78B0">
        <w:t>last approximately 12 months</w:t>
      </w:r>
      <w:r w:rsidR="004668D6" w:rsidRPr="009D78B0">
        <w:t>.</w:t>
      </w:r>
    </w:p>
    <w:p w14:paraId="5793CAC9" w14:textId="77777777" w:rsidR="004668D6" w:rsidRPr="009D78B0" w:rsidRDefault="004668D6" w:rsidP="004668D6">
      <w:pPr>
        <w:jc w:val="both"/>
        <w:rPr>
          <w:rFonts w:asciiTheme="minorHAnsi" w:hAnsiTheme="minorHAnsi" w:cs="Arial Narrow"/>
        </w:rPr>
      </w:pPr>
    </w:p>
    <w:p w14:paraId="5BD757B6" w14:textId="6CFCF37D" w:rsidR="004668D6" w:rsidRPr="009D78B0" w:rsidRDefault="00B607EE" w:rsidP="004668D6">
      <w:pPr>
        <w:ind w:left="432" w:hanging="432"/>
        <w:jc w:val="both"/>
        <w:rPr>
          <w:rFonts w:asciiTheme="minorHAnsi" w:hAnsiTheme="minorHAnsi" w:cs="Arial Narrow"/>
        </w:rPr>
      </w:pPr>
      <w:r w:rsidRPr="009D78B0">
        <w:rPr>
          <w:rFonts w:asciiTheme="minorHAnsi" w:hAnsiTheme="minorHAnsi" w:cs="Arial Narrow"/>
        </w:rPr>
        <w:t>e</w:t>
      </w:r>
      <w:r w:rsidR="004668D6" w:rsidRPr="009D78B0">
        <w:rPr>
          <w:rFonts w:asciiTheme="minorHAnsi" w:hAnsiTheme="minorHAnsi" w:cs="Arial Narrow"/>
        </w:rPr>
        <w:t>.</w:t>
      </w:r>
      <w:r w:rsidR="004668D6" w:rsidRPr="009D78B0">
        <w:rPr>
          <w:rFonts w:asciiTheme="minorHAnsi" w:hAnsiTheme="minorHAnsi" w:cs="Arial Narrow"/>
        </w:rPr>
        <w:tab/>
      </w:r>
      <w:r w:rsidR="004E1B28" w:rsidRPr="009D78B0">
        <w:rPr>
          <w:rFonts w:asciiTheme="minorHAnsi" w:hAnsiTheme="minorHAnsi" w:cs="Arial Narrow"/>
        </w:rPr>
        <w:t xml:space="preserve">The </w:t>
      </w:r>
      <w:r w:rsidR="00B7588E" w:rsidRPr="009D78B0">
        <w:rPr>
          <w:rFonts w:asciiTheme="minorHAnsi" w:hAnsiTheme="minorHAnsi" w:cs="Arial Narrow"/>
        </w:rPr>
        <w:t xml:space="preserve">selected </w:t>
      </w:r>
      <w:r w:rsidR="004E1B28" w:rsidRPr="009D78B0">
        <w:rPr>
          <w:rFonts w:asciiTheme="minorHAnsi" w:hAnsiTheme="minorHAnsi" w:cs="Arial Narrow"/>
        </w:rPr>
        <w:t>owner representative is expected to assist KCDC</w:t>
      </w:r>
      <w:r w:rsidR="004668D6" w:rsidRPr="009D78B0">
        <w:rPr>
          <w:rFonts w:asciiTheme="minorHAnsi" w:hAnsiTheme="minorHAnsi" w:cs="Arial Narrow"/>
        </w:rPr>
        <w:t xml:space="preserve"> </w:t>
      </w:r>
      <w:r w:rsidR="00B7588E" w:rsidRPr="009D78B0">
        <w:rPr>
          <w:rFonts w:asciiTheme="minorHAnsi" w:hAnsiTheme="minorHAnsi" w:cs="Arial Narrow"/>
        </w:rPr>
        <w:t>during</w:t>
      </w:r>
      <w:r w:rsidR="004668D6" w:rsidRPr="009D78B0">
        <w:rPr>
          <w:rFonts w:asciiTheme="minorHAnsi" w:hAnsiTheme="minorHAnsi" w:cs="Arial Narrow"/>
        </w:rPr>
        <w:t xml:space="preserve"> the remaining predevelopment stage</w:t>
      </w:r>
      <w:r w:rsidR="00494546" w:rsidRPr="009D78B0">
        <w:rPr>
          <w:rFonts w:asciiTheme="minorHAnsi" w:hAnsiTheme="minorHAnsi" w:cs="Arial Narrow"/>
        </w:rPr>
        <w:t xml:space="preserve"> as well as manage </w:t>
      </w:r>
      <w:r w:rsidR="004668D6" w:rsidRPr="009D78B0">
        <w:rPr>
          <w:rFonts w:asciiTheme="minorHAnsi" w:hAnsiTheme="minorHAnsi" w:cs="Arial Narrow"/>
        </w:rPr>
        <w:t xml:space="preserve">and oversee the </w:t>
      </w:r>
      <w:r w:rsidR="00B7588E" w:rsidRPr="009D78B0">
        <w:rPr>
          <w:rFonts w:asciiTheme="minorHAnsi" w:hAnsiTheme="minorHAnsi" w:cs="Arial Narrow"/>
        </w:rPr>
        <w:t xml:space="preserve">construction </w:t>
      </w:r>
      <w:r w:rsidRPr="009D78B0">
        <w:rPr>
          <w:rFonts w:asciiTheme="minorHAnsi" w:hAnsiTheme="minorHAnsi" w:cs="Arial Narrow"/>
        </w:rPr>
        <w:t>process</w:t>
      </w:r>
      <w:r w:rsidR="00B7588E" w:rsidRPr="009D78B0">
        <w:rPr>
          <w:rFonts w:asciiTheme="minorHAnsi" w:hAnsiTheme="minorHAnsi" w:cs="Arial Narrow"/>
        </w:rPr>
        <w:t xml:space="preserve">. </w:t>
      </w:r>
      <w:r w:rsidRPr="009D78B0">
        <w:rPr>
          <w:rFonts w:asciiTheme="minorHAnsi" w:hAnsiTheme="minorHAnsi" w:cs="Arial Narrow"/>
        </w:rPr>
        <w:t>Th</w:t>
      </w:r>
      <w:r w:rsidR="00B7588E" w:rsidRPr="009D78B0">
        <w:rPr>
          <w:rFonts w:asciiTheme="minorHAnsi" w:hAnsiTheme="minorHAnsi" w:cs="Arial Narrow"/>
        </w:rPr>
        <w:t xml:space="preserve">e selected </w:t>
      </w:r>
      <w:r w:rsidRPr="009D78B0">
        <w:rPr>
          <w:rFonts w:asciiTheme="minorHAnsi" w:hAnsiTheme="minorHAnsi" w:cs="Arial Narrow"/>
        </w:rPr>
        <w:t>O</w:t>
      </w:r>
      <w:r w:rsidR="00B7588E" w:rsidRPr="009D78B0">
        <w:rPr>
          <w:rFonts w:asciiTheme="minorHAnsi" w:hAnsiTheme="minorHAnsi" w:cs="Arial Narrow"/>
        </w:rPr>
        <w:t xml:space="preserve">wner </w:t>
      </w:r>
      <w:r w:rsidRPr="009D78B0">
        <w:rPr>
          <w:rFonts w:asciiTheme="minorHAnsi" w:hAnsiTheme="minorHAnsi" w:cs="Arial Narrow"/>
        </w:rPr>
        <w:t>R</w:t>
      </w:r>
      <w:r w:rsidR="00B7588E" w:rsidRPr="009D78B0">
        <w:rPr>
          <w:rFonts w:asciiTheme="minorHAnsi" w:hAnsiTheme="minorHAnsi" w:cs="Arial Narrow"/>
        </w:rPr>
        <w:t>epresentative</w:t>
      </w:r>
      <w:r w:rsidR="00494546" w:rsidRPr="009D78B0">
        <w:rPr>
          <w:rFonts w:asciiTheme="minorHAnsi" w:hAnsiTheme="minorHAnsi" w:cs="Arial Narrow"/>
        </w:rPr>
        <w:t xml:space="preserve"> is expected to coordinate with the</w:t>
      </w:r>
      <w:r w:rsidR="004668D6" w:rsidRPr="009D78B0">
        <w:rPr>
          <w:rFonts w:asciiTheme="minorHAnsi" w:hAnsiTheme="minorHAnsi" w:cs="Arial Narrow"/>
        </w:rPr>
        <w:t xml:space="preserve"> various parties </w:t>
      </w:r>
      <w:r w:rsidR="00494546" w:rsidRPr="009D78B0">
        <w:rPr>
          <w:rFonts w:asciiTheme="minorHAnsi" w:hAnsiTheme="minorHAnsi" w:cs="Arial Narrow"/>
        </w:rPr>
        <w:t xml:space="preserve">including </w:t>
      </w:r>
      <w:r w:rsidR="004668D6" w:rsidRPr="009D78B0">
        <w:rPr>
          <w:rFonts w:asciiTheme="minorHAnsi" w:hAnsiTheme="minorHAnsi" w:cs="Arial Narrow"/>
        </w:rPr>
        <w:t xml:space="preserve">KCDC staff, architects, engineers, general contractors, subcontractors, community stakeholders, regulatory authorities, utility providers and others. </w:t>
      </w:r>
      <w:r w:rsidRPr="009D78B0">
        <w:rPr>
          <w:rFonts w:asciiTheme="minorHAnsi" w:hAnsiTheme="minorHAnsi" w:cs="Arial Narrow"/>
        </w:rPr>
        <w:t xml:space="preserve">The selected Owner Representative is expected to serve as an advocate for KCDC and protect the best interests of KCDC.  </w:t>
      </w:r>
    </w:p>
    <w:p w14:paraId="6F4CC106" w14:textId="77777777" w:rsidR="004668D6" w:rsidRPr="009D78B0" w:rsidRDefault="004668D6" w:rsidP="004668D6">
      <w:pPr>
        <w:jc w:val="both"/>
        <w:rPr>
          <w:rFonts w:asciiTheme="minorHAnsi" w:hAnsiTheme="minorHAnsi" w:cs="Arial Narrow"/>
        </w:rPr>
      </w:pPr>
    </w:p>
    <w:p w14:paraId="6E95F033" w14:textId="494F9FB7" w:rsidR="004668D6" w:rsidRPr="009D78B0" w:rsidRDefault="00B607EE" w:rsidP="004668D6">
      <w:pPr>
        <w:ind w:left="432" w:hanging="432"/>
        <w:jc w:val="both"/>
      </w:pPr>
      <w:r w:rsidRPr="009D78B0">
        <w:t>f</w:t>
      </w:r>
      <w:r w:rsidR="004668D6" w:rsidRPr="009D78B0">
        <w:t>.</w:t>
      </w:r>
      <w:r w:rsidR="004668D6" w:rsidRPr="009D78B0">
        <w:tab/>
        <w:t xml:space="preserve">KCDC intends for this solicitation to result in the selection of one company to </w:t>
      </w:r>
      <w:r w:rsidR="00494546" w:rsidRPr="009D78B0">
        <w:t xml:space="preserve">provide owner representative services for the construction of the </w:t>
      </w:r>
      <w:r w:rsidR="004668D6" w:rsidRPr="009D78B0">
        <w:t xml:space="preserve">Head Start facility at Western Heights. However, note that KCDC may award all, none or some of this work. </w:t>
      </w:r>
    </w:p>
    <w:p w14:paraId="092CB976" w14:textId="77777777" w:rsidR="004668D6" w:rsidRPr="009D78B0" w:rsidRDefault="004668D6" w:rsidP="004668D6">
      <w:pPr>
        <w:ind w:left="432" w:hanging="432"/>
        <w:jc w:val="both"/>
      </w:pPr>
    </w:p>
    <w:p w14:paraId="13D38AC2" w14:textId="0EAF05F3" w:rsidR="004668D6" w:rsidRPr="009D78B0" w:rsidRDefault="00B607EE" w:rsidP="004668D6">
      <w:pPr>
        <w:ind w:left="432" w:hanging="432"/>
        <w:jc w:val="both"/>
      </w:pPr>
      <w:r w:rsidRPr="009D78B0">
        <w:t>g</w:t>
      </w:r>
      <w:r w:rsidR="004668D6" w:rsidRPr="009D78B0">
        <w:t>.</w:t>
      </w:r>
      <w:r w:rsidR="004668D6" w:rsidRPr="009D78B0">
        <w:tab/>
        <w:t>Additionally, KCDC may establish a pool of up to five proposers responding to this solicitation as our pool for future Owner’s Representation services. If KCDC elects to do so, in the future when needs arise, KCDC may simply contact those firms to obtain proposals for such needs. Award will be based on expertise, availability, cost and other factors as may be prudent. The pool may remain in place for up to five years.</w:t>
      </w:r>
    </w:p>
    <w:p w14:paraId="357EF25E" w14:textId="77777777" w:rsidR="004668D6" w:rsidRPr="009D78B0" w:rsidRDefault="004668D6" w:rsidP="004668D6">
      <w:pPr>
        <w:jc w:val="both"/>
      </w:pPr>
    </w:p>
    <w:p w14:paraId="6224DB56" w14:textId="6B840647" w:rsidR="004668D6" w:rsidRPr="009D78B0" w:rsidRDefault="00B607EE" w:rsidP="004668D6">
      <w:pPr>
        <w:suppressAutoHyphens/>
        <w:ind w:left="432" w:hanging="432"/>
        <w:jc w:val="both"/>
        <w:rPr>
          <w:bCs/>
          <w:spacing w:val="-2"/>
        </w:rPr>
      </w:pPr>
      <w:r w:rsidRPr="009D78B0">
        <w:rPr>
          <w:bCs/>
          <w:spacing w:val="-2"/>
        </w:rPr>
        <w:lastRenderedPageBreak/>
        <w:t>h</w:t>
      </w:r>
      <w:r w:rsidR="004668D6" w:rsidRPr="009D78B0">
        <w:rPr>
          <w:bCs/>
          <w:spacing w:val="-2"/>
        </w:rPr>
        <w:t>.</w:t>
      </w:r>
      <w:r w:rsidR="004668D6" w:rsidRPr="009D78B0">
        <w:rPr>
          <w:bCs/>
          <w:spacing w:val="-2"/>
        </w:rPr>
        <w:tab/>
        <w:t>This solicitation is not an engagement for architectural services, nor is it a request for a turnkey construction nor development program.</w:t>
      </w:r>
    </w:p>
    <w:p w14:paraId="3AFF4E41" w14:textId="40E63CEE" w:rsidR="004668D6" w:rsidRPr="00AB665D" w:rsidRDefault="004668D6" w:rsidP="004668D6">
      <w:pPr>
        <w:ind w:left="720" w:hanging="720"/>
        <w:jc w:val="both"/>
        <w:rPr>
          <w:color w:val="FF0000"/>
        </w:rPr>
      </w:pPr>
    </w:p>
    <w:p w14:paraId="6F69EF8C" w14:textId="42F1CB2D" w:rsidR="004668D6" w:rsidRPr="009D78B0" w:rsidRDefault="00B607EE" w:rsidP="004668D6">
      <w:pPr>
        <w:ind w:left="432" w:hanging="432"/>
        <w:jc w:val="both"/>
        <w:rPr>
          <w:rFonts w:asciiTheme="minorHAnsi" w:hAnsiTheme="minorHAnsi" w:cs="Arial Narrow"/>
        </w:rPr>
      </w:pPr>
      <w:r w:rsidRPr="009D78B0">
        <w:rPr>
          <w:rFonts w:asciiTheme="minorHAnsi" w:hAnsiTheme="minorHAnsi" w:cs="Arial Narrow"/>
        </w:rPr>
        <w:t>i</w:t>
      </w:r>
      <w:r w:rsidR="004668D6" w:rsidRPr="009D78B0">
        <w:rPr>
          <w:rFonts w:asciiTheme="minorHAnsi" w:hAnsiTheme="minorHAnsi" w:cs="Arial Narrow"/>
        </w:rPr>
        <w:t>.</w:t>
      </w:r>
      <w:r w:rsidR="004668D6" w:rsidRPr="009D78B0">
        <w:rPr>
          <w:rFonts w:asciiTheme="minorHAnsi" w:hAnsiTheme="minorHAnsi" w:cs="Arial Narrow"/>
        </w:rPr>
        <w:tab/>
      </w:r>
      <w:r w:rsidR="00494546" w:rsidRPr="009D78B0">
        <w:rPr>
          <w:rFonts w:asciiTheme="minorHAnsi" w:hAnsiTheme="minorHAnsi" w:cs="Arial Narrow"/>
        </w:rPr>
        <w:t xml:space="preserve">Owner </w:t>
      </w:r>
      <w:r w:rsidR="004668D6" w:rsidRPr="009D78B0">
        <w:rPr>
          <w:rFonts w:asciiTheme="minorHAnsi" w:hAnsiTheme="minorHAnsi" w:cs="Arial Narrow"/>
        </w:rPr>
        <w:t>Representative tasks include, but are not limited to, these:</w:t>
      </w:r>
    </w:p>
    <w:p w14:paraId="47BC0449" w14:textId="77777777" w:rsidR="004668D6" w:rsidRPr="00190A30" w:rsidRDefault="004668D6" w:rsidP="004668D6">
      <w:pPr>
        <w:ind w:left="432" w:hanging="432"/>
        <w:jc w:val="both"/>
        <w:rPr>
          <w:rFonts w:asciiTheme="minorHAnsi" w:hAnsiTheme="minorHAnsi" w:cs="Arial Narrow"/>
        </w:rPr>
      </w:pPr>
    </w:p>
    <w:p w14:paraId="176DF6A6" w14:textId="71CE0E56" w:rsidR="004668D6" w:rsidRPr="009D78B0" w:rsidRDefault="004668D6" w:rsidP="004668D6">
      <w:pPr>
        <w:widowControl w:val="0"/>
        <w:numPr>
          <w:ilvl w:val="0"/>
          <w:numId w:val="36"/>
        </w:numPr>
        <w:autoSpaceDE w:val="0"/>
        <w:autoSpaceDN w:val="0"/>
        <w:adjustRightInd w:val="0"/>
        <w:jc w:val="both"/>
      </w:pPr>
      <w:r w:rsidRPr="009D78B0">
        <w:t xml:space="preserve">Predevelopment work remaining until closing, (i) </w:t>
      </w:r>
      <w:r w:rsidR="00EB136B" w:rsidRPr="009D78B0">
        <w:t xml:space="preserve">provide </w:t>
      </w:r>
      <w:r w:rsidRPr="009D78B0">
        <w:t xml:space="preserve">construction expertise to KCDC and MHM </w:t>
      </w:r>
      <w:r w:rsidR="00F22A3F" w:rsidRPr="009D78B0">
        <w:t>relating to the constructability of the current Project design</w:t>
      </w:r>
      <w:r w:rsidRPr="009D78B0">
        <w:t xml:space="preserve">, (ii) review </w:t>
      </w:r>
      <w:r w:rsidR="00B607EE" w:rsidRPr="009D78B0">
        <w:t>the DD cost estimates provided by the third party</w:t>
      </w:r>
      <w:r w:rsidRPr="009D78B0">
        <w:t xml:space="preserve"> and assist in value engineering</w:t>
      </w:r>
      <w:r w:rsidR="00EB136B" w:rsidRPr="009D78B0">
        <w:t>,</w:t>
      </w:r>
      <w:r w:rsidRPr="009D78B0">
        <w:t xml:space="preserve"> if necessary, (iii) assist in utility coordination with KUB (iv) assist KCDC and MHM in re</w:t>
      </w:r>
      <w:r w:rsidR="00AB665D" w:rsidRPr="009D78B0">
        <w:t>-</w:t>
      </w:r>
      <w:r w:rsidRPr="009D78B0">
        <w:t xml:space="preserve">platting and permitting, </w:t>
      </w:r>
      <w:r w:rsidR="00F22A3F" w:rsidRPr="009D78B0">
        <w:t xml:space="preserve">(v) develop a comprehensive project budget that includes all Project-related hard and soft costs, </w:t>
      </w:r>
      <w:r w:rsidRPr="009D78B0">
        <w:t>and (v</w:t>
      </w:r>
      <w:r w:rsidR="00F22A3F" w:rsidRPr="009D78B0">
        <w:t>i</w:t>
      </w:r>
      <w:r w:rsidRPr="009D78B0">
        <w:t>) selection of contractor</w:t>
      </w:r>
      <w:r w:rsidR="00EB136B" w:rsidRPr="009D78B0">
        <w:t xml:space="preserve"> which will include preparing general contractor bid documents (e.g. scope of work, </w:t>
      </w:r>
      <w:r w:rsidR="00F22A3F" w:rsidRPr="009D78B0">
        <w:t>bid requirements, labor and wage assumptions, et</w:t>
      </w:r>
      <w:r w:rsidR="00917E4C">
        <w:t xml:space="preserve"> </w:t>
      </w:r>
      <w:r w:rsidR="00F22A3F" w:rsidRPr="009D78B0">
        <w:t>c</w:t>
      </w:r>
      <w:r w:rsidR="00917E4C">
        <w:t>etera</w:t>
      </w:r>
      <w:r w:rsidR="00F22A3F" w:rsidRPr="009D78B0">
        <w:t>)</w:t>
      </w:r>
      <w:r w:rsidR="00EB136B" w:rsidRPr="009D78B0">
        <w:t>, reviewing bids and provid</w:t>
      </w:r>
      <w:r w:rsidR="00F22A3F" w:rsidRPr="009D78B0">
        <w:t>ing</w:t>
      </w:r>
      <w:r w:rsidR="00EB136B" w:rsidRPr="009D78B0">
        <w:t xml:space="preserve"> a recommendation on the lowest, qualified bid</w:t>
      </w:r>
    </w:p>
    <w:p w14:paraId="709BF7D9" w14:textId="77777777" w:rsidR="004668D6" w:rsidRPr="009D78B0" w:rsidRDefault="004668D6" w:rsidP="004668D6">
      <w:pPr>
        <w:widowControl w:val="0"/>
        <w:autoSpaceDE w:val="0"/>
        <w:autoSpaceDN w:val="0"/>
        <w:adjustRightInd w:val="0"/>
        <w:jc w:val="both"/>
      </w:pPr>
      <w:r w:rsidRPr="009D78B0">
        <w:t xml:space="preserve"> </w:t>
      </w:r>
    </w:p>
    <w:p w14:paraId="2A802CDB" w14:textId="3D2A6C18" w:rsidR="004668D6" w:rsidRPr="009D78B0" w:rsidRDefault="00F22A3F" w:rsidP="004668D6">
      <w:pPr>
        <w:widowControl w:val="0"/>
        <w:numPr>
          <w:ilvl w:val="0"/>
          <w:numId w:val="36"/>
        </w:numPr>
        <w:autoSpaceDE w:val="0"/>
        <w:autoSpaceDN w:val="0"/>
        <w:adjustRightInd w:val="0"/>
        <w:jc w:val="both"/>
      </w:pPr>
      <w:r w:rsidRPr="009D78B0">
        <w:t>Provide complete</w:t>
      </w:r>
      <w:r w:rsidR="004668D6" w:rsidRPr="009D78B0">
        <w:t xml:space="preserve"> project management</w:t>
      </w:r>
      <w:r w:rsidRPr="009D78B0">
        <w:t xml:space="preserve"> services</w:t>
      </w:r>
      <w:r w:rsidR="004668D6" w:rsidRPr="009D78B0">
        <w:t xml:space="preserve"> including phasing and scheduling; establishing project milestones/reporting schedules; reviewing and monitoring progress against budget; tracking potential cost changes and change orders; and monitoring compliance with all contract terms</w:t>
      </w:r>
    </w:p>
    <w:p w14:paraId="12458C20" w14:textId="77777777" w:rsidR="004668D6" w:rsidRPr="009D78B0" w:rsidRDefault="004668D6" w:rsidP="004668D6">
      <w:pPr>
        <w:pStyle w:val="ListParagraph"/>
      </w:pPr>
    </w:p>
    <w:p w14:paraId="111D74CE" w14:textId="0908ED03" w:rsidR="004668D6" w:rsidRPr="009D78B0" w:rsidRDefault="004668D6" w:rsidP="004668D6">
      <w:pPr>
        <w:pStyle w:val="ListParagraph"/>
        <w:numPr>
          <w:ilvl w:val="0"/>
          <w:numId w:val="36"/>
        </w:numPr>
        <w:rPr>
          <w:sz w:val="24"/>
          <w:szCs w:val="24"/>
        </w:rPr>
      </w:pPr>
      <w:r w:rsidRPr="009D78B0">
        <w:rPr>
          <w:sz w:val="24"/>
          <w:szCs w:val="24"/>
        </w:rPr>
        <w:t xml:space="preserve">Visit the site approximately 3-4 times a week during construction to perform </w:t>
      </w:r>
      <w:r w:rsidR="00917E4C">
        <w:rPr>
          <w:sz w:val="24"/>
          <w:szCs w:val="24"/>
        </w:rPr>
        <w:t>i</w:t>
      </w:r>
      <w:r w:rsidRPr="009D78B0">
        <w:rPr>
          <w:sz w:val="24"/>
          <w:szCs w:val="24"/>
        </w:rPr>
        <w:t xml:space="preserve">nspections of work in progress and notify the owner, architect and general contractor(s) of any defective work or other issues under the construction contract </w:t>
      </w:r>
    </w:p>
    <w:p w14:paraId="3216B9C2" w14:textId="77777777" w:rsidR="004668D6" w:rsidRPr="009D78B0" w:rsidRDefault="004668D6" w:rsidP="004668D6">
      <w:pPr>
        <w:widowControl w:val="0"/>
        <w:autoSpaceDE w:val="0"/>
        <w:autoSpaceDN w:val="0"/>
        <w:adjustRightInd w:val="0"/>
        <w:ind w:left="360"/>
        <w:jc w:val="both"/>
      </w:pPr>
    </w:p>
    <w:p w14:paraId="2CE126C9" w14:textId="77777777" w:rsidR="004668D6" w:rsidRPr="009D78B0" w:rsidRDefault="004668D6" w:rsidP="004668D6">
      <w:pPr>
        <w:widowControl w:val="0"/>
        <w:numPr>
          <w:ilvl w:val="0"/>
          <w:numId w:val="36"/>
        </w:numPr>
        <w:autoSpaceDE w:val="0"/>
        <w:autoSpaceDN w:val="0"/>
        <w:adjustRightInd w:val="0"/>
        <w:jc w:val="both"/>
      </w:pPr>
      <w:r w:rsidRPr="009D78B0">
        <w:t>Inspect completed projects along with the architect, coordinate with the general contractor to facilitate the satisfactory completion of all work</w:t>
      </w:r>
    </w:p>
    <w:p w14:paraId="5499C8A8" w14:textId="77777777" w:rsidR="004668D6" w:rsidRPr="009D78B0" w:rsidRDefault="004668D6" w:rsidP="004668D6">
      <w:pPr>
        <w:pStyle w:val="ListParagraph"/>
      </w:pPr>
    </w:p>
    <w:p w14:paraId="2AB3B47E" w14:textId="77777777" w:rsidR="004668D6" w:rsidRPr="009D78B0" w:rsidRDefault="004668D6" w:rsidP="004668D6">
      <w:pPr>
        <w:pStyle w:val="ListParagraph"/>
        <w:numPr>
          <w:ilvl w:val="0"/>
          <w:numId w:val="36"/>
        </w:numPr>
        <w:rPr>
          <w:sz w:val="24"/>
          <w:szCs w:val="24"/>
        </w:rPr>
      </w:pPr>
      <w:r w:rsidRPr="009D78B0">
        <w:rPr>
          <w:sz w:val="24"/>
          <w:szCs w:val="24"/>
        </w:rPr>
        <w:t>Working with general contractors, engineers, architects, et cetera on permitting issues and obtaining certificates of occupancy</w:t>
      </w:r>
    </w:p>
    <w:p w14:paraId="4B2008FC" w14:textId="77777777" w:rsidR="004668D6" w:rsidRPr="009D78B0" w:rsidRDefault="004668D6" w:rsidP="004668D6">
      <w:pPr>
        <w:widowControl w:val="0"/>
        <w:autoSpaceDE w:val="0"/>
        <w:autoSpaceDN w:val="0"/>
        <w:adjustRightInd w:val="0"/>
        <w:ind w:left="720"/>
        <w:jc w:val="both"/>
      </w:pPr>
    </w:p>
    <w:p w14:paraId="270582C4" w14:textId="77777777" w:rsidR="004668D6" w:rsidRPr="009D78B0" w:rsidRDefault="004668D6" w:rsidP="004668D6">
      <w:pPr>
        <w:widowControl w:val="0"/>
        <w:numPr>
          <w:ilvl w:val="0"/>
          <w:numId w:val="36"/>
        </w:numPr>
        <w:autoSpaceDE w:val="0"/>
        <w:autoSpaceDN w:val="0"/>
        <w:adjustRightInd w:val="0"/>
        <w:jc w:val="both"/>
      </w:pPr>
      <w:r w:rsidRPr="009D78B0">
        <w:t>Project oversight</w:t>
      </w:r>
    </w:p>
    <w:p w14:paraId="19765D2A" w14:textId="77777777" w:rsidR="004668D6" w:rsidRPr="009D78B0" w:rsidRDefault="004668D6" w:rsidP="004668D6">
      <w:pPr>
        <w:autoSpaceDE w:val="0"/>
        <w:autoSpaceDN w:val="0"/>
        <w:adjustRightInd w:val="0"/>
        <w:ind w:left="720"/>
        <w:jc w:val="both"/>
        <w:rPr>
          <w:rFonts w:asciiTheme="minorHAnsi" w:hAnsiTheme="minorHAnsi"/>
        </w:rPr>
      </w:pPr>
    </w:p>
    <w:p w14:paraId="6CE0E46E" w14:textId="77777777" w:rsidR="004668D6" w:rsidRPr="009D78B0" w:rsidRDefault="004668D6" w:rsidP="004668D6">
      <w:pPr>
        <w:numPr>
          <w:ilvl w:val="0"/>
          <w:numId w:val="36"/>
        </w:numPr>
        <w:autoSpaceDE w:val="0"/>
        <w:autoSpaceDN w:val="0"/>
        <w:adjustRightInd w:val="0"/>
        <w:jc w:val="both"/>
        <w:rPr>
          <w:rFonts w:asciiTheme="minorHAnsi" w:hAnsiTheme="minorHAnsi"/>
        </w:rPr>
      </w:pPr>
      <w:r w:rsidRPr="009D78B0">
        <w:rPr>
          <w:rFonts w:asciiTheme="minorHAnsi" w:hAnsiTheme="minorHAnsi"/>
        </w:rPr>
        <w:t>Analyze alternative courses of action for unforeseen conditions such as materials shortages, work stoppages and accidents if they occur</w:t>
      </w:r>
    </w:p>
    <w:p w14:paraId="0AA83771" w14:textId="77777777" w:rsidR="004668D6" w:rsidRPr="009D78B0" w:rsidRDefault="004668D6" w:rsidP="004668D6">
      <w:pPr>
        <w:autoSpaceDE w:val="0"/>
        <w:autoSpaceDN w:val="0"/>
        <w:adjustRightInd w:val="0"/>
        <w:ind w:left="720"/>
        <w:jc w:val="both"/>
        <w:rPr>
          <w:rFonts w:asciiTheme="minorHAnsi" w:hAnsiTheme="minorHAnsi"/>
        </w:rPr>
      </w:pPr>
    </w:p>
    <w:p w14:paraId="726397AE" w14:textId="012974C0" w:rsidR="004668D6" w:rsidRPr="009D78B0" w:rsidRDefault="002E3400" w:rsidP="004668D6">
      <w:pPr>
        <w:numPr>
          <w:ilvl w:val="0"/>
          <w:numId w:val="36"/>
        </w:numPr>
        <w:autoSpaceDE w:val="0"/>
        <w:autoSpaceDN w:val="0"/>
        <w:adjustRightInd w:val="0"/>
        <w:jc w:val="both"/>
        <w:rPr>
          <w:rFonts w:asciiTheme="minorHAnsi" w:hAnsiTheme="minorHAnsi"/>
        </w:rPr>
      </w:pPr>
      <w:r w:rsidRPr="009D78B0">
        <w:rPr>
          <w:rFonts w:asciiTheme="minorHAnsi" w:hAnsiTheme="minorHAnsi"/>
        </w:rPr>
        <w:t>Manage and adhere to all</w:t>
      </w:r>
      <w:r w:rsidR="004668D6" w:rsidRPr="009D78B0">
        <w:rPr>
          <w:rFonts w:asciiTheme="minorHAnsi" w:hAnsiTheme="minorHAnsi"/>
        </w:rPr>
        <w:t xml:space="preserve"> Davis Bacon </w:t>
      </w:r>
      <w:r w:rsidRPr="009D78B0">
        <w:rPr>
          <w:rFonts w:asciiTheme="minorHAnsi" w:hAnsiTheme="minorHAnsi"/>
        </w:rPr>
        <w:t>requirements</w:t>
      </w:r>
      <w:r w:rsidR="004668D6" w:rsidRPr="009D78B0">
        <w:rPr>
          <w:rFonts w:asciiTheme="minorHAnsi" w:hAnsiTheme="minorHAnsi"/>
        </w:rPr>
        <w:t>, certified payroll reviews</w:t>
      </w:r>
      <w:r w:rsidR="00917E4C">
        <w:rPr>
          <w:rFonts w:asciiTheme="minorHAnsi" w:hAnsiTheme="minorHAnsi"/>
        </w:rPr>
        <w:t xml:space="preserve">, </w:t>
      </w:r>
      <w:r w:rsidR="00917E4C" w:rsidRPr="00C92B80">
        <w:rPr>
          <w:rFonts w:asciiTheme="minorHAnsi" w:hAnsiTheme="minorHAnsi"/>
        </w:rPr>
        <w:t>Section 3</w:t>
      </w:r>
      <w:r w:rsidR="004668D6" w:rsidRPr="00C92B80">
        <w:rPr>
          <w:rFonts w:asciiTheme="minorHAnsi" w:hAnsiTheme="minorHAnsi"/>
        </w:rPr>
        <w:t xml:space="preserve"> </w:t>
      </w:r>
      <w:r w:rsidR="004668D6" w:rsidRPr="009D78B0">
        <w:rPr>
          <w:rFonts w:asciiTheme="minorHAnsi" w:hAnsiTheme="minorHAnsi"/>
        </w:rPr>
        <w:t xml:space="preserve">and </w:t>
      </w:r>
      <w:r w:rsidRPr="009D78B0">
        <w:rPr>
          <w:rFonts w:asciiTheme="minorHAnsi" w:hAnsiTheme="minorHAnsi"/>
        </w:rPr>
        <w:t>any other requirements associated with projects receiving federal funds</w:t>
      </w:r>
    </w:p>
    <w:p w14:paraId="71BEDFCD" w14:textId="77777777" w:rsidR="004668D6" w:rsidRPr="009D78B0" w:rsidRDefault="004668D6" w:rsidP="004668D6">
      <w:pPr>
        <w:autoSpaceDE w:val="0"/>
        <w:autoSpaceDN w:val="0"/>
        <w:adjustRightInd w:val="0"/>
        <w:ind w:left="432" w:hanging="432"/>
        <w:jc w:val="both"/>
        <w:rPr>
          <w:rFonts w:asciiTheme="minorHAnsi" w:hAnsiTheme="minorHAnsi"/>
        </w:rPr>
      </w:pPr>
    </w:p>
    <w:p w14:paraId="429CA366" w14:textId="77777777" w:rsidR="004668D6" w:rsidRPr="009D78B0" w:rsidRDefault="004668D6" w:rsidP="004668D6">
      <w:pPr>
        <w:widowControl w:val="0"/>
        <w:numPr>
          <w:ilvl w:val="0"/>
          <w:numId w:val="36"/>
        </w:numPr>
        <w:autoSpaceDE w:val="0"/>
        <w:autoSpaceDN w:val="0"/>
        <w:adjustRightInd w:val="0"/>
        <w:jc w:val="both"/>
      </w:pPr>
      <w:r w:rsidRPr="009D78B0">
        <w:t>Assist with the evaluation/selection process and assist in awarding contracts to general contractors</w:t>
      </w:r>
    </w:p>
    <w:p w14:paraId="0E355780" w14:textId="77777777" w:rsidR="004668D6" w:rsidRPr="009D78B0" w:rsidRDefault="004668D6" w:rsidP="004668D6">
      <w:pPr>
        <w:pStyle w:val="ListParagraph"/>
      </w:pPr>
    </w:p>
    <w:p w14:paraId="2F6A7C01" w14:textId="77777777" w:rsidR="004668D6" w:rsidRPr="009D78B0" w:rsidRDefault="004668D6" w:rsidP="004668D6">
      <w:pPr>
        <w:widowControl w:val="0"/>
        <w:numPr>
          <w:ilvl w:val="0"/>
          <w:numId w:val="36"/>
        </w:numPr>
        <w:autoSpaceDE w:val="0"/>
        <w:autoSpaceDN w:val="0"/>
        <w:adjustRightInd w:val="0"/>
        <w:jc w:val="both"/>
      </w:pPr>
      <w:r w:rsidRPr="009D78B0">
        <w:t>Facilitate biweekly project meeting with contractor, architect, and owner, and attend other meetings about the project as needed</w:t>
      </w:r>
    </w:p>
    <w:p w14:paraId="2323F62D" w14:textId="77777777" w:rsidR="004668D6" w:rsidRPr="009D78B0" w:rsidRDefault="004668D6" w:rsidP="004668D6">
      <w:pPr>
        <w:pStyle w:val="ListParagraph"/>
      </w:pPr>
    </w:p>
    <w:p w14:paraId="35A7DE96" w14:textId="77777777" w:rsidR="004668D6" w:rsidRPr="009D78B0" w:rsidRDefault="004668D6" w:rsidP="004668D6">
      <w:pPr>
        <w:pStyle w:val="ListParagraph"/>
        <w:numPr>
          <w:ilvl w:val="0"/>
          <w:numId w:val="36"/>
        </w:numPr>
        <w:rPr>
          <w:sz w:val="24"/>
          <w:szCs w:val="24"/>
        </w:rPr>
      </w:pPr>
      <w:r w:rsidRPr="009D78B0">
        <w:rPr>
          <w:sz w:val="24"/>
          <w:szCs w:val="24"/>
        </w:rPr>
        <w:t>Evaluate the performance of the general contractor, subcontractors, architects and engineers as needed and as appropriate</w:t>
      </w:r>
    </w:p>
    <w:p w14:paraId="0412E9DA" w14:textId="1751EBEC" w:rsidR="004668D6" w:rsidRDefault="004668D6" w:rsidP="004668D6">
      <w:pPr>
        <w:pStyle w:val="ListParagraph"/>
        <w:rPr>
          <w:sz w:val="24"/>
          <w:szCs w:val="24"/>
        </w:rPr>
      </w:pPr>
    </w:p>
    <w:p w14:paraId="3CD48ABC" w14:textId="77777777" w:rsidR="00190A30" w:rsidRPr="009D78B0" w:rsidRDefault="00190A30" w:rsidP="004668D6">
      <w:pPr>
        <w:pStyle w:val="ListParagraph"/>
        <w:rPr>
          <w:sz w:val="24"/>
          <w:szCs w:val="24"/>
        </w:rPr>
      </w:pPr>
    </w:p>
    <w:p w14:paraId="64A1FD00" w14:textId="77777777" w:rsidR="004668D6" w:rsidRPr="009D78B0" w:rsidRDefault="004668D6" w:rsidP="004668D6">
      <w:pPr>
        <w:widowControl w:val="0"/>
        <w:numPr>
          <w:ilvl w:val="0"/>
          <w:numId w:val="36"/>
        </w:numPr>
        <w:autoSpaceDE w:val="0"/>
        <w:autoSpaceDN w:val="0"/>
        <w:adjustRightInd w:val="0"/>
        <w:jc w:val="both"/>
      </w:pPr>
      <w:r w:rsidRPr="009D78B0">
        <w:lastRenderedPageBreak/>
        <w:t>Review and approve monthly payment requests from architects, engineers, general contractors, etc. and provide recommendations to the owner</w:t>
      </w:r>
    </w:p>
    <w:p w14:paraId="3573DAAB" w14:textId="77777777" w:rsidR="004668D6" w:rsidRPr="009D78B0" w:rsidRDefault="004668D6" w:rsidP="004668D6">
      <w:pPr>
        <w:pStyle w:val="ListParagraph"/>
      </w:pPr>
    </w:p>
    <w:p w14:paraId="38989AA7" w14:textId="77777777" w:rsidR="004668D6" w:rsidRPr="009D78B0" w:rsidRDefault="004668D6" w:rsidP="004668D6">
      <w:pPr>
        <w:widowControl w:val="0"/>
        <w:numPr>
          <w:ilvl w:val="0"/>
          <w:numId w:val="36"/>
        </w:numPr>
        <w:autoSpaceDE w:val="0"/>
        <w:autoSpaceDN w:val="0"/>
        <w:adjustRightInd w:val="0"/>
        <w:jc w:val="both"/>
      </w:pPr>
      <w:r w:rsidRPr="009D78B0">
        <w:t>Review and approve requests for change orders and recommend them (when appropriate) to KCDC.</w:t>
      </w:r>
    </w:p>
    <w:p w14:paraId="5171CBEA" w14:textId="77777777" w:rsidR="004668D6" w:rsidRPr="009D78B0" w:rsidRDefault="004668D6" w:rsidP="004668D6">
      <w:pPr>
        <w:pStyle w:val="ListParagraph"/>
      </w:pPr>
    </w:p>
    <w:p w14:paraId="15A8A248" w14:textId="3432E152" w:rsidR="004668D6" w:rsidRDefault="004668D6" w:rsidP="004668D6">
      <w:pPr>
        <w:widowControl w:val="0"/>
        <w:numPr>
          <w:ilvl w:val="0"/>
          <w:numId w:val="36"/>
        </w:numPr>
        <w:autoSpaceDE w:val="0"/>
        <w:autoSpaceDN w:val="0"/>
        <w:adjustRightInd w:val="0"/>
        <w:jc w:val="both"/>
      </w:pPr>
      <w:r w:rsidRPr="009D78B0">
        <w:t>Prepare monthly construction reports and address to (i) KCDC and (ii) project lender (if requested).</w:t>
      </w:r>
    </w:p>
    <w:p w14:paraId="1A48E97F" w14:textId="77777777" w:rsidR="005606CA" w:rsidRDefault="005606CA" w:rsidP="009D78B0">
      <w:pPr>
        <w:pStyle w:val="ListParagraph"/>
      </w:pPr>
    </w:p>
    <w:p w14:paraId="1747D133" w14:textId="44C27AA5" w:rsidR="004668D6" w:rsidRPr="009D78B0" w:rsidRDefault="00B607EE" w:rsidP="00EE0F52">
      <w:pPr>
        <w:ind w:left="432" w:hanging="432"/>
        <w:jc w:val="both"/>
        <w:rPr>
          <w:rFonts w:asciiTheme="minorHAnsi" w:hAnsiTheme="minorHAnsi"/>
        </w:rPr>
      </w:pPr>
      <w:r w:rsidRPr="009D78B0">
        <w:rPr>
          <w:rFonts w:asciiTheme="minorHAnsi" w:hAnsiTheme="minorHAnsi"/>
        </w:rPr>
        <w:t>j</w:t>
      </w:r>
      <w:r w:rsidR="005134FB" w:rsidRPr="009D78B0">
        <w:rPr>
          <w:rFonts w:asciiTheme="minorHAnsi" w:hAnsiTheme="minorHAnsi"/>
        </w:rPr>
        <w:t>.</w:t>
      </w:r>
      <w:r w:rsidR="005134FB" w:rsidRPr="009D78B0">
        <w:rPr>
          <w:rFonts w:asciiTheme="minorHAnsi" w:hAnsiTheme="minorHAnsi"/>
        </w:rPr>
        <w:tab/>
        <w:t xml:space="preserve">KCDC anticipates spending approximately $50,000-$80,000 for </w:t>
      </w:r>
      <w:r w:rsidR="002E3400" w:rsidRPr="009D78B0">
        <w:rPr>
          <w:rFonts w:asciiTheme="minorHAnsi" w:hAnsiTheme="minorHAnsi"/>
        </w:rPr>
        <w:t>Owner Representative services</w:t>
      </w:r>
      <w:r w:rsidR="005134FB" w:rsidRPr="009D78B0">
        <w:rPr>
          <w:rFonts w:asciiTheme="minorHAnsi" w:hAnsiTheme="minorHAnsi"/>
        </w:rPr>
        <w:t>.</w:t>
      </w:r>
      <w:r w:rsidR="00AB665D" w:rsidRPr="009D78B0">
        <w:rPr>
          <w:rFonts w:asciiTheme="minorHAnsi" w:hAnsiTheme="minorHAnsi"/>
        </w:rPr>
        <w:t xml:space="preserve"> The actual cost will be negotiated with the selected supplier.</w:t>
      </w:r>
    </w:p>
    <w:p w14:paraId="192538DF" w14:textId="20A3ECEF" w:rsidR="006E4B94" w:rsidRPr="009D78B0" w:rsidRDefault="006E4B94" w:rsidP="00EE0F52">
      <w:pPr>
        <w:ind w:left="432" w:hanging="432"/>
        <w:jc w:val="both"/>
        <w:rPr>
          <w:rFonts w:asciiTheme="minorHAnsi" w:hAnsiTheme="minorHAnsi"/>
        </w:rPr>
      </w:pPr>
    </w:p>
    <w:p w14:paraId="4BC53E6D" w14:textId="40DB2B82" w:rsidR="006E4B94" w:rsidRDefault="00B607EE" w:rsidP="00EE0F52">
      <w:pPr>
        <w:ind w:left="432" w:hanging="432"/>
        <w:jc w:val="both"/>
        <w:rPr>
          <w:rFonts w:asciiTheme="minorHAnsi" w:hAnsiTheme="minorHAnsi"/>
        </w:rPr>
      </w:pPr>
      <w:r w:rsidRPr="009D78B0">
        <w:rPr>
          <w:rFonts w:asciiTheme="minorHAnsi" w:hAnsiTheme="minorHAnsi"/>
        </w:rPr>
        <w:t>k</w:t>
      </w:r>
      <w:r w:rsidR="006E4B94" w:rsidRPr="009D78B0">
        <w:rPr>
          <w:rFonts w:asciiTheme="minorHAnsi" w:hAnsiTheme="minorHAnsi"/>
        </w:rPr>
        <w:t>.</w:t>
      </w:r>
      <w:r w:rsidR="006E4B94" w:rsidRPr="009D78B0">
        <w:rPr>
          <w:rFonts w:asciiTheme="minorHAnsi" w:hAnsiTheme="minorHAnsi"/>
        </w:rPr>
        <w:tab/>
        <w:t>A schematic picture is provided in Appendix A.</w:t>
      </w:r>
    </w:p>
    <w:p w14:paraId="3320F291" w14:textId="77777777" w:rsidR="00190A30" w:rsidRPr="009D78B0" w:rsidRDefault="00190A30" w:rsidP="00EE0F52">
      <w:pPr>
        <w:ind w:left="432" w:hanging="432"/>
        <w:jc w:val="both"/>
        <w:rPr>
          <w:rFonts w:asciiTheme="minorHAnsi" w:hAnsiTheme="minorHAnsi"/>
        </w:rPr>
      </w:pPr>
    </w:p>
    <w:p w14:paraId="38EF6B61" w14:textId="62DDE489" w:rsidR="008550DD" w:rsidRPr="00CE365A" w:rsidRDefault="00CE365A" w:rsidP="00EE0F52">
      <w:pPr>
        <w:jc w:val="both"/>
        <w:rPr>
          <w:rFonts w:asciiTheme="minorHAnsi" w:hAnsiTheme="minorHAnsi"/>
          <w:b/>
          <w:snapToGrid w:val="0"/>
        </w:rPr>
      </w:pPr>
      <w:r w:rsidRPr="00CE365A">
        <w:rPr>
          <w:rFonts w:asciiTheme="minorHAnsi" w:hAnsiTheme="minorHAnsi"/>
        </w:rPr>
        <w:t>2.</w:t>
      </w:r>
      <w:r w:rsidRPr="00CE365A">
        <w:rPr>
          <w:rFonts w:asciiTheme="minorHAnsi" w:hAnsiTheme="minorHAnsi"/>
        </w:rPr>
        <w:tab/>
      </w:r>
      <w:r w:rsidRPr="00CE365A">
        <w:rPr>
          <w:rFonts w:asciiTheme="minorHAnsi" w:hAnsiTheme="minorHAnsi"/>
          <w:b/>
          <w:snapToGrid w:val="0"/>
        </w:rPr>
        <w:t>Changes After Award</w:t>
      </w:r>
    </w:p>
    <w:p w14:paraId="53F72980" w14:textId="1F616DD7" w:rsidR="008550DD" w:rsidRPr="00EB7B4A" w:rsidRDefault="008550DD" w:rsidP="00EE0F52">
      <w:pPr>
        <w:ind w:left="432"/>
        <w:jc w:val="both"/>
        <w:rPr>
          <w:rFonts w:asciiTheme="minorHAnsi" w:hAnsiTheme="minorHAnsi"/>
        </w:rPr>
      </w:pPr>
      <w:r w:rsidRPr="00EB7B4A">
        <w:rPr>
          <w:rFonts w:asciiTheme="minorHAnsi" w:hAnsiTheme="minorHAnsi"/>
          <w:snapToGrid w:val="0"/>
        </w:rPr>
        <w:t xml:space="preserve">It is possible that after award </w:t>
      </w:r>
      <w:r w:rsidRPr="00EB7B4A">
        <w:rPr>
          <w:rFonts w:asciiTheme="minorHAnsi" w:hAnsiTheme="minorHAnsi"/>
        </w:rPr>
        <w:t>KCDC</w:t>
      </w:r>
      <w:r w:rsidRPr="00EB7B4A">
        <w:rPr>
          <w:rFonts w:asciiTheme="minorHAnsi" w:hAnsiTheme="minorHAnsi"/>
          <w:snapToGrid w:val="0"/>
        </w:rPr>
        <w:t xml:space="preserve"> will need to revise the service needs or requirements specified in this document.</w:t>
      </w:r>
      <w:r w:rsidRPr="00EB7B4A">
        <w:rPr>
          <w:rFonts w:asciiTheme="minorHAnsi" w:hAnsiTheme="minorHAnsi"/>
        </w:rPr>
        <w:t xml:space="preserve"> KCDC</w:t>
      </w:r>
      <w:r w:rsidRPr="00EB7B4A">
        <w:rPr>
          <w:rFonts w:asciiTheme="minorHAnsi" w:hAnsiTheme="minorHAnsi"/>
          <w:snapToGrid w:val="0"/>
        </w:rPr>
        <w:t xml:space="preserve"> reserves the right to make such changes after consultation with the </w:t>
      </w:r>
      <w:r>
        <w:rPr>
          <w:rFonts w:asciiTheme="minorHAnsi" w:hAnsiTheme="minorHAnsi"/>
        </w:rPr>
        <w:t>supplier</w:t>
      </w:r>
      <w:r w:rsidRPr="00EB7B4A">
        <w:rPr>
          <w:rFonts w:asciiTheme="minorHAnsi" w:hAnsiTheme="minorHAnsi"/>
          <w:snapToGrid w:val="0"/>
        </w:rPr>
        <w:t xml:space="preserve">.  Should additional costs arise, the </w:t>
      </w:r>
      <w:r>
        <w:rPr>
          <w:rFonts w:asciiTheme="minorHAnsi" w:hAnsiTheme="minorHAnsi"/>
        </w:rPr>
        <w:t>supplier</w:t>
      </w:r>
      <w:r w:rsidRPr="00EB7B4A">
        <w:rPr>
          <w:rFonts w:asciiTheme="minorHAnsi" w:hAnsiTheme="minorHAnsi"/>
          <w:snapToGrid w:val="0"/>
        </w:rPr>
        <w:t xml:space="preserve"> must document increased costs.  </w:t>
      </w:r>
      <w:r w:rsidRPr="00EB7B4A">
        <w:rPr>
          <w:rFonts w:asciiTheme="minorHAnsi" w:hAnsiTheme="minorHAnsi"/>
        </w:rPr>
        <w:t>KCDC</w:t>
      </w:r>
      <w:r w:rsidRPr="00EB7B4A">
        <w:rPr>
          <w:rFonts w:asciiTheme="minorHAnsi" w:hAnsiTheme="minorHAnsi"/>
          <w:snapToGrid w:val="0"/>
        </w:rPr>
        <w:t xml:space="preserve"> reserves the right to accept and negotiate these charges. </w:t>
      </w:r>
      <w:r w:rsidRPr="00EB7B4A">
        <w:rPr>
          <w:rFonts w:asciiTheme="minorHAnsi" w:hAnsiTheme="minorHAnsi"/>
        </w:rPr>
        <w:t xml:space="preserve"> </w:t>
      </w:r>
    </w:p>
    <w:p w14:paraId="337F8593" w14:textId="4BFFF55B" w:rsidR="009D47D0" w:rsidRPr="009D47D0" w:rsidRDefault="009D47D0" w:rsidP="00EE0F52">
      <w:pPr>
        <w:jc w:val="both"/>
        <w:rPr>
          <w:rFonts w:asciiTheme="minorHAnsi" w:eastAsia="Times New Roman" w:hAnsiTheme="minorHAnsi" w:cs="Times New Roman"/>
        </w:rPr>
      </w:pPr>
    </w:p>
    <w:p w14:paraId="22D88BBF" w14:textId="34760590" w:rsidR="00320C4D" w:rsidRPr="00EB7B4A" w:rsidRDefault="00320C4D" w:rsidP="00320C4D">
      <w:pPr>
        <w:jc w:val="both"/>
        <w:rPr>
          <w:rFonts w:asciiTheme="minorHAnsi" w:hAnsiTheme="minorHAnsi"/>
          <w:b/>
          <w:u w:val="single"/>
        </w:rPr>
      </w:pPr>
      <w:r>
        <w:rPr>
          <w:rFonts w:asciiTheme="minorHAnsi" w:hAnsiTheme="minorHAnsi"/>
          <w:bCs/>
        </w:rPr>
        <w:t>3.</w:t>
      </w:r>
      <w:r>
        <w:rPr>
          <w:rFonts w:asciiTheme="minorHAnsi" w:hAnsiTheme="minorHAnsi"/>
          <w:bCs/>
        </w:rPr>
        <w:tab/>
      </w:r>
      <w:r w:rsidRPr="00AB57CB">
        <w:rPr>
          <w:rFonts w:asciiTheme="minorHAnsi" w:hAnsiTheme="minorHAnsi"/>
          <w:b/>
        </w:rPr>
        <w:t>Contact Policy</w:t>
      </w:r>
    </w:p>
    <w:p w14:paraId="6875DC6D" w14:textId="77777777" w:rsidR="00320C4D" w:rsidRDefault="00320C4D" w:rsidP="00320C4D">
      <w:pPr>
        <w:pStyle w:val="BodyTextIndent2"/>
        <w:spacing w:after="0" w:line="240" w:lineRule="auto"/>
        <w:ind w:left="432"/>
        <w:jc w:val="both"/>
        <w:rPr>
          <w:rFonts w:asciiTheme="minorHAnsi" w:hAnsiTheme="minorHAnsi"/>
        </w:rPr>
      </w:pPr>
      <w:r>
        <w:rPr>
          <w:rFonts w:asciiTheme="minorHAnsi" w:hAnsiTheme="minorHAnsi"/>
        </w:rPr>
        <w:t>C</w:t>
      </w:r>
      <w:r w:rsidRPr="00EB7B4A">
        <w:rPr>
          <w:rFonts w:asciiTheme="minorHAnsi" w:hAnsiTheme="minorHAnsi"/>
        </w:rPr>
        <w:t xml:space="preserve">ontact </w:t>
      </w:r>
      <w:r>
        <w:rPr>
          <w:rFonts w:asciiTheme="minorHAnsi" w:hAnsiTheme="minorHAnsi"/>
          <w:i/>
          <w:iCs/>
          <w:u w:val="single"/>
        </w:rPr>
        <w:t>o</w:t>
      </w:r>
      <w:r w:rsidRPr="00AB57CB">
        <w:rPr>
          <w:rFonts w:asciiTheme="minorHAnsi" w:hAnsiTheme="minorHAnsi"/>
          <w:i/>
          <w:iCs/>
          <w:u w:val="single"/>
        </w:rPr>
        <w:t>nly</w:t>
      </w:r>
      <w:r w:rsidRPr="00EB7B4A">
        <w:rPr>
          <w:rFonts w:asciiTheme="minorHAnsi" w:hAnsiTheme="minorHAnsi"/>
        </w:rPr>
        <w:t xml:space="preserve"> KCDC’s Procurement Division about this solicitation from the issuance of this RFP until its award.</w:t>
      </w:r>
      <w:r>
        <w:rPr>
          <w:rFonts w:asciiTheme="minorHAnsi" w:hAnsiTheme="minorHAnsi"/>
        </w:rPr>
        <w:t xml:space="preserve">  </w:t>
      </w:r>
      <w:r w:rsidRPr="00EB7B4A">
        <w:rPr>
          <w:rFonts w:asciiTheme="minorHAnsi" w:hAnsiTheme="minorHAnsi"/>
        </w:rPr>
        <w:t xml:space="preserve">Information obtained </w:t>
      </w:r>
      <w:r>
        <w:rPr>
          <w:rFonts w:asciiTheme="minorHAnsi" w:hAnsiTheme="minorHAnsi"/>
        </w:rPr>
        <w:t>from any other person</w:t>
      </w:r>
      <w:r w:rsidRPr="00EB7B4A">
        <w:rPr>
          <w:rFonts w:asciiTheme="minorHAnsi" w:hAnsiTheme="minorHAnsi"/>
        </w:rPr>
        <w:t xml:space="preserve"> will not affect the risks or obligations assumed by the </w:t>
      </w:r>
      <w:r>
        <w:rPr>
          <w:rFonts w:asciiTheme="minorHAnsi" w:hAnsiTheme="minorHAnsi"/>
        </w:rPr>
        <w:t>supplier</w:t>
      </w:r>
      <w:r w:rsidRPr="00EB7B4A">
        <w:rPr>
          <w:rFonts w:asciiTheme="minorHAnsi" w:hAnsiTheme="minorHAnsi"/>
        </w:rPr>
        <w:t xml:space="preserve"> or relieve the </w:t>
      </w:r>
      <w:r>
        <w:rPr>
          <w:rFonts w:asciiTheme="minorHAnsi" w:hAnsiTheme="minorHAnsi"/>
        </w:rPr>
        <w:t>supplier</w:t>
      </w:r>
      <w:r w:rsidRPr="00EB7B4A">
        <w:rPr>
          <w:rFonts w:asciiTheme="minorHAnsi" w:hAnsiTheme="minorHAnsi"/>
        </w:rPr>
        <w:t xml:space="preserve"> from fulfilling any of the conditions of the resulting award. Such contact can disqualify the </w:t>
      </w:r>
      <w:r>
        <w:rPr>
          <w:rFonts w:asciiTheme="minorHAnsi" w:hAnsiTheme="minorHAnsi"/>
        </w:rPr>
        <w:t>supplier</w:t>
      </w:r>
      <w:r w:rsidRPr="00EB7B4A">
        <w:rPr>
          <w:rFonts w:asciiTheme="minorHAnsi" w:hAnsiTheme="minorHAnsi"/>
        </w:rPr>
        <w:t xml:space="preserve"> from the solicitation process.</w:t>
      </w:r>
    </w:p>
    <w:p w14:paraId="71507C07" w14:textId="77777777" w:rsidR="009D47D0" w:rsidRPr="009D47D0" w:rsidRDefault="009D47D0" w:rsidP="00EE0F52">
      <w:pPr>
        <w:jc w:val="both"/>
        <w:rPr>
          <w:rFonts w:asciiTheme="minorHAnsi" w:hAnsiTheme="minorHAnsi"/>
          <w:color w:val="FF0000"/>
        </w:rPr>
      </w:pPr>
    </w:p>
    <w:p w14:paraId="654691A2" w14:textId="77777777" w:rsidR="004668D6" w:rsidRPr="0022540B" w:rsidRDefault="00CE365A" w:rsidP="004668D6">
      <w:pPr>
        <w:autoSpaceDE w:val="0"/>
        <w:autoSpaceDN w:val="0"/>
        <w:adjustRightInd w:val="0"/>
        <w:jc w:val="both"/>
        <w:rPr>
          <w:rFonts w:asciiTheme="minorHAnsi" w:hAnsiTheme="minorHAnsi"/>
          <w:b/>
          <w:u w:val="single"/>
        </w:rPr>
      </w:pPr>
      <w:r>
        <w:rPr>
          <w:rFonts w:asciiTheme="minorHAnsi" w:hAnsiTheme="minorHAnsi"/>
          <w:bCs/>
        </w:rPr>
        <w:t>4</w:t>
      </w:r>
      <w:r w:rsidRPr="00CE365A">
        <w:rPr>
          <w:rFonts w:asciiTheme="minorHAnsi" w:hAnsiTheme="minorHAnsi"/>
          <w:bCs/>
        </w:rPr>
        <w:t>.</w:t>
      </w:r>
      <w:r w:rsidRPr="00CE365A">
        <w:rPr>
          <w:rFonts w:asciiTheme="minorHAnsi" w:hAnsiTheme="minorHAnsi"/>
          <w:bCs/>
        </w:rPr>
        <w:tab/>
      </w:r>
      <w:r w:rsidR="004668D6" w:rsidRPr="004668D6">
        <w:rPr>
          <w:rFonts w:asciiTheme="minorHAnsi" w:hAnsiTheme="minorHAnsi"/>
          <w:b/>
        </w:rPr>
        <w:t>Codes and Ordinances</w:t>
      </w:r>
    </w:p>
    <w:p w14:paraId="4CB139B9" w14:textId="60997770" w:rsidR="009D47D0" w:rsidRDefault="004668D6" w:rsidP="00AB665D">
      <w:pPr>
        <w:autoSpaceDE w:val="0"/>
        <w:autoSpaceDN w:val="0"/>
        <w:adjustRightInd w:val="0"/>
        <w:ind w:left="432"/>
        <w:jc w:val="both"/>
        <w:rPr>
          <w:rFonts w:asciiTheme="minorHAnsi" w:hAnsiTheme="minorHAnsi"/>
        </w:rPr>
      </w:pPr>
      <w:r w:rsidRPr="0022540B">
        <w:rPr>
          <w:rFonts w:asciiTheme="minorHAnsi" w:hAnsiTheme="minorHAnsi"/>
        </w:rPr>
        <w:t xml:space="preserve">All work covered is to be done in full accord with </w:t>
      </w:r>
      <w:r w:rsidR="00AB665D">
        <w:rPr>
          <w:rFonts w:asciiTheme="minorHAnsi" w:hAnsiTheme="minorHAnsi"/>
        </w:rPr>
        <w:t xml:space="preserve">the current codes, laws, regulations and statutes of all </w:t>
      </w:r>
      <w:r w:rsidRPr="0022540B">
        <w:rPr>
          <w:rFonts w:asciiTheme="minorHAnsi" w:hAnsiTheme="minorHAnsi"/>
        </w:rPr>
        <w:t xml:space="preserve">national, state and local </w:t>
      </w:r>
      <w:r w:rsidR="00AB665D">
        <w:rPr>
          <w:rFonts w:asciiTheme="minorHAnsi" w:hAnsiTheme="minorHAnsi"/>
        </w:rPr>
        <w:t>authorities having jurisdiction.</w:t>
      </w:r>
    </w:p>
    <w:p w14:paraId="7A87DAAD" w14:textId="77777777" w:rsidR="00AB665D" w:rsidRDefault="00AB665D" w:rsidP="00AB665D">
      <w:pPr>
        <w:autoSpaceDE w:val="0"/>
        <w:autoSpaceDN w:val="0"/>
        <w:adjustRightInd w:val="0"/>
        <w:ind w:left="432"/>
        <w:jc w:val="both"/>
        <w:rPr>
          <w:rFonts w:asciiTheme="minorHAnsi" w:hAnsiTheme="minorHAnsi"/>
        </w:rPr>
      </w:pPr>
    </w:p>
    <w:p w14:paraId="58C27397" w14:textId="737474C0" w:rsidR="004668D6" w:rsidRDefault="004668D6" w:rsidP="004668D6">
      <w:pPr>
        <w:jc w:val="both"/>
        <w:rPr>
          <w:b/>
          <w:bCs/>
          <w:spacing w:val="-2"/>
          <w:u w:val="single"/>
        </w:rPr>
      </w:pPr>
      <w:r>
        <w:rPr>
          <w:spacing w:val="-2"/>
        </w:rPr>
        <w:t>5.</w:t>
      </w:r>
      <w:r>
        <w:rPr>
          <w:spacing w:val="-2"/>
        </w:rPr>
        <w:tab/>
      </w:r>
      <w:r w:rsidRPr="004668D6">
        <w:rPr>
          <w:b/>
          <w:bCs/>
          <w:spacing w:val="-2"/>
        </w:rPr>
        <w:t>Confidentiality</w:t>
      </w:r>
    </w:p>
    <w:p w14:paraId="36D94CDC" w14:textId="4AF3D2F3" w:rsidR="004668D6" w:rsidRDefault="00AB665D" w:rsidP="00AB665D">
      <w:pPr>
        <w:ind w:left="432" w:hanging="432"/>
        <w:jc w:val="both"/>
        <w:rPr>
          <w:spacing w:val="-2"/>
        </w:rPr>
      </w:pPr>
      <w:r>
        <w:rPr>
          <w:spacing w:val="-2"/>
        </w:rPr>
        <w:t>a.</w:t>
      </w:r>
      <w:r>
        <w:rPr>
          <w:spacing w:val="-2"/>
        </w:rPr>
        <w:tab/>
      </w:r>
      <w:r w:rsidR="004668D6" w:rsidRPr="007B43E3">
        <w:rPr>
          <w:spacing w:val="-2"/>
        </w:rPr>
        <w:t>All reports, information, or data, prepared</w:t>
      </w:r>
      <w:r w:rsidR="004668D6">
        <w:rPr>
          <w:spacing w:val="-2"/>
        </w:rPr>
        <w:t>,</w:t>
      </w:r>
      <w:r w:rsidR="004668D6" w:rsidRPr="007B43E3">
        <w:rPr>
          <w:spacing w:val="-2"/>
        </w:rPr>
        <w:t xml:space="preserve"> assembled</w:t>
      </w:r>
      <w:r w:rsidR="004668D6">
        <w:rPr>
          <w:spacing w:val="-2"/>
        </w:rPr>
        <w:t xml:space="preserve"> or communicated verbally to or</w:t>
      </w:r>
      <w:r w:rsidR="004668D6" w:rsidRPr="007B43E3">
        <w:rPr>
          <w:spacing w:val="-2"/>
        </w:rPr>
        <w:t xml:space="preserve"> by the selected </w:t>
      </w:r>
      <w:r w:rsidR="004668D6">
        <w:rPr>
          <w:spacing w:val="-2"/>
        </w:rPr>
        <w:t>supplier</w:t>
      </w:r>
      <w:r w:rsidR="004668D6" w:rsidRPr="007B43E3">
        <w:rPr>
          <w:spacing w:val="-2"/>
        </w:rPr>
        <w:t xml:space="preserve"> are confidential and the selected </w:t>
      </w:r>
      <w:r w:rsidR="004668D6">
        <w:rPr>
          <w:spacing w:val="-2"/>
        </w:rPr>
        <w:t xml:space="preserve">supplier </w:t>
      </w:r>
      <w:r w:rsidR="004668D6" w:rsidRPr="007B43E3">
        <w:rPr>
          <w:spacing w:val="-2"/>
        </w:rPr>
        <w:t xml:space="preserve">agrees that reports, information or data shall not be made available to any individual or organization without </w:t>
      </w:r>
      <w:r w:rsidR="004668D6">
        <w:rPr>
          <w:spacing w:val="-2"/>
        </w:rPr>
        <w:t xml:space="preserve">KCDC’s </w:t>
      </w:r>
      <w:r w:rsidR="004668D6" w:rsidRPr="007B43E3">
        <w:rPr>
          <w:spacing w:val="-2"/>
        </w:rPr>
        <w:t>prior approval.</w:t>
      </w:r>
      <w:r w:rsidR="004668D6">
        <w:rPr>
          <w:spacing w:val="-2"/>
        </w:rPr>
        <w:t xml:space="preserve"> </w:t>
      </w:r>
    </w:p>
    <w:p w14:paraId="49666811" w14:textId="77777777" w:rsidR="004668D6" w:rsidRDefault="004668D6" w:rsidP="004668D6">
      <w:pPr>
        <w:ind w:left="432"/>
        <w:jc w:val="both"/>
        <w:rPr>
          <w:spacing w:val="-2"/>
        </w:rPr>
      </w:pPr>
    </w:p>
    <w:p w14:paraId="78B32D56" w14:textId="061F082E" w:rsidR="004668D6" w:rsidRPr="007B43E3" w:rsidRDefault="00AB665D" w:rsidP="00AB665D">
      <w:pPr>
        <w:ind w:left="432" w:hanging="432"/>
        <w:jc w:val="both"/>
        <w:rPr>
          <w:spacing w:val="-2"/>
        </w:rPr>
      </w:pPr>
      <w:r>
        <w:rPr>
          <w:spacing w:val="-2"/>
        </w:rPr>
        <w:t>b.</w:t>
      </w:r>
      <w:r>
        <w:rPr>
          <w:spacing w:val="-2"/>
        </w:rPr>
        <w:tab/>
      </w:r>
      <w:r w:rsidR="004668D6" w:rsidRPr="007B43E3">
        <w:rPr>
          <w:spacing w:val="-2"/>
        </w:rPr>
        <w:t xml:space="preserve">KCDC may disclose information to the selected </w:t>
      </w:r>
      <w:r w:rsidR="004668D6">
        <w:rPr>
          <w:spacing w:val="-2"/>
        </w:rPr>
        <w:t>supplier</w:t>
      </w:r>
      <w:r w:rsidR="004668D6" w:rsidRPr="007B43E3">
        <w:rPr>
          <w:spacing w:val="-2"/>
        </w:rPr>
        <w:t xml:space="preserve"> and the selected</w:t>
      </w:r>
      <w:r w:rsidR="004668D6" w:rsidRPr="009C0A6C">
        <w:rPr>
          <w:spacing w:val="-2"/>
        </w:rPr>
        <w:t xml:space="preserve"> </w:t>
      </w:r>
      <w:r w:rsidR="004668D6">
        <w:rPr>
          <w:spacing w:val="-2"/>
        </w:rPr>
        <w:t>supplier</w:t>
      </w:r>
      <w:r w:rsidR="004668D6" w:rsidRPr="007B43E3">
        <w:rPr>
          <w:spacing w:val="-2"/>
        </w:rPr>
        <w:t xml:space="preserve"> may have access to </w:t>
      </w:r>
      <w:r w:rsidR="004668D6">
        <w:rPr>
          <w:spacing w:val="-2"/>
        </w:rPr>
        <w:t>i</w:t>
      </w:r>
      <w:r w:rsidR="004668D6" w:rsidRPr="007B43E3">
        <w:rPr>
          <w:spacing w:val="-2"/>
        </w:rPr>
        <w:t xml:space="preserve">nformation that is not generally known to others and is confidential. The selected </w:t>
      </w:r>
      <w:r w:rsidR="004668D6">
        <w:rPr>
          <w:spacing w:val="-2"/>
        </w:rPr>
        <w:t>supplier</w:t>
      </w:r>
      <w:r w:rsidR="004668D6" w:rsidRPr="007B43E3">
        <w:rPr>
          <w:spacing w:val="-2"/>
        </w:rPr>
        <w:t xml:space="preserve"> agrees not to use or disclose to third part</w:t>
      </w:r>
      <w:r w:rsidR="004668D6">
        <w:rPr>
          <w:spacing w:val="-2"/>
        </w:rPr>
        <w:t>ies</w:t>
      </w:r>
      <w:r w:rsidR="004668D6" w:rsidRPr="007B43E3">
        <w:rPr>
          <w:spacing w:val="-2"/>
        </w:rPr>
        <w:t xml:space="preserve"> except in the performance of services hereunder any confidential information. The selected </w:t>
      </w:r>
      <w:r w:rsidR="004668D6">
        <w:rPr>
          <w:spacing w:val="-2"/>
        </w:rPr>
        <w:t>supplier</w:t>
      </w:r>
      <w:r w:rsidR="004668D6" w:rsidRPr="007B43E3">
        <w:rPr>
          <w:spacing w:val="-2"/>
        </w:rPr>
        <w:t xml:space="preserve"> agrees its employees and subcontractors </w:t>
      </w:r>
      <w:r w:rsidR="004668D6">
        <w:rPr>
          <w:spacing w:val="-2"/>
        </w:rPr>
        <w:t>have</w:t>
      </w:r>
      <w:r w:rsidR="004668D6" w:rsidRPr="007B43E3">
        <w:rPr>
          <w:spacing w:val="-2"/>
        </w:rPr>
        <w:t xml:space="preserve"> the same confidentiality</w:t>
      </w:r>
      <w:r w:rsidR="004668D6">
        <w:rPr>
          <w:spacing w:val="-2"/>
        </w:rPr>
        <w:t xml:space="preserve"> requirements</w:t>
      </w:r>
      <w:r w:rsidR="004668D6" w:rsidRPr="007B43E3">
        <w:rPr>
          <w:spacing w:val="-2"/>
        </w:rPr>
        <w:t>.  These provisions shall survive the termination of the contract.</w:t>
      </w:r>
    </w:p>
    <w:p w14:paraId="268BB599" w14:textId="77777777" w:rsidR="004668D6" w:rsidRDefault="004668D6" w:rsidP="00320C4D">
      <w:pPr>
        <w:jc w:val="both"/>
        <w:rPr>
          <w:rFonts w:asciiTheme="minorHAnsi" w:hAnsiTheme="minorHAnsi"/>
        </w:rPr>
      </w:pPr>
    </w:p>
    <w:p w14:paraId="3AB225C6" w14:textId="56AF5E68" w:rsidR="006D334C" w:rsidRPr="00CE365A" w:rsidRDefault="004668D6" w:rsidP="00320C4D">
      <w:pPr>
        <w:jc w:val="both"/>
        <w:rPr>
          <w:rFonts w:asciiTheme="minorHAnsi" w:hAnsiTheme="minorHAnsi"/>
          <w:b/>
          <w:bCs/>
        </w:rPr>
      </w:pPr>
      <w:r>
        <w:rPr>
          <w:rFonts w:asciiTheme="minorHAnsi" w:hAnsiTheme="minorHAnsi"/>
        </w:rPr>
        <w:t>6</w:t>
      </w:r>
      <w:r w:rsidR="00CE365A" w:rsidRPr="00CE365A">
        <w:rPr>
          <w:rFonts w:asciiTheme="minorHAnsi" w:hAnsiTheme="minorHAnsi"/>
        </w:rPr>
        <w:t>.</w:t>
      </w:r>
      <w:r w:rsidR="00CE365A" w:rsidRPr="00CE365A">
        <w:rPr>
          <w:rFonts w:asciiTheme="minorHAnsi" w:hAnsiTheme="minorHAnsi"/>
        </w:rPr>
        <w:tab/>
      </w:r>
      <w:r w:rsidR="00CE365A" w:rsidRPr="00CE365A">
        <w:rPr>
          <w:rFonts w:asciiTheme="minorHAnsi" w:hAnsiTheme="minorHAnsi"/>
          <w:b/>
          <w:bCs/>
        </w:rPr>
        <w:t>Evaluation</w:t>
      </w:r>
    </w:p>
    <w:p w14:paraId="3084DB38" w14:textId="0A23E15D" w:rsidR="00864427" w:rsidRDefault="006D334C" w:rsidP="006D334C">
      <w:pPr>
        <w:ind w:left="432" w:hanging="432"/>
        <w:jc w:val="both"/>
        <w:rPr>
          <w:rFonts w:asciiTheme="minorHAnsi" w:hAnsiTheme="minorHAnsi" w:cstheme="minorHAnsi"/>
          <w:iCs/>
        </w:rPr>
      </w:pPr>
      <w:r>
        <w:rPr>
          <w:rFonts w:asciiTheme="minorHAnsi" w:hAnsiTheme="minorHAnsi"/>
        </w:rPr>
        <w:t>a.</w:t>
      </w:r>
      <w:r>
        <w:rPr>
          <w:rFonts w:asciiTheme="minorHAnsi" w:hAnsiTheme="minorHAnsi"/>
        </w:rPr>
        <w:tab/>
      </w:r>
      <w:r w:rsidRPr="00EB7B4A">
        <w:rPr>
          <w:rFonts w:asciiTheme="minorHAnsi" w:hAnsiTheme="minorHAnsi" w:cstheme="minorHAnsi"/>
          <w:iCs/>
        </w:rPr>
        <w:t>KCDC alone determines (using NIGP’s definition and other relevant sources as appropriate) the</w:t>
      </w:r>
      <w:r>
        <w:rPr>
          <w:rFonts w:asciiTheme="minorHAnsi" w:hAnsiTheme="minorHAnsi" w:cstheme="minorHAnsi"/>
          <w:iCs/>
        </w:rPr>
        <w:t xml:space="preserve"> </w:t>
      </w:r>
      <w:r>
        <w:rPr>
          <w:rFonts w:asciiTheme="minorHAnsi" w:hAnsiTheme="minorHAnsi"/>
        </w:rPr>
        <w:t>supplier</w:t>
      </w:r>
      <w:r w:rsidRPr="00EB7B4A">
        <w:rPr>
          <w:rFonts w:asciiTheme="minorHAnsi" w:hAnsiTheme="minorHAnsi" w:cstheme="minorHAnsi"/>
          <w:iCs/>
        </w:rPr>
        <w:t xml:space="preserve">’s “responsive” and “responsible” status prior to award.  </w:t>
      </w:r>
    </w:p>
    <w:p w14:paraId="1D89613D" w14:textId="3A641A55" w:rsidR="00917E4C" w:rsidRDefault="00917E4C" w:rsidP="006D334C">
      <w:pPr>
        <w:ind w:left="432" w:hanging="432"/>
        <w:jc w:val="both"/>
        <w:rPr>
          <w:rFonts w:asciiTheme="minorHAnsi" w:hAnsiTheme="minorHAnsi" w:cstheme="minorHAnsi"/>
          <w:iCs/>
        </w:rPr>
      </w:pPr>
    </w:p>
    <w:p w14:paraId="2D52F90F" w14:textId="77777777" w:rsidR="00917E4C" w:rsidRDefault="00917E4C" w:rsidP="006D334C">
      <w:pPr>
        <w:ind w:left="432" w:hanging="432"/>
        <w:jc w:val="both"/>
        <w:rPr>
          <w:rFonts w:asciiTheme="minorHAnsi" w:hAnsiTheme="minorHAnsi" w:cstheme="minorHAnsi"/>
          <w:iCs/>
        </w:rPr>
      </w:pPr>
    </w:p>
    <w:p w14:paraId="2CEF744B" w14:textId="367931A1" w:rsidR="006D334C" w:rsidRDefault="006D334C" w:rsidP="00864427">
      <w:pPr>
        <w:ind w:left="432"/>
        <w:jc w:val="both"/>
        <w:rPr>
          <w:rFonts w:asciiTheme="minorHAnsi" w:hAnsiTheme="minorHAnsi" w:cstheme="minorHAnsi"/>
          <w:iCs/>
        </w:rPr>
      </w:pPr>
      <w:r w:rsidRPr="00EB7B4A">
        <w:rPr>
          <w:rFonts w:asciiTheme="minorHAnsi" w:hAnsiTheme="minorHAnsi" w:cstheme="minorHAnsi"/>
          <w:iCs/>
        </w:rPr>
        <w:lastRenderedPageBreak/>
        <w:t>Responsible means a</w:t>
      </w:r>
      <w:r w:rsidRPr="00EB7B4A">
        <w:rPr>
          <w:rFonts w:asciiTheme="minorHAnsi" w:hAnsiTheme="minorHAnsi" w:cstheme="minorHAnsi"/>
          <w:iCs/>
          <w:color w:val="555555"/>
        </w:rPr>
        <w:t xml:space="preserve"> </w:t>
      </w:r>
      <w:r w:rsidRPr="00EB7B4A">
        <w:rPr>
          <w:rFonts w:asciiTheme="minorHAnsi" w:hAnsiTheme="minorHAnsi" w:cstheme="minorHAnsi"/>
          <w:iCs/>
        </w:rPr>
        <w:t xml:space="preserve">business with the financial and technical capacity to perform the requirements of the solicitation and subsequent contract. A responsive proposal is one that fully conforms in all material respects to the solicitation document and </w:t>
      </w:r>
      <w:r w:rsidR="00864427" w:rsidRPr="00EB7B4A">
        <w:rPr>
          <w:rFonts w:asciiTheme="minorHAnsi" w:hAnsiTheme="minorHAnsi" w:cstheme="minorHAnsi"/>
          <w:iCs/>
        </w:rPr>
        <w:t>all</w:t>
      </w:r>
      <w:r w:rsidRPr="00EB7B4A">
        <w:rPr>
          <w:rFonts w:asciiTheme="minorHAnsi" w:hAnsiTheme="minorHAnsi" w:cstheme="minorHAnsi"/>
          <w:iCs/>
        </w:rPr>
        <w:t xml:space="preserve"> its requirements, including all form and substance.</w:t>
      </w:r>
    </w:p>
    <w:p w14:paraId="2C9C6EA2" w14:textId="77777777" w:rsidR="00864427" w:rsidRPr="006D334C" w:rsidRDefault="00864427" w:rsidP="009D78B0">
      <w:pPr>
        <w:ind w:left="432"/>
        <w:jc w:val="both"/>
        <w:rPr>
          <w:rFonts w:asciiTheme="minorHAnsi" w:hAnsiTheme="minorHAnsi"/>
          <w:b/>
          <w:bCs/>
          <w:u w:val="single"/>
        </w:rPr>
      </w:pPr>
    </w:p>
    <w:p w14:paraId="2F3DB2CF" w14:textId="448E38AF" w:rsidR="006D334C" w:rsidRPr="00EB7B4A" w:rsidRDefault="006D334C" w:rsidP="008561C9">
      <w:pPr>
        <w:widowControl w:val="0"/>
        <w:ind w:left="432" w:hanging="432"/>
        <w:jc w:val="both"/>
        <w:rPr>
          <w:rFonts w:asciiTheme="minorHAnsi" w:hAnsiTheme="minorHAnsi" w:cstheme="minorHAnsi"/>
        </w:rPr>
      </w:pPr>
      <w:r w:rsidRPr="00EB7B4A">
        <w:rPr>
          <w:rFonts w:asciiTheme="minorHAnsi" w:hAnsiTheme="minorHAnsi"/>
          <w:bCs/>
        </w:rPr>
        <w:t>b</w:t>
      </w:r>
      <w:r>
        <w:rPr>
          <w:rFonts w:asciiTheme="minorHAnsi" w:hAnsiTheme="minorHAnsi"/>
          <w:bCs/>
        </w:rPr>
        <w:t xml:space="preserve">. </w:t>
      </w:r>
      <w:r>
        <w:rPr>
          <w:rFonts w:asciiTheme="minorHAnsi" w:hAnsiTheme="minorHAnsi"/>
          <w:bCs/>
        </w:rPr>
        <w:tab/>
      </w:r>
      <w:r w:rsidRPr="00EB7B4A">
        <w:rPr>
          <w:rFonts w:asciiTheme="minorHAnsi" w:hAnsiTheme="minorHAnsi" w:cstheme="minorHAnsi"/>
        </w:rPr>
        <w:t xml:space="preserve">KCDC will review all proposals and reserves the right to request necessary modifications, </w:t>
      </w:r>
      <w:r w:rsidR="008561C9">
        <w:rPr>
          <w:rFonts w:asciiTheme="minorHAnsi" w:hAnsiTheme="minorHAnsi" w:cstheme="minorHAnsi"/>
        </w:rPr>
        <w:t xml:space="preserve">request additional information, </w:t>
      </w:r>
      <w:r w:rsidRPr="00EB7B4A">
        <w:rPr>
          <w:rFonts w:asciiTheme="minorHAnsi" w:hAnsiTheme="minorHAnsi" w:cstheme="minorHAnsi"/>
        </w:rPr>
        <w:t>waive minor technicalities, reject all proposals, reject any proposal that does not meet mandatory requirement(s) or cancel this RFP, according to KCDC’s best interests.</w:t>
      </w:r>
      <w:r>
        <w:rPr>
          <w:rFonts w:asciiTheme="minorHAnsi" w:hAnsiTheme="minorHAnsi" w:cstheme="minorHAnsi"/>
        </w:rPr>
        <w:t xml:space="preserve"> KCDC further reserves the right to adjust its evaluation scenario if this is in KCDC’s best interest and consistent with good business practices.</w:t>
      </w:r>
    </w:p>
    <w:p w14:paraId="6D0180F2" w14:textId="77777777" w:rsidR="006D334C" w:rsidRPr="00EB7B4A" w:rsidRDefault="006D334C" w:rsidP="006D334C">
      <w:pPr>
        <w:ind w:left="432" w:hanging="432"/>
        <w:jc w:val="both"/>
        <w:rPr>
          <w:rFonts w:asciiTheme="minorHAnsi" w:hAnsiTheme="minorHAnsi" w:cstheme="minorHAnsi"/>
        </w:rPr>
      </w:pPr>
    </w:p>
    <w:p w14:paraId="6DBCA445" w14:textId="5EFF97D8" w:rsidR="006D334C" w:rsidRPr="00EB7B4A" w:rsidRDefault="008561C9" w:rsidP="006D334C">
      <w:pPr>
        <w:ind w:left="432" w:hanging="432"/>
        <w:jc w:val="both"/>
        <w:rPr>
          <w:rFonts w:asciiTheme="minorHAnsi" w:hAnsiTheme="minorHAnsi" w:cstheme="minorHAnsi"/>
        </w:rPr>
      </w:pPr>
      <w:r>
        <w:rPr>
          <w:rFonts w:asciiTheme="minorHAnsi" w:hAnsiTheme="minorHAnsi" w:cstheme="minorHAnsi"/>
        </w:rPr>
        <w:t>c</w:t>
      </w:r>
      <w:r w:rsidR="006D334C" w:rsidRPr="00EB7B4A">
        <w:rPr>
          <w:rFonts w:asciiTheme="minorHAnsi" w:hAnsiTheme="minorHAnsi" w:cstheme="minorHAnsi"/>
        </w:rPr>
        <w:t>.</w:t>
      </w:r>
      <w:r w:rsidR="006D334C">
        <w:rPr>
          <w:rFonts w:asciiTheme="minorHAnsi" w:hAnsiTheme="minorHAnsi" w:cstheme="minorHAnsi"/>
        </w:rPr>
        <w:t xml:space="preserve"> </w:t>
      </w:r>
      <w:r w:rsidR="006D334C">
        <w:rPr>
          <w:rFonts w:asciiTheme="minorHAnsi" w:hAnsiTheme="minorHAnsi" w:cstheme="minorHAnsi"/>
        </w:rPr>
        <w:tab/>
      </w:r>
      <w:r w:rsidR="006D334C" w:rsidRPr="00EB7B4A">
        <w:rPr>
          <w:rFonts w:asciiTheme="minorHAnsi" w:hAnsiTheme="minorHAnsi" w:cstheme="minorHAnsi"/>
        </w:rPr>
        <w:t xml:space="preserve">KCDC </w:t>
      </w:r>
      <w:r w:rsidR="006D334C" w:rsidRPr="00F912B9">
        <w:rPr>
          <w:rFonts w:asciiTheme="minorHAnsi" w:hAnsiTheme="minorHAnsi" w:cstheme="minorHAnsi"/>
          <w:u w:val="single"/>
        </w:rPr>
        <w:t xml:space="preserve">may </w:t>
      </w:r>
      <w:r w:rsidR="006D334C" w:rsidRPr="00EB7B4A">
        <w:rPr>
          <w:rFonts w:asciiTheme="minorHAnsi" w:hAnsiTheme="minorHAnsi" w:cstheme="minorHAnsi"/>
        </w:rPr>
        <w:t>require oral presentations as part of the evaluation process.</w:t>
      </w:r>
    </w:p>
    <w:p w14:paraId="78F6DBAE" w14:textId="77777777" w:rsidR="006D334C" w:rsidRPr="00EB7B4A" w:rsidRDefault="006D334C" w:rsidP="006D334C">
      <w:pPr>
        <w:jc w:val="both"/>
        <w:rPr>
          <w:rFonts w:asciiTheme="minorHAnsi" w:hAnsiTheme="minorHAnsi"/>
          <w:bCs/>
        </w:rPr>
      </w:pPr>
    </w:p>
    <w:p w14:paraId="3156A2B7" w14:textId="120C95A6" w:rsidR="006D334C" w:rsidRDefault="008561C9" w:rsidP="006D334C">
      <w:pPr>
        <w:jc w:val="both"/>
        <w:rPr>
          <w:rFonts w:asciiTheme="minorHAnsi" w:hAnsiTheme="minorHAnsi"/>
          <w:bCs/>
        </w:rPr>
      </w:pPr>
      <w:r>
        <w:rPr>
          <w:rFonts w:asciiTheme="minorHAnsi" w:hAnsiTheme="minorHAnsi"/>
          <w:bCs/>
        </w:rPr>
        <w:t>d</w:t>
      </w:r>
      <w:r w:rsidR="006D334C" w:rsidRPr="00EB7B4A">
        <w:rPr>
          <w:rFonts w:asciiTheme="minorHAnsi" w:hAnsiTheme="minorHAnsi"/>
          <w:bCs/>
        </w:rPr>
        <w:t>.</w:t>
      </w:r>
      <w:r w:rsidR="006D334C">
        <w:rPr>
          <w:rFonts w:asciiTheme="minorHAnsi" w:hAnsiTheme="minorHAnsi"/>
          <w:bCs/>
        </w:rPr>
        <w:t xml:space="preserve">     </w:t>
      </w:r>
      <w:r w:rsidR="006D334C" w:rsidRPr="00EB7B4A">
        <w:rPr>
          <w:rFonts w:asciiTheme="minorHAnsi" w:hAnsiTheme="minorHAnsi"/>
          <w:bCs/>
        </w:rPr>
        <w:t>KCDC plans to award to the best overall proposal on the following evaluation scale:</w:t>
      </w:r>
    </w:p>
    <w:p w14:paraId="58B6132A" w14:textId="00F1BB38" w:rsidR="004668D6" w:rsidRDefault="004668D6" w:rsidP="006D334C">
      <w:pPr>
        <w:jc w:val="both"/>
        <w:rPr>
          <w:rFonts w:asciiTheme="minorHAnsi" w:hAnsiTheme="minorHAnsi"/>
          <w:bCs/>
        </w:rPr>
      </w:pP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5"/>
        <w:gridCol w:w="2160"/>
      </w:tblGrid>
      <w:tr w:rsidR="00190A30" w:rsidRPr="00190A30" w14:paraId="517CF1CA" w14:textId="77777777" w:rsidTr="009D78B0">
        <w:trPr>
          <w:jc w:val="center"/>
        </w:trPr>
        <w:tc>
          <w:tcPr>
            <w:tcW w:w="6565" w:type="dxa"/>
            <w:tcBorders>
              <w:top w:val="single" w:sz="4" w:space="0" w:color="auto"/>
              <w:left w:val="single" w:sz="4" w:space="0" w:color="auto"/>
              <w:bottom w:val="single" w:sz="4" w:space="0" w:color="auto"/>
              <w:right w:val="single" w:sz="4" w:space="0" w:color="auto"/>
            </w:tcBorders>
          </w:tcPr>
          <w:p w14:paraId="20E288C7" w14:textId="36B09D82" w:rsidR="00190A30" w:rsidRPr="009D78B0" w:rsidRDefault="00190A30" w:rsidP="009D78B0">
            <w:pPr>
              <w:widowControl w:val="0"/>
              <w:autoSpaceDE w:val="0"/>
              <w:autoSpaceDN w:val="0"/>
              <w:adjustRightInd w:val="0"/>
              <w:jc w:val="center"/>
              <w:rPr>
                <w:rFonts w:asciiTheme="minorHAnsi" w:hAnsiTheme="minorHAnsi"/>
                <w:b/>
                <w:noProof/>
              </w:rPr>
            </w:pPr>
            <w:r w:rsidRPr="009D78B0">
              <w:rPr>
                <w:rFonts w:asciiTheme="minorHAnsi" w:hAnsiTheme="minorHAnsi"/>
                <w:b/>
                <w:noProof/>
              </w:rPr>
              <w:t>Item</w:t>
            </w:r>
          </w:p>
        </w:tc>
        <w:tc>
          <w:tcPr>
            <w:tcW w:w="2160" w:type="dxa"/>
            <w:tcBorders>
              <w:top w:val="single" w:sz="4" w:space="0" w:color="auto"/>
              <w:left w:val="single" w:sz="4" w:space="0" w:color="auto"/>
              <w:bottom w:val="single" w:sz="4" w:space="0" w:color="auto"/>
              <w:right w:val="single" w:sz="4" w:space="0" w:color="auto"/>
            </w:tcBorders>
          </w:tcPr>
          <w:p w14:paraId="2DA5ECDF" w14:textId="3B97F7BA" w:rsidR="00190A30" w:rsidRPr="009D78B0" w:rsidRDefault="00190A30">
            <w:pPr>
              <w:widowControl w:val="0"/>
              <w:autoSpaceDE w:val="0"/>
              <w:autoSpaceDN w:val="0"/>
              <w:adjustRightInd w:val="0"/>
              <w:jc w:val="center"/>
              <w:rPr>
                <w:rFonts w:asciiTheme="minorHAnsi" w:hAnsiTheme="minorHAnsi"/>
                <w:b/>
                <w:noProof/>
              </w:rPr>
            </w:pPr>
            <w:r w:rsidRPr="009D78B0">
              <w:rPr>
                <w:rFonts w:asciiTheme="minorHAnsi" w:hAnsiTheme="minorHAnsi"/>
                <w:b/>
                <w:noProof/>
              </w:rPr>
              <w:t>Maximum Points</w:t>
            </w:r>
          </w:p>
        </w:tc>
      </w:tr>
      <w:tr w:rsidR="00C92B80" w:rsidRPr="00C92B80" w14:paraId="5624F433" w14:textId="77777777" w:rsidTr="009D78B0">
        <w:trPr>
          <w:jc w:val="center"/>
        </w:trPr>
        <w:tc>
          <w:tcPr>
            <w:tcW w:w="6565" w:type="dxa"/>
            <w:tcBorders>
              <w:top w:val="single" w:sz="4" w:space="0" w:color="auto"/>
              <w:left w:val="single" w:sz="4" w:space="0" w:color="auto"/>
              <w:bottom w:val="single" w:sz="4" w:space="0" w:color="auto"/>
              <w:right w:val="single" w:sz="4" w:space="0" w:color="auto"/>
            </w:tcBorders>
            <w:hideMark/>
          </w:tcPr>
          <w:p w14:paraId="4B03D004" w14:textId="323EC1F3" w:rsidR="00196E02" w:rsidRPr="00C92B80" w:rsidRDefault="00190A30" w:rsidP="00F802BA">
            <w:pPr>
              <w:widowControl w:val="0"/>
              <w:autoSpaceDE w:val="0"/>
              <w:autoSpaceDN w:val="0"/>
              <w:adjustRightInd w:val="0"/>
              <w:rPr>
                <w:rFonts w:asciiTheme="minorHAnsi" w:hAnsiTheme="minorHAnsi"/>
                <w:bCs/>
              </w:rPr>
            </w:pPr>
            <w:r w:rsidRPr="00C92B80">
              <w:rPr>
                <w:rFonts w:asciiTheme="minorHAnsi" w:hAnsiTheme="minorHAnsi"/>
                <w:bCs/>
                <w:noProof/>
              </w:rPr>
              <w:t xml:space="preserve">Firm’s </w:t>
            </w:r>
            <w:r w:rsidR="00196E02" w:rsidRPr="00C92B80">
              <w:rPr>
                <w:rFonts w:asciiTheme="minorHAnsi" w:hAnsiTheme="minorHAnsi"/>
                <w:bCs/>
                <w:noProof/>
              </w:rPr>
              <w:t>Professional Competence and Experience of P</w:t>
            </w:r>
            <w:r w:rsidR="00983D84" w:rsidRPr="00C92B80">
              <w:rPr>
                <w:rFonts w:asciiTheme="minorHAnsi" w:hAnsiTheme="minorHAnsi"/>
                <w:bCs/>
                <w:noProof/>
              </w:rPr>
              <w:t>roject team proposed</w:t>
            </w:r>
          </w:p>
        </w:tc>
        <w:tc>
          <w:tcPr>
            <w:tcW w:w="2160" w:type="dxa"/>
            <w:tcBorders>
              <w:top w:val="single" w:sz="4" w:space="0" w:color="auto"/>
              <w:left w:val="single" w:sz="4" w:space="0" w:color="auto"/>
              <w:bottom w:val="single" w:sz="4" w:space="0" w:color="auto"/>
              <w:right w:val="single" w:sz="4" w:space="0" w:color="auto"/>
            </w:tcBorders>
            <w:hideMark/>
          </w:tcPr>
          <w:p w14:paraId="6C500D8E" w14:textId="2CA35BCC" w:rsidR="00196E02" w:rsidRPr="00C92B80" w:rsidRDefault="00983D84" w:rsidP="00F802BA">
            <w:pPr>
              <w:widowControl w:val="0"/>
              <w:autoSpaceDE w:val="0"/>
              <w:autoSpaceDN w:val="0"/>
              <w:adjustRightInd w:val="0"/>
              <w:jc w:val="center"/>
              <w:rPr>
                <w:rFonts w:asciiTheme="minorHAnsi" w:hAnsiTheme="minorHAnsi"/>
                <w:bCs/>
              </w:rPr>
            </w:pPr>
            <w:r w:rsidRPr="00C92B80">
              <w:rPr>
                <w:rFonts w:asciiTheme="minorHAnsi" w:hAnsiTheme="minorHAnsi"/>
                <w:bCs/>
                <w:noProof/>
              </w:rPr>
              <w:t>40</w:t>
            </w:r>
          </w:p>
        </w:tc>
      </w:tr>
      <w:tr w:rsidR="00C92B80" w:rsidRPr="00C92B80" w14:paraId="7814CED1" w14:textId="77777777" w:rsidTr="009D78B0">
        <w:trPr>
          <w:jc w:val="center"/>
        </w:trPr>
        <w:tc>
          <w:tcPr>
            <w:tcW w:w="6565" w:type="dxa"/>
            <w:tcBorders>
              <w:top w:val="single" w:sz="4" w:space="0" w:color="auto"/>
              <w:left w:val="single" w:sz="4" w:space="0" w:color="auto"/>
              <w:bottom w:val="single" w:sz="4" w:space="0" w:color="auto"/>
              <w:right w:val="single" w:sz="4" w:space="0" w:color="auto"/>
            </w:tcBorders>
          </w:tcPr>
          <w:p w14:paraId="6FDA33E5" w14:textId="77777777" w:rsidR="00196E02" w:rsidRPr="00C92B80" w:rsidRDefault="00196E02" w:rsidP="00F802BA">
            <w:pPr>
              <w:widowControl w:val="0"/>
              <w:autoSpaceDE w:val="0"/>
              <w:autoSpaceDN w:val="0"/>
              <w:adjustRightInd w:val="0"/>
              <w:rPr>
                <w:rFonts w:asciiTheme="minorHAnsi" w:hAnsiTheme="minorHAnsi"/>
                <w:bCs/>
                <w:noProof/>
              </w:rPr>
            </w:pPr>
            <w:r w:rsidRPr="00C92B80">
              <w:rPr>
                <w:rFonts w:asciiTheme="minorHAnsi" w:hAnsiTheme="minorHAnsi"/>
                <w:bCs/>
                <w:noProof/>
              </w:rPr>
              <w:t>Cost</w:t>
            </w:r>
          </w:p>
        </w:tc>
        <w:tc>
          <w:tcPr>
            <w:tcW w:w="2160" w:type="dxa"/>
            <w:tcBorders>
              <w:top w:val="single" w:sz="4" w:space="0" w:color="auto"/>
              <w:left w:val="single" w:sz="4" w:space="0" w:color="auto"/>
              <w:bottom w:val="single" w:sz="4" w:space="0" w:color="auto"/>
              <w:right w:val="single" w:sz="4" w:space="0" w:color="auto"/>
            </w:tcBorders>
          </w:tcPr>
          <w:p w14:paraId="2105D6F9" w14:textId="120576C1" w:rsidR="00196E02" w:rsidRPr="00C92B80" w:rsidRDefault="00983D84" w:rsidP="00F802BA">
            <w:pPr>
              <w:widowControl w:val="0"/>
              <w:autoSpaceDE w:val="0"/>
              <w:autoSpaceDN w:val="0"/>
              <w:adjustRightInd w:val="0"/>
              <w:jc w:val="center"/>
              <w:rPr>
                <w:rFonts w:asciiTheme="minorHAnsi" w:hAnsiTheme="minorHAnsi"/>
                <w:bCs/>
                <w:noProof/>
              </w:rPr>
            </w:pPr>
            <w:r w:rsidRPr="00C92B80">
              <w:rPr>
                <w:rFonts w:asciiTheme="minorHAnsi" w:hAnsiTheme="minorHAnsi"/>
                <w:bCs/>
                <w:noProof/>
              </w:rPr>
              <w:t>35</w:t>
            </w:r>
          </w:p>
        </w:tc>
      </w:tr>
      <w:tr w:rsidR="00C92B80" w:rsidRPr="00C92B80" w14:paraId="29605FE3" w14:textId="77777777" w:rsidTr="009D78B0">
        <w:trPr>
          <w:jc w:val="center"/>
        </w:trPr>
        <w:tc>
          <w:tcPr>
            <w:tcW w:w="6565" w:type="dxa"/>
            <w:tcBorders>
              <w:top w:val="single" w:sz="4" w:space="0" w:color="auto"/>
              <w:left w:val="single" w:sz="4" w:space="0" w:color="auto"/>
              <w:bottom w:val="single" w:sz="4" w:space="0" w:color="auto"/>
              <w:right w:val="single" w:sz="4" w:space="0" w:color="auto"/>
            </w:tcBorders>
            <w:hideMark/>
          </w:tcPr>
          <w:p w14:paraId="514F2940" w14:textId="2A7858FB" w:rsidR="00196E02" w:rsidRPr="00C92B80" w:rsidRDefault="00196E02" w:rsidP="00F802BA">
            <w:pPr>
              <w:widowControl w:val="0"/>
              <w:autoSpaceDE w:val="0"/>
              <w:autoSpaceDN w:val="0"/>
              <w:adjustRightInd w:val="0"/>
              <w:rPr>
                <w:rFonts w:asciiTheme="minorHAnsi" w:hAnsiTheme="minorHAnsi"/>
                <w:bCs/>
              </w:rPr>
            </w:pPr>
            <w:r w:rsidRPr="00C92B80">
              <w:rPr>
                <w:rFonts w:asciiTheme="minorHAnsi" w:hAnsiTheme="minorHAnsi"/>
                <w:bCs/>
                <w:noProof/>
              </w:rPr>
              <w:t xml:space="preserve">Ability to provide full scope of services to KCDC </w:t>
            </w:r>
            <w:r w:rsidR="001021D3" w:rsidRPr="00C92B80">
              <w:rPr>
                <w:rFonts w:asciiTheme="minorHAnsi" w:hAnsiTheme="minorHAnsi"/>
                <w:bCs/>
                <w:noProof/>
              </w:rPr>
              <w:t>(no or few exclusions to scope listed)</w:t>
            </w:r>
          </w:p>
        </w:tc>
        <w:tc>
          <w:tcPr>
            <w:tcW w:w="2160" w:type="dxa"/>
            <w:tcBorders>
              <w:top w:val="single" w:sz="4" w:space="0" w:color="auto"/>
              <w:left w:val="single" w:sz="4" w:space="0" w:color="auto"/>
              <w:bottom w:val="single" w:sz="4" w:space="0" w:color="auto"/>
              <w:right w:val="single" w:sz="4" w:space="0" w:color="auto"/>
            </w:tcBorders>
            <w:hideMark/>
          </w:tcPr>
          <w:p w14:paraId="64EE69DE" w14:textId="77777777" w:rsidR="00196E02" w:rsidRPr="00C92B80" w:rsidRDefault="00196E02" w:rsidP="00F802BA">
            <w:pPr>
              <w:widowControl w:val="0"/>
              <w:autoSpaceDE w:val="0"/>
              <w:autoSpaceDN w:val="0"/>
              <w:adjustRightInd w:val="0"/>
              <w:jc w:val="center"/>
              <w:rPr>
                <w:rFonts w:asciiTheme="minorHAnsi" w:hAnsiTheme="minorHAnsi"/>
                <w:bCs/>
                <w:noProof/>
              </w:rPr>
            </w:pPr>
            <w:r w:rsidRPr="00C92B80">
              <w:rPr>
                <w:rFonts w:asciiTheme="minorHAnsi" w:hAnsiTheme="minorHAnsi"/>
                <w:bCs/>
                <w:noProof/>
              </w:rPr>
              <w:t>25</w:t>
            </w:r>
          </w:p>
        </w:tc>
      </w:tr>
      <w:tr w:rsidR="00190A30" w:rsidRPr="000B22A8" w14:paraId="7E59782B" w14:textId="77777777" w:rsidTr="00190A30">
        <w:trPr>
          <w:jc w:val="center"/>
        </w:trPr>
        <w:tc>
          <w:tcPr>
            <w:tcW w:w="6565" w:type="dxa"/>
            <w:tcBorders>
              <w:top w:val="single" w:sz="4" w:space="0" w:color="auto"/>
              <w:left w:val="single" w:sz="4" w:space="0" w:color="auto"/>
              <w:bottom w:val="single" w:sz="4" w:space="0" w:color="auto"/>
              <w:right w:val="single" w:sz="4" w:space="0" w:color="auto"/>
            </w:tcBorders>
          </w:tcPr>
          <w:p w14:paraId="23670A3C" w14:textId="47B39EEA" w:rsidR="00190A30" w:rsidRDefault="00190A30" w:rsidP="009D78B0">
            <w:pPr>
              <w:widowControl w:val="0"/>
              <w:autoSpaceDE w:val="0"/>
              <w:autoSpaceDN w:val="0"/>
              <w:adjustRightInd w:val="0"/>
              <w:jc w:val="right"/>
              <w:rPr>
                <w:rFonts w:asciiTheme="minorHAnsi" w:hAnsiTheme="minorHAnsi"/>
                <w:bCs/>
                <w:noProof/>
              </w:rPr>
            </w:pPr>
            <w:r>
              <w:rPr>
                <w:rFonts w:asciiTheme="minorHAnsi" w:hAnsiTheme="minorHAnsi"/>
                <w:bCs/>
                <w:noProof/>
              </w:rPr>
              <w:t>Total Points</w:t>
            </w:r>
          </w:p>
        </w:tc>
        <w:tc>
          <w:tcPr>
            <w:tcW w:w="2160" w:type="dxa"/>
            <w:tcBorders>
              <w:top w:val="single" w:sz="4" w:space="0" w:color="auto"/>
              <w:left w:val="single" w:sz="4" w:space="0" w:color="auto"/>
              <w:bottom w:val="single" w:sz="4" w:space="0" w:color="auto"/>
              <w:right w:val="single" w:sz="4" w:space="0" w:color="auto"/>
            </w:tcBorders>
          </w:tcPr>
          <w:p w14:paraId="43005213" w14:textId="11237FBA" w:rsidR="00190A30" w:rsidRDefault="00190A30" w:rsidP="00F802BA">
            <w:pPr>
              <w:widowControl w:val="0"/>
              <w:autoSpaceDE w:val="0"/>
              <w:autoSpaceDN w:val="0"/>
              <w:adjustRightInd w:val="0"/>
              <w:jc w:val="center"/>
              <w:rPr>
                <w:rFonts w:asciiTheme="minorHAnsi" w:hAnsiTheme="minorHAnsi"/>
                <w:bCs/>
                <w:noProof/>
              </w:rPr>
            </w:pPr>
            <w:r>
              <w:rPr>
                <w:rFonts w:asciiTheme="minorHAnsi" w:hAnsiTheme="minorHAnsi"/>
                <w:bCs/>
                <w:noProof/>
              </w:rPr>
              <w:t>100</w:t>
            </w:r>
          </w:p>
        </w:tc>
      </w:tr>
    </w:tbl>
    <w:p w14:paraId="54A7F8E2" w14:textId="77777777" w:rsidR="00196E02" w:rsidRDefault="00196E02" w:rsidP="006D334C">
      <w:pPr>
        <w:jc w:val="both"/>
        <w:rPr>
          <w:rFonts w:asciiTheme="minorHAnsi" w:hAnsiTheme="minorHAnsi"/>
          <w:bCs/>
        </w:rPr>
      </w:pPr>
    </w:p>
    <w:p w14:paraId="72A8F3ED" w14:textId="5C698A67" w:rsidR="009D47D0" w:rsidRPr="009D47D0" w:rsidRDefault="004668D6" w:rsidP="00CE365A">
      <w:pPr>
        <w:jc w:val="both"/>
        <w:rPr>
          <w:rFonts w:asciiTheme="minorHAnsi" w:hAnsiTheme="minorHAnsi"/>
          <w:bCs/>
        </w:rPr>
      </w:pPr>
      <w:r>
        <w:rPr>
          <w:rFonts w:asciiTheme="minorHAnsi" w:hAnsiTheme="minorHAnsi"/>
          <w:bCs/>
        </w:rPr>
        <w:t>7</w:t>
      </w:r>
      <w:r w:rsidR="009D47D0" w:rsidRPr="009D47D0">
        <w:rPr>
          <w:rFonts w:asciiTheme="minorHAnsi" w:hAnsiTheme="minorHAnsi"/>
          <w:bCs/>
        </w:rPr>
        <w:t>.</w:t>
      </w:r>
      <w:r w:rsidR="009D47D0" w:rsidRPr="009D47D0">
        <w:rPr>
          <w:rFonts w:asciiTheme="minorHAnsi" w:hAnsiTheme="minorHAnsi"/>
          <w:bCs/>
        </w:rPr>
        <w:tab/>
      </w:r>
      <w:r w:rsidR="00CE365A" w:rsidRPr="00CE365A">
        <w:rPr>
          <w:rFonts w:asciiTheme="minorHAnsi" w:hAnsiTheme="minorHAnsi"/>
          <w:b/>
        </w:rPr>
        <w:t>General Instructions</w:t>
      </w:r>
    </w:p>
    <w:p w14:paraId="6E45071A" w14:textId="46F48BAB" w:rsidR="0015079B" w:rsidRDefault="0015079B" w:rsidP="00CE365A">
      <w:pPr>
        <w:ind w:left="432"/>
        <w:jc w:val="both"/>
        <w:rPr>
          <w:rFonts w:asciiTheme="minorHAnsi" w:hAnsiTheme="minorHAnsi"/>
          <w:snapToGrid w:val="0"/>
        </w:rPr>
      </w:pPr>
      <w:r w:rsidRPr="00EB7B4A">
        <w:rPr>
          <w:rFonts w:asciiTheme="minorHAnsi" w:hAnsiTheme="minorHAnsi"/>
          <w:snapToGrid w:val="0"/>
        </w:rPr>
        <w:t xml:space="preserve">KCDC does not insert “General Instructions to Suppliers” in solicitation documents. These   instructions are at </w:t>
      </w:r>
      <w:hyperlink r:id="rId11" w:history="1">
        <w:r w:rsidRPr="00EB7B4A">
          <w:rPr>
            <w:rFonts w:asciiTheme="minorHAnsi" w:hAnsiTheme="minorHAnsi"/>
            <w:bCs/>
            <w:color w:val="000080"/>
            <w:u w:val="single"/>
          </w:rPr>
          <w:t>www.kcdc.org</w:t>
        </w:r>
      </w:hyperlink>
      <w:r w:rsidRPr="00EB7B4A">
        <w:rPr>
          <w:rFonts w:asciiTheme="minorHAnsi" w:hAnsiTheme="minorHAnsi"/>
          <w:snapToGrid w:val="0"/>
        </w:rPr>
        <w:t>. Click on “Procurement” and</w:t>
      </w:r>
      <w:r>
        <w:rPr>
          <w:rFonts w:asciiTheme="minorHAnsi" w:hAnsiTheme="minorHAnsi"/>
          <w:snapToGrid w:val="0"/>
        </w:rPr>
        <w:t xml:space="preserve"> then follow </w:t>
      </w:r>
      <w:r w:rsidRPr="00EB7B4A">
        <w:rPr>
          <w:rFonts w:asciiTheme="minorHAnsi" w:hAnsiTheme="minorHAnsi"/>
          <w:snapToGrid w:val="0"/>
        </w:rPr>
        <w:t xml:space="preserve">the link to the instructions. The supplier’s submittal means acceptance of the terms and conditions set forth in KCDC’s “General Instructions to Suppliers.”  </w:t>
      </w:r>
      <w:r>
        <w:rPr>
          <w:rFonts w:asciiTheme="minorHAnsi" w:hAnsiTheme="minorHAnsi"/>
          <w:snapToGrid w:val="0"/>
        </w:rPr>
        <w:t>P</w:t>
      </w:r>
      <w:r w:rsidRPr="00EB7B4A">
        <w:rPr>
          <w:rFonts w:asciiTheme="minorHAnsi" w:hAnsiTheme="minorHAnsi"/>
          <w:snapToGrid w:val="0"/>
        </w:rPr>
        <w:t xml:space="preserve">aragraphs in the “General Instructions” document </w:t>
      </w:r>
      <w:r>
        <w:rPr>
          <w:rFonts w:asciiTheme="minorHAnsi" w:hAnsiTheme="minorHAnsi"/>
          <w:snapToGrid w:val="0"/>
        </w:rPr>
        <w:t xml:space="preserve">that </w:t>
      </w:r>
      <w:r w:rsidRPr="00EB7B4A">
        <w:rPr>
          <w:rFonts w:asciiTheme="minorHAnsi" w:hAnsiTheme="minorHAnsi"/>
          <w:b/>
          <w:bCs/>
          <w:i/>
          <w:iCs/>
          <w:snapToGrid w:val="0"/>
          <w:u w:val="single"/>
        </w:rPr>
        <w:t>do not</w:t>
      </w:r>
      <w:r w:rsidRPr="00EB7B4A">
        <w:rPr>
          <w:rFonts w:asciiTheme="minorHAnsi" w:hAnsiTheme="minorHAnsi"/>
          <w:snapToGrid w:val="0"/>
        </w:rPr>
        <w:t xml:space="preserve"> apply to this solicitation:  </w:t>
      </w:r>
      <w:r w:rsidR="004668D6">
        <w:rPr>
          <w:rFonts w:asciiTheme="minorHAnsi" w:hAnsiTheme="minorHAnsi"/>
          <w:snapToGrid w:val="0"/>
        </w:rPr>
        <w:t>16, 18, 39, 50, 52, 57, 65 and 69.</w:t>
      </w:r>
    </w:p>
    <w:p w14:paraId="56A2CE4C" w14:textId="692E700C" w:rsidR="009D47D0" w:rsidRPr="009D47D0" w:rsidRDefault="009D47D0" w:rsidP="00CE365A">
      <w:pPr>
        <w:jc w:val="both"/>
        <w:rPr>
          <w:rFonts w:asciiTheme="minorHAnsi" w:hAnsiTheme="minorHAnsi"/>
          <w:snapToGrid w:val="0"/>
        </w:rPr>
      </w:pPr>
    </w:p>
    <w:p w14:paraId="763470D3" w14:textId="223518E3" w:rsidR="009D47D0" w:rsidRPr="00CE365A" w:rsidRDefault="004668D6" w:rsidP="00CE365A">
      <w:pPr>
        <w:jc w:val="both"/>
        <w:rPr>
          <w:rFonts w:asciiTheme="minorHAnsi" w:hAnsiTheme="minorHAnsi"/>
          <w:snapToGrid w:val="0"/>
        </w:rPr>
      </w:pPr>
      <w:r>
        <w:rPr>
          <w:rFonts w:asciiTheme="minorHAnsi" w:hAnsiTheme="minorHAnsi"/>
          <w:bCs/>
        </w:rPr>
        <w:t>8</w:t>
      </w:r>
      <w:r w:rsidR="00CE365A" w:rsidRPr="00CE365A">
        <w:rPr>
          <w:rFonts w:asciiTheme="minorHAnsi" w:hAnsiTheme="minorHAnsi"/>
          <w:bCs/>
        </w:rPr>
        <w:t>.</w:t>
      </w:r>
      <w:r w:rsidR="00CE365A" w:rsidRPr="00CE365A">
        <w:rPr>
          <w:rFonts w:asciiTheme="minorHAnsi" w:hAnsiTheme="minorHAnsi"/>
          <w:bCs/>
        </w:rPr>
        <w:tab/>
      </w:r>
      <w:r w:rsidR="00CE365A" w:rsidRPr="00CE365A">
        <w:rPr>
          <w:rFonts w:asciiTheme="minorHAnsi" w:hAnsiTheme="minorHAnsi"/>
          <w:b/>
        </w:rPr>
        <w:t>Insurance</w:t>
      </w:r>
    </w:p>
    <w:p w14:paraId="7116F347" w14:textId="77777777" w:rsidR="004668D6" w:rsidRDefault="004668D6" w:rsidP="004668D6">
      <w:pPr>
        <w:ind w:left="432"/>
        <w:jc w:val="both"/>
        <w:rPr>
          <w:rFonts w:asciiTheme="minorHAnsi" w:hAnsiTheme="minorHAnsi" w:cs="Arial"/>
        </w:rPr>
      </w:pPr>
      <w:r w:rsidRPr="00160F54">
        <w:rPr>
          <w:rFonts w:asciiTheme="minorHAnsi" w:hAnsiTheme="minorHAnsi" w:cs="Arial"/>
        </w:rPr>
        <w:t xml:space="preserve">The </w:t>
      </w:r>
      <w:r>
        <w:rPr>
          <w:rFonts w:asciiTheme="minorHAnsi" w:hAnsiTheme="minorHAnsi" w:cs="Arial"/>
        </w:rPr>
        <w:t xml:space="preserve">supplier </w:t>
      </w:r>
      <w:r w:rsidRPr="00160F54">
        <w:rPr>
          <w:rFonts w:asciiTheme="minorHAnsi" w:hAnsiTheme="minorHAnsi" w:cs="Arial"/>
        </w:rPr>
        <w:t>agrees to maintain at its sole expense on a primary and non</w:t>
      </w:r>
      <w:r>
        <w:rPr>
          <w:rFonts w:asciiTheme="minorHAnsi" w:hAnsiTheme="minorHAnsi" w:cs="Arial"/>
        </w:rPr>
        <w:t>-</w:t>
      </w:r>
      <w:r w:rsidRPr="00160F54">
        <w:rPr>
          <w:rFonts w:asciiTheme="minorHAnsi" w:hAnsiTheme="minorHAnsi" w:cs="Arial"/>
        </w:rPr>
        <w:t xml:space="preserve">contributory basis during the term of this </w:t>
      </w:r>
      <w:r w:rsidRPr="00160F54">
        <w:rPr>
          <w:rFonts w:asciiTheme="minorHAnsi" w:hAnsiTheme="minorHAnsi"/>
        </w:rPr>
        <w:t>resulting contract</w:t>
      </w:r>
      <w:r w:rsidRPr="00160F54">
        <w:rPr>
          <w:rFonts w:asciiTheme="minorHAnsi" w:hAnsiTheme="minorHAnsi" w:cs="Arial"/>
        </w:rPr>
        <w:t xml:space="preserve"> insurance coverages and limits in accordance with the </w:t>
      </w:r>
      <w:r>
        <w:rPr>
          <w:rFonts w:asciiTheme="minorHAnsi" w:hAnsiTheme="minorHAnsi" w:cs="Arial"/>
        </w:rPr>
        <w:t>supplier</w:t>
      </w:r>
      <w:r w:rsidRPr="00160F54">
        <w:rPr>
          <w:rFonts w:asciiTheme="minorHAnsi" w:hAnsiTheme="minorHAnsi" w:cs="Arial"/>
        </w:rPr>
        <w:t xml:space="preserve">’s standard business practices and acceptable to KCDC.   Such insurance shall contain or be endorsed to contain a provision that includes KCDC, its officials, officers, employees, and volunteers as additional insureds with respect to liability arising out of work or operations performed by or on behalf of the </w:t>
      </w:r>
      <w:r>
        <w:rPr>
          <w:rFonts w:asciiTheme="minorHAnsi" w:hAnsiTheme="minorHAnsi" w:cs="Arial"/>
        </w:rPr>
        <w:t>supplier</w:t>
      </w:r>
      <w:r w:rsidRPr="00160F54">
        <w:rPr>
          <w:rFonts w:asciiTheme="minorHAnsi" w:hAnsiTheme="minorHAnsi" w:cs="Arial"/>
        </w:rPr>
        <w:t xml:space="preserve">.  </w:t>
      </w:r>
      <w:r>
        <w:rPr>
          <w:rFonts w:asciiTheme="minorHAnsi" w:hAnsiTheme="minorHAnsi" w:cs="Arial"/>
        </w:rPr>
        <w:t>Such insurance shall provide waiver(s) of subrogation.</w:t>
      </w:r>
      <w:r w:rsidRPr="00160F54">
        <w:rPr>
          <w:rFonts w:asciiTheme="minorHAnsi" w:hAnsiTheme="minorHAnsi" w:cs="Arial"/>
        </w:rPr>
        <w:t xml:space="preserve"> Upon request, the </w:t>
      </w:r>
      <w:r>
        <w:rPr>
          <w:rFonts w:asciiTheme="minorHAnsi" w:hAnsiTheme="minorHAnsi" w:cs="Arial"/>
        </w:rPr>
        <w:t>supplier</w:t>
      </w:r>
      <w:r w:rsidRPr="00160F54">
        <w:rPr>
          <w:rFonts w:asciiTheme="minorHAnsi" w:hAnsiTheme="minorHAnsi" w:cs="Arial"/>
        </w:rPr>
        <w:t xml:space="preserve"> will provide KCDC with Certificates of Insurance evidencing such insurance.</w:t>
      </w:r>
    </w:p>
    <w:p w14:paraId="7A285B2D" w14:textId="4298D76D" w:rsidR="009D47D0" w:rsidRDefault="009D47D0" w:rsidP="00CE365A">
      <w:pPr>
        <w:widowControl w:val="0"/>
        <w:autoSpaceDE w:val="0"/>
        <w:autoSpaceDN w:val="0"/>
        <w:adjustRightInd w:val="0"/>
        <w:jc w:val="both"/>
        <w:rPr>
          <w:rFonts w:asciiTheme="minorHAnsi" w:eastAsia="Times New Roman" w:hAnsiTheme="minorHAnsi" w:cs="Times New Roman"/>
          <w:bCs/>
        </w:rPr>
      </w:pPr>
    </w:p>
    <w:p w14:paraId="6928FF05" w14:textId="743E1017" w:rsidR="0015079B" w:rsidRPr="00CE365A" w:rsidRDefault="004668D6" w:rsidP="00CE365A">
      <w:pPr>
        <w:jc w:val="both"/>
        <w:rPr>
          <w:rFonts w:asciiTheme="minorHAnsi" w:hAnsiTheme="minorHAnsi" w:cstheme="minorHAnsi"/>
        </w:rPr>
      </w:pPr>
      <w:r>
        <w:rPr>
          <w:rFonts w:asciiTheme="minorHAnsi" w:hAnsiTheme="minorHAnsi"/>
        </w:rPr>
        <w:t>9</w:t>
      </w:r>
      <w:r w:rsidR="00CE365A" w:rsidRPr="00CE365A">
        <w:rPr>
          <w:rFonts w:asciiTheme="minorHAnsi" w:hAnsiTheme="minorHAnsi"/>
        </w:rPr>
        <w:t>.</w:t>
      </w:r>
      <w:r w:rsidR="00CE365A" w:rsidRPr="00CE365A">
        <w:rPr>
          <w:rFonts w:asciiTheme="minorHAnsi" w:hAnsiTheme="minorHAnsi"/>
        </w:rPr>
        <w:tab/>
      </w:r>
      <w:r w:rsidR="00CE365A" w:rsidRPr="00CE365A">
        <w:rPr>
          <w:rFonts w:asciiTheme="minorHAnsi" w:hAnsiTheme="minorHAnsi" w:cstheme="minorHAnsi"/>
          <w:b/>
          <w:bCs/>
        </w:rPr>
        <w:t xml:space="preserve">Smoking Policy </w:t>
      </w:r>
    </w:p>
    <w:p w14:paraId="5C234751" w14:textId="64CC5FDF"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432"/>
        <w:jc w:val="both"/>
        <w:rPr>
          <w:rFonts w:asciiTheme="minorHAnsi" w:hAnsiTheme="minorHAnsi" w:cstheme="minorHAnsi"/>
          <w:sz w:val="24"/>
          <w:szCs w:val="24"/>
        </w:rPr>
      </w:pPr>
      <w:r w:rsidRPr="00EB7B4A">
        <w:rPr>
          <w:rFonts w:asciiTheme="minorHAnsi" w:hAnsiTheme="minorHAnsi" w:cstheme="minorHAnsi"/>
          <w:sz w:val="24"/>
          <w:szCs w:val="24"/>
        </w:rPr>
        <w:t>KCDC</w:t>
      </w:r>
      <w:r>
        <w:rPr>
          <w:rFonts w:asciiTheme="minorHAnsi" w:hAnsiTheme="minorHAnsi" w:cstheme="minorHAnsi"/>
          <w:sz w:val="24"/>
          <w:szCs w:val="24"/>
        </w:rPr>
        <w:t>’s</w:t>
      </w:r>
      <w:r w:rsidRPr="00EB7B4A">
        <w:rPr>
          <w:rFonts w:asciiTheme="minorHAnsi" w:hAnsiTheme="minorHAnsi" w:cstheme="minorHAnsi"/>
          <w:sz w:val="24"/>
          <w:szCs w:val="24"/>
        </w:rPr>
        <w:t xml:space="preserve"> Smoke Free policy </w:t>
      </w:r>
      <w:r>
        <w:rPr>
          <w:rFonts w:asciiTheme="minorHAnsi" w:hAnsiTheme="minorHAnsi" w:cstheme="minorHAnsi"/>
          <w:sz w:val="24"/>
          <w:szCs w:val="24"/>
        </w:rPr>
        <w:t>is applicable</w:t>
      </w:r>
      <w:r w:rsidRPr="00EB7B4A">
        <w:rPr>
          <w:rFonts w:asciiTheme="minorHAnsi" w:hAnsiTheme="minorHAnsi" w:cstheme="minorHAnsi"/>
          <w:sz w:val="24"/>
          <w:szCs w:val="24"/>
        </w:rPr>
        <w:t xml:space="preserve"> to you, your employees and subcontractors. </w:t>
      </w:r>
    </w:p>
    <w:p w14:paraId="5073E5A3" w14:textId="342C7A52"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093D77AF" w14:textId="36F8CD3E" w:rsidR="0015079B" w:rsidRPr="00EB7B4A"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 xml:space="preserve">a.  </w:t>
      </w:r>
      <w:r w:rsidR="00D93AEC">
        <w:rPr>
          <w:rFonts w:asciiTheme="minorHAnsi" w:hAnsiTheme="minorHAnsi" w:cstheme="minorHAnsi"/>
          <w:sz w:val="24"/>
          <w:szCs w:val="24"/>
        </w:rPr>
        <w:tab/>
      </w:r>
      <w:r>
        <w:rPr>
          <w:rFonts w:asciiTheme="minorHAnsi" w:hAnsiTheme="minorHAnsi" w:cstheme="minorHAnsi"/>
          <w:sz w:val="24"/>
          <w:szCs w:val="24"/>
        </w:rPr>
        <w:t>T</w:t>
      </w:r>
      <w:r w:rsidRPr="00EB7B4A">
        <w:rPr>
          <w:rFonts w:asciiTheme="minorHAnsi" w:hAnsiTheme="minorHAnsi" w:cstheme="minorHAnsi"/>
          <w:sz w:val="24"/>
          <w:szCs w:val="24"/>
        </w:rPr>
        <w:t>he policy mandates:</w:t>
      </w:r>
    </w:p>
    <w:p w14:paraId="16252368" w14:textId="6FB3CDFE" w:rsidR="0015079B" w:rsidRPr="00EB7B4A" w:rsidRDefault="0015079B" w:rsidP="009D78B0">
      <w:pPr>
        <w:pStyle w:val="Preformatted"/>
        <w:numPr>
          <w:ilvl w:val="0"/>
          <w:numId w:val="3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firstLine="0"/>
        <w:jc w:val="both"/>
        <w:rPr>
          <w:rFonts w:asciiTheme="minorHAnsi" w:hAnsiTheme="minorHAnsi" w:cstheme="minorHAnsi"/>
          <w:sz w:val="24"/>
          <w:szCs w:val="24"/>
        </w:rPr>
      </w:pPr>
      <w:r w:rsidRPr="00EB7B4A">
        <w:rPr>
          <w:rFonts w:asciiTheme="minorHAnsi" w:hAnsiTheme="minorHAnsi" w:cstheme="minorHAnsi"/>
          <w:sz w:val="24"/>
          <w:szCs w:val="24"/>
        </w:rPr>
        <w:t xml:space="preserve">No smoking on </w:t>
      </w:r>
      <w:r w:rsidR="00AB665D">
        <w:rPr>
          <w:rFonts w:asciiTheme="minorHAnsi" w:hAnsiTheme="minorHAnsi" w:cstheme="minorHAnsi"/>
          <w:sz w:val="24"/>
          <w:szCs w:val="24"/>
        </w:rPr>
        <w:t>KCDC</w:t>
      </w:r>
      <w:r w:rsidRPr="00EB7B4A">
        <w:rPr>
          <w:rFonts w:asciiTheme="minorHAnsi" w:hAnsiTheme="minorHAnsi" w:cstheme="minorHAnsi"/>
          <w:sz w:val="24"/>
          <w:szCs w:val="24"/>
        </w:rPr>
        <w:t>’s property</w:t>
      </w:r>
    </w:p>
    <w:p w14:paraId="29CC146A" w14:textId="5C49E5A8" w:rsidR="0015079B" w:rsidRPr="00EB7B4A" w:rsidRDefault="0015079B" w:rsidP="009D78B0">
      <w:pPr>
        <w:pStyle w:val="Preformatted"/>
        <w:numPr>
          <w:ilvl w:val="0"/>
          <w:numId w:val="3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firstLine="0"/>
        <w:jc w:val="both"/>
        <w:rPr>
          <w:rFonts w:asciiTheme="minorHAnsi" w:hAnsiTheme="minorHAnsi" w:cstheme="minorHAnsi"/>
          <w:sz w:val="24"/>
          <w:szCs w:val="24"/>
        </w:rPr>
      </w:pPr>
      <w:r w:rsidRPr="00EB7B4A">
        <w:rPr>
          <w:rFonts w:asciiTheme="minorHAnsi" w:hAnsiTheme="minorHAnsi" w:cstheme="minorHAnsi"/>
          <w:sz w:val="24"/>
          <w:szCs w:val="24"/>
        </w:rPr>
        <w:t xml:space="preserve">No e-vape or similar usage on </w:t>
      </w:r>
      <w:r w:rsidR="00AB665D">
        <w:rPr>
          <w:rFonts w:asciiTheme="minorHAnsi" w:hAnsiTheme="minorHAnsi" w:cstheme="minorHAnsi"/>
          <w:sz w:val="24"/>
          <w:szCs w:val="24"/>
        </w:rPr>
        <w:t>KCDC</w:t>
      </w:r>
      <w:r w:rsidRPr="00EB7B4A">
        <w:rPr>
          <w:rFonts w:asciiTheme="minorHAnsi" w:hAnsiTheme="minorHAnsi" w:cstheme="minorHAnsi"/>
          <w:sz w:val="24"/>
          <w:szCs w:val="24"/>
        </w:rPr>
        <w:t>’s property</w:t>
      </w:r>
    </w:p>
    <w:p w14:paraId="1537F2DD" w14:textId="4A889201" w:rsidR="0015079B" w:rsidRPr="00EB7B4A" w:rsidRDefault="0015079B" w:rsidP="009D78B0">
      <w:pPr>
        <w:pStyle w:val="Preformatted"/>
        <w:numPr>
          <w:ilvl w:val="0"/>
          <w:numId w:val="3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576" w:firstLine="0"/>
        <w:jc w:val="both"/>
        <w:rPr>
          <w:rFonts w:asciiTheme="minorHAnsi" w:hAnsiTheme="minorHAnsi" w:cstheme="minorHAnsi"/>
          <w:sz w:val="24"/>
          <w:szCs w:val="24"/>
        </w:rPr>
      </w:pPr>
      <w:r w:rsidRPr="00EB7B4A">
        <w:rPr>
          <w:rFonts w:asciiTheme="minorHAnsi" w:hAnsiTheme="minorHAnsi" w:cstheme="minorHAnsi"/>
          <w:sz w:val="24"/>
          <w:szCs w:val="24"/>
        </w:rPr>
        <w:t xml:space="preserve">The Smoke Free policy applies in personal or corporate vehicles on </w:t>
      </w:r>
      <w:r w:rsidR="00AB665D">
        <w:rPr>
          <w:rFonts w:asciiTheme="minorHAnsi" w:hAnsiTheme="minorHAnsi" w:cstheme="minorHAnsi"/>
          <w:sz w:val="24"/>
          <w:szCs w:val="24"/>
        </w:rPr>
        <w:t>KCDC</w:t>
      </w:r>
      <w:r w:rsidRPr="00EB7B4A">
        <w:rPr>
          <w:rFonts w:asciiTheme="minorHAnsi" w:hAnsiTheme="minorHAnsi" w:cstheme="minorHAnsi"/>
          <w:sz w:val="24"/>
          <w:szCs w:val="24"/>
        </w:rPr>
        <w:t>’s property</w:t>
      </w:r>
    </w:p>
    <w:p w14:paraId="038493AE" w14:textId="685E0709" w:rsidR="00AB665D" w:rsidRDefault="0015079B" w:rsidP="00AB665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lastRenderedPageBreak/>
        <w:t xml:space="preserve">b.  </w:t>
      </w:r>
      <w:r w:rsidR="00AB665D">
        <w:rPr>
          <w:rFonts w:asciiTheme="minorHAnsi" w:hAnsiTheme="minorHAnsi" w:cstheme="minorHAnsi"/>
          <w:sz w:val="24"/>
          <w:szCs w:val="24"/>
        </w:rPr>
        <w:tab/>
        <w:t xml:space="preserve">Should your employees be </w:t>
      </w:r>
      <w:r w:rsidRPr="00345B38">
        <w:rPr>
          <w:rFonts w:asciiTheme="minorHAnsi" w:hAnsiTheme="minorHAnsi" w:cstheme="minorHAnsi"/>
          <w:sz w:val="24"/>
          <w:szCs w:val="24"/>
        </w:rPr>
        <w:t xml:space="preserve">observed violating these requirements, KCDC’s Procurement Division will </w:t>
      </w:r>
    </w:p>
    <w:p w14:paraId="3424876A" w14:textId="084D19D7" w:rsidR="0015079B" w:rsidRDefault="0015079B" w:rsidP="00AB665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345B38">
        <w:rPr>
          <w:rFonts w:asciiTheme="minorHAnsi" w:hAnsiTheme="minorHAnsi" w:cstheme="minorHAnsi"/>
          <w:sz w:val="24"/>
          <w:szCs w:val="24"/>
        </w:rPr>
        <w:t xml:space="preserve">notify the </w:t>
      </w:r>
      <w:r w:rsidRPr="00345B38">
        <w:rPr>
          <w:rFonts w:asciiTheme="minorHAnsi" w:hAnsiTheme="minorHAnsi"/>
          <w:sz w:val="24"/>
          <w:szCs w:val="24"/>
        </w:rPr>
        <w:t>supplier</w:t>
      </w:r>
      <w:r w:rsidR="00AB665D">
        <w:rPr>
          <w:rFonts w:asciiTheme="minorHAnsi" w:hAnsiTheme="minorHAnsi"/>
          <w:sz w:val="24"/>
          <w:szCs w:val="24"/>
        </w:rPr>
        <w:t xml:space="preserve"> for resolution</w:t>
      </w:r>
      <w:r w:rsidRPr="00345B38">
        <w:rPr>
          <w:rFonts w:asciiTheme="minorHAnsi" w:hAnsiTheme="minorHAnsi" w:cstheme="minorHAnsi"/>
          <w:sz w:val="24"/>
          <w:szCs w:val="24"/>
        </w:rPr>
        <w:t xml:space="preserve">. Should there be recurrences, KCDC may ask the </w:t>
      </w:r>
      <w:r w:rsidRPr="00345B38">
        <w:rPr>
          <w:rFonts w:asciiTheme="minorHAnsi" w:hAnsiTheme="minorHAnsi"/>
          <w:sz w:val="24"/>
          <w:szCs w:val="24"/>
        </w:rPr>
        <w:t>supplier</w:t>
      </w:r>
      <w:r w:rsidRPr="00345B38">
        <w:rPr>
          <w:rFonts w:asciiTheme="minorHAnsi" w:hAnsiTheme="minorHAnsi" w:cstheme="minorHAnsi"/>
          <w:sz w:val="24"/>
          <w:szCs w:val="24"/>
        </w:rPr>
        <w:t xml:space="preserve"> to not send the employee to KCDC’s property. Repeated offenses may result in forfeiture of your awarded “contract.”</w:t>
      </w:r>
    </w:p>
    <w:p w14:paraId="10E5108B" w14:textId="77777777" w:rsidR="00864427" w:rsidRDefault="00864427" w:rsidP="00AB665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15898C3F" w14:textId="3327F37A" w:rsidR="00B0473C" w:rsidRPr="00CE365A" w:rsidRDefault="004668D6" w:rsidP="00B0473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b/>
          <w:bCs/>
          <w:sz w:val="24"/>
          <w:szCs w:val="24"/>
        </w:rPr>
      </w:pPr>
      <w:r>
        <w:rPr>
          <w:rFonts w:asciiTheme="minorHAnsi" w:hAnsiTheme="minorHAnsi" w:cstheme="minorHAnsi"/>
          <w:sz w:val="24"/>
          <w:szCs w:val="24"/>
        </w:rPr>
        <w:t>10</w:t>
      </w:r>
      <w:r w:rsidR="00B0473C" w:rsidRPr="00CE365A">
        <w:rPr>
          <w:rFonts w:asciiTheme="minorHAnsi" w:hAnsiTheme="minorHAnsi" w:cstheme="minorHAnsi"/>
          <w:sz w:val="24"/>
          <w:szCs w:val="24"/>
        </w:rPr>
        <w:t xml:space="preserve">. </w:t>
      </w:r>
      <w:r w:rsidR="00B0473C">
        <w:rPr>
          <w:rFonts w:asciiTheme="minorHAnsi" w:hAnsiTheme="minorHAnsi" w:cstheme="minorHAnsi"/>
          <w:sz w:val="24"/>
          <w:szCs w:val="24"/>
        </w:rPr>
        <w:t xml:space="preserve"> </w:t>
      </w:r>
      <w:r w:rsidR="00B0473C" w:rsidRPr="00CE365A">
        <w:rPr>
          <w:rFonts w:asciiTheme="minorHAnsi" w:hAnsiTheme="minorHAnsi" w:cstheme="minorHAnsi"/>
          <w:b/>
          <w:bCs/>
          <w:sz w:val="24"/>
          <w:szCs w:val="24"/>
        </w:rPr>
        <w:t xml:space="preserve">Submittal Instructions </w:t>
      </w:r>
    </w:p>
    <w:p w14:paraId="58D5FC04" w14:textId="570ABF47" w:rsidR="00B0473C" w:rsidRDefault="00B0473C" w:rsidP="00B0473C">
      <w:pPr>
        <w:pStyle w:val="ListParagraph"/>
        <w:ind w:left="0" w:firstLine="432"/>
        <w:jc w:val="both"/>
        <w:rPr>
          <w:sz w:val="24"/>
          <w:szCs w:val="24"/>
        </w:rPr>
      </w:pPr>
      <w:r w:rsidRPr="00CE365A">
        <w:rPr>
          <w:sz w:val="24"/>
          <w:szCs w:val="24"/>
        </w:rPr>
        <w:t>Submit your information in the order indicated below:</w:t>
      </w:r>
    </w:p>
    <w:p w14:paraId="5258EFB1" w14:textId="77777777" w:rsidR="006E4B94" w:rsidRPr="00CE365A" w:rsidRDefault="006E4B94" w:rsidP="00B0473C">
      <w:pPr>
        <w:pStyle w:val="ListParagraph"/>
        <w:ind w:left="0" w:firstLine="432"/>
        <w:jc w:val="both"/>
        <w:rPr>
          <w:sz w:val="24"/>
          <w:szCs w:val="24"/>
        </w:rPr>
      </w:pPr>
    </w:p>
    <w:tbl>
      <w:tblPr>
        <w:tblStyle w:val="TableGrid3"/>
        <w:tblW w:w="9168" w:type="dxa"/>
        <w:jc w:val="center"/>
        <w:tblLook w:val="04A0" w:firstRow="1" w:lastRow="0" w:firstColumn="1" w:lastColumn="0" w:noHBand="0" w:noVBand="1"/>
      </w:tblPr>
      <w:tblGrid>
        <w:gridCol w:w="2785"/>
        <w:gridCol w:w="6383"/>
      </w:tblGrid>
      <w:tr w:rsidR="00B0473C" w:rsidRPr="00CE365A" w14:paraId="1B40C616" w14:textId="77777777" w:rsidTr="001129FC">
        <w:trPr>
          <w:jc w:val="center"/>
        </w:trPr>
        <w:tc>
          <w:tcPr>
            <w:tcW w:w="2785" w:type="dxa"/>
          </w:tcPr>
          <w:p w14:paraId="5827FB22" w14:textId="77777777" w:rsidR="00B0473C" w:rsidRPr="00CE365A" w:rsidRDefault="00B0473C" w:rsidP="001129FC">
            <w:pPr>
              <w:jc w:val="center"/>
              <w:rPr>
                <w:rFonts w:asciiTheme="minorHAnsi" w:hAnsiTheme="minorHAnsi"/>
                <w:b/>
                <w:sz w:val="24"/>
                <w:szCs w:val="24"/>
              </w:rPr>
            </w:pPr>
            <w:bookmarkStart w:id="1" w:name="_Hlk32568900"/>
            <w:r w:rsidRPr="00CE365A">
              <w:rPr>
                <w:rFonts w:asciiTheme="minorHAnsi" w:hAnsiTheme="minorHAnsi"/>
                <w:b/>
                <w:sz w:val="24"/>
                <w:szCs w:val="24"/>
              </w:rPr>
              <w:t>Document Number</w:t>
            </w:r>
          </w:p>
        </w:tc>
        <w:tc>
          <w:tcPr>
            <w:tcW w:w="6383" w:type="dxa"/>
          </w:tcPr>
          <w:p w14:paraId="10DA216B" w14:textId="77777777" w:rsidR="00B0473C" w:rsidRPr="00CE365A" w:rsidRDefault="00B0473C" w:rsidP="001129FC">
            <w:pPr>
              <w:jc w:val="center"/>
              <w:rPr>
                <w:rFonts w:asciiTheme="minorHAnsi" w:hAnsiTheme="minorHAnsi"/>
                <w:b/>
                <w:sz w:val="24"/>
                <w:szCs w:val="24"/>
              </w:rPr>
            </w:pPr>
            <w:r w:rsidRPr="00CE365A">
              <w:rPr>
                <w:rFonts w:asciiTheme="minorHAnsi" w:hAnsiTheme="minorHAnsi"/>
                <w:b/>
                <w:sz w:val="24"/>
                <w:szCs w:val="24"/>
              </w:rPr>
              <w:t>Title</w:t>
            </w:r>
          </w:p>
        </w:tc>
      </w:tr>
      <w:tr w:rsidR="004668D6" w:rsidRPr="00DF6B56" w14:paraId="1046A4D0" w14:textId="77777777" w:rsidTr="001129FC">
        <w:trPr>
          <w:jc w:val="center"/>
        </w:trPr>
        <w:tc>
          <w:tcPr>
            <w:tcW w:w="2785" w:type="dxa"/>
          </w:tcPr>
          <w:p w14:paraId="1EFC0705" w14:textId="77777777" w:rsidR="004668D6" w:rsidRPr="00DF6B56" w:rsidRDefault="004668D6" w:rsidP="004668D6">
            <w:pPr>
              <w:jc w:val="both"/>
              <w:rPr>
                <w:rFonts w:asciiTheme="minorHAnsi" w:hAnsiTheme="minorHAnsi"/>
                <w:sz w:val="24"/>
                <w:szCs w:val="24"/>
              </w:rPr>
            </w:pPr>
            <w:r w:rsidRPr="00DF6B56">
              <w:rPr>
                <w:rFonts w:asciiTheme="minorHAnsi" w:hAnsiTheme="minorHAnsi"/>
                <w:sz w:val="24"/>
                <w:szCs w:val="24"/>
              </w:rPr>
              <w:t xml:space="preserve">Solicitation Document A   </w:t>
            </w:r>
          </w:p>
        </w:tc>
        <w:tc>
          <w:tcPr>
            <w:tcW w:w="6383" w:type="dxa"/>
          </w:tcPr>
          <w:p w14:paraId="45A61A2A" w14:textId="5842A16A" w:rsidR="004668D6" w:rsidRPr="00DF6B56" w:rsidRDefault="004668D6" w:rsidP="004668D6">
            <w:pPr>
              <w:jc w:val="both"/>
              <w:rPr>
                <w:rFonts w:asciiTheme="minorHAnsi" w:hAnsiTheme="minorHAnsi"/>
                <w:sz w:val="24"/>
                <w:szCs w:val="24"/>
              </w:rPr>
            </w:pPr>
            <w:r w:rsidRPr="006E7FCE">
              <w:rPr>
                <w:rFonts w:asciiTheme="minorHAnsi" w:hAnsiTheme="minorHAnsi"/>
                <w:sz w:val="24"/>
                <w:szCs w:val="24"/>
              </w:rPr>
              <w:t>General Response Section</w:t>
            </w:r>
          </w:p>
        </w:tc>
      </w:tr>
      <w:tr w:rsidR="00B0473C" w:rsidRPr="00DF6B56" w14:paraId="5EC20C32" w14:textId="77777777" w:rsidTr="001129FC">
        <w:trPr>
          <w:jc w:val="center"/>
        </w:trPr>
        <w:tc>
          <w:tcPr>
            <w:tcW w:w="2785" w:type="dxa"/>
          </w:tcPr>
          <w:p w14:paraId="012D7417"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 xml:space="preserve">Solicitation Document B   </w:t>
            </w:r>
          </w:p>
        </w:tc>
        <w:tc>
          <w:tcPr>
            <w:tcW w:w="6383" w:type="dxa"/>
          </w:tcPr>
          <w:p w14:paraId="47CB567E"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Affidavits</w:t>
            </w:r>
          </w:p>
        </w:tc>
      </w:tr>
      <w:tr w:rsidR="00B0473C" w:rsidRPr="00A655F9" w14:paraId="6D63BF39" w14:textId="77777777" w:rsidTr="001129FC">
        <w:trPr>
          <w:jc w:val="center"/>
        </w:trPr>
        <w:tc>
          <w:tcPr>
            <w:tcW w:w="2785" w:type="dxa"/>
          </w:tcPr>
          <w:p w14:paraId="555AB919"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Solicitation Document C</w:t>
            </w:r>
          </w:p>
        </w:tc>
        <w:tc>
          <w:tcPr>
            <w:tcW w:w="6383" w:type="dxa"/>
          </w:tcPr>
          <w:p w14:paraId="147BD33E" w14:textId="77777777" w:rsidR="00B0473C" w:rsidRPr="00DF6B56" w:rsidRDefault="00B0473C" w:rsidP="001129FC">
            <w:pPr>
              <w:jc w:val="both"/>
              <w:rPr>
                <w:rFonts w:asciiTheme="minorHAnsi" w:hAnsiTheme="minorHAnsi"/>
                <w:sz w:val="24"/>
                <w:szCs w:val="24"/>
              </w:rPr>
            </w:pPr>
            <w:r w:rsidRPr="00DF6B56">
              <w:rPr>
                <w:rFonts w:asciiTheme="minorHAnsi" w:hAnsiTheme="minorHAnsi"/>
                <w:sz w:val="24"/>
                <w:szCs w:val="24"/>
              </w:rPr>
              <w:t>HUD Form 5369A</w:t>
            </w:r>
          </w:p>
        </w:tc>
      </w:tr>
      <w:tr w:rsidR="004668D6" w:rsidRPr="00A655F9" w14:paraId="535D1B91" w14:textId="77777777" w:rsidTr="001129FC">
        <w:trPr>
          <w:jc w:val="center"/>
        </w:trPr>
        <w:tc>
          <w:tcPr>
            <w:tcW w:w="2785" w:type="dxa"/>
          </w:tcPr>
          <w:p w14:paraId="26ABD569" w14:textId="77777777" w:rsidR="004668D6" w:rsidRPr="00DF6B56" w:rsidRDefault="004668D6" w:rsidP="004668D6">
            <w:pPr>
              <w:jc w:val="both"/>
              <w:rPr>
                <w:rFonts w:asciiTheme="minorHAnsi" w:hAnsiTheme="minorHAnsi"/>
                <w:sz w:val="24"/>
                <w:szCs w:val="24"/>
              </w:rPr>
            </w:pPr>
            <w:r w:rsidRPr="00DF6B56">
              <w:rPr>
                <w:rFonts w:asciiTheme="minorHAnsi" w:hAnsiTheme="minorHAnsi"/>
                <w:sz w:val="24"/>
                <w:szCs w:val="24"/>
              </w:rPr>
              <w:t>Solicitation Document D</w:t>
            </w:r>
          </w:p>
        </w:tc>
        <w:tc>
          <w:tcPr>
            <w:tcW w:w="6383" w:type="dxa"/>
          </w:tcPr>
          <w:p w14:paraId="2926DF9C" w14:textId="29FC8E6B" w:rsidR="004668D6" w:rsidRPr="000F0D4D" w:rsidRDefault="004668D6" w:rsidP="004668D6">
            <w:pPr>
              <w:jc w:val="both"/>
              <w:rPr>
                <w:rFonts w:asciiTheme="minorHAnsi" w:hAnsiTheme="minorHAnsi"/>
                <w:sz w:val="24"/>
                <w:szCs w:val="24"/>
              </w:rPr>
            </w:pPr>
            <w:r w:rsidRPr="000F0D4D">
              <w:rPr>
                <w:rFonts w:asciiTheme="minorHAnsi" w:hAnsiTheme="minorHAnsi"/>
                <w:sz w:val="24"/>
                <w:szCs w:val="24"/>
              </w:rPr>
              <w:t>Executive Summary</w:t>
            </w:r>
          </w:p>
        </w:tc>
      </w:tr>
      <w:tr w:rsidR="004668D6" w:rsidRPr="000F0D4D" w14:paraId="4FFCDB4E" w14:textId="77777777" w:rsidTr="001129FC">
        <w:trPr>
          <w:jc w:val="center"/>
        </w:trPr>
        <w:tc>
          <w:tcPr>
            <w:tcW w:w="2785" w:type="dxa"/>
          </w:tcPr>
          <w:p w14:paraId="35F776D9" w14:textId="77777777" w:rsidR="004668D6" w:rsidRPr="000F0D4D" w:rsidRDefault="004668D6" w:rsidP="004668D6">
            <w:pPr>
              <w:jc w:val="both"/>
              <w:rPr>
                <w:rFonts w:asciiTheme="minorHAnsi" w:hAnsiTheme="minorHAnsi"/>
                <w:sz w:val="24"/>
                <w:szCs w:val="24"/>
              </w:rPr>
            </w:pPr>
            <w:r w:rsidRPr="000F0D4D">
              <w:rPr>
                <w:rFonts w:asciiTheme="minorHAnsi" w:hAnsiTheme="minorHAnsi"/>
                <w:sz w:val="24"/>
                <w:szCs w:val="24"/>
              </w:rPr>
              <w:t>Solicitation Document E</w:t>
            </w:r>
          </w:p>
        </w:tc>
        <w:tc>
          <w:tcPr>
            <w:tcW w:w="6383" w:type="dxa"/>
          </w:tcPr>
          <w:p w14:paraId="71972F42" w14:textId="22BDE090" w:rsidR="004668D6" w:rsidRPr="000F0D4D" w:rsidRDefault="000F0D4D" w:rsidP="004668D6">
            <w:pPr>
              <w:jc w:val="both"/>
              <w:rPr>
                <w:rFonts w:asciiTheme="minorHAnsi" w:hAnsiTheme="minorHAnsi"/>
                <w:sz w:val="24"/>
                <w:szCs w:val="24"/>
              </w:rPr>
            </w:pPr>
            <w:r w:rsidRPr="000F0D4D">
              <w:rPr>
                <w:rFonts w:asciiTheme="minorHAnsi" w:hAnsiTheme="minorHAnsi"/>
                <w:bCs/>
                <w:noProof/>
                <w:sz w:val="24"/>
                <w:szCs w:val="24"/>
              </w:rPr>
              <w:t xml:space="preserve">Firm’s </w:t>
            </w:r>
            <w:r w:rsidR="004668D6" w:rsidRPr="000F0D4D">
              <w:rPr>
                <w:rFonts w:asciiTheme="minorHAnsi" w:hAnsiTheme="minorHAnsi"/>
                <w:bCs/>
                <w:noProof/>
                <w:sz w:val="24"/>
                <w:szCs w:val="24"/>
              </w:rPr>
              <w:t xml:space="preserve">Professional Competence and Experience </w:t>
            </w:r>
            <w:r w:rsidRPr="000F0D4D">
              <w:rPr>
                <w:rFonts w:asciiTheme="minorHAnsi" w:hAnsiTheme="minorHAnsi"/>
                <w:bCs/>
                <w:noProof/>
                <w:sz w:val="24"/>
                <w:szCs w:val="24"/>
              </w:rPr>
              <w:t xml:space="preserve"> </w:t>
            </w:r>
          </w:p>
        </w:tc>
      </w:tr>
      <w:tr w:rsidR="004668D6" w:rsidRPr="00A655F9" w14:paraId="0D85DDF7" w14:textId="77777777" w:rsidTr="001129FC">
        <w:trPr>
          <w:jc w:val="center"/>
        </w:trPr>
        <w:tc>
          <w:tcPr>
            <w:tcW w:w="2785" w:type="dxa"/>
          </w:tcPr>
          <w:p w14:paraId="32762191" w14:textId="77777777" w:rsidR="004668D6" w:rsidRPr="000F0D4D" w:rsidRDefault="004668D6" w:rsidP="004668D6">
            <w:pPr>
              <w:jc w:val="both"/>
              <w:rPr>
                <w:rFonts w:asciiTheme="minorHAnsi" w:hAnsiTheme="minorHAnsi"/>
                <w:sz w:val="24"/>
                <w:szCs w:val="24"/>
              </w:rPr>
            </w:pPr>
            <w:r w:rsidRPr="000F0D4D">
              <w:rPr>
                <w:rFonts w:asciiTheme="minorHAnsi" w:hAnsiTheme="minorHAnsi"/>
                <w:sz w:val="24"/>
                <w:szCs w:val="24"/>
              </w:rPr>
              <w:t>Solicitation Document F</w:t>
            </w:r>
          </w:p>
        </w:tc>
        <w:tc>
          <w:tcPr>
            <w:tcW w:w="6383" w:type="dxa"/>
          </w:tcPr>
          <w:p w14:paraId="78F29688" w14:textId="07ABAB86" w:rsidR="004668D6" w:rsidRPr="000F0D4D" w:rsidRDefault="000F0D4D" w:rsidP="004668D6">
            <w:pPr>
              <w:jc w:val="both"/>
              <w:rPr>
                <w:rFonts w:asciiTheme="minorHAnsi" w:hAnsiTheme="minorHAnsi"/>
                <w:sz w:val="24"/>
                <w:szCs w:val="24"/>
              </w:rPr>
            </w:pPr>
            <w:r w:rsidRPr="000F0D4D">
              <w:rPr>
                <w:rFonts w:asciiTheme="minorHAnsi" w:hAnsiTheme="minorHAnsi"/>
                <w:sz w:val="24"/>
                <w:szCs w:val="24"/>
              </w:rPr>
              <w:t xml:space="preserve">Proposed </w:t>
            </w:r>
            <w:r w:rsidR="004668D6" w:rsidRPr="000F0D4D">
              <w:rPr>
                <w:rFonts w:asciiTheme="minorHAnsi" w:hAnsiTheme="minorHAnsi"/>
                <w:sz w:val="24"/>
                <w:szCs w:val="24"/>
              </w:rPr>
              <w:t>Staff Experience and Qualifications</w:t>
            </w:r>
          </w:p>
        </w:tc>
      </w:tr>
      <w:bookmarkEnd w:id="1"/>
    </w:tbl>
    <w:p w14:paraId="04C4AB83" w14:textId="77777777" w:rsidR="000F0D4D" w:rsidRDefault="000F0D4D" w:rsidP="009D47D0">
      <w:pPr>
        <w:ind w:left="720" w:hanging="720"/>
        <w:jc w:val="center"/>
        <w:rPr>
          <w:rFonts w:asciiTheme="minorHAnsi" w:hAnsiTheme="minorHAnsi"/>
          <w:b/>
          <w:bCs/>
          <w:smallCaps/>
          <w:noProof/>
          <w:color w:val="FF0000"/>
          <w:spacing w:val="5"/>
          <w:sz w:val="36"/>
          <w:szCs w:val="36"/>
          <w:u w:val="single"/>
        </w:rPr>
      </w:pPr>
    </w:p>
    <w:p w14:paraId="58B55C71" w14:textId="40A84EE4"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13E753A0" w14:textId="2C7FEFF3"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43251A6A" w14:textId="245CA405"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110D2784" w14:textId="40B1A24F"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79AC82BE" w14:textId="6A20AF41"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02F030C0" w14:textId="538AEAF3"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136444C6" w14:textId="08AF17E8"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4034C6B2" w14:textId="43B762F8"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6D5CA8CC" w14:textId="16C478BF"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0A58FAC0" w14:textId="1298568B"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793CCE36" w14:textId="2CBFE4E8"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58BD5259" w14:textId="720D17C4"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7B55A892" w14:textId="2030D84F"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0CE71E80" w14:textId="1989D923"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585BD5E0" w14:textId="0B0C9699" w:rsidR="00D93AEC" w:rsidRDefault="00D93AEC" w:rsidP="009D78B0">
      <w:pPr>
        <w:widowControl w:val="0"/>
        <w:ind w:left="720" w:hanging="720"/>
        <w:jc w:val="center"/>
        <w:rPr>
          <w:rFonts w:asciiTheme="minorHAnsi" w:hAnsiTheme="minorHAnsi"/>
          <w:b/>
          <w:bCs/>
          <w:smallCaps/>
          <w:noProof/>
          <w:color w:val="FF0000"/>
          <w:spacing w:val="5"/>
          <w:sz w:val="36"/>
          <w:szCs w:val="36"/>
          <w:u w:val="single"/>
        </w:rPr>
      </w:pPr>
    </w:p>
    <w:p w14:paraId="7CFA2007" w14:textId="77777777" w:rsidR="002A6DC0" w:rsidRDefault="002A6DC0" w:rsidP="009D78B0">
      <w:pPr>
        <w:widowControl w:val="0"/>
        <w:ind w:left="720" w:hanging="720"/>
        <w:jc w:val="center"/>
        <w:rPr>
          <w:rFonts w:asciiTheme="minorHAnsi" w:hAnsiTheme="minorHAnsi"/>
          <w:b/>
          <w:bCs/>
          <w:smallCaps/>
          <w:noProof/>
          <w:color w:val="FF0000"/>
          <w:spacing w:val="5"/>
          <w:sz w:val="36"/>
          <w:szCs w:val="36"/>
          <w:u w:val="single"/>
        </w:rPr>
      </w:pPr>
    </w:p>
    <w:p w14:paraId="43D11D93" w14:textId="77777777" w:rsidR="00864427" w:rsidRDefault="00864427" w:rsidP="009D78B0">
      <w:pPr>
        <w:widowControl w:val="0"/>
        <w:ind w:left="720" w:hanging="720"/>
        <w:jc w:val="center"/>
        <w:rPr>
          <w:rFonts w:asciiTheme="minorHAnsi" w:hAnsiTheme="minorHAnsi"/>
          <w:b/>
          <w:bCs/>
          <w:smallCaps/>
          <w:noProof/>
          <w:color w:val="FF0000"/>
          <w:spacing w:val="5"/>
          <w:sz w:val="36"/>
          <w:szCs w:val="36"/>
          <w:u w:val="single"/>
        </w:rPr>
      </w:pPr>
    </w:p>
    <w:p w14:paraId="786B31EA" w14:textId="4366CF4D" w:rsidR="00D93AEC" w:rsidRDefault="00D93AEC" w:rsidP="009D78B0">
      <w:pPr>
        <w:widowControl w:val="0"/>
        <w:ind w:left="720" w:hanging="720"/>
        <w:jc w:val="center"/>
        <w:rPr>
          <w:rFonts w:asciiTheme="minorHAnsi" w:hAnsiTheme="minorHAnsi"/>
          <w:b/>
          <w:bCs/>
          <w:smallCaps/>
          <w:noProof/>
          <w:color w:val="FF0000"/>
          <w:spacing w:val="5"/>
          <w:sz w:val="36"/>
          <w:szCs w:val="36"/>
          <w:u w:val="single"/>
        </w:rPr>
      </w:pPr>
    </w:p>
    <w:p w14:paraId="5A2B8906" w14:textId="53349308" w:rsidR="00D93AEC" w:rsidRDefault="00D93AEC" w:rsidP="009D78B0">
      <w:pPr>
        <w:widowControl w:val="0"/>
        <w:ind w:left="720" w:hanging="720"/>
        <w:jc w:val="center"/>
        <w:rPr>
          <w:rFonts w:asciiTheme="minorHAnsi" w:hAnsiTheme="minorHAnsi"/>
          <w:b/>
          <w:bCs/>
          <w:smallCaps/>
          <w:noProof/>
          <w:color w:val="FF0000"/>
          <w:spacing w:val="5"/>
          <w:sz w:val="36"/>
          <w:szCs w:val="36"/>
          <w:u w:val="single"/>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D93AEC" w:rsidRPr="00A27F97" w14:paraId="116F36EA" w14:textId="77777777" w:rsidTr="00F802BA">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0B8F3EF7" w14:textId="77777777" w:rsidR="00D93AEC" w:rsidRPr="00A27F97" w:rsidRDefault="00D93AEC" w:rsidP="009D78B0">
            <w:pPr>
              <w:widowControl w:val="0"/>
              <w:jc w:val="center"/>
              <w:rPr>
                <w:rFonts w:asciiTheme="minorHAnsi" w:hAnsiTheme="minorHAnsi"/>
                <w:b/>
                <w:color w:val="FFFFFF" w:themeColor="background1"/>
              </w:rPr>
            </w:pPr>
            <w:r>
              <w:rPr>
                <w:rFonts w:asciiTheme="minorHAnsi" w:hAnsiTheme="minorHAnsi"/>
                <w:b/>
                <w:color w:val="FFFFFF" w:themeColor="background1"/>
              </w:rPr>
              <w:lastRenderedPageBreak/>
              <w:t xml:space="preserve">Solicitation Document A:  </w:t>
            </w:r>
            <w:r w:rsidRPr="00A27F97">
              <w:rPr>
                <w:rFonts w:asciiTheme="minorHAnsi" w:hAnsiTheme="minorHAnsi"/>
                <w:b/>
                <w:color w:val="FFFFFF" w:themeColor="background1"/>
              </w:rPr>
              <w:t xml:space="preserve">General </w:t>
            </w:r>
            <w:r>
              <w:rPr>
                <w:rFonts w:asciiTheme="minorHAnsi" w:hAnsiTheme="minorHAnsi"/>
                <w:b/>
                <w:color w:val="FFFFFF" w:themeColor="background1"/>
              </w:rPr>
              <w:t>Response Section</w:t>
            </w:r>
          </w:p>
        </w:tc>
      </w:tr>
      <w:tr w:rsidR="00D93AEC" w:rsidRPr="00A27F97" w14:paraId="6ECF84AD" w14:textId="77777777" w:rsidTr="00F802BA">
        <w:trPr>
          <w:trHeight w:val="46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29A76C9" w14:textId="77777777" w:rsidR="00D93AEC" w:rsidRPr="00A27F97" w:rsidRDefault="00D93AEC" w:rsidP="00F802BA">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5104" behindDoc="0" locked="0" layoutInCell="1" allowOverlap="1" wp14:anchorId="01FC39E2" wp14:editId="444545E7">
                      <wp:simplePos x="0" y="0"/>
                      <wp:positionH relativeFrom="column">
                        <wp:posOffset>2832100</wp:posOffset>
                      </wp:positionH>
                      <wp:positionV relativeFrom="paragraph">
                        <wp:posOffset>52705</wp:posOffset>
                      </wp:positionV>
                      <wp:extent cx="561975" cy="45085"/>
                      <wp:effectExtent l="0" t="19050" r="66675" b="31115"/>
                      <wp:wrapNone/>
                      <wp:docPr id="5"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20F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CGSQIAAJ8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" adj="15535"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ACBFDAC" w14:textId="77777777" w:rsidR="00D93AEC" w:rsidRPr="00A27F97" w:rsidRDefault="00D93AEC" w:rsidP="00F802BA">
            <w:pPr>
              <w:rPr>
                <w:rFonts w:asciiTheme="minorHAnsi" w:hAnsiTheme="minorHAnsi"/>
                <w:b/>
              </w:rPr>
            </w:pPr>
          </w:p>
        </w:tc>
      </w:tr>
      <w:tr w:rsidR="00D93AEC" w:rsidRPr="00F24B56" w14:paraId="6E0900D1" w14:textId="77777777" w:rsidTr="00F802BA">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2A21CED8" w14:textId="77777777" w:rsidR="00D93AEC" w:rsidRPr="00F24B56" w:rsidRDefault="00D93AEC" w:rsidP="00F802BA">
            <w:pPr>
              <w:jc w:val="center"/>
              <w:rPr>
                <w:rFonts w:asciiTheme="minorHAnsi" w:hAnsiTheme="minorHAnsi"/>
                <w:b/>
                <w:sz w:val="20"/>
                <w:szCs w:val="20"/>
              </w:rPr>
            </w:pPr>
            <w:r w:rsidRPr="00C8309B">
              <w:rPr>
                <w:rFonts w:asciiTheme="minorHAnsi" w:hAnsiTheme="minorHAnsi"/>
                <w:noProof/>
                <w:sz w:val="20"/>
                <w:szCs w:val="20"/>
              </w:rPr>
              <w:t>If completing this document in Adobe, an electronic signature is acceptable</w:t>
            </w:r>
            <w:r>
              <w:rPr>
                <w:rFonts w:asciiTheme="minorHAnsi" w:hAnsiTheme="minorHAnsi"/>
                <w:noProof/>
                <w:sz w:val="20"/>
                <w:szCs w:val="20"/>
              </w:rPr>
              <w:t xml:space="preserve"> to KCDC.</w:t>
            </w:r>
          </w:p>
        </w:tc>
      </w:tr>
      <w:tr w:rsidR="00D93AEC" w:rsidRPr="00066A82" w14:paraId="18EFA7BC" w14:textId="77777777" w:rsidTr="00F802BA">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A7155A6" w14:textId="77777777" w:rsidR="00D93AEC" w:rsidRPr="00066A82" w:rsidRDefault="00D93AEC" w:rsidP="00F802BA">
            <w:pPr>
              <w:jc w:val="both"/>
              <w:rPr>
                <w:rFonts w:asciiTheme="minorHAnsi" w:hAnsiTheme="minorHAnsi"/>
                <w:b/>
                <w:sz w:val="20"/>
                <w:szCs w:val="20"/>
              </w:rPr>
            </w:pPr>
            <w:r w:rsidRPr="00066A82">
              <w:rPr>
                <w:rFonts w:asciiTheme="minorHAnsi" w:hAnsiTheme="minorHAnsi"/>
                <w:sz w:val="20"/>
                <w:szCs w:val="20"/>
              </w:rPr>
              <w:t>Your signature indicates you read and agree to “KCDC’s General Instructions to Suppliers” (</w:t>
            </w:r>
            <w:hyperlink r:id="rId12" w:history="1">
              <w:r w:rsidRPr="00066A82">
                <w:rPr>
                  <w:rFonts w:asciiTheme="minorHAnsi" w:hAnsiTheme="minorHAnsi"/>
                  <w:b/>
                  <w:bCs/>
                  <w:color w:val="000080"/>
                  <w:sz w:val="20"/>
                  <w:szCs w:val="20"/>
                  <w:u w:val="single"/>
                </w:rPr>
                <w:t>www.kcdc.org</w:t>
              </w:r>
            </w:hyperlink>
            <w:r w:rsidRPr="00066A82">
              <w:rPr>
                <w:rFonts w:asciiTheme="minorHAnsi" w:hAnsiTheme="minorHAnsi"/>
                <w:b/>
                <w:bCs/>
                <w:color w:val="000080"/>
                <w:sz w:val="20"/>
                <w:szCs w:val="20"/>
                <w:u w:val="single"/>
              </w:rPr>
              <w:t>)</w:t>
            </w:r>
            <w:r w:rsidRPr="00066A82">
              <w:rPr>
                <w:rFonts w:asciiTheme="minorHAnsi" w:hAnsiTheme="minorHAnsi"/>
                <w:sz w:val="20"/>
                <w:szCs w:val="20"/>
              </w:rPr>
              <w:t xml:space="preserve"> and that you are authorized t</w:t>
            </w:r>
            <w:r w:rsidRPr="00066A82">
              <w:rPr>
                <w:rFonts w:asciiTheme="minorHAnsi" w:eastAsia="Times New Roman" w:hAnsiTheme="minorHAnsi" w:cs="Arial"/>
                <w:sz w:val="20"/>
                <w:szCs w:val="20"/>
              </w:rPr>
              <w:t xml:space="preserve">o bind the </w:t>
            </w:r>
            <w:r>
              <w:rPr>
                <w:rFonts w:asciiTheme="minorHAnsi" w:hAnsiTheme="minorHAnsi"/>
                <w:sz w:val="20"/>
                <w:szCs w:val="20"/>
              </w:rPr>
              <w:t>supplier</w:t>
            </w:r>
            <w:r w:rsidRPr="00066A82">
              <w:rPr>
                <w:rFonts w:asciiTheme="minorHAnsi" w:eastAsia="Times New Roman" w:hAnsiTheme="minorHAnsi" w:cs="Arial"/>
                <w:sz w:val="20"/>
                <w:szCs w:val="20"/>
              </w:rPr>
              <w:t xml:space="preserve"> or are submitting the response on behalf of and at the direction of the </w:t>
            </w:r>
            <w:r>
              <w:rPr>
                <w:rFonts w:asciiTheme="minorHAnsi" w:hAnsiTheme="minorHAnsi"/>
                <w:sz w:val="20"/>
                <w:szCs w:val="20"/>
              </w:rPr>
              <w:t>suppliers</w:t>
            </w:r>
            <w:r w:rsidRPr="00066A82">
              <w:rPr>
                <w:rFonts w:asciiTheme="minorHAnsi" w:eastAsia="Times New Roman" w:hAnsiTheme="minorHAnsi" w:cs="Arial"/>
                <w:sz w:val="20"/>
                <w:szCs w:val="20"/>
              </w:rPr>
              <w:t xml:space="preserve">’ representative authorized to contractually bind the </w:t>
            </w:r>
            <w:r>
              <w:rPr>
                <w:rFonts w:asciiTheme="minorHAnsi" w:hAnsiTheme="minorHAnsi"/>
                <w:sz w:val="20"/>
                <w:szCs w:val="20"/>
              </w:rPr>
              <w:t>supplier</w:t>
            </w:r>
            <w:r w:rsidRPr="00066A82">
              <w:rPr>
                <w:rFonts w:asciiTheme="minorHAnsi" w:eastAsia="Times New Roman" w:hAnsiTheme="minorHAnsi" w:cs="Arial"/>
                <w:sz w:val="20"/>
                <w:szCs w:val="20"/>
              </w:rPr>
              <w:t xml:space="preserve">. I represent that the </w:t>
            </w:r>
            <w:r>
              <w:rPr>
                <w:rFonts w:asciiTheme="minorHAnsi" w:eastAsia="Times New Roman" w:hAnsiTheme="minorHAnsi" w:cs="Arial"/>
                <w:sz w:val="20"/>
                <w:szCs w:val="20"/>
              </w:rPr>
              <w:t xml:space="preserve">supplier </w:t>
            </w:r>
            <w:r w:rsidRPr="00066A82">
              <w:rPr>
                <w:rFonts w:asciiTheme="minorHAnsi" w:eastAsia="Times New Roman" w:hAnsiTheme="minorHAnsi" w:cs="Arial"/>
                <w:sz w:val="20"/>
                <w:szCs w:val="20"/>
              </w:rPr>
              <w:t>or its applicable representative(s) has reviewed the information contained in this Solicitation Package and that the information submitted is accurate.</w:t>
            </w:r>
          </w:p>
        </w:tc>
      </w:tr>
      <w:tr w:rsidR="00D93AEC" w:rsidRPr="00A27F97" w14:paraId="49A3CD63" w14:textId="77777777" w:rsidTr="00F802BA">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D029663" w14:textId="77777777" w:rsidR="00D93AEC" w:rsidRPr="00A27F97" w:rsidRDefault="00D93AEC" w:rsidP="00F802BA">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6128" behindDoc="0" locked="0" layoutInCell="1" allowOverlap="1" wp14:anchorId="30978E9B" wp14:editId="41469910">
                      <wp:simplePos x="0" y="0"/>
                      <wp:positionH relativeFrom="column">
                        <wp:posOffset>1950720</wp:posOffset>
                      </wp:positionH>
                      <wp:positionV relativeFrom="paragraph">
                        <wp:posOffset>57785</wp:posOffset>
                      </wp:positionV>
                      <wp:extent cx="1552575" cy="66675"/>
                      <wp:effectExtent l="0" t="19050" r="66675" b="47625"/>
                      <wp:wrapNone/>
                      <wp:docPr id="6"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9F45" id="Right Arrow 83" o:spid="_x0000_s1026" type="#_x0000_t13" style="position:absolute;margin-left:153.6pt;margin-top:4.55pt;width:122.25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PDySj1FAgAAlg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7502B8F" w14:textId="77777777" w:rsidR="00D93AEC" w:rsidRPr="00A27F97" w:rsidRDefault="00D93AEC" w:rsidP="00F802BA">
            <w:pPr>
              <w:rPr>
                <w:rFonts w:asciiTheme="minorHAnsi" w:hAnsiTheme="minorHAnsi"/>
                <w:b/>
              </w:rPr>
            </w:pPr>
          </w:p>
        </w:tc>
      </w:tr>
      <w:tr w:rsidR="00D93AEC" w:rsidRPr="00A27F97" w14:paraId="251E58CF" w14:textId="77777777" w:rsidTr="00F802BA">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C0B30E6" w14:textId="77777777" w:rsidR="00D93AEC" w:rsidRPr="00A27F97" w:rsidRDefault="00D93AEC" w:rsidP="00F802BA">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7152" behindDoc="0" locked="0" layoutInCell="1" allowOverlap="1" wp14:anchorId="4C6AE2F6" wp14:editId="3B91E3A4">
                      <wp:simplePos x="0" y="0"/>
                      <wp:positionH relativeFrom="column">
                        <wp:posOffset>1448435</wp:posOffset>
                      </wp:positionH>
                      <wp:positionV relativeFrom="paragraph">
                        <wp:posOffset>67945</wp:posOffset>
                      </wp:positionV>
                      <wp:extent cx="2066925" cy="66675"/>
                      <wp:effectExtent l="0" t="19050" r="66675" b="47625"/>
                      <wp:wrapNone/>
                      <wp:docPr id="7"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0014D" id="Right Arrow 84" o:spid="_x0000_s1026" type="#_x0000_t13" style="position:absolute;margin-left:114.05pt;margin-top:5.35pt;width:162.7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45FAA8A" w14:textId="77777777" w:rsidR="00D93AEC" w:rsidRPr="00A27F97" w:rsidRDefault="00D93AEC" w:rsidP="00F802BA">
            <w:pPr>
              <w:rPr>
                <w:rFonts w:asciiTheme="minorHAnsi" w:hAnsiTheme="minorHAnsi"/>
                <w:b/>
              </w:rPr>
            </w:pPr>
          </w:p>
        </w:tc>
      </w:tr>
      <w:tr w:rsidR="00D93AEC" w:rsidRPr="00A27F97" w14:paraId="6AD03D9C" w14:textId="77777777" w:rsidTr="00F802BA">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1841CD86" w14:textId="77777777" w:rsidR="00D93AEC" w:rsidRPr="00A27F97" w:rsidRDefault="00D93AEC" w:rsidP="00F802BA">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8176" behindDoc="0" locked="0" layoutInCell="1" allowOverlap="1" wp14:anchorId="66D6D01C" wp14:editId="59FAB197">
                      <wp:simplePos x="0" y="0"/>
                      <wp:positionH relativeFrom="column">
                        <wp:posOffset>1510665</wp:posOffset>
                      </wp:positionH>
                      <wp:positionV relativeFrom="paragraph">
                        <wp:posOffset>27940</wp:posOffset>
                      </wp:positionV>
                      <wp:extent cx="1990725" cy="54610"/>
                      <wp:effectExtent l="0" t="19050" r="47625" b="40640"/>
                      <wp:wrapNone/>
                      <wp:docPr id="9"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E5D40" id="Right Arrow 85" o:spid="_x0000_s1026" type="#_x0000_t13" style="position:absolute;margin-left:118.95pt;margin-top:2.2pt;width:156.75pt;height:4.3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PrOc/tH&#10;AgAAoA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F765CBB" w14:textId="77777777" w:rsidR="00D93AEC" w:rsidRPr="00A27F97" w:rsidRDefault="00D93AEC" w:rsidP="00F802BA">
            <w:pPr>
              <w:rPr>
                <w:rFonts w:asciiTheme="minorHAnsi" w:hAnsiTheme="minorHAnsi"/>
                <w:b/>
              </w:rPr>
            </w:pPr>
          </w:p>
        </w:tc>
      </w:tr>
      <w:tr w:rsidR="00D93AEC" w:rsidRPr="00A27F97" w14:paraId="744F1003" w14:textId="77777777" w:rsidTr="00F802BA">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1D8750B" w14:textId="77777777" w:rsidR="00D93AEC" w:rsidRPr="00A27F97" w:rsidRDefault="00D93AEC" w:rsidP="00F802BA">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99200" behindDoc="0" locked="0" layoutInCell="1" allowOverlap="1" wp14:anchorId="017BCB85" wp14:editId="053B62BF">
                      <wp:simplePos x="0" y="0"/>
                      <wp:positionH relativeFrom="column">
                        <wp:posOffset>1301115</wp:posOffset>
                      </wp:positionH>
                      <wp:positionV relativeFrom="paragraph">
                        <wp:posOffset>46990</wp:posOffset>
                      </wp:positionV>
                      <wp:extent cx="2209800" cy="66675"/>
                      <wp:effectExtent l="0" t="19050" r="57150" b="47625"/>
                      <wp:wrapNone/>
                      <wp:docPr id="10"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BB8DC" id="Right Arrow 86" o:spid="_x0000_s1026" type="#_x0000_t13" style="position:absolute;margin-left:102.45pt;margin-top:3.7pt;width:174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780F0C12" w14:textId="77777777" w:rsidR="00D93AEC" w:rsidRPr="00A27F97" w:rsidRDefault="00D93AEC" w:rsidP="00F802BA">
            <w:pPr>
              <w:rPr>
                <w:rFonts w:asciiTheme="minorHAnsi" w:hAnsiTheme="minorHAnsi"/>
                <w:b/>
              </w:rPr>
            </w:pPr>
          </w:p>
        </w:tc>
      </w:tr>
      <w:tr w:rsidR="00D93AEC" w:rsidRPr="00A27F97" w14:paraId="25EB28A1" w14:textId="77777777" w:rsidTr="00F802BA">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18263E80" w14:textId="77777777" w:rsidR="00D93AEC" w:rsidRPr="00A27F97" w:rsidRDefault="00D93AEC" w:rsidP="00F802BA">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00224" behindDoc="0" locked="0" layoutInCell="1" allowOverlap="1" wp14:anchorId="5247DA0E" wp14:editId="298537EB">
                      <wp:simplePos x="0" y="0"/>
                      <wp:positionH relativeFrom="column">
                        <wp:posOffset>2586355</wp:posOffset>
                      </wp:positionH>
                      <wp:positionV relativeFrom="paragraph">
                        <wp:posOffset>55245</wp:posOffset>
                      </wp:positionV>
                      <wp:extent cx="923925" cy="45085"/>
                      <wp:effectExtent l="0" t="19050" r="66675" b="31115"/>
                      <wp:wrapNone/>
                      <wp:docPr id="1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F35E7" id="Right Arrow 91" o:spid="_x0000_s1026" type="#_x0000_t13" style="position:absolute;margin-left:203.65pt;margin-top:4.35pt;width:72.75pt;height:3.5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CYk9kX&#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E386E46" w14:textId="77777777" w:rsidR="00D93AEC" w:rsidRPr="00A27F97" w:rsidRDefault="00D93AEC" w:rsidP="00F802BA">
            <w:pPr>
              <w:rPr>
                <w:rFonts w:asciiTheme="minorHAnsi" w:hAnsiTheme="minorHAnsi"/>
                <w:b/>
              </w:rPr>
            </w:pPr>
          </w:p>
        </w:tc>
      </w:tr>
      <w:tr w:rsidR="00D93AEC" w:rsidRPr="00A27F97" w14:paraId="073D72CC" w14:textId="77777777" w:rsidTr="00F802BA">
        <w:trPr>
          <w:trHeight w:val="432"/>
        </w:trPr>
        <w:tc>
          <w:tcPr>
            <w:tcW w:w="5760" w:type="dxa"/>
            <w:gridSpan w:val="7"/>
            <w:vAlign w:val="center"/>
          </w:tcPr>
          <w:p w14:paraId="498280FA" w14:textId="77777777" w:rsidR="00D93AEC" w:rsidRPr="00A27F97" w:rsidRDefault="00D93AEC" w:rsidP="00F802BA">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01248" behindDoc="0" locked="0" layoutInCell="1" allowOverlap="1" wp14:anchorId="76BEEB04" wp14:editId="154ADE95">
                      <wp:simplePos x="0" y="0"/>
                      <wp:positionH relativeFrom="column">
                        <wp:posOffset>1651000</wp:posOffset>
                      </wp:positionH>
                      <wp:positionV relativeFrom="paragraph">
                        <wp:posOffset>62230</wp:posOffset>
                      </wp:positionV>
                      <wp:extent cx="1857375" cy="66675"/>
                      <wp:effectExtent l="0" t="19050" r="66675" b="47625"/>
                      <wp:wrapNone/>
                      <wp:docPr id="12"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4250" id="Right Arrow 88" o:spid="_x0000_s1026" type="#_x0000_t13" style="position:absolute;margin-left:130pt;margin-top:4.9pt;width:146.2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" adj="18886" fillcolor="#36f"/>
                  </w:pict>
                </mc:Fallback>
              </mc:AlternateContent>
            </w:r>
            <w:r w:rsidRPr="00A27F97">
              <w:rPr>
                <w:rFonts w:asciiTheme="minorHAnsi" w:hAnsiTheme="minorHAnsi"/>
                <w:b/>
              </w:rPr>
              <w:t>Telephone Number</w:t>
            </w:r>
          </w:p>
        </w:tc>
        <w:tc>
          <w:tcPr>
            <w:tcW w:w="4950" w:type="dxa"/>
            <w:gridSpan w:val="5"/>
            <w:vAlign w:val="center"/>
          </w:tcPr>
          <w:p w14:paraId="2E9AE484" w14:textId="77777777" w:rsidR="00D93AEC" w:rsidRPr="00A27F97" w:rsidRDefault="00D93AEC" w:rsidP="00F802BA">
            <w:pPr>
              <w:rPr>
                <w:rFonts w:asciiTheme="minorHAnsi" w:hAnsiTheme="minorHAnsi"/>
                <w:b/>
              </w:rPr>
            </w:pPr>
          </w:p>
        </w:tc>
      </w:tr>
      <w:tr w:rsidR="00D93AEC" w:rsidRPr="00A27F97" w14:paraId="14CB9875" w14:textId="77777777" w:rsidTr="00F802BA">
        <w:trPr>
          <w:trHeight w:val="432"/>
        </w:trPr>
        <w:tc>
          <w:tcPr>
            <w:tcW w:w="5760" w:type="dxa"/>
            <w:gridSpan w:val="7"/>
            <w:vAlign w:val="center"/>
          </w:tcPr>
          <w:p w14:paraId="5B69C397" w14:textId="77777777" w:rsidR="00D93AEC" w:rsidRPr="00A27F97" w:rsidRDefault="00D93AEC" w:rsidP="00F802BA">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02272" behindDoc="0" locked="0" layoutInCell="1" allowOverlap="1" wp14:anchorId="7449C3C8" wp14:editId="4CE8BEB3">
                      <wp:simplePos x="0" y="0"/>
                      <wp:positionH relativeFrom="column">
                        <wp:posOffset>1033780</wp:posOffset>
                      </wp:positionH>
                      <wp:positionV relativeFrom="paragraph">
                        <wp:posOffset>47625</wp:posOffset>
                      </wp:positionV>
                      <wp:extent cx="2495550" cy="66675"/>
                      <wp:effectExtent l="0" t="19050" r="57150" b="47625"/>
                      <wp:wrapNone/>
                      <wp:docPr id="13"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3A205" id="Right Arrow 89" o:spid="_x0000_s1026" type="#_x0000_t13" style="position:absolute;margin-left:81.4pt;margin-top:3.75pt;width:196.5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IS44d0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14:paraId="03815CA3" w14:textId="77777777" w:rsidR="00D93AEC" w:rsidRPr="00A27F97" w:rsidRDefault="00D93AEC" w:rsidP="00F802BA">
            <w:pPr>
              <w:rPr>
                <w:rFonts w:asciiTheme="minorHAnsi" w:hAnsiTheme="minorHAnsi"/>
              </w:rPr>
            </w:pPr>
          </w:p>
        </w:tc>
      </w:tr>
      <w:tr w:rsidR="00D93AEC" w:rsidRPr="00A27F97" w14:paraId="0BC172E5" w14:textId="77777777" w:rsidTr="00F802BA">
        <w:trPr>
          <w:trHeight w:val="432"/>
        </w:trPr>
        <w:tc>
          <w:tcPr>
            <w:tcW w:w="5760" w:type="dxa"/>
            <w:gridSpan w:val="7"/>
            <w:vAlign w:val="center"/>
          </w:tcPr>
          <w:p w14:paraId="61A47FAB" w14:textId="77777777" w:rsidR="00D93AEC" w:rsidRPr="00A27F97" w:rsidRDefault="00D93AEC" w:rsidP="00F802BA">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03296" behindDoc="0" locked="0" layoutInCell="1" allowOverlap="1" wp14:anchorId="17E8BA5D" wp14:editId="56423363">
                      <wp:simplePos x="0" y="0"/>
                      <wp:positionH relativeFrom="column">
                        <wp:posOffset>3164840</wp:posOffset>
                      </wp:positionH>
                      <wp:positionV relativeFrom="paragraph">
                        <wp:posOffset>53340</wp:posOffset>
                      </wp:positionV>
                      <wp:extent cx="352425" cy="45085"/>
                      <wp:effectExtent l="0" t="19050" r="66675" b="31115"/>
                      <wp:wrapNone/>
                      <wp:docPr id="14"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4E6C" id="Right Arrow 90" o:spid="_x0000_s1026" type="#_x0000_t13" style="position:absolute;margin-left:249.2pt;margin-top:4.2pt;width:27.75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" adj="11929" fillcolor="#36f"/>
                  </w:pict>
                </mc:Fallback>
              </mc:AlternateContent>
            </w:r>
            <w:r>
              <w:rPr>
                <w:rFonts w:asciiTheme="minorHAnsi" w:hAnsiTheme="minorHAnsi"/>
                <w:b/>
              </w:rPr>
              <w:t>Supplier</w:t>
            </w:r>
            <w:r w:rsidRPr="00A27F97">
              <w:rPr>
                <w:rFonts w:asciiTheme="minorHAnsi" w:hAnsiTheme="minorHAnsi"/>
                <w:b/>
              </w:rPr>
              <w:t>’s E-Mail Address (Please Print Clearly)</w:t>
            </w:r>
          </w:p>
        </w:tc>
        <w:tc>
          <w:tcPr>
            <w:tcW w:w="4950" w:type="dxa"/>
            <w:gridSpan w:val="5"/>
            <w:vAlign w:val="center"/>
          </w:tcPr>
          <w:p w14:paraId="7EC2A1AD" w14:textId="77777777" w:rsidR="00D93AEC" w:rsidRPr="00A27F97" w:rsidRDefault="00D93AEC" w:rsidP="00F802BA">
            <w:pPr>
              <w:rPr>
                <w:rFonts w:asciiTheme="minorHAnsi" w:hAnsiTheme="minorHAnsi"/>
              </w:rPr>
            </w:pPr>
          </w:p>
        </w:tc>
      </w:tr>
      <w:tr w:rsidR="00D93AEC" w:rsidRPr="00A27F97" w14:paraId="1127190E" w14:textId="77777777" w:rsidTr="00F802BA">
        <w:trPr>
          <w:trHeight w:val="288"/>
        </w:trPr>
        <w:tc>
          <w:tcPr>
            <w:tcW w:w="10710" w:type="dxa"/>
            <w:gridSpan w:val="12"/>
            <w:shd w:val="clear" w:color="auto" w:fill="0000FF"/>
            <w:vAlign w:val="center"/>
          </w:tcPr>
          <w:p w14:paraId="17617736" w14:textId="77777777" w:rsidR="00D93AEC" w:rsidRPr="00A27F97" w:rsidRDefault="00D93AEC" w:rsidP="00F802BA">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D93AEC" w:rsidRPr="00A27F97" w14:paraId="1C76B40F" w14:textId="77777777" w:rsidTr="00F802BA">
        <w:trPr>
          <w:trHeight w:val="432"/>
        </w:trPr>
        <w:tc>
          <w:tcPr>
            <w:tcW w:w="10710" w:type="dxa"/>
            <w:gridSpan w:val="12"/>
            <w:shd w:val="clear" w:color="auto" w:fill="auto"/>
            <w:vAlign w:val="center"/>
          </w:tcPr>
          <w:p w14:paraId="23F8D7AC" w14:textId="77777777" w:rsidR="00D93AEC" w:rsidRPr="00A27F97" w:rsidRDefault="00D93AEC" w:rsidP="00F802BA">
            <w:pPr>
              <w:jc w:val="both"/>
              <w:rPr>
                <w:rFonts w:asciiTheme="minorHAnsi" w:hAnsiTheme="minorHAnsi"/>
                <w:b/>
              </w:rPr>
            </w:pPr>
            <w:r w:rsidRPr="00A27F97">
              <w:rPr>
                <w:rFonts w:asciiTheme="minorHAnsi" w:hAnsiTheme="minorHAnsi"/>
                <w:b/>
              </w:rPr>
              <w:t xml:space="preserve">Addenda are at </w:t>
            </w:r>
            <w:hyperlink r:id="rId13"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D93AEC" w:rsidRPr="00A27F97" w14:paraId="7098C8A5" w14:textId="77777777" w:rsidTr="00F802BA">
        <w:trPr>
          <w:trHeight w:val="288"/>
        </w:trPr>
        <w:tc>
          <w:tcPr>
            <w:tcW w:w="10710" w:type="dxa"/>
            <w:gridSpan w:val="12"/>
            <w:shd w:val="clear" w:color="auto" w:fill="auto"/>
            <w:vAlign w:val="center"/>
          </w:tcPr>
          <w:p w14:paraId="10E65D5F" w14:textId="77777777" w:rsidR="00D93AEC" w:rsidRPr="00A27F97" w:rsidRDefault="00D93AEC" w:rsidP="00F802BA">
            <w:pPr>
              <w:jc w:val="center"/>
              <w:rPr>
                <w:rFonts w:asciiTheme="minorHAnsi" w:hAnsiTheme="minorHAnsi"/>
                <w:b/>
              </w:rPr>
            </w:pPr>
            <w:r w:rsidRPr="00A27F97">
              <w:rPr>
                <w:rFonts w:asciiTheme="minorHAnsi" w:hAnsiTheme="minorHAnsi"/>
                <w:b/>
              </w:rPr>
              <w:t>Acknowledge addenda have been issued by checking below as appropriate:</w:t>
            </w:r>
          </w:p>
        </w:tc>
      </w:tr>
      <w:tr w:rsidR="00D93AEC" w:rsidRPr="00A27F97" w14:paraId="51D87D66" w14:textId="77777777" w:rsidTr="00F802BA">
        <w:trPr>
          <w:trHeight w:val="288"/>
        </w:trPr>
        <w:tc>
          <w:tcPr>
            <w:tcW w:w="1440" w:type="dxa"/>
            <w:vAlign w:val="center"/>
          </w:tcPr>
          <w:p w14:paraId="3056588E" w14:textId="77777777" w:rsidR="00D93AEC" w:rsidRPr="00A27F97" w:rsidRDefault="00D93AEC" w:rsidP="00F802BA">
            <w:pPr>
              <w:rPr>
                <w:rFonts w:asciiTheme="minorHAnsi" w:hAnsiTheme="minorHAnsi"/>
                <w:b/>
              </w:rPr>
            </w:pPr>
            <w:r w:rsidRPr="00A27F97">
              <w:rPr>
                <w:rFonts w:asciiTheme="minorHAnsi" w:hAnsiTheme="minorHAnsi"/>
                <w:b/>
              </w:rPr>
              <w:t xml:space="preserve">None </w:t>
            </w:r>
            <w:sdt>
              <w:sdtPr>
                <w:rPr>
                  <w:rFonts w:asciiTheme="minorHAnsi" w:hAnsiTheme="minorHAnsi"/>
                  <w:bCs/>
                </w:rPr>
                <w:id w:val="-1481228106"/>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7B9007BD" w14:textId="77777777" w:rsidR="00D93AEC" w:rsidRPr="00A27F97" w:rsidRDefault="00D93AEC" w:rsidP="00F802BA">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95771893"/>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gridSpan w:val="2"/>
            <w:vAlign w:val="center"/>
          </w:tcPr>
          <w:p w14:paraId="5F85DACA" w14:textId="77777777" w:rsidR="00D93AEC" w:rsidRPr="00A27F97" w:rsidRDefault="00D93AEC" w:rsidP="00F802BA">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98948522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2D275E69" w14:textId="77777777" w:rsidR="00D93AEC" w:rsidRPr="00A27F97" w:rsidRDefault="00D93AEC" w:rsidP="00F802BA">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721907216"/>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5A5DB29E" w14:textId="77777777" w:rsidR="00D93AEC" w:rsidRPr="00A27F97" w:rsidRDefault="00D93AEC" w:rsidP="00F802BA">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22427312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gridSpan w:val="2"/>
            <w:vAlign w:val="center"/>
          </w:tcPr>
          <w:p w14:paraId="579A3462" w14:textId="77777777" w:rsidR="00D93AEC" w:rsidRPr="00A27F97" w:rsidRDefault="00D93AEC" w:rsidP="00F802BA">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2027669938"/>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D93AEC" w:rsidRPr="00A27F97" w14:paraId="7E74024E" w14:textId="77777777" w:rsidTr="00F802BA">
        <w:trPr>
          <w:trHeight w:val="288"/>
        </w:trPr>
        <w:tc>
          <w:tcPr>
            <w:tcW w:w="10710" w:type="dxa"/>
            <w:gridSpan w:val="12"/>
            <w:tcBorders>
              <w:bottom w:val="single" w:sz="4" w:space="0" w:color="auto"/>
            </w:tcBorders>
            <w:shd w:val="clear" w:color="auto" w:fill="0000FF"/>
            <w:vAlign w:val="center"/>
          </w:tcPr>
          <w:p w14:paraId="794F9E2C" w14:textId="77777777" w:rsidR="00D93AEC" w:rsidRPr="00A27F97" w:rsidRDefault="00D93AEC" w:rsidP="00F802BA">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D93AEC" w:rsidRPr="00A27F97" w14:paraId="408BA158" w14:textId="77777777" w:rsidTr="00F802BA">
        <w:trPr>
          <w:trHeight w:val="288"/>
        </w:trPr>
        <w:tc>
          <w:tcPr>
            <w:tcW w:w="8910" w:type="dxa"/>
            <w:gridSpan w:val="11"/>
            <w:tcBorders>
              <w:top w:val="single" w:sz="4" w:space="0" w:color="auto"/>
              <w:bottom w:val="single" w:sz="4" w:space="0" w:color="auto"/>
            </w:tcBorders>
            <w:vAlign w:val="center"/>
          </w:tcPr>
          <w:p w14:paraId="43896225" w14:textId="77777777" w:rsidR="00D93AEC" w:rsidRPr="00A27F97" w:rsidRDefault="00D93AEC" w:rsidP="00F802BA">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0887105E" w14:textId="77777777" w:rsidR="00D93AEC" w:rsidRPr="00A27F97" w:rsidRDefault="00D93AEC" w:rsidP="00F802BA">
            <w:pPr>
              <w:rPr>
                <w:rFonts w:asciiTheme="minorHAnsi" w:hAnsiTheme="minorHAnsi"/>
              </w:rPr>
            </w:pPr>
            <w:r w:rsidRPr="00A27F97">
              <w:rPr>
                <w:rFonts w:asciiTheme="minorHAnsi" w:hAnsiTheme="minorHAnsi"/>
                <w:b/>
              </w:rPr>
              <w:t xml:space="preserve">Yes </w:t>
            </w:r>
            <w:sdt>
              <w:sdtPr>
                <w:rPr>
                  <w:rFonts w:asciiTheme="minorHAnsi" w:hAnsiTheme="minorHAnsi"/>
                  <w:b/>
                </w:rPr>
                <w:id w:val="587889422"/>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50278681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D93AEC" w:rsidRPr="00A27F97" w14:paraId="2BD2C155" w14:textId="77777777" w:rsidTr="00F802BA">
        <w:trPr>
          <w:trHeight w:val="288"/>
        </w:trPr>
        <w:tc>
          <w:tcPr>
            <w:tcW w:w="8910" w:type="dxa"/>
            <w:gridSpan w:val="11"/>
            <w:tcBorders>
              <w:top w:val="single" w:sz="4" w:space="0" w:color="auto"/>
              <w:bottom w:val="single" w:sz="4" w:space="0" w:color="auto"/>
            </w:tcBorders>
            <w:vAlign w:val="center"/>
          </w:tcPr>
          <w:p w14:paraId="47B9737A" w14:textId="77777777" w:rsidR="00D93AEC" w:rsidRPr="00A27F97" w:rsidRDefault="00D93AEC" w:rsidP="00F802BA">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308FE63D" w14:textId="77777777" w:rsidR="00D93AEC" w:rsidRPr="00B51607" w:rsidRDefault="00D93AEC" w:rsidP="00F802BA">
            <w:pPr>
              <w:rPr>
                <w:rFonts w:asciiTheme="minorHAnsi" w:hAnsiTheme="minorHAnsi"/>
                <w:bCs/>
                <w:sz w:val="20"/>
                <w:szCs w:val="20"/>
              </w:rPr>
            </w:pPr>
            <w:r w:rsidRPr="00B51607">
              <w:rPr>
                <w:i/>
                <w:iCs/>
                <w:sz w:val="20"/>
                <w:szCs w:val="20"/>
              </w:rPr>
              <w:t xml:space="preserve">Total gross receipts of not more than $10,000,000 average over a three-year period </w:t>
            </w:r>
            <w:r w:rsidRPr="00B51607">
              <w:rPr>
                <w:b/>
                <w:i/>
                <w:iCs/>
                <w:sz w:val="20"/>
                <w:szCs w:val="20"/>
              </w:rPr>
              <w:t xml:space="preserve">OR </w:t>
            </w:r>
            <w:r w:rsidRPr="00B51607">
              <w:rPr>
                <w:i/>
                <w:iCs/>
                <w:sz w:val="20"/>
                <w:szCs w:val="20"/>
              </w:rPr>
              <w:t>employs no more than 99 persons on a full-time basis</w:t>
            </w:r>
          </w:p>
        </w:tc>
        <w:tc>
          <w:tcPr>
            <w:tcW w:w="1800" w:type="dxa"/>
            <w:tcBorders>
              <w:top w:val="single" w:sz="4" w:space="0" w:color="auto"/>
              <w:bottom w:val="single" w:sz="4" w:space="0" w:color="auto"/>
            </w:tcBorders>
          </w:tcPr>
          <w:p w14:paraId="1B80809D" w14:textId="77777777" w:rsidR="00D93AEC" w:rsidRPr="00A27F97" w:rsidRDefault="00D93AEC" w:rsidP="00F802BA">
            <w:pPr>
              <w:rPr>
                <w:rFonts w:asciiTheme="minorHAnsi" w:hAnsiTheme="minorHAnsi"/>
                <w:b/>
              </w:rPr>
            </w:pPr>
            <w:r w:rsidRPr="00A27F97">
              <w:rPr>
                <w:rFonts w:asciiTheme="minorHAnsi" w:hAnsiTheme="minorHAnsi"/>
                <w:b/>
              </w:rPr>
              <w:t xml:space="preserve">Yes </w:t>
            </w:r>
            <w:sdt>
              <w:sdtPr>
                <w:rPr>
                  <w:rFonts w:asciiTheme="minorHAnsi" w:hAnsiTheme="minorHAnsi"/>
                  <w:b/>
                </w:rPr>
                <w:id w:val="-150604666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746565577"/>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D93AEC" w:rsidRPr="00A27F97" w14:paraId="6575D739" w14:textId="77777777" w:rsidTr="00F802BA">
        <w:trPr>
          <w:trHeight w:val="432"/>
        </w:trPr>
        <w:tc>
          <w:tcPr>
            <w:tcW w:w="8910" w:type="dxa"/>
            <w:gridSpan w:val="11"/>
            <w:tcBorders>
              <w:top w:val="single" w:sz="4" w:space="0" w:color="auto"/>
              <w:bottom w:val="single" w:sz="4" w:space="0" w:color="auto"/>
            </w:tcBorders>
            <w:vAlign w:val="center"/>
          </w:tcPr>
          <w:p w14:paraId="4F4F997E" w14:textId="77777777" w:rsidR="00D93AEC" w:rsidRPr="00A27F97" w:rsidRDefault="00D93AEC" w:rsidP="00F802BA">
            <w:pPr>
              <w:rPr>
                <w:rFonts w:asciiTheme="minorHAnsi" w:hAnsiTheme="minorHAnsi"/>
                <w:b/>
                <w:bCs/>
              </w:rPr>
            </w:pPr>
            <w:r w:rsidRPr="00A27F97">
              <w:rPr>
                <w:rFonts w:asciiTheme="minorHAnsi" w:hAnsiTheme="minorHAnsi"/>
                <w:b/>
                <w:bCs/>
              </w:rPr>
              <w:t>This business qualifies as Section 3 business (as defined by HUD):</w:t>
            </w:r>
          </w:p>
          <w:p w14:paraId="3BC058C8" w14:textId="77777777" w:rsidR="00D93AEC" w:rsidRPr="00B51607" w:rsidRDefault="00D93AEC" w:rsidP="00F802BA">
            <w:pPr>
              <w:rPr>
                <w:rFonts w:asciiTheme="minorHAnsi" w:hAnsiTheme="minorHAnsi"/>
                <w:b/>
                <w:bCs/>
                <w:i/>
                <w:sz w:val="20"/>
                <w:szCs w:val="20"/>
              </w:rPr>
            </w:pPr>
            <w:r w:rsidRPr="00B51607">
              <w:rPr>
                <w:rFonts w:asciiTheme="minorHAnsi" w:hAnsiTheme="minorHAnsi"/>
                <w:i/>
                <w:sz w:val="20"/>
                <w:szCs w:val="20"/>
              </w:rPr>
              <w:t>It is at least 51% owned by a Public Housing</w:t>
            </w:r>
            <w:r>
              <w:rPr>
                <w:rFonts w:asciiTheme="minorHAnsi" w:hAnsiTheme="minorHAnsi"/>
                <w:i/>
                <w:sz w:val="20"/>
                <w:szCs w:val="20"/>
              </w:rPr>
              <w:t xml:space="preserve"> resident</w:t>
            </w:r>
            <w:r w:rsidRPr="00B51607">
              <w:rPr>
                <w:rFonts w:asciiTheme="minorHAnsi" w:hAnsiTheme="minorHAnsi"/>
                <w:i/>
                <w:sz w:val="20"/>
                <w:szCs w:val="20"/>
              </w:rPr>
              <w:t xml:space="preserve">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14:paraId="5D1ABA9C" w14:textId="77777777" w:rsidR="00D93AEC" w:rsidRPr="00A27F97" w:rsidRDefault="00D93AEC" w:rsidP="00F802BA">
            <w:pPr>
              <w:rPr>
                <w:rFonts w:asciiTheme="minorHAnsi" w:hAnsiTheme="minorHAnsi"/>
                <w:b/>
              </w:rPr>
            </w:pPr>
            <w:r w:rsidRPr="00A27F97">
              <w:rPr>
                <w:rFonts w:asciiTheme="minorHAnsi" w:hAnsiTheme="minorHAnsi"/>
                <w:b/>
              </w:rPr>
              <w:t xml:space="preserve">Yes </w:t>
            </w:r>
            <w:sdt>
              <w:sdtPr>
                <w:rPr>
                  <w:rFonts w:asciiTheme="minorHAnsi" w:hAnsiTheme="minorHAnsi"/>
                  <w:b/>
                </w:rPr>
                <w:id w:val="-161251520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956399008"/>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D93AEC" w:rsidRPr="00A27F97" w14:paraId="3560FD18" w14:textId="77777777" w:rsidTr="00F802BA">
        <w:trPr>
          <w:trHeight w:val="288"/>
        </w:trPr>
        <w:tc>
          <w:tcPr>
            <w:tcW w:w="10710" w:type="dxa"/>
            <w:gridSpan w:val="12"/>
            <w:tcBorders>
              <w:top w:val="single" w:sz="4" w:space="0" w:color="auto"/>
              <w:bottom w:val="single" w:sz="4" w:space="0" w:color="auto"/>
            </w:tcBorders>
            <w:vAlign w:val="center"/>
          </w:tcPr>
          <w:p w14:paraId="74CE9CC4" w14:textId="77777777" w:rsidR="00D93AEC" w:rsidRPr="00A27F97" w:rsidRDefault="00D93AEC" w:rsidP="00F802BA">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D93AEC" w:rsidRPr="00A27F97" w14:paraId="0C2BA8ED" w14:textId="77777777" w:rsidTr="00F802BA">
        <w:trPr>
          <w:trHeight w:val="288"/>
        </w:trPr>
        <w:tc>
          <w:tcPr>
            <w:tcW w:w="2070" w:type="dxa"/>
            <w:gridSpan w:val="2"/>
            <w:tcBorders>
              <w:top w:val="single" w:sz="4" w:space="0" w:color="auto"/>
            </w:tcBorders>
            <w:vAlign w:val="center"/>
          </w:tcPr>
          <w:p w14:paraId="64DA5F27" w14:textId="77777777" w:rsidR="00D93AEC" w:rsidRPr="00A27F97" w:rsidRDefault="00D93AEC" w:rsidP="00F802BA">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828045250"/>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2881486A" w14:textId="77777777" w:rsidR="00D93AEC" w:rsidRPr="00A27F97" w:rsidRDefault="00D93AEC" w:rsidP="00F802BA">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29718981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02C3DDE8" w14:textId="77777777" w:rsidR="00D93AEC" w:rsidRPr="00A27F97" w:rsidRDefault="00D93AEC" w:rsidP="00F802BA">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183706682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2F24C721" w14:textId="77777777" w:rsidR="00D93AEC" w:rsidRPr="00A27F97" w:rsidRDefault="00D93AEC" w:rsidP="00F802BA">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628245700"/>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2520" w:type="dxa"/>
            <w:gridSpan w:val="3"/>
            <w:tcBorders>
              <w:top w:val="single" w:sz="4" w:space="0" w:color="auto"/>
            </w:tcBorders>
            <w:vAlign w:val="center"/>
          </w:tcPr>
          <w:p w14:paraId="30F7F929" w14:textId="77777777" w:rsidR="00D93AEC" w:rsidRPr="00A27F97" w:rsidRDefault="00D93AEC" w:rsidP="00F802BA">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1150402163"/>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tcBorders>
              <w:top w:val="single" w:sz="4" w:space="0" w:color="auto"/>
            </w:tcBorders>
            <w:vAlign w:val="center"/>
          </w:tcPr>
          <w:p w14:paraId="341E5EE8" w14:textId="77777777" w:rsidR="00D93AEC" w:rsidRPr="00A27F97" w:rsidRDefault="00D93AEC" w:rsidP="00F802BA">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1787349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bl>
    <w:p w14:paraId="47467CE4" w14:textId="763206EC"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7840929A" w14:textId="60451C59"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565D6CA7" w14:textId="591E3934"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7785675D" w14:textId="77777777" w:rsidR="00D93AEC" w:rsidRDefault="00D93AEC" w:rsidP="009D47D0">
      <w:pPr>
        <w:ind w:left="720" w:hanging="720"/>
        <w:jc w:val="center"/>
        <w:rPr>
          <w:rFonts w:asciiTheme="minorHAnsi" w:hAnsiTheme="minorHAnsi"/>
          <w:b/>
          <w:bCs/>
          <w:smallCaps/>
          <w:noProof/>
          <w:color w:val="FF0000"/>
          <w:spacing w:val="5"/>
          <w:sz w:val="36"/>
          <w:szCs w:val="36"/>
          <w:u w:val="single"/>
        </w:rPr>
      </w:pPr>
    </w:p>
    <w:p w14:paraId="39810C9E" w14:textId="206633BC"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0BDB79E2" w14:textId="77777777" w:rsidR="000F0D4D" w:rsidRDefault="000F0D4D" w:rsidP="009D47D0">
      <w:pPr>
        <w:ind w:left="720" w:hanging="720"/>
        <w:jc w:val="center"/>
        <w:rPr>
          <w:rFonts w:asciiTheme="minorHAnsi" w:hAnsiTheme="minorHAnsi"/>
          <w:b/>
          <w:bCs/>
          <w:smallCaps/>
          <w:noProof/>
          <w:color w:val="FF0000"/>
          <w:spacing w:val="5"/>
          <w:sz w:val="36"/>
          <w:szCs w:val="36"/>
          <w:u w:val="single"/>
        </w:rPr>
      </w:pPr>
    </w:p>
    <w:p w14:paraId="5E59E131" w14:textId="77777777" w:rsidR="00786E90" w:rsidRDefault="00786E90" w:rsidP="009D47D0">
      <w:pPr>
        <w:ind w:left="720" w:hanging="720"/>
        <w:jc w:val="center"/>
        <w:rPr>
          <w:rFonts w:asciiTheme="minorHAnsi" w:hAnsiTheme="minorHAnsi"/>
          <w:b/>
          <w:bCs/>
          <w:smallCaps/>
          <w:noProof/>
          <w:color w:val="FF0000"/>
          <w:spacing w:val="5"/>
          <w:sz w:val="36"/>
          <w:szCs w:val="36"/>
          <w:u w:val="single"/>
        </w:rPr>
      </w:pPr>
    </w:p>
    <w:p w14:paraId="38DCC5A0" w14:textId="77777777" w:rsidR="00BF3691" w:rsidRPr="00A27F97" w:rsidRDefault="00BF3691" w:rsidP="00BF369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Solicitation Document B:</w:t>
      </w:r>
      <w:r w:rsidRPr="00A27F97">
        <w:rPr>
          <w:rFonts w:asciiTheme="minorHAnsi" w:hAnsiTheme="minorHAnsi"/>
          <w:color w:val="FFFFFF" w:themeColor="background1"/>
        </w:rPr>
        <w:t xml:space="preserve">  </w:t>
      </w:r>
      <w:r w:rsidRPr="00A27F97">
        <w:rPr>
          <w:rFonts w:asciiTheme="minorHAnsi" w:hAnsiTheme="minorHAnsi"/>
          <w:color w:val="FFFFFF" w:themeColor="background1"/>
        </w:rPr>
        <w:tab/>
        <w:t>Affidavits</w:t>
      </w:r>
    </w:p>
    <w:p w14:paraId="08965EE6" w14:textId="77777777" w:rsidR="00BF3691" w:rsidRPr="00A27F97" w:rsidRDefault="00BF3691" w:rsidP="00BF3691">
      <w:pPr>
        <w:rPr>
          <w:rFonts w:asciiTheme="minorHAnsi" w:hAnsiTheme="minorHAnsi"/>
        </w:rPr>
      </w:pPr>
    </w:p>
    <w:p w14:paraId="0BC353E2" w14:textId="77777777" w:rsidR="00BF3691" w:rsidRPr="008E7DAE" w:rsidRDefault="00BF3691" w:rsidP="00BF3691">
      <w:pPr>
        <w:jc w:val="center"/>
        <w:rPr>
          <w:rFonts w:asciiTheme="minorHAnsi" w:hAnsiTheme="minorHAnsi"/>
          <w:b/>
        </w:rPr>
      </w:pPr>
      <w:r w:rsidRPr="008E7DAE">
        <w:rPr>
          <w:rFonts w:asciiTheme="minorHAnsi" w:hAnsiTheme="minorHAnsi"/>
          <w:b/>
        </w:rPr>
        <w:t>Conflict of Interest</w:t>
      </w:r>
    </w:p>
    <w:p w14:paraId="5F75ACAA"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 xml:space="preserve">No commissioner or officer of KCDC or other person whose duty it is to vote for, let out, overlook or in any manner superintend any of the work for KCDC has a direct interest in the award or the </w:t>
      </w:r>
      <w:r>
        <w:rPr>
          <w:rFonts w:asciiTheme="minorHAnsi" w:hAnsiTheme="minorHAnsi"/>
        </w:rPr>
        <w:t>supplier</w:t>
      </w:r>
      <w:r w:rsidRPr="00A27F97">
        <w:rPr>
          <w:rFonts w:asciiTheme="minorHAnsi" w:hAnsiTheme="minorHAnsi"/>
        </w:rPr>
        <w:t xml:space="preserve"> providing goods or services.</w:t>
      </w:r>
    </w:p>
    <w:p w14:paraId="406DCC00" w14:textId="77777777" w:rsidR="00BF3691" w:rsidRPr="00A27F97" w:rsidRDefault="00BF3691" w:rsidP="00BF3691">
      <w:pPr>
        <w:jc w:val="both"/>
        <w:rPr>
          <w:rFonts w:asciiTheme="minorHAnsi" w:hAnsiTheme="minorHAnsi"/>
        </w:rPr>
      </w:pPr>
    </w:p>
    <w:p w14:paraId="4F37F876" w14:textId="77777777" w:rsidR="00BF3691" w:rsidRPr="00A27F97" w:rsidRDefault="00BF3691" w:rsidP="00BF3691">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Pr>
          <w:rFonts w:asciiTheme="minorHAnsi" w:hAnsiTheme="minorHAnsi"/>
        </w:rPr>
        <w:t>supplier</w:t>
      </w:r>
      <w:r w:rsidRPr="00A27F97">
        <w:rPr>
          <w:rFonts w:asciiTheme="minorHAnsi" w:hAnsiTheme="minorHAnsi"/>
          <w:color w:val="000000"/>
        </w:rPr>
        <w:t xml:space="preserve"> selected for award. </w:t>
      </w:r>
    </w:p>
    <w:p w14:paraId="3143A641" w14:textId="77777777" w:rsidR="00BF3691" w:rsidRPr="00A27F97" w:rsidRDefault="00BF3691" w:rsidP="00BF3691">
      <w:pPr>
        <w:jc w:val="both"/>
        <w:rPr>
          <w:rFonts w:asciiTheme="minorHAnsi" w:hAnsiTheme="minorHAnsi"/>
        </w:rPr>
      </w:pPr>
    </w:p>
    <w:p w14:paraId="0B4DC7DC" w14:textId="77777777" w:rsidR="00BF3691" w:rsidRPr="00A27F97" w:rsidRDefault="00BF3691" w:rsidP="00BF3691">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Pr>
          <w:rFonts w:asciiTheme="minorHAnsi" w:hAnsiTheme="minorHAnsi"/>
        </w:rPr>
        <w:t>suppliers</w:t>
      </w:r>
      <w:r w:rsidRPr="00A27F97">
        <w:rPr>
          <w:rFonts w:asciiTheme="minorHAnsi" w:hAnsiTheme="minorHAnsi"/>
          <w:color w:val="000000"/>
        </w:rPr>
        <w:t xml:space="preserve">, potential </w:t>
      </w:r>
      <w:r>
        <w:rPr>
          <w:rFonts w:asciiTheme="minorHAnsi" w:hAnsiTheme="minorHAnsi"/>
        </w:rPr>
        <w:t>suppliers</w:t>
      </w:r>
      <w:r w:rsidRPr="00A27F97">
        <w:rPr>
          <w:rFonts w:asciiTheme="minorHAnsi" w:hAnsiTheme="minorHAnsi"/>
          <w:color w:val="000000"/>
        </w:rPr>
        <w:t xml:space="preserve"> or parties to sub-agreements.  </w:t>
      </w:r>
    </w:p>
    <w:p w14:paraId="41F8F7E5" w14:textId="77777777" w:rsidR="00BF3691" w:rsidRPr="00A27F97" w:rsidRDefault="00BF3691" w:rsidP="00BF3691">
      <w:pPr>
        <w:jc w:val="both"/>
        <w:rPr>
          <w:rFonts w:asciiTheme="minorHAnsi" w:hAnsiTheme="minorHAnsi"/>
        </w:rPr>
      </w:pPr>
    </w:p>
    <w:p w14:paraId="074AF625" w14:textId="3126DB0E" w:rsidR="00BF3691" w:rsidRPr="00A27F97" w:rsidRDefault="00BF3691" w:rsidP="00BF3691">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Pr>
          <w:rFonts w:asciiTheme="minorHAnsi" w:hAnsiTheme="minorHAnsi"/>
          <w:color w:val="000000"/>
        </w:rPr>
        <w:t xml:space="preserve">  </w:t>
      </w:r>
      <w:r w:rsidRPr="00A27F97">
        <w:rPr>
          <w:rFonts w:asciiTheme="minorHAnsi" w:hAnsiTheme="minorHAnsi"/>
          <w:color w:val="000000"/>
        </w:rPr>
        <w:t xml:space="preserve">By submission of this form, the </w:t>
      </w:r>
      <w:r>
        <w:rPr>
          <w:rFonts w:asciiTheme="minorHAnsi" w:hAnsiTheme="minorHAnsi"/>
        </w:rPr>
        <w:t>supplier</w:t>
      </w:r>
      <w:r w:rsidRPr="00A27F97">
        <w:rPr>
          <w:rFonts w:asciiTheme="minorHAnsi" w:hAnsiTheme="minorHAnsi"/>
          <w:color w:val="000000"/>
        </w:rPr>
        <w:t xml:space="preserve"> is certifying that no conflicts of interest exist.</w:t>
      </w:r>
    </w:p>
    <w:p w14:paraId="61D196C5" w14:textId="77777777" w:rsidR="00BF3691" w:rsidRPr="00A27F97" w:rsidRDefault="00BF3691" w:rsidP="00BF3691">
      <w:pPr>
        <w:jc w:val="both"/>
        <w:rPr>
          <w:rFonts w:asciiTheme="minorHAnsi" w:hAnsiTheme="minorHAnsi"/>
          <w:b/>
          <w:u w:val="single"/>
        </w:rPr>
      </w:pPr>
    </w:p>
    <w:p w14:paraId="4091FFA6" w14:textId="77777777" w:rsidR="00BF3691" w:rsidRPr="008E7DAE" w:rsidRDefault="00BF3691" w:rsidP="00BF3691">
      <w:pPr>
        <w:jc w:val="center"/>
        <w:rPr>
          <w:rFonts w:asciiTheme="minorHAnsi" w:hAnsiTheme="minorHAnsi"/>
          <w:b/>
        </w:rPr>
      </w:pPr>
      <w:r w:rsidRPr="008E7DAE">
        <w:rPr>
          <w:rFonts w:asciiTheme="minorHAnsi" w:hAnsiTheme="minorHAnsi"/>
          <w:b/>
        </w:rPr>
        <w:t>Drug Free Workplace Requirements</w:t>
      </w:r>
    </w:p>
    <w:p w14:paraId="3C09555A"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4D1C3390" w14:textId="77777777" w:rsidR="00BF3691" w:rsidRPr="00A27F97" w:rsidRDefault="00BF3691" w:rsidP="00BF3691">
      <w:pPr>
        <w:jc w:val="both"/>
        <w:rPr>
          <w:rFonts w:asciiTheme="minorHAnsi" w:hAnsiTheme="minorHAnsi"/>
        </w:rPr>
      </w:pPr>
    </w:p>
    <w:p w14:paraId="4DF2FB4C" w14:textId="77777777" w:rsidR="00BF3691" w:rsidRPr="008E7DAE" w:rsidRDefault="00BF3691" w:rsidP="00BF3691">
      <w:pPr>
        <w:jc w:val="center"/>
        <w:rPr>
          <w:rFonts w:asciiTheme="minorHAnsi" w:hAnsiTheme="minorHAnsi"/>
          <w:b/>
        </w:rPr>
      </w:pPr>
      <w:r w:rsidRPr="008E7DAE">
        <w:rPr>
          <w:rFonts w:asciiTheme="minorHAnsi" w:hAnsiTheme="minorHAnsi"/>
          <w:b/>
        </w:rPr>
        <w:t>Eligibility</w:t>
      </w:r>
    </w:p>
    <w:p w14:paraId="7D9F603B"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 xml:space="preserve">The </w:t>
      </w:r>
      <w:r>
        <w:rPr>
          <w:rFonts w:asciiTheme="minorHAnsi" w:hAnsiTheme="minorHAnsi"/>
        </w:rPr>
        <w:t>supplier</w:t>
      </w:r>
      <w:r w:rsidRPr="00A27F97">
        <w:rPr>
          <w:rFonts w:asciiTheme="minorHAnsi" w:hAnsiTheme="minorHAnsi"/>
        </w:rPr>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663BBE87" w14:textId="77777777" w:rsidR="00BF3691" w:rsidRPr="008E7DAE" w:rsidRDefault="00BF3691" w:rsidP="00BF3691">
      <w:pPr>
        <w:jc w:val="center"/>
        <w:rPr>
          <w:rFonts w:asciiTheme="minorHAnsi" w:hAnsiTheme="minorHAnsi"/>
        </w:rPr>
      </w:pPr>
      <w:r w:rsidRPr="008E7DAE">
        <w:rPr>
          <w:rFonts w:asciiTheme="minorHAnsi" w:hAnsiTheme="minorHAnsi"/>
          <w:b/>
        </w:rPr>
        <w:t>General</w:t>
      </w:r>
    </w:p>
    <w:p w14:paraId="1D092E11"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r>
      <w:r>
        <w:rPr>
          <w:rFonts w:asciiTheme="minorHAnsi" w:hAnsiTheme="minorHAnsi"/>
        </w:rPr>
        <w:t>Supplier</w:t>
      </w:r>
      <w:r w:rsidRPr="00A27F97">
        <w:rPr>
          <w:rFonts w:asciiTheme="minorHAnsi" w:hAnsiTheme="minorHAnsi"/>
        </w:rPr>
        <w:t xml:space="preserve"> fully understands the preparation and contents of the attached offer and of all pertinent circumstances respecting such offer.</w:t>
      </w:r>
    </w:p>
    <w:p w14:paraId="043900AC" w14:textId="77777777" w:rsidR="00BF3691" w:rsidRPr="00A27F97" w:rsidRDefault="00BF3691" w:rsidP="00BF3691">
      <w:pPr>
        <w:jc w:val="both"/>
        <w:rPr>
          <w:rFonts w:asciiTheme="minorHAnsi" w:hAnsiTheme="minorHAnsi"/>
        </w:rPr>
      </w:pPr>
    </w:p>
    <w:p w14:paraId="19DB6655" w14:textId="79A424D4" w:rsidR="00BF3691" w:rsidRPr="00A27F97" w:rsidRDefault="00BF3691" w:rsidP="00BF3691">
      <w:pPr>
        <w:jc w:val="both"/>
        <w:rPr>
          <w:rFonts w:asciiTheme="minorHAnsi" w:hAnsiTheme="minorHAnsi"/>
        </w:rPr>
      </w:pPr>
      <w:r w:rsidRPr="00A27F97">
        <w:rPr>
          <w:rFonts w:asciiTheme="minorHAnsi" w:hAnsiTheme="minorHAnsi"/>
        </w:rPr>
        <w:t xml:space="preserve">8.  </w:t>
      </w:r>
      <w:r>
        <w:rPr>
          <w:rFonts w:asciiTheme="minorHAnsi" w:hAnsiTheme="minorHAnsi"/>
        </w:rPr>
        <w:t xml:space="preserve">  </w:t>
      </w:r>
      <w:r w:rsidRPr="00A27F97">
        <w:rPr>
          <w:rFonts w:asciiTheme="minorHAnsi" w:hAnsiTheme="minorHAnsi"/>
        </w:rPr>
        <w:t>Such offer is genuine and is not a sham offer.</w:t>
      </w:r>
    </w:p>
    <w:p w14:paraId="10F185ED" w14:textId="77777777" w:rsidR="00BF3691" w:rsidRDefault="00BF3691" w:rsidP="00BF3691">
      <w:pPr>
        <w:jc w:val="both"/>
        <w:rPr>
          <w:rFonts w:asciiTheme="minorHAnsi" w:hAnsiTheme="minorHAnsi"/>
        </w:rPr>
      </w:pPr>
    </w:p>
    <w:p w14:paraId="1CAB8DAC" w14:textId="77777777" w:rsidR="00BF3691" w:rsidRPr="008E7DAE" w:rsidRDefault="00BF3691" w:rsidP="00BF3691">
      <w:pPr>
        <w:jc w:val="center"/>
        <w:rPr>
          <w:rFonts w:asciiTheme="minorHAnsi" w:hAnsiTheme="minorHAnsi"/>
          <w:b/>
        </w:rPr>
      </w:pPr>
      <w:r w:rsidRPr="008E7DAE">
        <w:rPr>
          <w:rFonts w:asciiTheme="minorHAnsi" w:hAnsiTheme="minorHAnsi"/>
          <w:b/>
        </w:rPr>
        <w:t>Iran Divestment Act</w:t>
      </w:r>
    </w:p>
    <w:p w14:paraId="7C66B847" w14:textId="77777777" w:rsidR="00BF3691" w:rsidRPr="005D28C9" w:rsidRDefault="00BF3691" w:rsidP="00BF3691">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Pr>
          <w:rFonts w:asciiTheme="minorHAnsi" w:hAnsiTheme="minorHAnsi"/>
        </w:rPr>
        <w:t>supplier</w:t>
      </w:r>
      <w:r w:rsidRPr="005D28C9">
        <w:rPr>
          <w:rFonts w:asciiTheme="minorHAnsi" w:hAnsiTheme="minorHAnsi"/>
          <w:iCs/>
        </w:rPr>
        <w:t xml:space="preserve"> and each person signing on behalf of any </w:t>
      </w:r>
      <w:r>
        <w:rPr>
          <w:rFonts w:asciiTheme="minorHAnsi" w:hAnsiTheme="minorHAnsi"/>
        </w:rPr>
        <w:t>supplier</w:t>
      </w:r>
      <w:r w:rsidRPr="005D28C9">
        <w:rPr>
          <w:rFonts w:asciiTheme="minorHAnsi" w:hAnsiTheme="minorHAnsi"/>
        </w:rPr>
        <w:t xml:space="preserve">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Pr>
          <w:rFonts w:asciiTheme="minorHAnsi" w:hAnsiTheme="minorHAnsi"/>
        </w:rPr>
        <w:t>supplier</w:t>
      </w:r>
      <w:r w:rsidRPr="005D28C9">
        <w:rPr>
          <w:rFonts w:asciiTheme="minorHAnsi" w:hAnsiTheme="minorHAnsi"/>
          <w:iCs/>
        </w:rPr>
        <w:t xml:space="preserve"> is not on the list created pursuant to § 12-12-106.</w:t>
      </w:r>
    </w:p>
    <w:p w14:paraId="0BB86FDC" w14:textId="77777777" w:rsidR="00BF3691" w:rsidRDefault="00BF3691" w:rsidP="00BF3691">
      <w:pPr>
        <w:jc w:val="both"/>
        <w:rPr>
          <w:rFonts w:asciiTheme="minorHAnsi" w:hAnsiTheme="minorHAnsi"/>
          <w:b/>
          <w:u w:val="single"/>
        </w:rPr>
      </w:pPr>
    </w:p>
    <w:p w14:paraId="3DA80C56" w14:textId="77777777" w:rsidR="00BF3691" w:rsidRPr="008E7DAE" w:rsidRDefault="00BF3691" w:rsidP="00BF3691">
      <w:pPr>
        <w:jc w:val="center"/>
        <w:rPr>
          <w:rFonts w:asciiTheme="minorHAnsi" w:hAnsiTheme="minorHAnsi"/>
          <w:b/>
        </w:rPr>
      </w:pPr>
      <w:r w:rsidRPr="008E7DAE">
        <w:rPr>
          <w:rFonts w:asciiTheme="minorHAnsi" w:hAnsiTheme="minorHAnsi"/>
          <w:b/>
        </w:rPr>
        <w:t>Accuracy of Electronic Copies</w:t>
      </w:r>
    </w:p>
    <w:p w14:paraId="72EE08AB" w14:textId="77777777" w:rsidR="00BF3691" w:rsidRDefault="00BF3691" w:rsidP="00BF3691">
      <w:pPr>
        <w:ind w:left="432" w:hanging="432"/>
        <w:rPr>
          <w:rFonts w:asciiTheme="minorHAnsi" w:hAnsiTheme="minorHAnsi"/>
        </w:rPr>
      </w:pPr>
      <w:r w:rsidRPr="00A27F97">
        <w:rPr>
          <w:rFonts w:asciiTheme="minorHAnsi" w:hAnsiTheme="minorHAnsi"/>
        </w:rPr>
        <w:t>1</w:t>
      </w:r>
      <w:r>
        <w:rPr>
          <w:rFonts w:asciiTheme="minorHAnsi" w:hAnsiTheme="minorHAnsi"/>
        </w:rPr>
        <w:t>0</w:t>
      </w:r>
      <w:r w:rsidRPr="00A27F97">
        <w:rPr>
          <w:rFonts w:asciiTheme="minorHAnsi" w:hAnsiTheme="minorHAnsi"/>
        </w:rPr>
        <w:t xml:space="preserve">. </w:t>
      </w:r>
      <w:r w:rsidRPr="00A27F97">
        <w:rPr>
          <w:rFonts w:asciiTheme="minorHAnsi" w:hAnsiTheme="minorHAnsi"/>
        </w:rPr>
        <w:tab/>
        <w:t xml:space="preserve">If the </w:t>
      </w:r>
      <w:r>
        <w:rPr>
          <w:rFonts w:asciiTheme="minorHAnsi" w:hAnsiTheme="minorHAnsi"/>
        </w:rPr>
        <w:t>supplier</w:t>
      </w:r>
      <w:r w:rsidRPr="00A27F97">
        <w:rPr>
          <w:rFonts w:asciiTheme="minorHAnsi" w:hAnsiTheme="minorHAnsi"/>
        </w:rPr>
        <w:t xml:space="preserve"> provides electronic copies of the bid/proposal/quote to KCDC, the </w:t>
      </w:r>
      <w:r>
        <w:rPr>
          <w:rFonts w:asciiTheme="minorHAnsi" w:hAnsiTheme="minorHAnsi"/>
        </w:rPr>
        <w:t>supplier</w:t>
      </w:r>
      <w:r w:rsidRPr="00A27F97">
        <w:rPr>
          <w:rFonts w:asciiTheme="minorHAnsi" w:hAnsiTheme="minorHAnsi"/>
        </w:rPr>
        <w:t xml:space="preserve"> certifies that the information provided on paper and in the electronic format is identical unless specifically noted otherwise.</w:t>
      </w:r>
    </w:p>
    <w:p w14:paraId="30CF88A0" w14:textId="77777777" w:rsidR="00BF3691" w:rsidRDefault="00BF3691" w:rsidP="00BF3691">
      <w:pPr>
        <w:jc w:val="both"/>
        <w:rPr>
          <w:rFonts w:asciiTheme="minorHAnsi" w:hAnsiTheme="minorHAnsi"/>
          <w:b/>
          <w:u w:val="single"/>
        </w:rPr>
      </w:pPr>
    </w:p>
    <w:p w14:paraId="24B92962" w14:textId="3AAE6AD9" w:rsidR="00BF3691" w:rsidRPr="008E7DAE" w:rsidRDefault="00BF3691" w:rsidP="00BF3691">
      <w:pPr>
        <w:jc w:val="center"/>
        <w:rPr>
          <w:rFonts w:asciiTheme="minorHAnsi" w:hAnsiTheme="minorHAnsi"/>
          <w:b/>
        </w:rPr>
      </w:pPr>
      <w:r w:rsidRPr="008E7DAE">
        <w:rPr>
          <w:rFonts w:asciiTheme="minorHAnsi" w:hAnsiTheme="minorHAnsi"/>
          <w:b/>
        </w:rPr>
        <w:lastRenderedPageBreak/>
        <w:t>Non-Collusion</w:t>
      </w:r>
    </w:p>
    <w:p w14:paraId="6E756479"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1</w:t>
      </w:r>
      <w:r>
        <w:rPr>
          <w:rFonts w:asciiTheme="minorHAnsi" w:hAnsiTheme="minorHAnsi"/>
        </w:rPr>
        <w:t>1</w:t>
      </w:r>
      <w:r w:rsidRPr="00A27F97">
        <w:rPr>
          <w:rFonts w:asciiTheme="minorHAnsi" w:hAnsiTheme="minorHAnsi"/>
        </w:rPr>
        <w:t xml:space="preserve">.  </w:t>
      </w:r>
      <w:r w:rsidRPr="00A27F97">
        <w:rPr>
          <w:rFonts w:asciiTheme="minorHAnsi" w:hAnsiTheme="minorHAnsi"/>
        </w:rPr>
        <w:tab/>
        <w:t xml:space="preserve">Neither the said </w:t>
      </w:r>
      <w:r>
        <w:rPr>
          <w:rFonts w:asciiTheme="minorHAnsi" w:hAnsiTheme="minorHAnsi"/>
        </w:rPr>
        <w:t>supplier</w:t>
      </w:r>
      <w:r w:rsidRPr="00A27F97">
        <w:rPr>
          <w:rFonts w:asciiTheme="minorHAnsi" w:hAnsiTheme="minorHAnsi"/>
        </w:rPr>
        <w:t xml:space="preserve"> nor any of its officers, partners, owners, agents, representatives, employees or parties interest, including this affiant, has in any way colluded conspired, connived or agreed, directly or indirectly, with any other responder, </w:t>
      </w:r>
      <w:r>
        <w:rPr>
          <w:rFonts w:asciiTheme="minorHAnsi" w:hAnsiTheme="minorHAnsi"/>
        </w:rPr>
        <w:t>supplier</w:t>
      </w:r>
      <w:r w:rsidRPr="00A27F97">
        <w:rPr>
          <w:rFonts w:asciiTheme="minorHAnsi" w:hAnsiTheme="minorHAnsi"/>
        </w:rPr>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Pr>
          <w:rFonts w:asciiTheme="minorHAnsi" w:hAnsiTheme="minorHAnsi"/>
        </w:rPr>
        <w:t>supplier</w:t>
      </w:r>
      <w:r w:rsidRPr="00A27F97">
        <w:rPr>
          <w:rFonts w:asciiTheme="minorHAnsi" w:hAnsiTheme="minorHAnsi"/>
        </w:rPr>
        <w:t xml:space="preserve">, or, to fix any overhead, profit, or cost element of the offer price or the  offer price of any other </w:t>
      </w:r>
      <w:r>
        <w:rPr>
          <w:rFonts w:asciiTheme="minorHAnsi" w:hAnsiTheme="minorHAnsi"/>
        </w:rPr>
        <w:t>supplier</w:t>
      </w:r>
      <w:r w:rsidRPr="00A27F97">
        <w:rPr>
          <w:rFonts w:asciiTheme="minorHAnsi" w:hAnsiTheme="minorHAnsi"/>
        </w:rPr>
        <w:t>, or to secure through any collusion, conspiracy, connivance, or unlawful agreement any advantage against KCDC or any person interested in the proposed award or agreement.</w:t>
      </w:r>
    </w:p>
    <w:p w14:paraId="289C67ED" w14:textId="77777777" w:rsidR="00BF3691" w:rsidRPr="00A27F97" w:rsidRDefault="00BF3691" w:rsidP="00BF3691">
      <w:pPr>
        <w:rPr>
          <w:rFonts w:asciiTheme="minorHAnsi" w:hAnsiTheme="minorHAnsi"/>
        </w:rPr>
      </w:pPr>
    </w:p>
    <w:p w14:paraId="134BAD37"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1</w:t>
      </w:r>
      <w:r>
        <w:rPr>
          <w:rFonts w:asciiTheme="minorHAnsi" w:hAnsiTheme="minorHAnsi"/>
        </w:rPr>
        <w:t>2</w:t>
      </w:r>
      <w:r w:rsidRPr="00A27F97">
        <w:rPr>
          <w:rFonts w:asciiTheme="minorHAnsi" w:hAnsiTheme="minorHAnsi"/>
        </w:rPr>
        <w:t xml:space="preserve">.  </w:t>
      </w:r>
      <w:r w:rsidRPr="00A27F97">
        <w:rPr>
          <w:rFonts w:asciiTheme="minorHAnsi" w:hAnsiTheme="minorHAnsi"/>
        </w:rPr>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A27F97">
        <w:rPr>
          <w:rFonts w:asciiTheme="minorHAnsi" w:hAnsiTheme="minorHAnsi"/>
        </w:rPr>
        <w:t xml:space="preserve"> or any of its agents, representatives, owners, employees, or parties in interest, including this affiant.</w:t>
      </w:r>
    </w:p>
    <w:p w14:paraId="5940E0B5" w14:textId="77777777" w:rsidR="00BF3691" w:rsidRPr="00A27F97" w:rsidRDefault="00BF3691" w:rsidP="00BF3691">
      <w:pPr>
        <w:rPr>
          <w:rFonts w:asciiTheme="minorHAnsi" w:hAnsiTheme="minorHAnsi"/>
        </w:rPr>
      </w:pPr>
    </w:p>
    <w:p w14:paraId="28F975C5" w14:textId="77777777" w:rsidR="00BF3691" w:rsidRPr="008E7DAE" w:rsidRDefault="00BF3691" w:rsidP="00BF3691">
      <w:pPr>
        <w:jc w:val="center"/>
        <w:rPr>
          <w:b/>
        </w:rPr>
      </w:pPr>
      <w:r w:rsidRPr="008E7DAE">
        <w:rPr>
          <w:b/>
        </w:rPr>
        <w:t>No Contact/No Advocacy Affidavit</w:t>
      </w:r>
    </w:p>
    <w:p w14:paraId="0527BD45" w14:textId="77777777" w:rsidR="00BF3691" w:rsidRPr="007266F9" w:rsidRDefault="00BF3691" w:rsidP="00BF3691">
      <w:pPr>
        <w:pStyle w:val="ListParagraph"/>
        <w:widowControl w:val="0"/>
        <w:tabs>
          <w:tab w:val="left" w:pos="-1152"/>
          <w:tab w:val="left" w:pos="-720"/>
        </w:tabs>
        <w:ind w:left="360" w:hanging="360"/>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supplier</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6094A41B" w14:textId="77777777" w:rsidR="00BF3691" w:rsidRPr="007266F9" w:rsidRDefault="00BF3691" w:rsidP="00BF3691">
      <w:pPr>
        <w:pStyle w:val="ListParagraph"/>
        <w:widowControl w:val="0"/>
        <w:rPr>
          <w:snapToGrid w:val="0"/>
          <w:sz w:val="24"/>
          <w:szCs w:val="20"/>
        </w:rPr>
      </w:pPr>
    </w:p>
    <w:p w14:paraId="416887CF" w14:textId="77777777" w:rsidR="00BF3691" w:rsidRPr="007266F9" w:rsidRDefault="00BF3691" w:rsidP="00BF3691">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622EEE88" w14:textId="77777777" w:rsidR="00BF3691" w:rsidRPr="00A27F97" w:rsidRDefault="00BF3691" w:rsidP="00BF3691">
      <w:pPr>
        <w:rPr>
          <w:rFonts w:asciiTheme="minorHAnsi" w:hAnsiTheme="minorHAnsi"/>
        </w:rPr>
      </w:pPr>
    </w:p>
    <w:p w14:paraId="3D81CB8C" w14:textId="77777777" w:rsidR="00BF3691" w:rsidRPr="00A27F97" w:rsidRDefault="00BF3691" w:rsidP="00BF3691">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376A822B" w14:textId="77777777" w:rsidR="00BF3691" w:rsidRPr="00A27F97" w:rsidRDefault="00BF3691" w:rsidP="00BF3691">
      <w:pPr>
        <w:rPr>
          <w:rFonts w:asciiTheme="minorHAnsi" w:hAnsiTheme="minorHAnsi"/>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5096"/>
      </w:tblGrid>
      <w:tr w:rsidR="00BF3691" w:rsidRPr="00A27F97" w14:paraId="4B6DA6A6"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0C1069F7"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1552" behindDoc="0" locked="0" layoutInCell="1" allowOverlap="1" wp14:anchorId="2DCDECBA" wp14:editId="4FFF6F90">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82B70" id="Right Arrow 302" o:spid="_x0000_s1026" type="#_x0000_t13" style="position:absolute;margin-left:66.25pt;margin-top:8.65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6" w:type="dxa"/>
            <w:tcBorders>
              <w:top w:val="single" w:sz="4" w:space="0" w:color="auto"/>
              <w:left w:val="single" w:sz="4" w:space="0" w:color="auto"/>
              <w:bottom w:val="single" w:sz="4" w:space="0" w:color="auto"/>
              <w:right w:val="single" w:sz="4" w:space="0" w:color="auto"/>
            </w:tcBorders>
            <w:vAlign w:val="center"/>
          </w:tcPr>
          <w:p w14:paraId="6CBDE100"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68D1145D"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489F0CA4"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2576" behindDoc="0" locked="0" layoutInCell="1" allowOverlap="1" wp14:anchorId="1567D8E8" wp14:editId="4BF8FDD8">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87285"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6" w:type="dxa"/>
            <w:tcBorders>
              <w:top w:val="single" w:sz="4" w:space="0" w:color="auto"/>
              <w:left w:val="single" w:sz="4" w:space="0" w:color="auto"/>
              <w:bottom w:val="single" w:sz="4" w:space="0" w:color="auto"/>
              <w:right w:val="single" w:sz="4" w:space="0" w:color="auto"/>
            </w:tcBorders>
            <w:vAlign w:val="center"/>
          </w:tcPr>
          <w:p w14:paraId="18B4BD5B"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48AF59A5"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3807187D"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3600" behindDoc="0" locked="0" layoutInCell="1" allowOverlap="1" wp14:anchorId="2A2F1ED6" wp14:editId="6CBEC9A3">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3718"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6" w:type="dxa"/>
            <w:tcBorders>
              <w:top w:val="single" w:sz="4" w:space="0" w:color="auto"/>
              <w:left w:val="single" w:sz="4" w:space="0" w:color="auto"/>
              <w:bottom w:val="single" w:sz="4" w:space="0" w:color="auto"/>
              <w:right w:val="single" w:sz="4" w:space="0" w:color="auto"/>
            </w:tcBorders>
            <w:vAlign w:val="center"/>
          </w:tcPr>
          <w:p w14:paraId="0343520C"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52036FDC"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0A0EED22"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6" w:type="dxa"/>
            <w:tcBorders>
              <w:top w:val="single" w:sz="4" w:space="0" w:color="auto"/>
              <w:left w:val="single" w:sz="4" w:space="0" w:color="auto"/>
              <w:bottom w:val="single" w:sz="4" w:space="0" w:color="auto"/>
              <w:right w:val="single" w:sz="4" w:space="0" w:color="auto"/>
            </w:tcBorders>
            <w:vAlign w:val="center"/>
          </w:tcPr>
          <w:p w14:paraId="79ABE1D4"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56A698CC"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68E72FD9"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4624" behindDoc="0" locked="0" layoutInCell="1" allowOverlap="1" wp14:anchorId="6E4A6082" wp14:editId="36654374">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530B"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6" w:type="dxa"/>
            <w:tcBorders>
              <w:top w:val="single" w:sz="4" w:space="0" w:color="auto"/>
              <w:left w:val="single" w:sz="4" w:space="0" w:color="auto"/>
              <w:bottom w:val="single" w:sz="4" w:space="0" w:color="auto"/>
              <w:right w:val="single" w:sz="4" w:space="0" w:color="auto"/>
            </w:tcBorders>
            <w:vAlign w:val="center"/>
          </w:tcPr>
          <w:p w14:paraId="08238B60"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1500DFB0"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5040A96B"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5648" behindDoc="0" locked="0" layoutInCell="1" allowOverlap="1" wp14:anchorId="65D98617" wp14:editId="64FA0F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1A8D"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6" w:type="dxa"/>
            <w:tcBorders>
              <w:top w:val="single" w:sz="4" w:space="0" w:color="auto"/>
              <w:left w:val="single" w:sz="4" w:space="0" w:color="auto"/>
              <w:bottom w:val="single" w:sz="4" w:space="0" w:color="auto"/>
              <w:right w:val="single" w:sz="4" w:space="0" w:color="auto"/>
            </w:tcBorders>
            <w:vAlign w:val="center"/>
          </w:tcPr>
          <w:p w14:paraId="5BB04982"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71824640" w14:textId="77777777" w:rsidTr="00100042">
        <w:trPr>
          <w:trHeight w:val="2267"/>
        </w:trPr>
        <w:tc>
          <w:tcPr>
            <w:tcW w:w="10224" w:type="dxa"/>
            <w:gridSpan w:val="2"/>
            <w:tcBorders>
              <w:top w:val="single" w:sz="4" w:space="0" w:color="auto"/>
              <w:left w:val="single" w:sz="4" w:space="0" w:color="auto"/>
              <w:bottom w:val="single" w:sz="4" w:space="0" w:color="auto"/>
              <w:right w:val="single" w:sz="4" w:space="0" w:color="auto"/>
            </w:tcBorders>
          </w:tcPr>
          <w:p w14:paraId="5D922626" w14:textId="77777777" w:rsidR="00BF3691" w:rsidRPr="00A27F97" w:rsidRDefault="00BF3691" w:rsidP="00100042">
            <w:pPr>
              <w:widowControl w:val="0"/>
              <w:autoSpaceDE w:val="0"/>
              <w:autoSpaceDN w:val="0"/>
              <w:adjustRightInd w:val="0"/>
              <w:rPr>
                <w:rFonts w:asciiTheme="minorHAnsi" w:hAnsiTheme="minorHAnsi"/>
              </w:rPr>
            </w:pPr>
            <w:r w:rsidRPr="00A27F97">
              <w:rPr>
                <w:rFonts w:asciiTheme="minorHAnsi" w:hAnsiTheme="minorHAnsi"/>
                <w:b/>
                <w:noProof/>
              </w:rPr>
              <w:t>Notary Stamp</w:t>
            </w:r>
          </w:p>
          <w:p w14:paraId="4ACE5705" w14:textId="77777777" w:rsidR="00BF3691" w:rsidRPr="00A27F97" w:rsidRDefault="00BF3691" w:rsidP="00100042">
            <w:pPr>
              <w:widowControl w:val="0"/>
              <w:autoSpaceDE w:val="0"/>
              <w:autoSpaceDN w:val="0"/>
              <w:adjustRightInd w:val="0"/>
              <w:rPr>
                <w:rFonts w:asciiTheme="minorHAnsi" w:hAnsiTheme="minorHAnsi"/>
              </w:rPr>
            </w:pPr>
          </w:p>
          <w:p w14:paraId="68ED4523" w14:textId="77777777" w:rsidR="00BF3691" w:rsidRPr="00A27F97" w:rsidRDefault="00BF3691" w:rsidP="00100042">
            <w:pPr>
              <w:widowControl w:val="0"/>
              <w:autoSpaceDE w:val="0"/>
              <w:autoSpaceDN w:val="0"/>
              <w:adjustRightInd w:val="0"/>
              <w:rPr>
                <w:rFonts w:asciiTheme="minorHAnsi" w:hAnsiTheme="minorHAnsi"/>
              </w:rPr>
            </w:pPr>
          </w:p>
        </w:tc>
      </w:tr>
    </w:tbl>
    <w:p w14:paraId="1E7212F2" w14:textId="194D7F5F"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4BE78838" w14:textId="77777777" w:rsidR="00421A8F" w:rsidRDefault="00421A8F" w:rsidP="00421A8F">
      <w:pPr>
        <w:widowControl w:val="0"/>
        <w:rPr>
          <w:rFonts w:asciiTheme="minorHAnsi" w:hAnsiTheme="minorHAnsi"/>
          <w:b/>
          <w:color w:val="FFFFFF" w:themeColor="background1"/>
        </w:rPr>
      </w:pPr>
    </w:p>
    <w:p w14:paraId="5BDC6769" w14:textId="5695CD08" w:rsidR="00BF3691" w:rsidRPr="00A27F97" w:rsidRDefault="00BF3691" w:rsidP="00421A8F">
      <w:pPr>
        <w:widowControl w:val="0"/>
        <w:rPr>
          <w:rFonts w:asciiTheme="minorHAnsi" w:hAnsiTheme="minorHAnsi"/>
        </w:rPr>
      </w:pPr>
      <w:r>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bCs/>
          <w:color w:val="FFFFFF" w:themeColor="background1"/>
        </w:rPr>
        <w:t>HUD Form 5369A</w:t>
      </w: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F3691" w:rsidRPr="00A27F97" w14:paraId="162AE236" w14:textId="77777777" w:rsidTr="0010004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D4333E5" w14:textId="77777777" w:rsidR="00BF3691" w:rsidRPr="00A27F97" w:rsidRDefault="00BF3691" w:rsidP="00100042">
            <w:pPr>
              <w:jc w:val="center"/>
              <w:rPr>
                <w:rFonts w:asciiTheme="minorHAnsi" w:hAnsiTheme="minorHAnsi"/>
              </w:rPr>
            </w:pPr>
            <w:bookmarkStart w:id="2" w:name="_Hlk62816730"/>
            <w:r w:rsidRPr="00A27F97">
              <w:rPr>
                <w:rFonts w:asciiTheme="minorHAnsi" w:hAnsiTheme="minorHAnsi"/>
                <w:b/>
                <w:color w:val="FFFFFF" w:themeColor="background1"/>
              </w:rPr>
              <w:lastRenderedPageBreak/>
              <w:t xml:space="preserve">Solicitation Document </w:t>
            </w:r>
            <w:r>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bCs/>
                <w:color w:val="FFFFFF" w:themeColor="background1"/>
              </w:rPr>
              <w:t>HUD Form 5369A</w:t>
            </w:r>
          </w:p>
        </w:tc>
      </w:tr>
    </w:tbl>
    <w:bookmarkEnd w:id="2"/>
    <w:p w14:paraId="779818D0" w14:textId="3649D593" w:rsidR="00BF3691" w:rsidRDefault="00786E90" w:rsidP="009D47D0">
      <w:pPr>
        <w:ind w:left="720" w:hanging="720"/>
        <w:jc w:val="center"/>
        <w:rPr>
          <w:rFonts w:asciiTheme="minorHAnsi" w:hAnsiTheme="minorHAnsi"/>
          <w:b/>
          <w:bCs/>
          <w:smallCaps/>
          <w:noProof/>
          <w:color w:val="FF0000"/>
          <w:spacing w:val="5"/>
          <w:sz w:val="36"/>
          <w:szCs w:val="36"/>
          <w:u w:val="single"/>
        </w:rPr>
      </w:pPr>
      <w:r>
        <w:rPr>
          <w:noProof/>
        </w:rPr>
        <w:drawing>
          <wp:anchor distT="0" distB="0" distL="114300" distR="114300" simplePos="0" relativeHeight="251677696" behindDoc="1" locked="0" layoutInCell="1" allowOverlap="1" wp14:anchorId="1A08918F" wp14:editId="49934C35">
            <wp:simplePos x="0" y="0"/>
            <wp:positionH relativeFrom="margin">
              <wp:align>center</wp:align>
            </wp:positionH>
            <wp:positionV relativeFrom="paragraph">
              <wp:posOffset>250190</wp:posOffset>
            </wp:positionV>
            <wp:extent cx="7147560" cy="7780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1201B" w14:textId="41B6B2CC"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239280B1" w14:textId="75008B3C"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62584E1A" w14:textId="19B70487"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73EA586" w14:textId="288FF8D5"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5E390A60" w14:textId="302AA73B"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DC39146" w14:textId="4A943E75" w:rsidR="0015079B" w:rsidRPr="009D47D0" w:rsidRDefault="0015079B" w:rsidP="009D47D0">
      <w:pPr>
        <w:ind w:left="720" w:hanging="720"/>
        <w:jc w:val="center"/>
        <w:rPr>
          <w:rFonts w:asciiTheme="minorHAnsi" w:hAnsiTheme="minorHAnsi"/>
          <w:b/>
          <w:bCs/>
          <w:smallCaps/>
          <w:noProof/>
          <w:color w:val="FF0000"/>
          <w:spacing w:val="5"/>
          <w:sz w:val="36"/>
          <w:szCs w:val="36"/>
          <w:u w:val="single"/>
        </w:rPr>
      </w:pPr>
    </w:p>
    <w:p w14:paraId="4B6D52A1" w14:textId="77777777" w:rsidR="009D47D0" w:rsidRPr="009D47D0" w:rsidRDefault="009D47D0" w:rsidP="009D47D0">
      <w:pPr>
        <w:ind w:left="720" w:hanging="720"/>
        <w:jc w:val="center"/>
        <w:rPr>
          <w:rFonts w:asciiTheme="minorHAnsi" w:hAnsiTheme="minorHAnsi"/>
          <w:b/>
          <w:bCs/>
          <w:smallCaps/>
          <w:noProof/>
          <w:color w:val="FF0000"/>
          <w:spacing w:val="5"/>
          <w:sz w:val="28"/>
          <w:szCs w:val="28"/>
          <w:u w:val="single"/>
        </w:rPr>
      </w:pPr>
    </w:p>
    <w:p w14:paraId="11DC1F39" w14:textId="4A6AC90A"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DAF5241" w14:textId="49F38E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FB6A2C7" w14:textId="3C8F6AC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500673A" w14:textId="5B84FD7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7FD1042" w14:textId="62656CC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80AB5A1" w14:textId="7DE6C93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C11F44" w14:textId="20D92B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66D59A0" w14:textId="6C14176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9D3BBAA" w14:textId="2AD3476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66B0FB" w14:textId="2CA0450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B841D91" w14:textId="366F143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67B2A9" w14:textId="4B3DE31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3D160A" w14:textId="628331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16CFCF" w14:textId="2C2F16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59192C5" w14:textId="5CB8658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91B132E" w14:textId="0EBB953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D584016" w14:textId="4D9F756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685326" w14:textId="324ACB5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68CB02" w14:textId="2141013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5D86DA0" w14:textId="65990EB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34D9A40" w14:textId="61C9B9B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FE48AB" w14:textId="44E5B4E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FC5D303" w14:textId="563C633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97756C" w14:textId="4361BE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B324D1" w14:textId="0B77B87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4EAE50" w14:textId="14938AD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D57F305" w14:textId="0208B38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D47AA3" w14:textId="24746A7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228F2D4" w14:textId="27EC3DA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517D27" w14:textId="31F43CC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063119D" w14:textId="1B5F7402" w:rsidR="00BF3691" w:rsidRPr="009D47D0"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4A678DE" w14:textId="14663B31"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177A81A" w14:textId="696EDC58"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EC9565" w14:textId="17EF393C" w:rsidR="00BF3691"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b/>
          <w:noProof/>
          <w:u w:val="single"/>
        </w:rPr>
        <w:lastRenderedPageBreak/>
        <w:drawing>
          <wp:anchor distT="0" distB="0" distL="114300" distR="114300" simplePos="0" relativeHeight="251679744" behindDoc="1" locked="0" layoutInCell="1" allowOverlap="1" wp14:anchorId="4985F12B" wp14:editId="134AEA05">
            <wp:simplePos x="0" y="0"/>
            <wp:positionH relativeFrom="margin">
              <wp:align>center</wp:align>
            </wp:positionH>
            <wp:positionV relativeFrom="paragraph">
              <wp:posOffset>107950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16D39" w14:textId="763568F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3ED0234" w14:textId="2313B0F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87DB76" w14:textId="4475ED8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66E2C9" w14:textId="54E8FC3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1C5FB6E" w14:textId="437631B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DE5BB31" w14:textId="516CC18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1C9433" w14:textId="65925A4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81B4533" w14:textId="3C4225D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658BDCC" w14:textId="61E834B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706C7C2" w14:textId="437ED01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E9ACE6" w14:textId="198171C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D09386E" w14:textId="71B1A9C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0A4D30D" w14:textId="3D2ABFB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1233FAB" w14:textId="33CE09D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321424D" w14:textId="10CB6BD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F8E68E4" w14:textId="12A5366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BE85A10" w14:textId="12E9146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D0CE3C9" w14:textId="6C872AB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542E5E" w14:textId="32C8AEC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F9CDD60" w14:textId="7FEBCBE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7C27BB3" w14:textId="2B106E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072A4DC" w14:textId="392B66B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11119D4" w14:textId="1818CA9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A1FA30C" w14:textId="7ABEC7B1"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FFC452" w14:textId="061B2A6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B355B46" w14:textId="28FB6153"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ED17F46" w14:textId="560C7D4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2E7591" w14:textId="696109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ABD0F0F" w14:textId="51F78AC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944725" w14:textId="737A0F2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CA484FE" w14:textId="3E8EC9B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DDF363" w14:textId="0BCED863"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500304" w14:textId="2D907B0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ACBCB4E" w14:textId="17431F11"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50B9DB4" w14:textId="29ADC3A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A37BF87" w14:textId="17BB5A1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7ADE40" w14:textId="49ACE6D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207251" w14:textId="3CCE475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93E478" w14:textId="54B09FD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6F0E98D" w14:textId="333C960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BFD0EB5" w14:textId="77777777" w:rsidR="00BF3691" w:rsidRPr="009D47D0"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678C3EA" w14:textId="4F736705"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441BD0" w14:textId="64EBAABD"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0020CFF" w14:textId="29B9618A"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7DFA8E0" w14:textId="77777777"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3F4D73" w14:textId="3CA5D8C2"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noProof/>
        </w:rPr>
        <w:lastRenderedPageBreak/>
        <w:drawing>
          <wp:anchor distT="0" distB="0" distL="114300" distR="114300" simplePos="0" relativeHeight="251681792" behindDoc="1" locked="0" layoutInCell="1" allowOverlap="1" wp14:anchorId="332DA48F" wp14:editId="41796E3E">
            <wp:simplePos x="0" y="0"/>
            <wp:positionH relativeFrom="margin">
              <wp:align>center</wp:align>
            </wp:positionH>
            <wp:positionV relativeFrom="paragraph">
              <wp:posOffset>20955</wp:posOffset>
            </wp:positionV>
            <wp:extent cx="7147560" cy="85115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7560" cy="851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23CF" w14:textId="47B0EC0C"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E36BFC8" w14:textId="25189F5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289234" w14:textId="7C5946E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27CFAED" w14:textId="6F569656"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90785E" w14:textId="5FD7B1C2"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DFD20C4" w14:textId="2C1E7BF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5CA4AA" w14:textId="424BE4F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2156905" w14:textId="02B7E121"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894AD92" w14:textId="608A7DB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17B34CE" w14:textId="00D459D6"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27402D" w14:textId="66233FD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749F61" w14:textId="6D13142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F99DDA" w14:textId="76295AC8"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B8C9967" w14:textId="4BE5C9E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97E7ED3" w14:textId="14D4467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E9EEBBD" w14:textId="21C67C3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98198E" w14:textId="241932A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BA0BBC" w14:textId="7D6112E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01FC9AB" w14:textId="2E88682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2119C5B" w14:textId="38A81B4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42AA8C4" w14:textId="13992F5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6BAB330" w14:textId="73791F5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8B3290A" w14:textId="5C3A2A8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E7EDC08" w14:textId="23CBE7F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08EA607" w14:textId="5B84365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2521E8" w14:textId="7D92C8F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34F6DD" w14:textId="21EF403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280810F" w14:textId="46E41AE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E9E751" w14:textId="235BD38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4CE0E34" w14:textId="40038A8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E71CC3" w14:textId="5747410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39586DF" w14:textId="7A640C1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B311B48" w14:textId="55F0914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01BE24" w14:textId="22E815C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C98AE64" w14:textId="4866FB2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1BE1CA7" w14:textId="655DF47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077F269" w14:textId="749B920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3E790E" w14:textId="6AB6C575"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0C1FC43" w14:textId="2CF75941"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827CDF6" w14:textId="1A150FF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511BA9A" w14:textId="0430759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21AB558" w14:textId="65ABD09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B6EFEE4" w14:textId="3C351AD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C54664D" w14:textId="2CE585E5"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C4E6792" w14:textId="3956703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ADD3321" w14:textId="0505E229" w:rsidR="00786E90" w:rsidRPr="00421A8F" w:rsidRDefault="00786E90" w:rsidP="007737B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bCs w:val="0"/>
          <w:color w:val="FFFFFF" w:themeColor="background1"/>
        </w:rPr>
      </w:pPr>
      <w:r w:rsidRPr="00421A8F">
        <w:rPr>
          <w:rFonts w:asciiTheme="minorHAnsi" w:hAnsiTheme="minorHAnsi"/>
          <w:bCs w:val="0"/>
        </w:rPr>
        <w:lastRenderedPageBreak/>
        <w:t>Solicitation Document D</w:t>
      </w:r>
      <w:r w:rsidRPr="00421A8F">
        <w:rPr>
          <w:rFonts w:asciiTheme="minorHAnsi" w:hAnsiTheme="minorHAnsi"/>
          <w:bCs w:val="0"/>
        </w:rPr>
        <w:tab/>
      </w:r>
      <w:r w:rsidR="007737B6">
        <w:rPr>
          <w:rFonts w:asciiTheme="minorHAnsi" w:hAnsiTheme="minorHAnsi"/>
          <w:bCs w:val="0"/>
        </w:rPr>
        <w:t>Executive Summary</w:t>
      </w:r>
    </w:p>
    <w:p w14:paraId="0AFB0EE8" w14:textId="77777777"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rPr>
      </w:pPr>
    </w:p>
    <w:p w14:paraId="7A5387B7" w14:textId="77777777" w:rsidR="005134FB" w:rsidRPr="009D78B0" w:rsidRDefault="007737B6" w:rsidP="005134FB">
      <w:pPr>
        <w:autoSpaceDE w:val="0"/>
        <w:autoSpaceDN w:val="0"/>
        <w:adjustRightInd w:val="0"/>
        <w:jc w:val="both"/>
        <w:rPr>
          <w:rFonts w:asciiTheme="minorHAnsi" w:hAnsiTheme="minorHAnsi" w:cs="Arial Narrow"/>
        </w:rPr>
      </w:pPr>
      <w:r w:rsidRPr="009D78B0">
        <w:rPr>
          <w:rFonts w:asciiTheme="minorHAnsi" w:hAnsiTheme="minorHAnsi"/>
        </w:rPr>
        <w:t xml:space="preserve"> </w:t>
      </w:r>
      <w:r w:rsidR="005134FB" w:rsidRPr="009D78B0">
        <w:rPr>
          <w:rFonts w:asciiTheme="minorHAnsi" w:hAnsiTheme="minorHAnsi" w:cs="Arial Narrow"/>
        </w:rPr>
        <w:t>Provide an Executive Summary Cover Letter (two pages or less) that includes:</w:t>
      </w:r>
    </w:p>
    <w:p w14:paraId="718A61F3" w14:textId="77777777" w:rsidR="005134FB" w:rsidRPr="009D78B0" w:rsidRDefault="005134FB" w:rsidP="005134FB">
      <w:pPr>
        <w:autoSpaceDE w:val="0"/>
        <w:autoSpaceDN w:val="0"/>
        <w:adjustRightInd w:val="0"/>
        <w:jc w:val="both"/>
        <w:rPr>
          <w:rFonts w:asciiTheme="minorHAnsi" w:hAnsiTheme="minorHAnsi" w:cs="Arial Narrow"/>
        </w:rPr>
      </w:pPr>
    </w:p>
    <w:p w14:paraId="64DCABD3" w14:textId="18BDDBF1" w:rsidR="005134FB" w:rsidRPr="009D78B0" w:rsidRDefault="005134FB" w:rsidP="005134FB">
      <w:pPr>
        <w:numPr>
          <w:ilvl w:val="0"/>
          <w:numId w:val="37"/>
        </w:numPr>
        <w:autoSpaceDE w:val="0"/>
        <w:autoSpaceDN w:val="0"/>
        <w:adjustRightInd w:val="0"/>
        <w:jc w:val="both"/>
        <w:rPr>
          <w:rFonts w:asciiTheme="minorHAnsi" w:hAnsiTheme="minorHAnsi" w:cs="Arial Narrow"/>
        </w:rPr>
      </w:pPr>
      <w:r w:rsidRPr="009D78B0">
        <w:rPr>
          <w:rFonts w:asciiTheme="minorHAnsi" w:hAnsiTheme="minorHAnsi" w:cs="Arial Narrow"/>
        </w:rPr>
        <w:t>A statement explaining your interest in the project</w:t>
      </w:r>
    </w:p>
    <w:p w14:paraId="46AB6785" w14:textId="77777777" w:rsidR="005134FB" w:rsidRPr="009D78B0" w:rsidRDefault="005134FB" w:rsidP="005134FB">
      <w:pPr>
        <w:autoSpaceDE w:val="0"/>
        <w:autoSpaceDN w:val="0"/>
        <w:adjustRightInd w:val="0"/>
        <w:ind w:left="720"/>
        <w:jc w:val="both"/>
        <w:rPr>
          <w:rFonts w:asciiTheme="minorHAnsi" w:hAnsiTheme="minorHAnsi" w:cs="Arial Narrow"/>
        </w:rPr>
      </w:pPr>
    </w:p>
    <w:p w14:paraId="00B8A3EF" w14:textId="38AF3148" w:rsidR="005134FB" w:rsidRPr="009D78B0" w:rsidRDefault="005134FB" w:rsidP="005134FB">
      <w:pPr>
        <w:numPr>
          <w:ilvl w:val="0"/>
          <w:numId w:val="37"/>
        </w:numPr>
        <w:autoSpaceDE w:val="0"/>
        <w:autoSpaceDN w:val="0"/>
        <w:adjustRightInd w:val="0"/>
        <w:jc w:val="both"/>
        <w:rPr>
          <w:rFonts w:asciiTheme="minorHAnsi" w:hAnsiTheme="minorHAnsi" w:cs="Arial Narrow"/>
        </w:rPr>
      </w:pPr>
      <w:r w:rsidRPr="009D78B0">
        <w:rPr>
          <w:rFonts w:asciiTheme="minorHAnsi" w:hAnsiTheme="minorHAnsi" w:cs="Arial Narrow"/>
        </w:rPr>
        <w:t xml:space="preserve">An overview of the proposed project team </w:t>
      </w:r>
    </w:p>
    <w:p w14:paraId="34027A70" w14:textId="77777777" w:rsidR="005134FB" w:rsidRPr="009D78B0" w:rsidRDefault="005134FB" w:rsidP="005134FB">
      <w:pPr>
        <w:autoSpaceDE w:val="0"/>
        <w:autoSpaceDN w:val="0"/>
        <w:adjustRightInd w:val="0"/>
        <w:jc w:val="both"/>
        <w:rPr>
          <w:rFonts w:asciiTheme="minorHAnsi" w:hAnsiTheme="minorHAnsi" w:cs="Arial Narrow"/>
        </w:rPr>
      </w:pPr>
    </w:p>
    <w:p w14:paraId="4675B8FA" w14:textId="0914A651" w:rsidR="005134FB" w:rsidRPr="009D78B0" w:rsidRDefault="005134FB" w:rsidP="005134FB">
      <w:pPr>
        <w:numPr>
          <w:ilvl w:val="0"/>
          <w:numId w:val="37"/>
        </w:numPr>
        <w:autoSpaceDE w:val="0"/>
        <w:autoSpaceDN w:val="0"/>
        <w:adjustRightInd w:val="0"/>
        <w:jc w:val="both"/>
        <w:rPr>
          <w:rFonts w:asciiTheme="minorHAnsi" w:hAnsiTheme="minorHAnsi" w:cs="Arial Narrow"/>
        </w:rPr>
      </w:pPr>
      <w:r w:rsidRPr="009D78B0">
        <w:rPr>
          <w:rFonts w:asciiTheme="minorHAnsi" w:hAnsiTheme="minorHAnsi" w:cs="Arial Narrow"/>
        </w:rPr>
        <w:t>An explanation of why the team is best qualified for the work</w:t>
      </w:r>
    </w:p>
    <w:p w14:paraId="783D2220" w14:textId="77777777" w:rsidR="005134FB" w:rsidRPr="009D78B0" w:rsidRDefault="005134FB" w:rsidP="005134FB">
      <w:pPr>
        <w:autoSpaceDE w:val="0"/>
        <w:autoSpaceDN w:val="0"/>
        <w:adjustRightInd w:val="0"/>
        <w:jc w:val="both"/>
        <w:rPr>
          <w:rFonts w:asciiTheme="minorHAnsi" w:hAnsiTheme="minorHAnsi" w:cs="Arial Narrow"/>
        </w:rPr>
      </w:pPr>
    </w:p>
    <w:p w14:paraId="2D462EA8" w14:textId="7D40C35D" w:rsidR="005134FB" w:rsidRPr="009D78B0" w:rsidRDefault="005134FB" w:rsidP="005134FB">
      <w:pPr>
        <w:numPr>
          <w:ilvl w:val="0"/>
          <w:numId w:val="37"/>
        </w:numPr>
        <w:autoSpaceDE w:val="0"/>
        <w:autoSpaceDN w:val="0"/>
        <w:adjustRightInd w:val="0"/>
        <w:jc w:val="both"/>
        <w:rPr>
          <w:rFonts w:asciiTheme="minorHAnsi" w:hAnsiTheme="minorHAnsi" w:cs="Arial Narrow"/>
        </w:rPr>
      </w:pPr>
      <w:r w:rsidRPr="009D78B0">
        <w:rPr>
          <w:rFonts w:asciiTheme="minorHAnsi" w:hAnsiTheme="minorHAnsi" w:cs="Arial Narrow"/>
        </w:rPr>
        <w:t>A statement that the supplier agrees to and accepts the terms and conditions of the RFP</w:t>
      </w:r>
    </w:p>
    <w:p w14:paraId="3893B47B" w14:textId="77777777" w:rsidR="005134FB" w:rsidRPr="009D78B0" w:rsidRDefault="005134FB" w:rsidP="005134FB">
      <w:pPr>
        <w:autoSpaceDE w:val="0"/>
        <w:autoSpaceDN w:val="0"/>
        <w:adjustRightInd w:val="0"/>
        <w:jc w:val="both"/>
        <w:rPr>
          <w:rFonts w:asciiTheme="minorHAnsi" w:hAnsiTheme="minorHAnsi" w:cs="Arial Narrow"/>
        </w:rPr>
      </w:pPr>
    </w:p>
    <w:p w14:paraId="6789688B" w14:textId="29899077" w:rsidR="005134FB" w:rsidRDefault="00331C73" w:rsidP="005134FB">
      <w:pPr>
        <w:pStyle w:val="BodyText22"/>
        <w:numPr>
          <w:ilvl w:val="0"/>
          <w:numId w:val="37"/>
        </w:numPr>
        <w:rPr>
          <w:rFonts w:asciiTheme="minorHAnsi" w:hAnsiTheme="minorHAnsi"/>
          <w:szCs w:val="24"/>
        </w:rPr>
      </w:pPr>
      <w:r w:rsidRPr="009D78B0">
        <w:rPr>
          <w:rFonts w:asciiTheme="minorHAnsi" w:hAnsiTheme="minorHAnsi"/>
          <w:szCs w:val="24"/>
        </w:rPr>
        <w:t xml:space="preserve">List any deviations from KCDC’s list of services to be provided (should your firm not be able to provide the services or not able to provide the services within the stated budget). </w:t>
      </w:r>
      <w:r w:rsidR="005134FB" w:rsidRPr="009D78B0">
        <w:rPr>
          <w:rFonts w:asciiTheme="minorHAnsi" w:hAnsiTheme="minorHAnsi"/>
          <w:szCs w:val="24"/>
        </w:rPr>
        <w:t xml:space="preserve"> </w:t>
      </w:r>
      <w:r w:rsidRPr="009D78B0">
        <w:rPr>
          <w:rFonts w:asciiTheme="minorHAnsi" w:hAnsiTheme="minorHAnsi"/>
          <w:szCs w:val="24"/>
        </w:rPr>
        <w:t xml:space="preserve"> </w:t>
      </w:r>
    </w:p>
    <w:p w14:paraId="1D77F6C1" w14:textId="77777777" w:rsidR="00864427" w:rsidRDefault="00864427" w:rsidP="009D78B0">
      <w:pPr>
        <w:pStyle w:val="BodyText22"/>
        <w:rPr>
          <w:rFonts w:asciiTheme="minorHAnsi" w:hAnsiTheme="minorHAnsi"/>
          <w:szCs w:val="24"/>
        </w:rPr>
      </w:pPr>
    </w:p>
    <w:p w14:paraId="234F0543" w14:textId="235A9034" w:rsidR="00864427" w:rsidRPr="00C92B80" w:rsidRDefault="00864427" w:rsidP="005134FB">
      <w:pPr>
        <w:pStyle w:val="BodyText22"/>
        <w:numPr>
          <w:ilvl w:val="0"/>
          <w:numId w:val="37"/>
        </w:numPr>
        <w:rPr>
          <w:rFonts w:asciiTheme="minorHAnsi" w:hAnsiTheme="minorHAnsi"/>
          <w:szCs w:val="24"/>
        </w:rPr>
      </w:pPr>
      <w:r w:rsidRPr="00C92B80">
        <w:rPr>
          <w:rFonts w:asciiTheme="minorHAnsi" w:hAnsiTheme="minorHAnsi"/>
          <w:szCs w:val="24"/>
        </w:rPr>
        <w:t>A cost proposal for the listed services.</w:t>
      </w:r>
    </w:p>
    <w:p w14:paraId="49F7D5C9" w14:textId="77777777" w:rsidR="00331C73" w:rsidRPr="009D78B0" w:rsidRDefault="00331C73" w:rsidP="00331C73">
      <w:pPr>
        <w:pStyle w:val="ListParagraph"/>
        <w:rPr>
          <w:szCs w:val="24"/>
        </w:rPr>
      </w:pPr>
    </w:p>
    <w:p w14:paraId="43D16BFE" w14:textId="77777777" w:rsidR="00331C73" w:rsidRPr="009D78B0" w:rsidRDefault="00331C73" w:rsidP="00331C73">
      <w:pPr>
        <w:numPr>
          <w:ilvl w:val="0"/>
          <w:numId w:val="37"/>
        </w:numPr>
        <w:autoSpaceDE w:val="0"/>
        <w:autoSpaceDN w:val="0"/>
        <w:adjustRightInd w:val="0"/>
        <w:jc w:val="both"/>
        <w:rPr>
          <w:rFonts w:asciiTheme="minorHAnsi" w:hAnsiTheme="minorHAnsi" w:cs="Arial Narrow"/>
          <w:b/>
        </w:rPr>
      </w:pPr>
      <w:r w:rsidRPr="009D78B0">
        <w:rPr>
          <w:rFonts w:asciiTheme="minorHAnsi" w:hAnsiTheme="minorHAnsi" w:cs="Arial Narrow"/>
        </w:rPr>
        <w:t>Other information as desired</w:t>
      </w:r>
    </w:p>
    <w:p w14:paraId="5E966043" w14:textId="77777777" w:rsidR="00331C73" w:rsidRPr="00F62EB2" w:rsidRDefault="00331C73" w:rsidP="00331C73">
      <w:pPr>
        <w:pStyle w:val="BodyText22"/>
        <w:rPr>
          <w:rFonts w:asciiTheme="minorHAnsi" w:hAnsiTheme="minorHAnsi"/>
          <w:color w:val="FF0000"/>
          <w:szCs w:val="24"/>
        </w:rPr>
      </w:pPr>
    </w:p>
    <w:p w14:paraId="64F02255" w14:textId="7E3D4DE0" w:rsidR="009D47D0" w:rsidRDefault="009D47D0" w:rsidP="003B2A51">
      <w:pPr>
        <w:jc w:val="both"/>
        <w:rPr>
          <w:rFonts w:asciiTheme="minorHAnsi" w:hAnsiTheme="minorHAnsi"/>
        </w:rPr>
      </w:pPr>
    </w:p>
    <w:p w14:paraId="10E1924C" w14:textId="38B63444" w:rsidR="00331C73" w:rsidRDefault="00331C73" w:rsidP="003B2A51">
      <w:pPr>
        <w:jc w:val="both"/>
        <w:rPr>
          <w:rFonts w:asciiTheme="minorHAnsi" w:hAnsiTheme="minorHAnsi"/>
        </w:rPr>
      </w:pPr>
    </w:p>
    <w:p w14:paraId="40FFF98F" w14:textId="3715A928" w:rsidR="00331C73" w:rsidRDefault="00331C73" w:rsidP="003B2A51">
      <w:pPr>
        <w:jc w:val="both"/>
        <w:rPr>
          <w:rFonts w:asciiTheme="minorHAnsi" w:hAnsiTheme="minorHAnsi"/>
        </w:rPr>
      </w:pPr>
    </w:p>
    <w:p w14:paraId="550744F0" w14:textId="12EC8A20" w:rsidR="00331C73" w:rsidRDefault="00331C73" w:rsidP="003B2A51">
      <w:pPr>
        <w:jc w:val="both"/>
        <w:rPr>
          <w:rFonts w:asciiTheme="minorHAnsi" w:hAnsiTheme="minorHAnsi"/>
        </w:rPr>
      </w:pPr>
    </w:p>
    <w:p w14:paraId="177BA66C" w14:textId="7DAC4AEE" w:rsidR="00331C73" w:rsidRDefault="00331C73" w:rsidP="003B2A51">
      <w:pPr>
        <w:jc w:val="both"/>
        <w:rPr>
          <w:rFonts w:asciiTheme="minorHAnsi" w:hAnsiTheme="minorHAnsi"/>
        </w:rPr>
      </w:pPr>
    </w:p>
    <w:p w14:paraId="55C39A86" w14:textId="4C0BEF81" w:rsidR="00331C73" w:rsidRDefault="00331C73" w:rsidP="003B2A51">
      <w:pPr>
        <w:jc w:val="both"/>
        <w:rPr>
          <w:rFonts w:asciiTheme="minorHAnsi" w:hAnsiTheme="minorHAnsi"/>
        </w:rPr>
      </w:pPr>
    </w:p>
    <w:p w14:paraId="00F00621" w14:textId="1327C06F" w:rsidR="00331C73" w:rsidRDefault="00331C73" w:rsidP="003B2A51">
      <w:pPr>
        <w:jc w:val="both"/>
        <w:rPr>
          <w:rFonts w:asciiTheme="minorHAnsi" w:hAnsiTheme="minorHAnsi"/>
        </w:rPr>
      </w:pPr>
    </w:p>
    <w:p w14:paraId="770E2EC0" w14:textId="76246B94" w:rsidR="00331C73" w:rsidRDefault="00331C73" w:rsidP="003B2A51">
      <w:pPr>
        <w:jc w:val="both"/>
        <w:rPr>
          <w:rFonts w:asciiTheme="minorHAnsi" w:hAnsiTheme="minorHAnsi"/>
        </w:rPr>
      </w:pPr>
    </w:p>
    <w:p w14:paraId="6E3FFDAE" w14:textId="27F3F23A" w:rsidR="00331C73" w:rsidRDefault="00331C73" w:rsidP="003B2A51">
      <w:pPr>
        <w:jc w:val="both"/>
        <w:rPr>
          <w:rFonts w:asciiTheme="minorHAnsi" w:hAnsiTheme="minorHAnsi"/>
        </w:rPr>
      </w:pPr>
    </w:p>
    <w:p w14:paraId="54A051D8" w14:textId="25709CD8" w:rsidR="00331C73" w:rsidRDefault="00331C73" w:rsidP="003B2A51">
      <w:pPr>
        <w:jc w:val="both"/>
        <w:rPr>
          <w:rFonts w:asciiTheme="minorHAnsi" w:hAnsiTheme="minorHAnsi"/>
        </w:rPr>
      </w:pPr>
    </w:p>
    <w:p w14:paraId="6C3DC7FC" w14:textId="192DED42" w:rsidR="00331C73" w:rsidRDefault="00331C73" w:rsidP="003B2A51">
      <w:pPr>
        <w:jc w:val="both"/>
        <w:rPr>
          <w:rFonts w:asciiTheme="minorHAnsi" w:hAnsiTheme="minorHAnsi"/>
        </w:rPr>
      </w:pPr>
    </w:p>
    <w:p w14:paraId="11F3C73C" w14:textId="502EFC7F" w:rsidR="00331C73" w:rsidRDefault="00331C73" w:rsidP="003B2A51">
      <w:pPr>
        <w:jc w:val="both"/>
        <w:rPr>
          <w:rFonts w:asciiTheme="minorHAnsi" w:hAnsiTheme="minorHAnsi"/>
        </w:rPr>
      </w:pPr>
    </w:p>
    <w:p w14:paraId="35997AB7" w14:textId="5C058B81" w:rsidR="00331C73" w:rsidRDefault="00331C73" w:rsidP="003B2A51">
      <w:pPr>
        <w:jc w:val="both"/>
        <w:rPr>
          <w:rFonts w:asciiTheme="minorHAnsi" w:hAnsiTheme="minorHAnsi"/>
        </w:rPr>
      </w:pPr>
    </w:p>
    <w:p w14:paraId="5BC5C993" w14:textId="4DD2F3F4" w:rsidR="00331C73" w:rsidRDefault="00331C73" w:rsidP="003B2A51">
      <w:pPr>
        <w:jc w:val="both"/>
        <w:rPr>
          <w:rFonts w:asciiTheme="minorHAnsi" w:hAnsiTheme="minorHAnsi"/>
        </w:rPr>
      </w:pPr>
    </w:p>
    <w:p w14:paraId="30E5B288" w14:textId="76FECB8B" w:rsidR="00331C73" w:rsidRDefault="00331C73" w:rsidP="003B2A51">
      <w:pPr>
        <w:jc w:val="both"/>
        <w:rPr>
          <w:rFonts w:asciiTheme="minorHAnsi" w:hAnsiTheme="minorHAnsi"/>
        </w:rPr>
      </w:pPr>
    </w:p>
    <w:p w14:paraId="27D37FEB" w14:textId="77DF2DEA" w:rsidR="00331C73" w:rsidRDefault="00331C73" w:rsidP="003B2A51">
      <w:pPr>
        <w:jc w:val="both"/>
        <w:rPr>
          <w:rFonts w:asciiTheme="minorHAnsi" w:hAnsiTheme="minorHAnsi"/>
        </w:rPr>
      </w:pPr>
    </w:p>
    <w:p w14:paraId="47F15827" w14:textId="10CFAA9C" w:rsidR="00331C73" w:rsidRDefault="00331C73" w:rsidP="003B2A51">
      <w:pPr>
        <w:jc w:val="both"/>
        <w:rPr>
          <w:rFonts w:asciiTheme="minorHAnsi" w:hAnsiTheme="minorHAnsi"/>
        </w:rPr>
      </w:pPr>
    </w:p>
    <w:p w14:paraId="09D0DF5E" w14:textId="2D15D192" w:rsidR="00331C73" w:rsidRDefault="00331C73" w:rsidP="003B2A51">
      <w:pPr>
        <w:jc w:val="both"/>
        <w:rPr>
          <w:rFonts w:asciiTheme="minorHAnsi" w:hAnsiTheme="minorHAnsi"/>
        </w:rPr>
      </w:pPr>
    </w:p>
    <w:p w14:paraId="39159F43" w14:textId="0D8BA349" w:rsidR="00331C73" w:rsidRDefault="00331C73" w:rsidP="003B2A51">
      <w:pPr>
        <w:jc w:val="both"/>
        <w:rPr>
          <w:rFonts w:asciiTheme="minorHAnsi" w:hAnsiTheme="minorHAnsi"/>
        </w:rPr>
      </w:pPr>
    </w:p>
    <w:p w14:paraId="4103E81C" w14:textId="4DEC43AD" w:rsidR="00331C73" w:rsidRDefault="00331C73" w:rsidP="003B2A51">
      <w:pPr>
        <w:jc w:val="both"/>
        <w:rPr>
          <w:rFonts w:asciiTheme="minorHAnsi" w:hAnsiTheme="minorHAnsi"/>
        </w:rPr>
      </w:pPr>
    </w:p>
    <w:p w14:paraId="7BED24F4" w14:textId="53AF8E10" w:rsidR="00331C73" w:rsidRDefault="00331C73" w:rsidP="003B2A51">
      <w:pPr>
        <w:jc w:val="both"/>
        <w:rPr>
          <w:rFonts w:asciiTheme="minorHAnsi" w:hAnsiTheme="minorHAnsi"/>
        </w:rPr>
      </w:pPr>
    </w:p>
    <w:p w14:paraId="10E9EB89" w14:textId="78FD9393" w:rsidR="00331C73" w:rsidRDefault="00331C73" w:rsidP="003B2A51">
      <w:pPr>
        <w:jc w:val="both"/>
        <w:rPr>
          <w:rFonts w:asciiTheme="minorHAnsi" w:hAnsiTheme="minorHAnsi"/>
        </w:rPr>
      </w:pPr>
    </w:p>
    <w:p w14:paraId="33136012" w14:textId="3C1B67A2" w:rsidR="00331C73" w:rsidRDefault="00331C73" w:rsidP="003B2A51">
      <w:pPr>
        <w:jc w:val="both"/>
        <w:rPr>
          <w:rFonts w:asciiTheme="minorHAnsi" w:hAnsiTheme="minorHAnsi"/>
        </w:rPr>
      </w:pPr>
    </w:p>
    <w:p w14:paraId="02637345" w14:textId="3C49C122" w:rsidR="00B24712" w:rsidRDefault="00B24712" w:rsidP="003B2A51">
      <w:pPr>
        <w:jc w:val="both"/>
        <w:rPr>
          <w:rFonts w:asciiTheme="minorHAnsi" w:hAnsiTheme="minorHAnsi"/>
        </w:rPr>
      </w:pPr>
    </w:p>
    <w:p w14:paraId="74830F7D" w14:textId="77777777" w:rsidR="00B24712" w:rsidRDefault="00B24712" w:rsidP="003B2A51">
      <w:pPr>
        <w:jc w:val="both"/>
        <w:rPr>
          <w:rFonts w:asciiTheme="minorHAnsi" w:hAnsiTheme="minorHAnsi"/>
        </w:rPr>
      </w:pPr>
    </w:p>
    <w:p w14:paraId="440A74A8" w14:textId="77777777" w:rsidR="00331C73" w:rsidRPr="001129FC" w:rsidRDefault="00331C73" w:rsidP="003B2A51">
      <w:pPr>
        <w:jc w:val="both"/>
        <w:rPr>
          <w:rFonts w:asciiTheme="minorHAnsi" w:hAnsiTheme="minorHAnsi"/>
        </w:rPr>
      </w:pPr>
    </w:p>
    <w:p w14:paraId="7B0E8ED2" w14:textId="602A1F2E" w:rsidR="00786E90" w:rsidRPr="00421A8F" w:rsidRDefault="00786E90" w:rsidP="007737B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bCs w:val="0"/>
          <w:color w:val="FFFFFF" w:themeColor="background1"/>
        </w:rPr>
      </w:pPr>
      <w:r w:rsidRPr="00421A8F">
        <w:rPr>
          <w:rFonts w:asciiTheme="minorHAnsi" w:hAnsiTheme="minorHAnsi"/>
          <w:bCs w:val="0"/>
        </w:rPr>
        <w:lastRenderedPageBreak/>
        <w:t>Solicitation Document E</w:t>
      </w:r>
      <w:r w:rsidRPr="00421A8F">
        <w:rPr>
          <w:rFonts w:asciiTheme="minorHAnsi" w:hAnsiTheme="minorHAnsi"/>
          <w:bCs w:val="0"/>
        </w:rPr>
        <w:tab/>
      </w:r>
      <w:r w:rsidR="007737B6">
        <w:rPr>
          <w:rFonts w:asciiTheme="minorHAnsi" w:hAnsiTheme="minorHAnsi"/>
          <w:bCs w:val="0"/>
        </w:rPr>
        <w:t>Firms’ Professional Competence and Experience</w:t>
      </w:r>
    </w:p>
    <w:p w14:paraId="241E97DD" w14:textId="77777777" w:rsidR="009D47D0" w:rsidRPr="009D47D0" w:rsidRDefault="009D47D0" w:rsidP="00786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b/>
        </w:rPr>
      </w:pPr>
    </w:p>
    <w:p w14:paraId="5C0FDF8F" w14:textId="07CF57EE" w:rsidR="00F325F8" w:rsidRPr="009D78B0" w:rsidRDefault="00F325F8" w:rsidP="00F325F8">
      <w:r w:rsidRPr="009D78B0">
        <w:t>Using as many pages as needed, provide the following information about the</w:t>
      </w:r>
      <w:r w:rsidR="00983D84">
        <w:t xml:space="preserve"> proposer</w:t>
      </w:r>
      <w:r w:rsidRPr="009D78B0">
        <w:t>:</w:t>
      </w:r>
    </w:p>
    <w:p w14:paraId="68005234" w14:textId="77777777" w:rsidR="00F325F8" w:rsidRPr="009D78B0" w:rsidRDefault="00F325F8" w:rsidP="00F325F8"/>
    <w:p w14:paraId="6F5E8C40" w14:textId="59D155A3" w:rsidR="00F325F8" w:rsidRPr="009D78B0" w:rsidRDefault="00F325F8" w:rsidP="00F325F8">
      <w:pPr>
        <w:jc w:val="both"/>
      </w:pPr>
      <w:r w:rsidRPr="009D78B0">
        <w:t>1.</w:t>
      </w:r>
      <w:r w:rsidRPr="009D78B0">
        <w:tab/>
        <w:t xml:space="preserve">A narrative history </w:t>
      </w:r>
      <w:r w:rsidR="00983D84">
        <w:t>of the proposer</w:t>
      </w:r>
      <w:r w:rsidR="00661505">
        <w:t>’</w:t>
      </w:r>
      <w:r w:rsidR="00983D84">
        <w:t xml:space="preserve">s organization </w:t>
      </w:r>
      <w:r w:rsidRPr="009D78B0">
        <w:t>including the date of inception or incorporation.</w:t>
      </w:r>
    </w:p>
    <w:p w14:paraId="651BED24" w14:textId="0E5F3A4E" w:rsidR="00F325F8" w:rsidRPr="009D78B0" w:rsidRDefault="00F325F8" w:rsidP="00F325F8">
      <w:pPr>
        <w:jc w:val="both"/>
      </w:pPr>
      <w:r w:rsidRPr="009D78B0">
        <w:tab/>
      </w:r>
    </w:p>
    <w:p w14:paraId="7B6569E6" w14:textId="79886EC6" w:rsidR="00F325F8" w:rsidRPr="009D78B0" w:rsidRDefault="00983D84" w:rsidP="00F325F8">
      <w:pPr>
        <w:ind w:left="432" w:hanging="432"/>
        <w:jc w:val="both"/>
      </w:pPr>
      <w:r>
        <w:t>2</w:t>
      </w:r>
      <w:r w:rsidR="00F325F8" w:rsidRPr="009D78B0">
        <w:t>.</w:t>
      </w:r>
      <w:r w:rsidR="00F325F8" w:rsidRPr="009D78B0">
        <w:tab/>
        <w:t xml:space="preserve">Experience in </w:t>
      </w:r>
      <w:r w:rsidR="002B7C93" w:rsidRPr="009D78B0">
        <w:t>providing owner representative services for similar projects</w:t>
      </w:r>
      <w:r w:rsidR="00F325F8" w:rsidRPr="009D78B0">
        <w:t>. The information provided should include, but not be limited to, the names of clients, scope of work performed and year of engagements.</w:t>
      </w:r>
    </w:p>
    <w:p w14:paraId="7C9C8500" w14:textId="77777777" w:rsidR="00F325F8" w:rsidRPr="009D78B0" w:rsidRDefault="00F325F8" w:rsidP="00F325F8">
      <w:pPr>
        <w:jc w:val="both"/>
      </w:pPr>
    </w:p>
    <w:p w14:paraId="754671F2" w14:textId="7A36D833" w:rsidR="00F325F8" w:rsidRPr="009D78B0" w:rsidRDefault="00983D84" w:rsidP="00F325F8">
      <w:pPr>
        <w:ind w:left="432" w:hanging="432"/>
        <w:jc w:val="both"/>
      </w:pPr>
      <w:r>
        <w:t>3</w:t>
      </w:r>
      <w:r w:rsidR="00F325F8" w:rsidRPr="009D78B0">
        <w:t>.</w:t>
      </w:r>
      <w:r w:rsidR="00F325F8" w:rsidRPr="009D78B0">
        <w:tab/>
        <w:t xml:space="preserve">Provide </w:t>
      </w:r>
      <w:r w:rsidR="002B7C93" w:rsidRPr="009D78B0">
        <w:t xml:space="preserve">no less than two professional </w:t>
      </w:r>
      <w:r w:rsidR="00F325F8" w:rsidRPr="009D78B0">
        <w:t>references</w:t>
      </w:r>
      <w:r w:rsidR="002B7C93" w:rsidRPr="009D78B0">
        <w:t xml:space="preserve">. References provided should be related to similar projects and/or should provide KCDC with confidence that supplier can provide </w:t>
      </w:r>
      <w:r w:rsidR="004B7217" w:rsidRPr="009D78B0">
        <w:t>all the</w:t>
      </w:r>
      <w:r w:rsidR="002B7C93" w:rsidRPr="009D78B0">
        <w:t xml:space="preserve"> requested services and tasks set forth in this document. </w:t>
      </w:r>
      <w:r w:rsidR="00F325F8" w:rsidRPr="009D78B0">
        <w:t>Present information in this format:</w:t>
      </w:r>
    </w:p>
    <w:p w14:paraId="2A8E3731" w14:textId="77777777" w:rsidR="00F325F8" w:rsidRPr="009D78B0" w:rsidRDefault="00F325F8" w:rsidP="00F325F8">
      <w:pPr>
        <w:jc w:val="both"/>
      </w:pPr>
      <w:r w:rsidRPr="009D78B0">
        <w:t xml:space="preserve"> </w:t>
      </w:r>
    </w:p>
    <w:p w14:paraId="173044EC" w14:textId="77777777" w:rsidR="00F325F8" w:rsidRPr="009D78B0" w:rsidRDefault="00F325F8" w:rsidP="00F325F8">
      <w:pPr>
        <w:pStyle w:val="ListParagraph"/>
        <w:numPr>
          <w:ilvl w:val="0"/>
          <w:numId w:val="38"/>
        </w:numPr>
        <w:rPr>
          <w:sz w:val="24"/>
          <w:szCs w:val="24"/>
        </w:rPr>
      </w:pPr>
      <w:r w:rsidRPr="009D78B0">
        <w:rPr>
          <w:sz w:val="24"/>
          <w:szCs w:val="24"/>
        </w:rPr>
        <w:t>Name of the business serviced</w:t>
      </w:r>
    </w:p>
    <w:p w14:paraId="31D0D4B9" w14:textId="77777777" w:rsidR="00F325F8" w:rsidRPr="009D78B0" w:rsidRDefault="00F325F8" w:rsidP="00F325F8">
      <w:pPr>
        <w:pStyle w:val="ListParagraph"/>
        <w:numPr>
          <w:ilvl w:val="0"/>
          <w:numId w:val="38"/>
        </w:numPr>
        <w:rPr>
          <w:sz w:val="24"/>
          <w:szCs w:val="24"/>
        </w:rPr>
      </w:pPr>
      <w:r w:rsidRPr="009D78B0">
        <w:rPr>
          <w:sz w:val="24"/>
          <w:szCs w:val="24"/>
        </w:rPr>
        <w:t>Contact name</w:t>
      </w:r>
    </w:p>
    <w:p w14:paraId="337D7F85" w14:textId="77777777" w:rsidR="00F325F8" w:rsidRPr="009D78B0" w:rsidRDefault="00F325F8" w:rsidP="00F325F8">
      <w:pPr>
        <w:pStyle w:val="ListParagraph"/>
        <w:numPr>
          <w:ilvl w:val="0"/>
          <w:numId w:val="38"/>
        </w:numPr>
        <w:rPr>
          <w:sz w:val="24"/>
          <w:szCs w:val="24"/>
        </w:rPr>
      </w:pPr>
      <w:r w:rsidRPr="009D78B0">
        <w:rPr>
          <w:sz w:val="24"/>
          <w:szCs w:val="24"/>
        </w:rPr>
        <w:t>Phone number</w:t>
      </w:r>
    </w:p>
    <w:p w14:paraId="7091E1A3" w14:textId="77777777" w:rsidR="00F325F8" w:rsidRPr="009D78B0" w:rsidRDefault="00F325F8" w:rsidP="00F325F8">
      <w:pPr>
        <w:pStyle w:val="ListParagraph"/>
        <w:numPr>
          <w:ilvl w:val="0"/>
          <w:numId w:val="38"/>
        </w:numPr>
        <w:rPr>
          <w:sz w:val="24"/>
          <w:szCs w:val="24"/>
        </w:rPr>
      </w:pPr>
      <w:r w:rsidRPr="009D78B0">
        <w:rPr>
          <w:sz w:val="24"/>
          <w:szCs w:val="24"/>
        </w:rPr>
        <w:t>Email address</w:t>
      </w:r>
    </w:p>
    <w:p w14:paraId="278A1FA1" w14:textId="77777777" w:rsidR="00F325F8" w:rsidRPr="009D78B0" w:rsidRDefault="00F325F8" w:rsidP="00F325F8">
      <w:pPr>
        <w:pStyle w:val="ListParagraph"/>
        <w:numPr>
          <w:ilvl w:val="0"/>
          <w:numId w:val="38"/>
        </w:numPr>
        <w:rPr>
          <w:sz w:val="24"/>
          <w:szCs w:val="24"/>
        </w:rPr>
      </w:pPr>
      <w:r w:rsidRPr="009D78B0">
        <w:rPr>
          <w:sz w:val="24"/>
          <w:szCs w:val="24"/>
        </w:rPr>
        <w:t>Amount of the contract</w:t>
      </w:r>
    </w:p>
    <w:p w14:paraId="78EC2F3D" w14:textId="77777777" w:rsidR="00F325F8" w:rsidRPr="009D78B0" w:rsidRDefault="00F325F8" w:rsidP="00F325F8">
      <w:pPr>
        <w:pStyle w:val="ListParagraph"/>
        <w:numPr>
          <w:ilvl w:val="0"/>
          <w:numId w:val="38"/>
        </w:numPr>
        <w:rPr>
          <w:sz w:val="24"/>
          <w:szCs w:val="24"/>
        </w:rPr>
      </w:pPr>
      <w:r w:rsidRPr="009D78B0">
        <w:rPr>
          <w:sz w:val="24"/>
          <w:szCs w:val="24"/>
        </w:rPr>
        <w:t>Description of the contract</w:t>
      </w:r>
    </w:p>
    <w:p w14:paraId="17DD2981" w14:textId="77777777" w:rsidR="00F325F8" w:rsidRPr="009D78B0" w:rsidRDefault="00F325F8" w:rsidP="00F325F8">
      <w:pPr>
        <w:pStyle w:val="ListParagraph"/>
        <w:numPr>
          <w:ilvl w:val="0"/>
          <w:numId w:val="38"/>
        </w:numPr>
        <w:rPr>
          <w:sz w:val="24"/>
          <w:szCs w:val="24"/>
        </w:rPr>
      </w:pPr>
      <w:r w:rsidRPr="009D78B0">
        <w:rPr>
          <w:sz w:val="24"/>
          <w:szCs w:val="24"/>
        </w:rPr>
        <w:t>Date the contract began and ended</w:t>
      </w:r>
    </w:p>
    <w:p w14:paraId="26662781" w14:textId="4AFB12DC"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D0F5206" w14:textId="76E58C68" w:rsidR="00331C73" w:rsidRDefault="00331C73"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F486DB6" w14:textId="78A5C9BD" w:rsidR="00F325F8"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B3943B6" w14:textId="2EE74DE6" w:rsidR="00F325F8"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A42D8B" w14:textId="128EDACE" w:rsidR="00F325F8"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D6CD300" w14:textId="22E76963" w:rsidR="00B24712" w:rsidRDefault="00B2471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2C2D242" w14:textId="2708F8E8" w:rsidR="00B24712" w:rsidRDefault="00B2471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E41A856" w14:textId="57E3ACBA" w:rsidR="00B24712" w:rsidRDefault="00B2471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4665255" w14:textId="74715CE5" w:rsidR="00B24712" w:rsidRDefault="00B2471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C05AB1D" w14:textId="26814C33" w:rsidR="00B24712" w:rsidRDefault="00B2471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954FC3F" w14:textId="5C5DCDCF" w:rsidR="00661505" w:rsidRDefault="00661505"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5AD5EA3" w14:textId="77777777" w:rsidR="00661505" w:rsidRDefault="00661505"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F6AC4B9" w14:textId="1E09CEFE" w:rsidR="00B24712" w:rsidRDefault="00B2471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569B52" w14:textId="0A9189B6" w:rsidR="00B24712" w:rsidRDefault="00B2471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C5CB468" w14:textId="77777777" w:rsidR="00B24712" w:rsidRDefault="00B24712"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E354759" w14:textId="2CFED961" w:rsidR="00F325F8"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7E632FB" w14:textId="653EB1BB" w:rsidR="00F325F8"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1353803" w14:textId="61B2A633" w:rsidR="00F325F8"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D9EEDF0" w14:textId="751AC9E1" w:rsidR="00F325F8"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FBFB7B3" w14:textId="69CAC787" w:rsidR="00F325F8"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3556714" w14:textId="77777777" w:rsidR="004312C9" w:rsidRDefault="004312C9"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76EBE9F" w14:textId="4E93B001" w:rsidR="00F325F8"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4FF03E0" w14:textId="77777777" w:rsidR="00F325F8" w:rsidRPr="009D47D0" w:rsidRDefault="00F325F8"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5266E0" w14:textId="075A03B8" w:rsidR="00786E90" w:rsidRPr="00421A8F" w:rsidRDefault="00786E90" w:rsidP="007737B6">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bCs w:val="0"/>
          <w:color w:val="FFFFFF" w:themeColor="background1"/>
        </w:rPr>
      </w:pPr>
      <w:r w:rsidRPr="00421A8F">
        <w:rPr>
          <w:rFonts w:asciiTheme="minorHAnsi" w:hAnsiTheme="minorHAnsi"/>
          <w:bCs w:val="0"/>
        </w:rPr>
        <w:lastRenderedPageBreak/>
        <w:t>Solicitation Document F</w:t>
      </w:r>
      <w:r w:rsidRPr="00421A8F">
        <w:rPr>
          <w:rFonts w:asciiTheme="minorHAnsi" w:hAnsiTheme="minorHAnsi"/>
          <w:bCs w:val="0"/>
        </w:rPr>
        <w:tab/>
      </w:r>
      <w:r w:rsidR="004312C9">
        <w:rPr>
          <w:rFonts w:asciiTheme="minorHAnsi" w:hAnsiTheme="minorHAnsi"/>
          <w:bCs w:val="0"/>
        </w:rPr>
        <w:t xml:space="preserve">Proposed </w:t>
      </w:r>
      <w:r w:rsidR="007737B6">
        <w:rPr>
          <w:rFonts w:asciiTheme="minorHAnsi" w:hAnsiTheme="minorHAnsi"/>
          <w:bCs w:val="0"/>
        </w:rPr>
        <w:t>Staff Experience and Qualifications</w:t>
      </w:r>
    </w:p>
    <w:p w14:paraId="54EFB553" w14:textId="77777777"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1F4104D" w14:textId="77777777" w:rsidR="00F325F8" w:rsidRPr="009D78B0" w:rsidRDefault="00F325F8" w:rsidP="00F32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sidRPr="009D78B0">
        <w:rPr>
          <w:rFonts w:asciiTheme="minorHAnsi" w:hAnsiTheme="minorHAnsi"/>
        </w:rPr>
        <w:t xml:space="preserve">Using as many pages as needed, provide the following information: </w:t>
      </w:r>
    </w:p>
    <w:p w14:paraId="3B2255C1" w14:textId="77777777" w:rsidR="00F325F8" w:rsidRPr="009D78B0" w:rsidRDefault="00F325F8" w:rsidP="00F32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F40A9A7" w14:textId="029909CD" w:rsidR="00F325F8" w:rsidRPr="009D78B0" w:rsidRDefault="00F325F8" w:rsidP="00F325F8">
      <w:pPr>
        <w:jc w:val="both"/>
        <w:rPr>
          <w:rFonts w:asciiTheme="minorHAnsi" w:hAnsiTheme="minorHAnsi"/>
        </w:rPr>
      </w:pPr>
      <w:r w:rsidRPr="009D78B0">
        <w:rPr>
          <w:rFonts w:asciiTheme="minorHAnsi" w:hAnsiTheme="minorHAnsi"/>
        </w:rPr>
        <w:t>1.</w:t>
      </w:r>
      <w:r w:rsidRPr="009D78B0">
        <w:rPr>
          <w:rFonts w:asciiTheme="minorHAnsi" w:hAnsiTheme="minorHAnsi"/>
        </w:rPr>
        <w:tab/>
        <w:t>Present two organizational charts:</w:t>
      </w:r>
    </w:p>
    <w:p w14:paraId="5EB92BA8" w14:textId="77777777" w:rsidR="00F325F8" w:rsidRPr="009D78B0" w:rsidRDefault="00F325F8" w:rsidP="00F325F8">
      <w:pPr>
        <w:jc w:val="both"/>
        <w:rPr>
          <w:rFonts w:asciiTheme="minorHAnsi" w:hAnsiTheme="minorHAnsi"/>
        </w:rPr>
      </w:pPr>
    </w:p>
    <w:p w14:paraId="00CCAA85" w14:textId="77777777" w:rsidR="00F325F8" w:rsidRPr="009D78B0" w:rsidRDefault="00F325F8" w:rsidP="00F325F8">
      <w:pPr>
        <w:jc w:val="both"/>
        <w:rPr>
          <w:rFonts w:asciiTheme="minorHAnsi" w:hAnsiTheme="minorHAnsi"/>
        </w:rPr>
      </w:pPr>
      <w:r w:rsidRPr="009D78B0">
        <w:rPr>
          <w:rFonts w:asciiTheme="minorHAnsi" w:hAnsiTheme="minorHAnsi"/>
        </w:rPr>
        <w:t>a.</w:t>
      </w:r>
      <w:r w:rsidRPr="009D78B0">
        <w:rPr>
          <w:rFonts w:asciiTheme="minorHAnsi" w:hAnsiTheme="minorHAnsi"/>
        </w:rPr>
        <w:tab/>
        <w:t xml:space="preserve">The entire organization </w:t>
      </w:r>
    </w:p>
    <w:p w14:paraId="46B665AA" w14:textId="77777777" w:rsidR="00F325F8" w:rsidRPr="009D78B0" w:rsidRDefault="00F325F8" w:rsidP="00F325F8">
      <w:pPr>
        <w:jc w:val="both"/>
        <w:rPr>
          <w:rFonts w:asciiTheme="minorHAnsi" w:hAnsiTheme="minorHAnsi"/>
        </w:rPr>
      </w:pPr>
    </w:p>
    <w:p w14:paraId="5E67112F" w14:textId="77777777" w:rsidR="00F325F8" w:rsidRPr="009D78B0" w:rsidRDefault="00F325F8" w:rsidP="00F325F8">
      <w:pPr>
        <w:jc w:val="both"/>
        <w:rPr>
          <w:rFonts w:asciiTheme="minorHAnsi" w:hAnsiTheme="minorHAnsi"/>
        </w:rPr>
      </w:pPr>
      <w:r w:rsidRPr="009D78B0">
        <w:rPr>
          <w:rFonts w:asciiTheme="minorHAnsi" w:hAnsiTheme="minorHAnsi"/>
        </w:rPr>
        <w:t>b.</w:t>
      </w:r>
      <w:r w:rsidRPr="009D78B0">
        <w:rPr>
          <w:rFonts w:asciiTheme="minorHAnsi" w:hAnsiTheme="minorHAnsi"/>
        </w:rPr>
        <w:tab/>
        <w:t>One which identifies the key individuals and their proposed roles.</w:t>
      </w:r>
    </w:p>
    <w:p w14:paraId="330B28FE" w14:textId="77777777" w:rsidR="00F325F8" w:rsidRPr="009D78B0" w:rsidRDefault="00F325F8" w:rsidP="00F325F8">
      <w:pPr>
        <w:jc w:val="both"/>
        <w:rPr>
          <w:rFonts w:asciiTheme="minorHAnsi" w:hAnsiTheme="minorHAnsi"/>
        </w:rPr>
      </w:pPr>
    </w:p>
    <w:p w14:paraId="4E3067D9" w14:textId="77777777" w:rsidR="00F325F8" w:rsidRPr="009D78B0" w:rsidRDefault="00F325F8" w:rsidP="00F325F8">
      <w:pPr>
        <w:jc w:val="both"/>
        <w:rPr>
          <w:rFonts w:asciiTheme="minorHAnsi" w:hAnsiTheme="minorHAnsi"/>
        </w:rPr>
      </w:pPr>
      <w:r w:rsidRPr="009D78B0">
        <w:rPr>
          <w:rFonts w:asciiTheme="minorHAnsi" w:hAnsiTheme="minorHAnsi"/>
        </w:rPr>
        <w:t>2.</w:t>
      </w:r>
      <w:r w:rsidRPr="009D78B0">
        <w:rPr>
          <w:rFonts w:asciiTheme="minorHAnsi" w:hAnsiTheme="minorHAnsi"/>
        </w:rPr>
        <w:tab/>
        <w:t>The names of the principal-in-charge and any other key lead personnel.</w:t>
      </w:r>
    </w:p>
    <w:p w14:paraId="320CC5ED" w14:textId="77777777" w:rsidR="00F325F8" w:rsidRPr="009D78B0" w:rsidRDefault="00F325F8" w:rsidP="00F325F8">
      <w:pPr>
        <w:jc w:val="both"/>
        <w:rPr>
          <w:rFonts w:asciiTheme="minorHAnsi" w:hAnsiTheme="minorHAnsi"/>
        </w:rPr>
      </w:pPr>
    </w:p>
    <w:p w14:paraId="2F11E3A0" w14:textId="48E2BD25" w:rsidR="00F325F8" w:rsidRPr="009D78B0" w:rsidRDefault="00F325F8" w:rsidP="00F325F8">
      <w:pPr>
        <w:ind w:left="432" w:hanging="432"/>
        <w:jc w:val="both"/>
        <w:rPr>
          <w:rFonts w:asciiTheme="minorHAnsi" w:hAnsiTheme="minorHAnsi"/>
        </w:rPr>
      </w:pPr>
      <w:r w:rsidRPr="009D78B0">
        <w:rPr>
          <w:rFonts w:asciiTheme="minorHAnsi" w:hAnsiTheme="minorHAnsi"/>
        </w:rPr>
        <w:t>3.</w:t>
      </w:r>
      <w:r w:rsidRPr="009D78B0">
        <w:rPr>
          <w:rFonts w:asciiTheme="minorHAnsi" w:hAnsiTheme="minorHAnsi"/>
        </w:rPr>
        <w:tab/>
        <w:t>A one to three paragraph summary assessment of the person assigned as KCDC’s main contact. Include their background, education information and current position with the supplier. There should be a particular focus on prior experience in affordable housing development. Substitutions for key personnel listed to complete task must be with equally qualified persons and must be approved by KCDC prior to assignment to KCDC work.</w:t>
      </w:r>
    </w:p>
    <w:p w14:paraId="5C563263" w14:textId="77777777" w:rsidR="00F325F8" w:rsidRPr="009D78B0" w:rsidRDefault="00F325F8" w:rsidP="00F325F8">
      <w:pPr>
        <w:jc w:val="both"/>
        <w:rPr>
          <w:rFonts w:asciiTheme="minorHAnsi" w:hAnsiTheme="minorHAnsi"/>
        </w:rPr>
      </w:pPr>
    </w:p>
    <w:p w14:paraId="71D7E1D2" w14:textId="14695887" w:rsidR="00F325F8" w:rsidRPr="009D78B0" w:rsidRDefault="00F325F8" w:rsidP="00F325F8">
      <w:pPr>
        <w:ind w:left="432" w:hanging="432"/>
        <w:jc w:val="both"/>
        <w:rPr>
          <w:rFonts w:asciiTheme="minorHAnsi" w:hAnsiTheme="minorHAnsi"/>
        </w:rPr>
      </w:pPr>
      <w:r w:rsidRPr="009D78B0">
        <w:rPr>
          <w:rFonts w:asciiTheme="minorHAnsi" w:hAnsiTheme="minorHAnsi"/>
        </w:rPr>
        <w:t>4.</w:t>
      </w:r>
      <w:r w:rsidRPr="009D78B0">
        <w:rPr>
          <w:rFonts w:asciiTheme="minorHAnsi" w:hAnsiTheme="minorHAnsi"/>
        </w:rPr>
        <w:tab/>
        <w:t>A statement of the years of experience for each proposed employee whose project responsibilities are significant for these projects:</w:t>
      </w:r>
    </w:p>
    <w:p w14:paraId="01FF17AD" w14:textId="77777777" w:rsidR="00F325F8" w:rsidRPr="009D78B0" w:rsidRDefault="00F325F8" w:rsidP="00F325F8">
      <w:pPr>
        <w:jc w:val="both"/>
        <w:rPr>
          <w:rFonts w:asciiTheme="minorHAnsi" w:hAnsiTheme="minorHAnsi"/>
        </w:rPr>
      </w:pPr>
    </w:p>
    <w:p w14:paraId="323BE7FE" w14:textId="2875EDF0" w:rsidR="00F325F8" w:rsidRPr="009D78B0" w:rsidRDefault="00F325F8" w:rsidP="00F325F8">
      <w:pPr>
        <w:jc w:val="both"/>
        <w:rPr>
          <w:rFonts w:asciiTheme="minorHAnsi" w:hAnsiTheme="minorHAnsi"/>
        </w:rPr>
      </w:pPr>
      <w:r w:rsidRPr="009D78B0">
        <w:rPr>
          <w:rFonts w:asciiTheme="minorHAnsi" w:hAnsiTheme="minorHAnsi"/>
        </w:rPr>
        <w:tab/>
        <w:t>a.</w:t>
      </w:r>
      <w:r w:rsidRPr="009D78B0">
        <w:rPr>
          <w:rFonts w:asciiTheme="minorHAnsi" w:hAnsiTheme="minorHAnsi"/>
        </w:rPr>
        <w:tab/>
        <w:t xml:space="preserve">Years with </w:t>
      </w:r>
      <w:r w:rsidR="00983D84">
        <w:rPr>
          <w:rFonts w:asciiTheme="minorHAnsi" w:hAnsiTheme="minorHAnsi"/>
        </w:rPr>
        <w:t>proposer</w:t>
      </w:r>
      <w:r w:rsidRPr="009D78B0">
        <w:rPr>
          <w:rFonts w:asciiTheme="minorHAnsi" w:hAnsiTheme="minorHAnsi"/>
        </w:rPr>
        <w:t xml:space="preserve"> (list titles and start dates)</w:t>
      </w:r>
    </w:p>
    <w:p w14:paraId="3F3FD231" w14:textId="77777777" w:rsidR="00F325F8" w:rsidRPr="009D78B0" w:rsidRDefault="00F325F8" w:rsidP="00F325F8">
      <w:pPr>
        <w:jc w:val="both"/>
        <w:rPr>
          <w:rFonts w:asciiTheme="minorHAnsi" w:hAnsiTheme="minorHAnsi"/>
        </w:rPr>
      </w:pPr>
    </w:p>
    <w:p w14:paraId="0E6F8742" w14:textId="77777777" w:rsidR="00F325F8" w:rsidRPr="009D78B0" w:rsidRDefault="00F325F8" w:rsidP="00F325F8">
      <w:pPr>
        <w:jc w:val="both"/>
        <w:rPr>
          <w:rFonts w:asciiTheme="minorHAnsi" w:hAnsiTheme="minorHAnsi"/>
        </w:rPr>
      </w:pPr>
      <w:r w:rsidRPr="009D78B0">
        <w:rPr>
          <w:rFonts w:asciiTheme="minorHAnsi" w:hAnsiTheme="minorHAnsi"/>
        </w:rPr>
        <w:tab/>
        <w:t>b.</w:t>
      </w:r>
      <w:r w:rsidRPr="009D78B0">
        <w:rPr>
          <w:rFonts w:asciiTheme="minorHAnsi" w:hAnsiTheme="minorHAnsi"/>
        </w:rPr>
        <w:tab/>
        <w:t>Years in the industry (list titles, dates and employers)</w:t>
      </w:r>
    </w:p>
    <w:p w14:paraId="67A4A034" w14:textId="77777777" w:rsidR="00F325F8" w:rsidRPr="009D78B0" w:rsidRDefault="00F325F8" w:rsidP="00F325F8">
      <w:pPr>
        <w:jc w:val="both"/>
        <w:rPr>
          <w:rFonts w:asciiTheme="minorHAnsi" w:hAnsiTheme="minorHAnsi"/>
        </w:rPr>
      </w:pPr>
      <w:r w:rsidRPr="009D78B0">
        <w:rPr>
          <w:rFonts w:asciiTheme="minorHAnsi" w:hAnsiTheme="minorHAnsi"/>
        </w:rPr>
        <w:t xml:space="preserve">    </w:t>
      </w:r>
    </w:p>
    <w:p w14:paraId="31A2D1B2" w14:textId="77777777" w:rsidR="00F325F8" w:rsidRPr="009D78B0" w:rsidRDefault="00F325F8" w:rsidP="00F325F8">
      <w:pPr>
        <w:jc w:val="both"/>
        <w:rPr>
          <w:rFonts w:asciiTheme="minorHAnsi" w:hAnsiTheme="minorHAnsi"/>
        </w:rPr>
      </w:pPr>
      <w:r w:rsidRPr="009D78B0">
        <w:rPr>
          <w:rFonts w:asciiTheme="minorHAnsi" w:hAnsiTheme="minorHAnsi"/>
        </w:rPr>
        <w:t xml:space="preserve">5. </w:t>
      </w:r>
      <w:r w:rsidRPr="009D78B0">
        <w:rPr>
          <w:rFonts w:asciiTheme="minorHAnsi" w:hAnsiTheme="minorHAnsi"/>
        </w:rPr>
        <w:tab/>
        <w:t>A list of five major accounts/projects that the person has been involved in, using the following format:</w:t>
      </w:r>
    </w:p>
    <w:p w14:paraId="4E53553B" w14:textId="77777777" w:rsidR="00F325F8" w:rsidRPr="009D78B0" w:rsidRDefault="00F325F8" w:rsidP="00F325F8">
      <w:pPr>
        <w:ind w:firstLine="432"/>
        <w:jc w:val="both"/>
        <w:rPr>
          <w:rFonts w:asciiTheme="minorHAnsi" w:hAnsiTheme="minorHAnsi"/>
        </w:rPr>
      </w:pPr>
      <w:r w:rsidRPr="009D78B0">
        <w:rPr>
          <w:rFonts w:asciiTheme="minorHAnsi" w:hAnsiTheme="minorHAnsi"/>
        </w:rPr>
        <w:t>Employee Name</w:t>
      </w:r>
    </w:p>
    <w:p w14:paraId="2A275AA0" w14:textId="77777777" w:rsidR="00F325F8" w:rsidRPr="009D78B0" w:rsidRDefault="00F325F8" w:rsidP="00F325F8">
      <w:pPr>
        <w:jc w:val="both"/>
        <w:rPr>
          <w:rFonts w:asciiTheme="minorHAnsi" w:hAnsiTheme="minorHAnsi"/>
        </w:rPr>
      </w:pPr>
    </w:p>
    <w:p w14:paraId="6DF9A1C8" w14:textId="07E8DBEB" w:rsidR="00F325F8" w:rsidRPr="009D78B0" w:rsidRDefault="00F325F8" w:rsidP="00F325F8">
      <w:pPr>
        <w:ind w:firstLine="432"/>
        <w:jc w:val="both"/>
        <w:rPr>
          <w:rFonts w:asciiTheme="minorHAnsi" w:hAnsiTheme="minorHAnsi"/>
        </w:rPr>
      </w:pPr>
      <w:r w:rsidRPr="009D78B0">
        <w:rPr>
          <w:rFonts w:asciiTheme="minorHAnsi" w:hAnsiTheme="minorHAnsi"/>
        </w:rPr>
        <w:t>Name of Project One</w:t>
      </w:r>
      <w:r w:rsidRPr="009D78B0">
        <w:rPr>
          <w:rFonts w:asciiTheme="minorHAnsi" w:hAnsiTheme="minorHAnsi"/>
        </w:rPr>
        <w:tab/>
      </w:r>
      <w:r w:rsidRPr="009D78B0">
        <w:rPr>
          <w:rFonts w:asciiTheme="minorHAnsi" w:hAnsiTheme="minorHAnsi"/>
        </w:rPr>
        <w:tab/>
        <w:t>Role the employee played</w:t>
      </w:r>
      <w:r w:rsidRPr="009D78B0">
        <w:rPr>
          <w:rFonts w:asciiTheme="minorHAnsi" w:hAnsiTheme="minorHAnsi"/>
        </w:rPr>
        <w:tab/>
      </w:r>
      <w:r w:rsidRPr="009D78B0">
        <w:rPr>
          <w:rFonts w:asciiTheme="minorHAnsi" w:hAnsiTheme="minorHAnsi"/>
        </w:rPr>
        <w:tab/>
        <w:t>Description</w:t>
      </w:r>
    </w:p>
    <w:p w14:paraId="1CC05E55" w14:textId="658D6692" w:rsidR="00F325F8" w:rsidRPr="009D78B0" w:rsidRDefault="00F325F8" w:rsidP="00F325F8">
      <w:pPr>
        <w:jc w:val="both"/>
        <w:rPr>
          <w:rFonts w:asciiTheme="minorHAnsi" w:hAnsiTheme="minorHAnsi"/>
        </w:rPr>
      </w:pPr>
      <w:r w:rsidRPr="009D78B0">
        <w:rPr>
          <w:rFonts w:asciiTheme="minorHAnsi" w:hAnsiTheme="minorHAnsi"/>
        </w:rPr>
        <w:tab/>
        <w:t>Name of Project Two</w:t>
      </w:r>
      <w:r w:rsidRPr="009D78B0">
        <w:rPr>
          <w:rFonts w:asciiTheme="minorHAnsi" w:hAnsiTheme="minorHAnsi"/>
        </w:rPr>
        <w:tab/>
      </w:r>
      <w:r w:rsidRPr="009D78B0">
        <w:rPr>
          <w:rFonts w:asciiTheme="minorHAnsi" w:hAnsiTheme="minorHAnsi"/>
        </w:rPr>
        <w:tab/>
        <w:t>Role the employee played</w:t>
      </w:r>
      <w:r w:rsidRPr="009D78B0">
        <w:rPr>
          <w:rFonts w:asciiTheme="minorHAnsi" w:hAnsiTheme="minorHAnsi"/>
        </w:rPr>
        <w:tab/>
      </w:r>
      <w:r w:rsidRPr="009D78B0">
        <w:rPr>
          <w:rFonts w:asciiTheme="minorHAnsi" w:hAnsiTheme="minorHAnsi"/>
        </w:rPr>
        <w:tab/>
        <w:t>Description</w:t>
      </w:r>
    </w:p>
    <w:p w14:paraId="1AEFB348" w14:textId="7FFD713A" w:rsidR="00F325F8" w:rsidRPr="009D78B0" w:rsidRDefault="00F325F8" w:rsidP="00F325F8">
      <w:pPr>
        <w:jc w:val="both"/>
        <w:rPr>
          <w:rFonts w:asciiTheme="minorHAnsi" w:hAnsiTheme="minorHAnsi"/>
        </w:rPr>
      </w:pPr>
      <w:r w:rsidRPr="009D78B0">
        <w:rPr>
          <w:rFonts w:asciiTheme="minorHAnsi" w:hAnsiTheme="minorHAnsi"/>
        </w:rPr>
        <w:tab/>
        <w:t>Name of Project Three</w:t>
      </w:r>
      <w:r w:rsidRPr="009D78B0">
        <w:rPr>
          <w:rFonts w:asciiTheme="minorHAnsi" w:hAnsiTheme="minorHAnsi"/>
        </w:rPr>
        <w:tab/>
        <w:t>Role the employee played</w:t>
      </w:r>
      <w:r w:rsidRPr="009D78B0">
        <w:rPr>
          <w:rFonts w:asciiTheme="minorHAnsi" w:hAnsiTheme="minorHAnsi"/>
        </w:rPr>
        <w:tab/>
      </w:r>
      <w:r w:rsidRPr="009D78B0">
        <w:rPr>
          <w:rFonts w:asciiTheme="minorHAnsi" w:hAnsiTheme="minorHAnsi"/>
        </w:rPr>
        <w:tab/>
        <w:t>Description</w:t>
      </w:r>
    </w:p>
    <w:p w14:paraId="78BD80CF" w14:textId="5CAC6BB6" w:rsidR="00F325F8" w:rsidRPr="009D78B0" w:rsidRDefault="00F325F8" w:rsidP="00F325F8">
      <w:pPr>
        <w:jc w:val="both"/>
        <w:rPr>
          <w:rFonts w:asciiTheme="minorHAnsi" w:hAnsiTheme="minorHAnsi"/>
        </w:rPr>
      </w:pPr>
      <w:r w:rsidRPr="009D78B0">
        <w:rPr>
          <w:rFonts w:asciiTheme="minorHAnsi" w:hAnsiTheme="minorHAnsi"/>
        </w:rPr>
        <w:tab/>
        <w:t>Name of Project Four</w:t>
      </w:r>
      <w:r w:rsidRPr="009D78B0">
        <w:rPr>
          <w:rFonts w:asciiTheme="minorHAnsi" w:hAnsiTheme="minorHAnsi"/>
        </w:rPr>
        <w:tab/>
      </w:r>
      <w:r w:rsidRPr="009D78B0">
        <w:rPr>
          <w:rFonts w:asciiTheme="minorHAnsi" w:hAnsiTheme="minorHAnsi"/>
        </w:rPr>
        <w:tab/>
        <w:t>Role the employee played</w:t>
      </w:r>
      <w:r w:rsidRPr="009D78B0">
        <w:rPr>
          <w:rFonts w:asciiTheme="minorHAnsi" w:hAnsiTheme="minorHAnsi"/>
        </w:rPr>
        <w:tab/>
      </w:r>
      <w:r w:rsidRPr="009D78B0">
        <w:rPr>
          <w:rFonts w:asciiTheme="minorHAnsi" w:hAnsiTheme="minorHAnsi"/>
        </w:rPr>
        <w:tab/>
        <w:t>Description</w:t>
      </w:r>
    </w:p>
    <w:p w14:paraId="1903731F" w14:textId="6C6836F9" w:rsidR="00F325F8" w:rsidRPr="009D78B0" w:rsidRDefault="00F325F8" w:rsidP="00F325F8">
      <w:pPr>
        <w:jc w:val="both"/>
        <w:rPr>
          <w:rFonts w:asciiTheme="minorHAnsi" w:hAnsiTheme="minorHAnsi"/>
        </w:rPr>
      </w:pPr>
      <w:r w:rsidRPr="009D78B0">
        <w:rPr>
          <w:rFonts w:asciiTheme="minorHAnsi" w:hAnsiTheme="minorHAnsi"/>
        </w:rPr>
        <w:tab/>
        <w:t>Name of Project Five</w:t>
      </w:r>
      <w:r w:rsidRPr="009D78B0">
        <w:rPr>
          <w:rFonts w:asciiTheme="minorHAnsi" w:hAnsiTheme="minorHAnsi"/>
        </w:rPr>
        <w:tab/>
      </w:r>
      <w:r w:rsidRPr="009D78B0">
        <w:rPr>
          <w:rFonts w:asciiTheme="minorHAnsi" w:hAnsiTheme="minorHAnsi"/>
        </w:rPr>
        <w:tab/>
        <w:t>Role the employee played</w:t>
      </w:r>
      <w:r w:rsidRPr="009D78B0">
        <w:rPr>
          <w:rFonts w:asciiTheme="minorHAnsi" w:hAnsiTheme="minorHAnsi"/>
        </w:rPr>
        <w:tab/>
      </w:r>
      <w:r w:rsidRPr="009D78B0">
        <w:rPr>
          <w:rFonts w:asciiTheme="minorHAnsi" w:hAnsiTheme="minorHAnsi"/>
        </w:rPr>
        <w:tab/>
        <w:t>Description</w:t>
      </w:r>
    </w:p>
    <w:p w14:paraId="346431B9" w14:textId="77777777" w:rsidR="00F325F8" w:rsidRPr="009D78B0" w:rsidRDefault="00F325F8" w:rsidP="00F325F8">
      <w:pPr>
        <w:jc w:val="both"/>
        <w:rPr>
          <w:rFonts w:asciiTheme="minorHAnsi" w:hAnsiTheme="minorHAnsi"/>
        </w:rPr>
      </w:pPr>
    </w:p>
    <w:p w14:paraId="02D4484C" w14:textId="77777777" w:rsidR="00F325F8" w:rsidRPr="009D78B0" w:rsidRDefault="00F325F8" w:rsidP="00F325F8">
      <w:pPr>
        <w:jc w:val="both"/>
        <w:rPr>
          <w:rFonts w:asciiTheme="minorHAnsi" w:hAnsiTheme="minorHAnsi"/>
        </w:rPr>
      </w:pPr>
      <w:r w:rsidRPr="009D78B0">
        <w:rPr>
          <w:rFonts w:asciiTheme="minorHAnsi" w:hAnsiTheme="minorHAnsi"/>
        </w:rPr>
        <w:t>6.</w:t>
      </w:r>
      <w:r w:rsidRPr="009D78B0">
        <w:rPr>
          <w:rFonts w:asciiTheme="minorHAnsi" w:hAnsiTheme="minorHAnsi"/>
        </w:rPr>
        <w:tab/>
        <w:t>Any current certifications applicable to the professional services the employee will provide.</w:t>
      </w:r>
    </w:p>
    <w:p w14:paraId="24E64708" w14:textId="77777777" w:rsidR="00F325F8" w:rsidRPr="009D78B0" w:rsidRDefault="00F325F8" w:rsidP="00F325F8">
      <w:pPr>
        <w:jc w:val="both"/>
        <w:rPr>
          <w:rFonts w:asciiTheme="minorHAnsi" w:hAnsiTheme="minorHAnsi"/>
        </w:rPr>
      </w:pPr>
    </w:p>
    <w:p w14:paraId="313FB2F6" w14:textId="77777777" w:rsidR="00F325F8" w:rsidRPr="009D78B0" w:rsidRDefault="00F325F8" w:rsidP="00F325F8">
      <w:pPr>
        <w:jc w:val="both"/>
        <w:rPr>
          <w:rFonts w:asciiTheme="minorHAnsi" w:hAnsiTheme="minorHAnsi"/>
        </w:rPr>
      </w:pPr>
      <w:r w:rsidRPr="009D78B0">
        <w:rPr>
          <w:rFonts w:asciiTheme="minorHAnsi" w:hAnsiTheme="minorHAnsi"/>
        </w:rPr>
        <w:t>7.</w:t>
      </w:r>
      <w:r w:rsidRPr="009D78B0">
        <w:rPr>
          <w:rFonts w:asciiTheme="minorHAnsi" w:hAnsiTheme="minorHAnsi"/>
        </w:rPr>
        <w:tab/>
        <w:t xml:space="preserve">Explain how you will balance KCDC projects with the needs of your other clients. </w:t>
      </w:r>
    </w:p>
    <w:p w14:paraId="73C1428F" w14:textId="77777777" w:rsidR="00F325F8" w:rsidRPr="009D78B0" w:rsidRDefault="00F325F8" w:rsidP="00F325F8">
      <w:pPr>
        <w:jc w:val="both"/>
        <w:rPr>
          <w:rFonts w:asciiTheme="minorHAnsi" w:hAnsiTheme="minorHAnsi"/>
        </w:rPr>
      </w:pPr>
    </w:p>
    <w:p w14:paraId="3698FBD1" w14:textId="42C1EA86" w:rsidR="00F325F8" w:rsidRDefault="00F325F8" w:rsidP="00F325F8">
      <w:pPr>
        <w:jc w:val="both"/>
        <w:rPr>
          <w:rFonts w:asciiTheme="minorHAnsi" w:hAnsiTheme="minorHAnsi"/>
        </w:rPr>
      </w:pPr>
    </w:p>
    <w:p w14:paraId="244F00B5" w14:textId="05DAD40F" w:rsidR="00C92B80" w:rsidRDefault="00C92B80" w:rsidP="00F325F8">
      <w:pPr>
        <w:jc w:val="both"/>
        <w:rPr>
          <w:rFonts w:asciiTheme="minorHAnsi" w:hAnsiTheme="minorHAnsi"/>
        </w:rPr>
      </w:pPr>
    </w:p>
    <w:p w14:paraId="3705EEAF" w14:textId="79A281FE" w:rsidR="00C92B80" w:rsidRDefault="00C92B80" w:rsidP="00F325F8">
      <w:pPr>
        <w:jc w:val="both"/>
        <w:rPr>
          <w:rFonts w:asciiTheme="minorHAnsi" w:hAnsiTheme="minorHAnsi"/>
        </w:rPr>
      </w:pPr>
    </w:p>
    <w:p w14:paraId="6A61E5FB" w14:textId="48C0C000" w:rsidR="00C92B80" w:rsidRDefault="00C92B80" w:rsidP="00F325F8">
      <w:pPr>
        <w:jc w:val="both"/>
        <w:rPr>
          <w:rFonts w:asciiTheme="minorHAnsi" w:hAnsiTheme="minorHAnsi"/>
        </w:rPr>
      </w:pPr>
    </w:p>
    <w:p w14:paraId="25929678" w14:textId="77777777" w:rsidR="00C92B80" w:rsidRPr="00B24712" w:rsidRDefault="00C92B80" w:rsidP="00F325F8">
      <w:pPr>
        <w:jc w:val="both"/>
        <w:rPr>
          <w:rFonts w:asciiTheme="minorHAnsi" w:hAnsiTheme="minorHAnsi"/>
        </w:rPr>
      </w:pPr>
    </w:p>
    <w:p w14:paraId="194C6DAF" w14:textId="1D5768DE" w:rsidR="00F325F8" w:rsidRPr="00B24712" w:rsidRDefault="00F325F8" w:rsidP="00F325F8">
      <w:pPr>
        <w:jc w:val="both"/>
        <w:rPr>
          <w:rFonts w:asciiTheme="minorHAnsi" w:hAnsiTheme="minorHAnsi"/>
        </w:rPr>
      </w:pPr>
    </w:p>
    <w:p w14:paraId="19D7398B" w14:textId="5AA321EA" w:rsidR="006E4B94" w:rsidRPr="00A27F97" w:rsidRDefault="006E4B94" w:rsidP="006E4B94">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Appendix A: Schematic Drawing</w:t>
      </w:r>
    </w:p>
    <w:p w14:paraId="3D5EC213" w14:textId="3C874946" w:rsidR="006E4B94" w:rsidRDefault="006E4B94" w:rsidP="00F325F8">
      <w:pPr>
        <w:jc w:val="both"/>
        <w:rPr>
          <w:rFonts w:asciiTheme="minorHAnsi" w:hAnsiTheme="minorHAnsi"/>
        </w:rPr>
      </w:pPr>
    </w:p>
    <w:p w14:paraId="5A411B6A" w14:textId="2D12C604" w:rsidR="006E4B94" w:rsidRDefault="00660DAD" w:rsidP="00F325F8">
      <w:pPr>
        <w:jc w:val="both"/>
        <w:rPr>
          <w:rFonts w:asciiTheme="minorHAnsi" w:hAnsiTheme="minorHAnsi"/>
        </w:rPr>
      </w:pPr>
      <w:r>
        <w:rPr>
          <w:noProof/>
        </w:rPr>
        <w:drawing>
          <wp:anchor distT="0" distB="0" distL="114300" distR="114300" simplePos="0" relativeHeight="251693056" behindDoc="0" locked="0" layoutInCell="1" allowOverlap="1" wp14:anchorId="66103AED" wp14:editId="4EDCC882">
            <wp:simplePos x="0" y="0"/>
            <wp:positionH relativeFrom="column">
              <wp:posOffset>-325755</wp:posOffset>
            </wp:positionH>
            <wp:positionV relativeFrom="paragraph">
              <wp:posOffset>1056639</wp:posOffset>
            </wp:positionV>
            <wp:extent cx="7234766" cy="3587115"/>
            <wp:effectExtent l="0" t="0" r="4445" b="0"/>
            <wp:wrapNone/>
            <wp:docPr id="2" name="Picture 2" descr="C:\Users\themc\AppData\Local\Microsoft\Windows\INetCacheContent.Word\Western Head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mc\AppData\Local\Microsoft\Windows\INetCacheContent.Word\Western Head Sta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8986" cy="358920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E4B94" w:rsidSect="00CE365A">
      <w:footerReference w:type="default" r:id="rId18"/>
      <w:headerReference w:type="first" r:id="rId19"/>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507B9" w14:textId="77777777" w:rsidR="00D04D70" w:rsidRDefault="00D04D70" w:rsidP="001366BD">
      <w:r>
        <w:separator/>
      </w:r>
    </w:p>
  </w:endnote>
  <w:endnote w:type="continuationSeparator" w:id="0">
    <w:p w14:paraId="70977FE4" w14:textId="77777777" w:rsidR="00D04D70" w:rsidRDefault="00D04D70"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7368865"/>
      <w:docPartObj>
        <w:docPartGallery w:val="Page Numbers (Bottom of Page)"/>
        <w:docPartUnique/>
      </w:docPartObj>
    </w:sdtPr>
    <w:sdtEndPr/>
    <w:sdtContent>
      <w:sdt>
        <w:sdtPr>
          <w:id w:val="1728636285"/>
          <w:docPartObj>
            <w:docPartGallery w:val="Page Numbers (Top of Page)"/>
            <w:docPartUnique/>
          </w:docPartObj>
        </w:sdtPr>
        <w:sdtEndPr/>
        <w:sdtContent>
          <w:p w14:paraId="47CF598F" w14:textId="7C0DC7AF" w:rsidR="001129FC" w:rsidRDefault="001129FC">
            <w:pPr>
              <w:pStyle w:val="Footer"/>
              <w:jc w:val="center"/>
            </w:pPr>
            <w:r w:rsidRPr="00CE365A">
              <w:rPr>
                <w:sz w:val="20"/>
                <w:szCs w:val="20"/>
              </w:rPr>
              <w:t xml:space="preserve">Page </w:t>
            </w:r>
            <w:r w:rsidRPr="00CE365A">
              <w:rPr>
                <w:b/>
                <w:bCs/>
                <w:sz w:val="20"/>
                <w:szCs w:val="20"/>
              </w:rPr>
              <w:fldChar w:fldCharType="begin"/>
            </w:r>
            <w:r w:rsidRPr="00CE365A">
              <w:rPr>
                <w:b/>
                <w:bCs/>
                <w:sz w:val="20"/>
                <w:szCs w:val="20"/>
              </w:rPr>
              <w:instrText xml:space="preserve"> PAGE </w:instrText>
            </w:r>
            <w:r w:rsidRPr="00CE365A">
              <w:rPr>
                <w:b/>
                <w:bCs/>
                <w:sz w:val="20"/>
                <w:szCs w:val="20"/>
              </w:rPr>
              <w:fldChar w:fldCharType="separate"/>
            </w:r>
            <w:r w:rsidR="0056064E">
              <w:rPr>
                <w:b/>
                <w:bCs/>
                <w:noProof/>
                <w:sz w:val="20"/>
                <w:szCs w:val="20"/>
              </w:rPr>
              <w:t>15</w:t>
            </w:r>
            <w:r w:rsidRPr="00CE365A">
              <w:rPr>
                <w:b/>
                <w:bCs/>
                <w:sz w:val="20"/>
                <w:szCs w:val="20"/>
              </w:rPr>
              <w:fldChar w:fldCharType="end"/>
            </w:r>
            <w:r w:rsidRPr="00CE365A">
              <w:rPr>
                <w:sz w:val="20"/>
                <w:szCs w:val="20"/>
              </w:rPr>
              <w:t xml:space="preserve"> of </w:t>
            </w:r>
            <w:r w:rsidRPr="00CE365A">
              <w:rPr>
                <w:b/>
                <w:bCs/>
                <w:sz w:val="20"/>
                <w:szCs w:val="20"/>
              </w:rPr>
              <w:fldChar w:fldCharType="begin"/>
            </w:r>
            <w:r w:rsidRPr="00CE365A">
              <w:rPr>
                <w:b/>
                <w:bCs/>
                <w:sz w:val="20"/>
                <w:szCs w:val="20"/>
              </w:rPr>
              <w:instrText xml:space="preserve"> NUMPAGES  </w:instrText>
            </w:r>
            <w:r w:rsidRPr="00CE365A">
              <w:rPr>
                <w:b/>
                <w:bCs/>
                <w:sz w:val="20"/>
                <w:szCs w:val="20"/>
              </w:rPr>
              <w:fldChar w:fldCharType="separate"/>
            </w:r>
            <w:r w:rsidR="0056064E">
              <w:rPr>
                <w:b/>
                <w:bCs/>
                <w:noProof/>
                <w:sz w:val="20"/>
                <w:szCs w:val="20"/>
              </w:rPr>
              <w:t>15</w:t>
            </w:r>
            <w:r w:rsidRPr="00CE365A">
              <w:rPr>
                <w:b/>
                <w:bCs/>
                <w:sz w:val="20"/>
                <w:szCs w:val="20"/>
              </w:rPr>
              <w:fldChar w:fldCharType="end"/>
            </w:r>
          </w:p>
        </w:sdtContent>
      </w:sdt>
    </w:sdtContent>
  </w:sdt>
  <w:p w14:paraId="1C909AD6" w14:textId="77777777" w:rsidR="001129FC" w:rsidRDefault="00112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AAA9A" w14:textId="77777777" w:rsidR="00D04D70" w:rsidRDefault="00D04D70" w:rsidP="001366BD">
      <w:r>
        <w:separator/>
      </w:r>
    </w:p>
  </w:footnote>
  <w:footnote w:type="continuationSeparator" w:id="0">
    <w:p w14:paraId="526C71EF" w14:textId="77777777" w:rsidR="00D04D70" w:rsidRDefault="00D04D70"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61E9F" w14:textId="77777777" w:rsidR="001129FC" w:rsidRDefault="001129FC">
    <w:pPr>
      <w:pStyle w:val="Header"/>
    </w:pPr>
    <w:r>
      <w:rPr>
        <w:noProof/>
      </w:rPr>
      <w:drawing>
        <wp:anchor distT="0" distB="0" distL="114300" distR="114300" simplePos="0" relativeHeight="251659264" behindDoc="1" locked="1" layoutInCell="0" allowOverlap="1" wp14:anchorId="019A954C" wp14:editId="21DA7058">
          <wp:simplePos x="0" y="0"/>
          <wp:positionH relativeFrom="page">
            <wp:posOffset>10160</wp:posOffset>
          </wp:positionH>
          <wp:positionV relativeFrom="paragraph">
            <wp:posOffset>-446405</wp:posOffset>
          </wp:positionV>
          <wp:extent cx="7768590" cy="10051415"/>
          <wp:effectExtent l="0" t="0" r="381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8590"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1129FC" w:rsidRDefault="00112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1A0779"/>
    <w:multiLevelType w:val="hybridMultilevel"/>
    <w:tmpl w:val="9BC21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3" w15:restartNumberingAfterBreak="0">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6582B"/>
    <w:multiLevelType w:val="multilevel"/>
    <w:tmpl w:val="5706EB10"/>
    <w:lvl w:ilvl="0">
      <w:numFmt w:val="bullet"/>
      <w:lvlText w:val=""/>
      <w:lvlJc w:val="left"/>
      <w:pPr>
        <w:tabs>
          <w:tab w:val="num" w:pos="-360"/>
        </w:tabs>
        <w:ind w:left="-360" w:firstLine="108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82538"/>
    <w:multiLevelType w:val="hybridMultilevel"/>
    <w:tmpl w:val="42CE4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6D1468"/>
    <w:multiLevelType w:val="hybridMultilevel"/>
    <w:tmpl w:val="F6F48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3024D"/>
    <w:multiLevelType w:val="hybridMultilevel"/>
    <w:tmpl w:val="DAFCA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102990"/>
    <w:multiLevelType w:val="hybridMultilevel"/>
    <w:tmpl w:val="89227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3E77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E07C57"/>
    <w:multiLevelType w:val="hybridMultilevel"/>
    <w:tmpl w:val="B150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B6657"/>
    <w:multiLevelType w:val="hybridMultilevel"/>
    <w:tmpl w:val="DA406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A33AA0"/>
    <w:multiLevelType w:val="hybridMultilevel"/>
    <w:tmpl w:val="B65C67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13D4F"/>
    <w:multiLevelType w:val="hybridMultilevel"/>
    <w:tmpl w:val="F3DE4CA4"/>
    <w:lvl w:ilvl="0" w:tplc="04090019">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4" w15:restartNumberingAfterBreak="0">
    <w:nsid w:val="278A18A3"/>
    <w:multiLevelType w:val="hybridMultilevel"/>
    <w:tmpl w:val="C1E0503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2B134074"/>
    <w:multiLevelType w:val="hybridMultilevel"/>
    <w:tmpl w:val="7D5EF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6790A"/>
    <w:multiLevelType w:val="hybridMultilevel"/>
    <w:tmpl w:val="A5CC2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4D16FF"/>
    <w:multiLevelType w:val="hybridMultilevel"/>
    <w:tmpl w:val="E3003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BD7339"/>
    <w:multiLevelType w:val="hybridMultilevel"/>
    <w:tmpl w:val="28628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F40C37"/>
    <w:multiLevelType w:val="hybridMultilevel"/>
    <w:tmpl w:val="8D2AF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FC0DB2"/>
    <w:multiLevelType w:val="hybridMultilevel"/>
    <w:tmpl w:val="5284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787FB4"/>
    <w:multiLevelType w:val="hybridMultilevel"/>
    <w:tmpl w:val="1096C184"/>
    <w:lvl w:ilvl="0" w:tplc="A798DC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82A3CFC"/>
    <w:multiLevelType w:val="hybridMultilevel"/>
    <w:tmpl w:val="7C66E6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F06E3"/>
    <w:multiLevelType w:val="hybridMultilevel"/>
    <w:tmpl w:val="CF5E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147B4"/>
    <w:multiLevelType w:val="hybridMultilevel"/>
    <w:tmpl w:val="15C6A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0E306A"/>
    <w:multiLevelType w:val="hybridMultilevel"/>
    <w:tmpl w:val="C49AC562"/>
    <w:lvl w:ilvl="0" w:tplc="EB78E114">
      <w:start w:val="1"/>
      <w:numFmt w:val="decimal"/>
      <w:lvlText w:val="%1."/>
      <w:lvlJc w:val="left"/>
      <w:pPr>
        <w:ind w:left="1494" w:hanging="432"/>
      </w:pPr>
      <w:rPr>
        <w:rFonts w:ascii="Calibri" w:eastAsia="Calibri" w:hAnsi="Calibri" w:cs="Calibri" w:hint="default"/>
        <w:spacing w:val="-22"/>
        <w:w w:val="99"/>
        <w:sz w:val="22"/>
        <w:szCs w:val="22"/>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26" w15:restartNumberingAfterBreak="0">
    <w:nsid w:val="52FA7E9C"/>
    <w:multiLevelType w:val="hybridMultilevel"/>
    <w:tmpl w:val="0B9EF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E348A0"/>
    <w:multiLevelType w:val="hybridMultilevel"/>
    <w:tmpl w:val="D7547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DD21356"/>
    <w:multiLevelType w:val="hybridMultilevel"/>
    <w:tmpl w:val="10B4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A036F"/>
    <w:multiLevelType w:val="hybridMultilevel"/>
    <w:tmpl w:val="BE76634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0" w15:restartNumberingAfterBreak="0">
    <w:nsid w:val="644C7A18"/>
    <w:multiLevelType w:val="hybridMultilevel"/>
    <w:tmpl w:val="E95C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464351"/>
    <w:multiLevelType w:val="hybridMultilevel"/>
    <w:tmpl w:val="9BF0E7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3C2711"/>
    <w:multiLevelType w:val="hybridMultilevel"/>
    <w:tmpl w:val="F2FE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616DD9"/>
    <w:multiLevelType w:val="hybridMultilevel"/>
    <w:tmpl w:val="98B83E42"/>
    <w:lvl w:ilvl="0" w:tplc="843202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28816AA"/>
    <w:multiLevelType w:val="hybridMultilevel"/>
    <w:tmpl w:val="429480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AB7691"/>
    <w:multiLevelType w:val="hybridMultilevel"/>
    <w:tmpl w:val="CD6088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91B5D47"/>
    <w:multiLevelType w:val="hybridMultilevel"/>
    <w:tmpl w:val="2112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866113"/>
    <w:multiLevelType w:val="hybridMultilevel"/>
    <w:tmpl w:val="A08E1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3"/>
  </w:num>
  <w:num w:numId="3">
    <w:abstractNumId w:val="35"/>
  </w:num>
  <w:num w:numId="4">
    <w:abstractNumId w:val="7"/>
  </w:num>
  <w:num w:numId="5">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26"/>
  </w:num>
  <w:num w:numId="7">
    <w:abstractNumId w:val="16"/>
  </w:num>
  <w:num w:numId="8">
    <w:abstractNumId w:val="8"/>
  </w:num>
  <w:num w:numId="9">
    <w:abstractNumId w:val="37"/>
  </w:num>
  <w:num w:numId="10">
    <w:abstractNumId w:val="18"/>
  </w:num>
  <w:num w:numId="11">
    <w:abstractNumId w:val="21"/>
  </w:num>
  <w:num w:numId="12">
    <w:abstractNumId w:val="31"/>
  </w:num>
  <w:num w:numId="13">
    <w:abstractNumId w:val="22"/>
  </w:num>
  <w:num w:numId="14">
    <w:abstractNumId w:val="12"/>
  </w:num>
  <w:num w:numId="15">
    <w:abstractNumId w:val="1"/>
  </w:num>
  <w:num w:numId="16">
    <w:abstractNumId w:val="27"/>
  </w:num>
  <w:num w:numId="17">
    <w:abstractNumId w:val="11"/>
  </w:num>
  <w:num w:numId="18">
    <w:abstractNumId w:val="19"/>
  </w:num>
  <w:num w:numId="19">
    <w:abstractNumId w:val="29"/>
  </w:num>
  <w:num w:numId="20">
    <w:abstractNumId w:val="34"/>
  </w:num>
  <w:num w:numId="21">
    <w:abstractNumId w:val="5"/>
  </w:num>
  <w:num w:numId="22">
    <w:abstractNumId w:val="17"/>
  </w:num>
  <w:num w:numId="23">
    <w:abstractNumId w:val="24"/>
  </w:num>
  <w:num w:numId="24">
    <w:abstractNumId w:val="6"/>
  </w:num>
  <w:num w:numId="25">
    <w:abstractNumId w:val="10"/>
  </w:num>
  <w:num w:numId="26">
    <w:abstractNumId w:val="23"/>
  </w:num>
  <w:num w:numId="27">
    <w:abstractNumId w:val="20"/>
  </w:num>
  <w:num w:numId="28">
    <w:abstractNumId w:val="4"/>
  </w:num>
  <w:num w:numId="29">
    <w:abstractNumId w:val="9"/>
  </w:num>
  <w:num w:numId="30">
    <w:abstractNumId w:val="15"/>
  </w:num>
  <w:num w:numId="31">
    <w:abstractNumId w:val="14"/>
  </w:num>
  <w:num w:numId="32">
    <w:abstractNumId w:val="36"/>
  </w:num>
  <w:num w:numId="33">
    <w:abstractNumId w:val="33"/>
  </w:num>
  <w:num w:numId="34">
    <w:abstractNumId w:val="25"/>
  </w:num>
  <w:num w:numId="35">
    <w:abstractNumId w:val="2"/>
  </w:num>
  <w:num w:numId="36">
    <w:abstractNumId w:val="30"/>
  </w:num>
  <w:num w:numId="37">
    <w:abstractNumId w:val="28"/>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432"/>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333"/>
    <w:rsid w:val="000017E5"/>
    <w:rsid w:val="00014E77"/>
    <w:rsid w:val="00046207"/>
    <w:rsid w:val="00051560"/>
    <w:rsid w:val="000B129B"/>
    <w:rsid w:val="000F0D4D"/>
    <w:rsid w:val="00100042"/>
    <w:rsid w:val="001021D3"/>
    <w:rsid w:val="001129FC"/>
    <w:rsid w:val="001147B4"/>
    <w:rsid w:val="001366BD"/>
    <w:rsid w:val="0015079B"/>
    <w:rsid w:val="00190A30"/>
    <w:rsid w:val="001923ED"/>
    <w:rsid w:val="00196E02"/>
    <w:rsid w:val="001D73F1"/>
    <w:rsid w:val="001F1444"/>
    <w:rsid w:val="002112D1"/>
    <w:rsid w:val="00214D00"/>
    <w:rsid w:val="00220ABD"/>
    <w:rsid w:val="00245F5C"/>
    <w:rsid w:val="002670D1"/>
    <w:rsid w:val="002A6D7E"/>
    <w:rsid w:val="002A6DC0"/>
    <w:rsid w:val="002B60CF"/>
    <w:rsid w:val="002B7C93"/>
    <w:rsid w:val="002E3400"/>
    <w:rsid w:val="00320C4D"/>
    <w:rsid w:val="00331C73"/>
    <w:rsid w:val="00343FF0"/>
    <w:rsid w:val="00356B69"/>
    <w:rsid w:val="003615DA"/>
    <w:rsid w:val="003B0905"/>
    <w:rsid w:val="003B2A51"/>
    <w:rsid w:val="003D73B8"/>
    <w:rsid w:val="00421A8F"/>
    <w:rsid w:val="004312C9"/>
    <w:rsid w:val="004668D6"/>
    <w:rsid w:val="00494546"/>
    <w:rsid w:val="004B7217"/>
    <w:rsid w:val="004E1B28"/>
    <w:rsid w:val="004E2989"/>
    <w:rsid w:val="005134FB"/>
    <w:rsid w:val="0056064E"/>
    <w:rsid w:val="005606CA"/>
    <w:rsid w:val="00566AE2"/>
    <w:rsid w:val="005932DF"/>
    <w:rsid w:val="005E072A"/>
    <w:rsid w:val="005E4161"/>
    <w:rsid w:val="005F4C40"/>
    <w:rsid w:val="00621333"/>
    <w:rsid w:val="006243F8"/>
    <w:rsid w:val="006357DF"/>
    <w:rsid w:val="00660DAD"/>
    <w:rsid w:val="00661505"/>
    <w:rsid w:val="00691883"/>
    <w:rsid w:val="00697CA2"/>
    <w:rsid w:val="006A4837"/>
    <w:rsid w:val="006D334C"/>
    <w:rsid w:val="006E10DE"/>
    <w:rsid w:val="006E4B94"/>
    <w:rsid w:val="007432B7"/>
    <w:rsid w:val="0074428F"/>
    <w:rsid w:val="007540BE"/>
    <w:rsid w:val="007737B6"/>
    <w:rsid w:val="00786E90"/>
    <w:rsid w:val="007B5039"/>
    <w:rsid w:val="007F4624"/>
    <w:rsid w:val="00813142"/>
    <w:rsid w:val="00831D02"/>
    <w:rsid w:val="008550DD"/>
    <w:rsid w:val="008561C9"/>
    <w:rsid w:val="00860FB8"/>
    <w:rsid w:val="00864427"/>
    <w:rsid w:val="00870800"/>
    <w:rsid w:val="00913A29"/>
    <w:rsid w:val="00917E4C"/>
    <w:rsid w:val="00941999"/>
    <w:rsid w:val="00983473"/>
    <w:rsid w:val="00983D10"/>
    <w:rsid w:val="00983D84"/>
    <w:rsid w:val="009A310D"/>
    <w:rsid w:val="009B0137"/>
    <w:rsid w:val="009D47D0"/>
    <w:rsid w:val="009D78B0"/>
    <w:rsid w:val="00A50B70"/>
    <w:rsid w:val="00A655F9"/>
    <w:rsid w:val="00AB665D"/>
    <w:rsid w:val="00AC11F9"/>
    <w:rsid w:val="00AD166C"/>
    <w:rsid w:val="00B0473C"/>
    <w:rsid w:val="00B11A80"/>
    <w:rsid w:val="00B24712"/>
    <w:rsid w:val="00B27AB4"/>
    <w:rsid w:val="00B607EE"/>
    <w:rsid w:val="00B7588E"/>
    <w:rsid w:val="00BF1A6B"/>
    <w:rsid w:val="00BF3691"/>
    <w:rsid w:val="00C83834"/>
    <w:rsid w:val="00C92B80"/>
    <w:rsid w:val="00CE365A"/>
    <w:rsid w:val="00CF24C0"/>
    <w:rsid w:val="00D04D70"/>
    <w:rsid w:val="00D20EA7"/>
    <w:rsid w:val="00D51E86"/>
    <w:rsid w:val="00D7454F"/>
    <w:rsid w:val="00D90FF3"/>
    <w:rsid w:val="00D93AEC"/>
    <w:rsid w:val="00DA4B3E"/>
    <w:rsid w:val="00E10CA6"/>
    <w:rsid w:val="00E17614"/>
    <w:rsid w:val="00E411C4"/>
    <w:rsid w:val="00E46463"/>
    <w:rsid w:val="00E47CDD"/>
    <w:rsid w:val="00E75FF5"/>
    <w:rsid w:val="00E817EC"/>
    <w:rsid w:val="00EB136B"/>
    <w:rsid w:val="00EB15C7"/>
    <w:rsid w:val="00EC12DA"/>
    <w:rsid w:val="00ED2A40"/>
    <w:rsid w:val="00EE0F52"/>
    <w:rsid w:val="00F16C47"/>
    <w:rsid w:val="00F22A3F"/>
    <w:rsid w:val="00F325F8"/>
    <w:rsid w:val="00F52D1F"/>
    <w:rsid w:val="00F53C45"/>
    <w:rsid w:val="00F62EB2"/>
    <w:rsid w:val="00F77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D47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9D47D0"/>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9D47D0"/>
    <w:pPr>
      <w:keepNext/>
      <w:widowControl w:val="0"/>
      <w:autoSpaceDE w:val="0"/>
      <w:autoSpaceDN w:val="0"/>
      <w:adjustRightInd w:val="0"/>
      <w:jc w:val="both"/>
      <w:outlineLvl w:val="2"/>
    </w:pPr>
    <w:rPr>
      <w:rFonts w:ascii="Times New Roman" w:eastAsia="Times New Roman" w:hAnsi="Times New Roman" w:cs="Times New Roman"/>
      <w:b/>
      <w:bCs/>
      <w:u w:val="single"/>
    </w:rPr>
  </w:style>
  <w:style w:type="paragraph" w:styleId="Heading4">
    <w:name w:val="heading 4"/>
    <w:basedOn w:val="Normal"/>
    <w:next w:val="Normal"/>
    <w:link w:val="Heading4Char"/>
    <w:qFormat/>
    <w:rsid w:val="009D47D0"/>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D47D0"/>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9D47D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47D0"/>
    <w:pPr>
      <w:widowControl w:val="0"/>
      <w:autoSpaceDE w:val="0"/>
      <w:autoSpaceDN w:val="0"/>
      <w:adjustRightInd w:val="0"/>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9D47D0"/>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D47D0"/>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9D47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9D4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D47D0"/>
    <w:rPr>
      <w:rFonts w:ascii="Times New Roman" w:eastAsia="Times New Roman" w:hAnsi="Times New Roman" w:cs="Times New Roman"/>
      <w:b/>
      <w:bCs/>
      <w:u w:val="single"/>
    </w:rPr>
  </w:style>
  <w:style w:type="character" w:customStyle="1" w:styleId="Heading4Char">
    <w:name w:val="Heading 4 Char"/>
    <w:basedOn w:val="DefaultParagraphFont"/>
    <w:link w:val="Heading4"/>
    <w:rsid w:val="009D47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D47D0"/>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9D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D47D0"/>
    <w:rPr>
      <w:rFonts w:ascii="Times New Roman" w:eastAsia="Times New Roman" w:hAnsi="Times New Roman" w:cs="Times New Roman"/>
    </w:rPr>
  </w:style>
  <w:style w:type="character" w:customStyle="1" w:styleId="Heading8Char">
    <w:name w:val="Heading 8 Char"/>
    <w:basedOn w:val="DefaultParagraphFont"/>
    <w:link w:val="Heading8"/>
    <w:rsid w:val="009D47D0"/>
    <w:rPr>
      <w:rFonts w:ascii="Times New Roman" w:eastAsia="Times New Roman" w:hAnsi="Times New Roman" w:cs="Times New Roman"/>
      <w:i/>
      <w:iCs/>
    </w:rPr>
  </w:style>
  <w:style w:type="character" w:customStyle="1" w:styleId="Heading9Char">
    <w:name w:val="Heading 9 Char"/>
    <w:basedOn w:val="DefaultParagraphFont"/>
    <w:link w:val="Heading9"/>
    <w:rsid w:val="009D47D0"/>
    <w:rPr>
      <w:rFonts w:ascii="Times New Roman" w:eastAsia="Times New Roman" w:hAnsi="Times New Roman" w:cs="Times New Roman"/>
      <w:b/>
      <w:bCs/>
      <w:sz w:val="32"/>
    </w:rPr>
  </w:style>
  <w:style w:type="numbering" w:customStyle="1" w:styleId="NoList1">
    <w:name w:val="No List1"/>
    <w:next w:val="NoList"/>
    <w:uiPriority w:val="99"/>
    <w:semiHidden/>
    <w:unhideWhenUsed/>
    <w:rsid w:val="009D47D0"/>
  </w:style>
  <w:style w:type="paragraph" w:customStyle="1" w:styleId="BasicParagraph">
    <w:name w:val="[Basic Paragraph]"/>
    <w:basedOn w:val="Normal"/>
    <w:uiPriority w:val="99"/>
    <w:rsid w:val="009D47D0"/>
    <w:pPr>
      <w:autoSpaceDE w:val="0"/>
      <w:autoSpaceDN w:val="0"/>
      <w:adjustRightInd w:val="0"/>
      <w:spacing w:line="288" w:lineRule="auto"/>
      <w:textAlignment w:val="center"/>
    </w:pPr>
    <w:rPr>
      <w:rFonts w:ascii="Times New Roman" w:hAnsi="Times New Roman" w:cs="Times New Roman"/>
      <w:color w:val="000000"/>
    </w:rPr>
  </w:style>
  <w:style w:type="paragraph" w:customStyle="1" w:styleId="NormalParagraphStyle">
    <w:name w:val="NormalParagraphStyle"/>
    <w:basedOn w:val="Normal"/>
    <w:rsid w:val="009D47D0"/>
    <w:pPr>
      <w:autoSpaceDE w:val="0"/>
      <w:autoSpaceDN w:val="0"/>
      <w:adjustRightInd w:val="0"/>
      <w:spacing w:line="288" w:lineRule="auto"/>
      <w:textAlignment w:val="center"/>
    </w:pPr>
    <w:rPr>
      <w:rFonts w:ascii="Times" w:eastAsia="Times New Roman" w:hAnsi="Times" w:cs="Times"/>
      <w:color w:val="000000"/>
    </w:rPr>
  </w:style>
  <w:style w:type="table" w:styleId="TableGrid">
    <w:name w:val="Table Grid"/>
    <w:basedOn w:val="TableNormal"/>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D47D0"/>
    <w:rPr>
      <w:b/>
      <w:bCs/>
      <w:smallCaps/>
      <w:color w:val="C0504D" w:themeColor="accent2"/>
      <w:spacing w:val="5"/>
      <w:u w:val="single"/>
    </w:rPr>
  </w:style>
  <w:style w:type="character" w:styleId="Strong">
    <w:name w:val="Strong"/>
    <w:uiPriority w:val="22"/>
    <w:qFormat/>
    <w:rsid w:val="009D47D0"/>
    <w:rPr>
      <w:b/>
      <w:bCs/>
    </w:rPr>
  </w:style>
  <w:style w:type="character" w:styleId="Hyperlink">
    <w:name w:val="Hyperlink"/>
    <w:uiPriority w:val="99"/>
    <w:rsid w:val="009D47D0"/>
    <w:rPr>
      <w:b/>
      <w:bCs/>
      <w:color w:val="000080"/>
      <w:sz w:val="18"/>
      <w:szCs w:val="18"/>
      <w:u w:val="single"/>
    </w:rPr>
  </w:style>
  <w:style w:type="paragraph" w:styleId="PlainText">
    <w:name w:val="Plain Text"/>
    <w:basedOn w:val="Normal"/>
    <w:link w:val="PlainTextChar"/>
    <w:rsid w:val="009D47D0"/>
    <w:rPr>
      <w:rFonts w:ascii="Courier New" w:eastAsia="Times New Roman" w:hAnsi="Courier New" w:cs="Courier New"/>
      <w:sz w:val="20"/>
      <w:szCs w:val="20"/>
    </w:rPr>
  </w:style>
  <w:style w:type="character" w:customStyle="1" w:styleId="PlainTextChar">
    <w:name w:val="Plain Text Char"/>
    <w:basedOn w:val="DefaultParagraphFont"/>
    <w:link w:val="PlainText"/>
    <w:rsid w:val="009D47D0"/>
    <w:rPr>
      <w:rFonts w:ascii="Courier New" w:eastAsia="Times New Roman" w:hAnsi="Courier New" w:cs="Courier New"/>
      <w:sz w:val="20"/>
      <w:szCs w:val="20"/>
    </w:rPr>
  </w:style>
  <w:style w:type="paragraph" w:styleId="BodyText">
    <w:name w:val="Body Text"/>
    <w:basedOn w:val="Normal"/>
    <w:link w:val="BodyTextChar"/>
    <w:rsid w:val="009D47D0"/>
    <w:pPr>
      <w:widowControl w:val="0"/>
      <w:autoSpaceDE w:val="0"/>
      <w:autoSpaceDN w:val="0"/>
      <w:adjustRightInd w:val="0"/>
      <w:jc w:val="both"/>
    </w:pPr>
    <w:rPr>
      <w:rFonts w:ascii="Times New Roman" w:eastAsia="Times New Roman" w:hAnsi="Times New Roman" w:cs="Times New Roman"/>
      <w:b/>
      <w:bCs/>
    </w:rPr>
  </w:style>
  <w:style w:type="character" w:customStyle="1" w:styleId="BodyTextChar">
    <w:name w:val="Body Text Char"/>
    <w:basedOn w:val="DefaultParagraphFont"/>
    <w:link w:val="BodyText"/>
    <w:rsid w:val="009D47D0"/>
    <w:rPr>
      <w:rFonts w:ascii="Times New Roman" w:eastAsia="Times New Roman" w:hAnsi="Times New Roman" w:cs="Times New Roman"/>
      <w:b/>
      <w:bCs/>
    </w:rPr>
  </w:style>
  <w:style w:type="paragraph" w:styleId="BodyText2">
    <w:name w:val="Body Text 2"/>
    <w:basedOn w:val="Normal"/>
    <w:link w:val="BodyText2Char"/>
    <w:rsid w:val="009D47D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9D47D0"/>
    <w:rPr>
      <w:rFonts w:ascii="Times New Roman" w:eastAsia="Times New Roman" w:hAnsi="Times New Roman" w:cs="Times New Roman"/>
    </w:rPr>
  </w:style>
  <w:style w:type="paragraph" w:styleId="BodyTextIndent2">
    <w:name w:val="Body Text Indent 2"/>
    <w:basedOn w:val="Normal"/>
    <w:link w:val="BodyTextIndent2Char"/>
    <w:rsid w:val="009D47D0"/>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9D47D0"/>
    <w:rPr>
      <w:rFonts w:ascii="Times New Roman" w:eastAsia="Times New Roman" w:hAnsi="Times New Roman" w:cs="Times New Roman"/>
    </w:rPr>
  </w:style>
  <w:style w:type="character" w:customStyle="1" w:styleId="Heading2Char1">
    <w:name w:val="Heading 2 Char1"/>
    <w:link w:val="Heading2"/>
    <w:rsid w:val="009D47D0"/>
    <w:rPr>
      <w:rFonts w:ascii="Times New Roman" w:eastAsia="Times New Roman" w:hAnsi="Times New Roman" w:cs="Times New Roman"/>
      <w:b/>
      <w:bCs/>
    </w:rPr>
  </w:style>
  <w:style w:type="paragraph" w:customStyle="1" w:styleId="t1">
    <w:name w:val="t1"/>
    <w:basedOn w:val="Normal"/>
    <w:rsid w:val="009D47D0"/>
    <w:pPr>
      <w:widowControl w:val="0"/>
      <w:autoSpaceDE w:val="0"/>
      <w:autoSpaceDN w:val="0"/>
      <w:adjustRightInd w:val="0"/>
    </w:pPr>
    <w:rPr>
      <w:rFonts w:ascii="Times New Roman" w:eastAsia="Times New Roman" w:hAnsi="Times New Roman" w:cs="Times New Roman"/>
      <w:sz w:val="20"/>
    </w:rPr>
  </w:style>
  <w:style w:type="paragraph" w:styleId="NormalWeb">
    <w:name w:val="Normal (Web)"/>
    <w:basedOn w:val="Normal"/>
    <w:rsid w:val="009D47D0"/>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9D47D0"/>
  </w:style>
  <w:style w:type="paragraph" w:styleId="HTMLPreformatted">
    <w:name w:val="HTML Preformatted"/>
    <w:basedOn w:val="Normal"/>
    <w:link w:val="HTMLPreformattedChar"/>
    <w:rsid w:val="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D47D0"/>
    <w:rPr>
      <w:rFonts w:ascii="Courier New" w:eastAsia="Times New Roman" w:hAnsi="Courier New" w:cs="Courier New"/>
      <w:sz w:val="20"/>
      <w:szCs w:val="20"/>
    </w:rPr>
  </w:style>
  <w:style w:type="paragraph" w:styleId="ListParagraph">
    <w:name w:val="List Paragraph"/>
    <w:basedOn w:val="Normal"/>
    <w:qFormat/>
    <w:rsid w:val="009D47D0"/>
    <w:pPr>
      <w:ind w:left="720"/>
      <w:contextualSpacing/>
    </w:pPr>
    <w:rPr>
      <w:rFonts w:asciiTheme="minorHAnsi" w:hAnsiTheme="minorHAnsi"/>
      <w:sz w:val="22"/>
      <w:szCs w:val="22"/>
    </w:rPr>
  </w:style>
  <w:style w:type="numbering" w:customStyle="1" w:styleId="NoList11">
    <w:name w:val="No List11"/>
    <w:next w:val="NoList"/>
    <w:uiPriority w:val="99"/>
    <w:semiHidden/>
    <w:unhideWhenUsed/>
    <w:rsid w:val="009D47D0"/>
  </w:style>
  <w:style w:type="table" w:customStyle="1" w:styleId="TableGrid1">
    <w:name w:val="Table Grid1"/>
    <w:basedOn w:val="TableNormal"/>
    <w:next w:val="TableGrid"/>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9D47D0"/>
    <w:rPr>
      <w:color w:val="800080"/>
      <w:u w:val="single"/>
    </w:rPr>
  </w:style>
  <w:style w:type="paragraph" w:customStyle="1" w:styleId="Preformatted">
    <w:name w:val="Preformatted"/>
    <w:basedOn w:val="Normal"/>
    <w:rsid w:val="009D47D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normalchar">
    <w:name w:val="normal__char"/>
    <w:rsid w:val="009D47D0"/>
  </w:style>
  <w:style w:type="character" w:styleId="FollowedHyperlink">
    <w:name w:val="FollowedHyperlink"/>
    <w:basedOn w:val="DefaultParagraphFont"/>
    <w:rsid w:val="009D47D0"/>
    <w:rPr>
      <w:color w:val="800080" w:themeColor="followedHyperlink"/>
      <w:u w:val="single"/>
    </w:rPr>
  </w:style>
  <w:style w:type="paragraph" w:styleId="Title">
    <w:name w:val="Title"/>
    <w:aliases w:val="t"/>
    <w:basedOn w:val="Normal"/>
    <w:link w:val="TitleChar"/>
    <w:qFormat/>
    <w:rsid w:val="009D47D0"/>
    <w:pPr>
      <w:tabs>
        <w:tab w:val="left" w:pos="620"/>
        <w:tab w:val="left" w:pos="900"/>
        <w:tab w:val="left" w:pos="9539"/>
      </w:tabs>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9D47D0"/>
    <w:rPr>
      <w:rFonts w:ascii="Helvetica" w:eastAsia="Times New Roman" w:hAnsi="Helvetica" w:cs="Times New Roman"/>
      <w:b/>
      <w:sz w:val="20"/>
      <w:szCs w:val="20"/>
    </w:rPr>
  </w:style>
  <w:style w:type="paragraph" w:styleId="Subtitle">
    <w:name w:val="Subtitle"/>
    <w:basedOn w:val="Normal"/>
    <w:link w:val="SubtitleChar"/>
    <w:qFormat/>
    <w:rsid w:val="009D47D0"/>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9D47D0"/>
    <w:rPr>
      <w:rFonts w:ascii="Helvetica" w:eastAsia="Times New Roman" w:hAnsi="Helvetica" w:cs="Times New Roman"/>
      <w:b/>
      <w:sz w:val="20"/>
      <w:szCs w:val="20"/>
      <w:u w:val="single"/>
    </w:rPr>
  </w:style>
  <w:style w:type="paragraph" w:styleId="BodyTextIndent">
    <w:name w:val="Body Text Indent"/>
    <w:basedOn w:val="Normal"/>
    <w:link w:val="BodyTextIndentChar"/>
    <w:rsid w:val="009D47D0"/>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9D47D0"/>
    <w:rPr>
      <w:rFonts w:ascii="Times New Roman" w:eastAsia="Times New Roman" w:hAnsi="Times New Roman" w:cs="Times New Roman"/>
    </w:rPr>
  </w:style>
  <w:style w:type="paragraph" w:styleId="BlockText">
    <w:name w:val="Block Text"/>
    <w:basedOn w:val="Normal"/>
    <w:rsid w:val="009D47D0"/>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9D47D0"/>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47D0"/>
    <w:rPr>
      <w:rFonts w:ascii="Times New Roman" w:eastAsia="Times New Roman" w:hAnsi="Times New Roman" w:cs="Times New Roman"/>
      <w:sz w:val="16"/>
      <w:szCs w:val="16"/>
    </w:rPr>
  </w:style>
  <w:style w:type="paragraph" w:customStyle="1" w:styleId="SUT">
    <w:name w:val="SU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9D47D0"/>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9D47D0"/>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9D47D0"/>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9D47D0"/>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9D47D0"/>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9D47D0"/>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9D47D0"/>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9D47D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D47D0"/>
    <w:rPr>
      <w:rFonts w:ascii="Times New Roman" w:eastAsia="Times New Roman" w:hAnsi="Times New Roman" w:cs="Times New Roman"/>
      <w:sz w:val="16"/>
      <w:szCs w:val="16"/>
    </w:rPr>
  </w:style>
  <w:style w:type="paragraph" w:customStyle="1" w:styleId="ARCATParagraph">
    <w:name w:val="ARCAT Paragraph"/>
    <w:rsid w:val="009D47D0"/>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9D47D0"/>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9D47D0"/>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9D47D0"/>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9D47D0"/>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9D47D0"/>
    <w:rPr>
      <w:rFonts w:ascii="Helvetica" w:eastAsia="Times New Roman" w:hAnsi="Helvetica" w:cs="Times New Roman"/>
      <w:sz w:val="20"/>
      <w:szCs w:val="20"/>
    </w:rPr>
  </w:style>
  <w:style w:type="paragraph" w:styleId="CommentText">
    <w:name w:val="annotation text"/>
    <w:basedOn w:val="Normal"/>
    <w:link w:val="CommentTextChar"/>
    <w:rsid w:val="009D47D0"/>
    <w:pPr>
      <w:widowControl w:val="0"/>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9D47D0"/>
    <w:rPr>
      <w:rFonts w:ascii="Courier" w:eastAsia="Times New Roman" w:hAnsi="Courier" w:cs="Times New Roman"/>
      <w:sz w:val="20"/>
      <w:szCs w:val="20"/>
    </w:rPr>
  </w:style>
  <w:style w:type="character" w:styleId="CommentReference">
    <w:name w:val="annotation reference"/>
    <w:basedOn w:val="DefaultParagraphFont"/>
    <w:rsid w:val="009D47D0"/>
    <w:rPr>
      <w:sz w:val="18"/>
      <w:szCs w:val="18"/>
    </w:rPr>
  </w:style>
  <w:style w:type="paragraph" w:styleId="ListBullet">
    <w:name w:val="List Bullet"/>
    <w:basedOn w:val="Normal"/>
    <w:rsid w:val="009D47D0"/>
    <w:pPr>
      <w:numPr>
        <w:numId w:val="2"/>
      </w:numPr>
      <w:contextualSpacing/>
    </w:pPr>
    <w:rPr>
      <w:rFonts w:ascii="Times New Roman" w:eastAsia="Times New Roman" w:hAnsi="Times New Roman" w:cs="Times New Roman"/>
    </w:rPr>
  </w:style>
  <w:style w:type="paragraph" w:customStyle="1" w:styleId="Default">
    <w:name w:val="Default"/>
    <w:rsid w:val="009D47D0"/>
    <w:pPr>
      <w:autoSpaceDE w:val="0"/>
      <w:autoSpaceDN w:val="0"/>
      <w:adjustRightInd w:val="0"/>
    </w:pPr>
    <w:rPr>
      <w:rFonts w:ascii="Times New Roman" w:eastAsia="Times New Roman" w:hAnsi="Times New Roman" w:cs="Times New Roman"/>
      <w:color w:val="000000"/>
    </w:rPr>
  </w:style>
  <w:style w:type="paragraph" w:customStyle="1" w:styleId="Level2">
    <w:name w:val="Level 2"/>
    <w:basedOn w:val="Normal"/>
    <w:rsid w:val="009D47D0"/>
    <w:pPr>
      <w:widowControl w:val="0"/>
      <w:numPr>
        <w:numId w:val="5"/>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9D47D0"/>
    <w:pPr>
      <w:widowControl w:val="0"/>
      <w:numPr>
        <w:ilvl w:val="1"/>
        <w:numId w:val="5"/>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9D47D0"/>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9D47D0"/>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9D47D0"/>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9D47D0"/>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9D47D0"/>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9D47D0"/>
    <w:pPr>
      <w:ind w:left="240"/>
    </w:pPr>
    <w:rPr>
      <w:rFonts w:ascii="Times New Roman" w:eastAsia="Times New Roman" w:hAnsi="Times New Roman" w:cs="Times New Roman"/>
    </w:rPr>
  </w:style>
  <w:style w:type="character" w:styleId="FootnoteReference">
    <w:name w:val="footnote reference"/>
    <w:rsid w:val="009D47D0"/>
  </w:style>
  <w:style w:type="paragraph" w:customStyle="1" w:styleId="Level1">
    <w:name w:val="Level 1"/>
    <w:basedOn w:val="Normal"/>
    <w:rsid w:val="009D47D0"/>
    <w:pPr>
      <w:widowControl w:val="0"/>
      <w:autoSpaceDE w:val="0"/>
      <w:autoSpaceDN w:val="0"/>
      <w:adjustRightInd w:val="0"/>
      <w:ind w:left="1440" w:hanging="720"/>
      <w:outlineLvl w:val="0"/>
    </w:pPr>
    <w:rPr>
      <w:rFonts w:ascii="Courier" w:eastAsia="Times New Roman" w:hAnsi="Courier" w:cs="Times New Roman"/>
      <w:sz w:val="20"/>
    </w:rPr>
  </w:style>
  <w:style w:type="paragraph" w:customStyle="1" w:styleId="p5">
    <w:name w:val="p5"/>
    <w:basedOn w:val="Normal"/>
    <w:rsid w:val="009D47D0"/>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9D47D0"/>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9D47D0"/>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9D47D0"/>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9D47D0"/>
    <w:pPr>
      <w:widowControl w:val="0"/>
      <w:tabs>
        <w:tab w:val="left" w:pos="100"/>
        <w:tab w:val="right" w:pos="9360"/>
      </w:tabs>
      <w:jc w:val="center"/>
    </w:pPr>
    <w:rPr>
      <w:rFonts w:ascii="Courier" w:eastAsia="Times New Roman" w:hAnsi="Courier" w:cs="Times New Roman"/>
      <w:sz w:val="20"/>
      <w:szCs w:val="20"/>
    </w:rPr>
  </w:style>
  <w:style w:type="paragraph" w:customStyle="1" w:styleId="Style1">
    <w:name w:val="Style1"/>
    <w:basedOn w:val="Normal"/>
    <w:rsid w:val="009D47D0"/>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9D47D0"/>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9D47D0"/>
    <w:rPr>
      <w:b/>
      <w:bCs/>
      <w:sz w:val="24"/>
      <w:szCs w:val="24"/>
      <w:lang w:val="en-US" w:eastAsia="en-US" w:bidi="ar-SA"/>
    </w:rPr>
  </w:style>
  <w:style w:type="paragraph" w:styleId="CommentSubject">
    <w:name w:val="annotation subject"/>
    <w:basedOn w:val="CommentText"/>
    <w:next w:val="CommentText"/>
    <w:link w:val="CommentSubjectChar"/>
    <w:rsid w:val="009D47D0"/>
    <w:pPr>
      <w:widowControl/>
    </w:pPr>
    <w:rPr>
      <w:rFonts w:ascii="Times New Roman" w:hAnsi="Times New Roman"/>
      <w:b/>
      <w:bCs/>
    </w:rPr>
  </w:style>
  <w:style w:type="character" w:customStyle="1" w:styleId="CommentSubjectChar">
    <w:name w:val="Comment Subject Char"/>
    <w:basedOn w:val="CommentTextChar"/>
    <w:link w:val="CommentSubject"/>
    <w:rsid w:val="009D47D0"/>
    <w:rPr>
      <w:rFonts w:ascii="Times New Roman" w:eastAsia="Times New Roman" w:hAnsi="Times New Roman" w:cs="Times New Roman"/>
      <w:b/>
      <w:bCs/>
      <w:sz w:val="20"/>
      <w:szCs w:val="20"/>
    </w:rPr>
  </w:style>
  <w:style w:type="character" w:customStyle="1" w:styleId="dcook">
    <w:name w:val="dcook"/>
    <w:semiHidden/>
    <w:rsid w:val="009D47D0"/>
    <w:rPr>
      <w:rFonts w:ascii="Arial" w:hAnsi="Arial" w:cs="Arial"/>
      <w:color w:val="auto"/>
      <w:sz w:val="20"/>
      <w:szCs w:val="20"/>
    </w:rPr>
  </w:style>
  <w:style w:type="character" w:customStyle="1" w:styleId="DeltaViewDeletion">
    <w:name w:val="DeltaView Deletion"/>
    <w:rsid w:val="009D47D0"/>
    <w:rPr>
      <w:strike/>
      <w:color w:val="FF0000"/>
      <w:spacing w:val="0"/>
    </w:rPr>
  </w:style>
  <w:style w:type="paragraph" w:customStyle="1" w:styleId="Level3">
    <w:name w:val="Level 3"/>
    <w:basedOn w:val="Normal"/>
    <w:rsid w:val="009D47D0"/>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9D47D0"/>
    <w:rPr>
      <w:color w:val="0000FF"/>
      <w:u w:val="single"/>
    </w:rPr>
  </w:style>
  <w:style w:type="character" w:customStyle="1" w:styleId="CharChar2">
    <w:name w:val="Char Char2"/>
    <w:rsid w:val="009D47D0"/>
    <w:rPr>
      <w:b/>
      <w:bCs/>
      <w:sz w:val="24"/>
      <w:szCs w:val="24"/>
      <w:lang w:val="en-US" w:eastAsia="en-US" w:bidi="ar-SA"/>
    </w:rPr>
  </w:style>
  <w:style w:type="paragraph" w:customStyle="1" w:styleId="AIAAgreementBodyText">
    <w:name w:val="AIA Agreement Body Text"/>
    <w:rsid w:val="009D47D0"/>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9D47D0"/>
    <w:rPr>
      <w:rFonts w:ascii="Arial Narrow" w:hAnsi="Arial Narrow" w:cs="Arial Narrow"/>
      <w:b/>
      <w:bCs/>
      <w:sz w:val="20"/>
      <w:szCs w:val="20"/>
    </w:rPr>
  </w:style>
  <w:style w:type="table" w:styleId="TableGrid2">
    <w:name w:val="Table Grid 2"/>
    <w:basedOn w:val="TableNormal"/>
    <w:rsid w:val="009D47D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9D47D0"/>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9D47D0"/>
    <w:pPr>
      <w:spacing w:before="100" w:beforeAutospacing="1" w:after="100" w:afterAutospacing="1"/>
    </w:pPr>
    <w:rPr>
      <w:rFonts w:ascii="Times New Roman" w:eastAsia="Times New Roman" w:hAnsi="Times New Roman" w:cs="Times New Roman"/>
    </w:rPr>
  </w:style>
  <w:style w:type="paragraph" w:customStyle="1" w:styleId="BodyText22">
    <w:name w:val="Body Text 22"/>
    <w:basedOn w:val="Normal"/>
    <w:rsid w:val="009D47D0"/>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table" w:customStyle="1" w:styleId="Calendar1">
    <w:name w:val="Calendar 1"/>
    <w:basedOn w:val="TableNormal"/>
    <w:uiPriority w:val="99"/>
    <w:qFormat/>
    <w:rsid w:val="009D47D0"/>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D47D0"/>
    <w:pPr>
      <w:widowControl w:val="0"/>
    </w:pPr>
    <w:rPr>
      <w:rFonts w:asciiTheme="minorHAnsi" w:hAnsiTheme="minorHAnsi"/>
      <w:sz w:val="22"/>
      <w:szCs w:val="22"/>
    </w:rPr>
  </w:style>
  <w:style w:type="paragraph" w:customStyle="1" w:styleId="BodyText21">
    <w:name w:val="Body Text 21"/>
    <w:basedOn w:val="Normal"/>
    <w:rsid w:val="009D47D0"/>
    <w:pPr>
      <w:widowControl w:val="0"/>
      <w:tabs>
        <w:tab w:val="left" w:pos="1440"/>
      </w:tabs>
      <w:overflowPunct w:val="0"/>
      <w:autoSpaceDE w:val="0"/>
      <w:autoSpaceDN w:val="0"/>
      <w:adjustRightInd w:val="0"/>
      <w:ind w:left="1440" w:hanging="360"/>
      <w:textAlignment w:val="baseline"/>
    </w:pPr>
    <w:rPr>
      <w:rFonts w:ascii="Arial" w:eastAsia="Times New Roman" w:hAnsi="Arial" w:cs="Times New Roman"/>
      <w:szCs w:val="20"/>
    </w:rPr>
  </w:style>
  <w:style w:type="table" w:customStyle="1" w:styleId="TableGrid3">
    <w:name w:val="Table Grid3"/>
    <w:basedOn w:val="TableNormal"/>
    <w:next w:val="TableGrid"/>
    <w:uiPriority w:val="59"/>
    <w:rsid w:val="0015079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77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859392">
      <w:bodyDiv w:val="1"/>
      <w:marLeft w:val="0"/>
      <w:marRight w:val="0"/>
      <w:marTop w:val="0"/>
      <w:marBottom w:val="0"/>
      <w:divBdr>
        <w:top w:val="none" w:sz="0" w:space="0" w:color="auto"/>
        <w:left w:val="none" w:sz="0" w:space="0" w:color="auto"/>
        <w:bottom w:val="none" w:sz="0" w:space="0" w:color="auto"/>
        <w:right w:val="none" w:sz="0" w:space="0" w:color="auto"/>
      </w:divBdr>
    </w:div>
    <w:div w:id="1340623490">
      <w:bodyDiv w:val="1"/>
      <w:marLeft w:val="0"/>
      <w:marRight w:val="0"/>
      <w:marTop w:val="0"/>
      <w:marBottom w:val="0"/>
      <w:divBdr>
        <w:top w:val="none" w:sz="0" w:space="0" w:color="auto"/>
        <w:left w:val="none" w:sz="0" w:space="0" w:color="auto"/>
        <w:bottom w:val="none" w:sz="0" w:space="0" w:color="auto"/>
        <w:right w:val="none" w:sz="0" w:space="0" w:color="auto"/>
      </w:divBdr>
    </w:div>
    <w:div w:id="16352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rchasinginfo@kcdc.org" TargetMode="Externa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kcdc.org/procuremen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curementinfo@kcdc.org" TargetMode="Externa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3C6AA-77DF-4715-AB33-A492A06C4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3371</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4</cp:revision>
  <cp:lastPrinted>2021-01-29T16:04:00Z</cp:lastPrinted>
  <dcterms:created xsi:type="dcterms:W3CDTF">2021-02-24T15:34:00Z</dcterms:created>
  <dcterms:modified xsi:type="dcterms:W3CDTF">2021-02-24T15:35:00Z</dcterms:modified>
</cp:coreProperties>
</file>