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555DD310" w:rsidR="00983D10" w:rsidRDefault="00983D10"/>
    <w:p w14:paraId="0B76FE1C" w14:textId="6EFF1DDC" w:rsidR="004A2963" w:rsidRDefault="004A2963"/>
    <w:p w14:paraId="4C2968C6" w14:textId="6BA5447A" w:rsidR="004A2963" w:rsidRDefault="004A2963"/>
    <w:p w14:paraId="3E40E046" w14:textId="32B724E7" w:rsidR="004A2963" w:rsidRDefault="004A2963"/>
    <w:p w14:paraId="370F72CF" w14:textId="7F20451B" w:rsidR="004A2963" w:rsidRDefault="004A2963"/>
    <w:p w14:paraId="14080BC8" w14:textId="13B8AB96" w:rsidR="00C043B7" w:rsidRDefault="00C043B7"/>
    <w:p w14:paraId="2E9B4840" w14:textId="162F7FEA" w:rsidR="00C043B7" w:rsidRDefault="00C043B7"/>
    <w:p w14:paraId="374B047B" w14:textId="77777777" w:rsidR="00C043B7" w:rsidRDefault="00C043B7"/>
    <w:p w14:paraId="0D4C32DF" w14:textId="296CF199" w:rsidR="004A2963" w:rsidRPr="000005D1" w:rsidRDefault="00FC7756" w:rsidP="004A2963">
      <w:pPr>
        <w:keepNext/>
        <w:widowControl w:val="0"/>
        <w:pBdr>
          <w:top w:val="single" w:sz="18" w:space="0" w:color="auto"/>
          <w:left w:val="single" w:sz="18" w:space="4" w:color="auto"/>
          <w:bottom w:val="single" w:sz="18" w:space="1" w:color="auto"/>
          <w:right w:val="single" w:sz="18" w:space="4" w:color="auto"/>
        </w:pBdr>
        <w:shd w:val="clear" w:color="auto" w:fill="0000FF"/>
        <w:autoSpaceDE w:val="0"/>
        <w:autoSpaceDN w:val="0"/>
        <w:adjustRightInd w:val="0"/>
        <w:jc w:val="center"/>
        <w:outlineLvl w:val="1"/>
        <w:rPr>
          <w:rFonts w:asciiTheme="minorHAnsi" w:hAnsiTheme="minorHAnsi"/>
          <w:b/>
          <w:color w:val="FF0000"/>
          <w:sz w:val="28"/>
          <w:szCs w:val="28"/>
        </w:rPr>
      </w:pPr>
      <w:r>
        <w:rPr>
          <w:rFonts w:asciiTheme="minorHAnsi" w:eastAsia="Times New Roman" w:hAnsiTheme="minorHAnsi" w:cstheme="minorHAnsi"/>
          <w:b/>
          <w:bCs/>
          <w:color w:val="FFFFFF" w:themeColor="background1"/>
          <w:sz w:val="28"/>
          <w:szCs w:val="28"/>
        </w:rPr>
        <w:t>Request for Proposals</w:t>
      </w:r>
    </w:p>
    <w:p w14:paraId="295DC49B" w14:textId="77777777" w:rsidR="004A2963" w:rsidRDefault="004A2963"/>
    <w:p w14:paraId="0C156BE3" w14:textId="2CD8AE05" w:rsidR="004A2963" w:rsidRDefault="004A2963"/>
    <w:tbl>
      <w:tblPr>
        <w:tblStyle w:val="TableGrid4"/>
        <w:tblW w:w="9720" w:type="dxa"/>
        <w:tblInd w:w="-185" w:type="dxa"/>
        <w:tblLook w:val="04A0" w:firstRow="1" w:lastRow="0" w:firstColumn="1" w:lastColumn="0" w:noHBand="0" w:noVBand="1"/>
      </w:tblPr>
      <w:tblGrid>
        <w:gridCol w:w="4463"/>
        <w:gridCol w:w="5257"/>
      </w:tblGrid>
      <w:tr w:rsidR="001A0149" w:rsidRPr="00893681" w14:paraId="2DC35E07" w14:textId="77777777" w:rsidTr="00BE5D50">
        <w:trPr>
          <w:trHeight w:val="576"/>
        </w:trPr>
        <w:tc>
          <w:tcPr>
            <w:tcW w:w="4770" w:type="dxa"/>
          </w:tcPr>
          <w:p w14:paraId="7EA6C1BE" w14:textId="77777777" w:rsidR="001A0149" w:rsidRPr="00893681" w:rsidRDefault="001A0149" w:rsidP="001A0149">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 xml:space="preserve">ame and </w:t>
            </w:r>
            <w:r>
              <w:rPr>
                <w:rFonts w:asciiTheme="minorHAnsi" w:hAnsiTheme="minorHAnsi" w:cstheme="minorHAnsi"/>
                <w:b/>
                <w:sz w:val="24"/>
                <w:szCs w:val="24"/>
              </w:rPr>
              <w:t>n</w:t>
            </w:r>
            <w:r w:rsidRPr="00893681">
              <w:rPr>
                <w:rFonts w:asciiTheme="minorHAnsi" w:hAnsiTheme="minorHAnsi" w:cstheme="minorHAnsi"/>
                <w:b/>
                <w:sz w:val="24"/>
                <w:szCs w:val="24"/>
              </w:rPr>
              <w:t>umber</w:t>
            </w:r>
          </w:p>
        </w:tc>
        <w:tc>
          <w:tcPr>
            <w:tcW w:w="4950" w:type="dxa"/>
          </w:tcPr>
          <w:p w14:paraId="5E6397CC" w14:textId="5C267E5A" w:rsidR="001A0149" w:rsidRPr="00893681" w:rsidRDefault="00F5519D" w:rsidP="001A0149">
            <w:pPr>
              <w:rPr>
                <w:rFonts w:asciiTheme="minorHAnsi" w:hAnsiTheme="minorHAnsi" w:cstheme="minorHAnsi"/>
                <w:sz w:val="24"/>
                <w:szCs w:val="24"/>
              </w:rPr>
            </w:pPr>
            <w:r>
              <w:rPr>
                <w:rFonts w:asciiTheme="minorHAnsi" w:hAnsiTheme="minorHAnsi"/>
                <w:sz w:val="24"/>
                <w:szCs w:val="24"/>
              </w:rPr>
              <w:t>Landscaping</w:t>
            </w:r>
            <w:r w:rsidR="001A0149">
              <w:rPr>
                <w:rFonts w:asciiTheme="minorHAnsi" w:hAnsiTheme="minorHAnsi"/>
                <w:sz w:val="24"/>
                <w:szCs w:val="24"/>
              </w:rPr>
              <w:t xml:space="preserve"> Services Q22</w:t>
            </w:r>
            <w:r>
              <w:rPr>
                <w:rFonts w:asciiTheme="minorHAnsi" w:hAnsiTheme="minorHAnsi"/>
                <w:sz w:val="24"/>
                <w:szCs w:val="24"/>
              </w:rPr>
              <w:t>XX</w:t>
            </w:r>
          </w:p>
        </w:tc>
      </w:tr>
      <w:tr w:rsidR="001A0149" w:rsidRPr="00893681" w14:paraId="2084F4CD" w14:textId="77777777" w:rsidTr="00BE5D50">
        <w:trPr>
          <w:trHeight w:val="576"/>
        </w:trPr>
        <w:tc>
          <w:tcPr>
            <w:tcW w:w="4770" w:type="dxa"/>
          </w:tcPr>
          <w:p w14:paraId="3AFB021E" w14:textId="77777777" w:rsidR="001A0149" w:rsidRPr="00893681" w:rsidRDefault="001A0149" w:rsidP="001A0149">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4950" w:type="dxa"/>
            <w:shd w:val="clear" w:color="auto" w:fill="auto"/>
          </w:tcPr>
          <w:p w14:paraId="4A8D0EFE" w14:textId="185D930C" w:rsidR="001A0149" w:rsidRPr="00893681" w:rsidRDefault="001A0149" w:rsidP="001A0149">
            <w:pPr>
              <w:rPr>
                <w:rFonts w:asciiTheme="minorHAnsi" w:hAnsiTheme="minorHAnsi" w:cstheme="minorHAnsi"/>
                <w:sz w:val="24"/>
                <w:szCs w:val="24"/>
              </w:rPr>
            </w:pPr>
            <w:r>
              <w:rPr>
                <w:rFonts w:asciiTheme="minorHAnsi" w:eastAsiaTheme="minorHAnsi" w:hAnsiTheme="minorHAnsi" w:cstheme="minorHAnsi"/>
                <w:bCs/>
                <w:sz w:val="24"/>
                <w:szCs w:val="24"/>
              </w:rPr>
              <w:t>11</w:t>
            </w:r>
            <w:r w:rsidRPr="00AA0BF5">
              <w:rPr>
                <w:rFonts w:asciiTheme="minorHAnsi" w:eastAsiaTheme="minorHAnsi" w:hAnsiTheme="minorHAnsi" w:cstheme="minorHAnsi"/>
                <w:bCs/>
                <w:sz w:val="24"/>
                <w:szCs w:val="24"/>
              </w:rPr>
              <w:t xml:space="preserve">:00 </w:t>
            </w:r>
            <w:r>
              <w:rPr>
                <w:rFonts w:asciiTheme="minorHAnsi" w:eastAsiaTheme="minorHAnsi" w:hAnsiTheme="minorHAnsi" w:cstheme="minorHAnsi"/>
                <w:bCs/>
                <w:sz w:val="24"/>
                <w:szCs w:val="24"/>
              </w:rPr>
              <w:t>a</w:t>
            </w:r>
            <w:r w:rsidRPr="00AA0BF5">
              <w:rPr>
                <w:rFonts w:asciiTheme="minorHAnsi" w:eastAsiaTheme="minorHAnsi" w:hAnsiTheme="minorHAnsi" w:cstheme="minorHAnsi"/>
                <w:bCs/>
                <w:sz w:val="24"/>
                <w:szCs w:val="24"/>
              </w:rPr>
              <w:t xml:space="preserve">.m. on </w:t>
            </w:r>
            <w:r w:rsidR="00F5519D">
              <w:rPr>
                <w:rFonts w:asciiTheme="minorHAnsi" w:eastAsiaTheme="minorHAnsi" w:hAnsiTheme="minorHAnsi" w:cstheme="minorHAnsi"/>
                <w:bCs/>
                <w:sz w:val="24"/>
                <w:szCs w:val="24"/>
              </w:rPr>
              <w:t xml:space="preserve">July </w:t>
            </w:r>
            <w:r w:rsidR="00F5519D" w:rsidRPr="00F5519D">
              <w:rPr>
                <w:rFonts w:asciiTheme="minorHAnsi" w:eastAsiaTheme="minorHAnsi" w:hAnsiTheme="minorHAnsi" w:cstheme="minorHAnsi"/>
                <w:bCs/>
                <w:sz w:val="24"/>
                <w:szCs w:val="24"/>
                <w:highlight w:val="yellow"/>
              </w:rPr>
              <w:t>XX</w:t>
            </w:r>
            <w:r>
              <w:rPr>
                <w:rFonts w:asciiTheme="minorHAnsi" w:eastAsiaTheme="minorHAnsi" w:hAnsiTheme="minorHAnsi" w:cstheme="minorHAnsi"/>
                <w:bCs/>
                <w:sz w:val="24"/>
                <w:szCs w:val="24"/>
              </w:rPr>
              <w:t>,</w:t>
            </w:r>
            <w:r w:rsidRPr="00943938">
              <w:rPr>
                <w:rFonts w:asciiTheme="minorHAnsi" w:eastAsiaTheme="minorHAnsi" w:hAnsiTheme="minorHAnsi" w:cstheme="minorHAnsi"/>
                <w:bCs/>
                <w:sz w:val="24"/>
                <w:szCs w:val="24"/>
              </w:rPr>
              <w:t xml:space="preserve"> 2022</w:t>
            </w:r>
            <w:r w:rsidRPr="00AA0BF5">
              <w:rPr>
                <w:rFonts w:asciiTheme="minorHAnsi" w:eastAsiaTheme="minorHAnsi" w:hAnsiTheme="minorHAnsi" w:cstheme="minorHAnsi"/>
                <w:bCs/>
                <w:sz w:val="24"/>
                <w:szCs w:val="24"/>
              </w:rPr>
              <w:t xml:space="preserve"> (as KCDC’s clocks show)</w:t>
            </w:r>
          </w:p>
        </w:tc>
      </w:tr>
      <w:tr w:rsidR="001A0149" w:rsidRPr="00893681" w14:paraId="60F6E4FA" w14:textId="77777777" w:rsidTr="00BE5D50">
        <w:trPr>
          <w:trHeight w:val="576"/>
        </w:trPr>
        <w:tc>
          <w:tcPr>
            <w:tcW w:w="4770" w:type="dxa"/>
          </w:tcPr>
          <w:p w14:paraId="27B01DBD" w14:textId="06FFD0B7" w:rsidR="001A0149" w:rsidRPr="00893681" w:rsidRDefault="001A0149" w:rsidP="001A0149">
            <w:pPr>
              <w:rPr>
                <w:rFonts w:asciiTheme="minorHAnsi" w:hAnsiTheme="minorHAnsi" w:cstheme="minorHAnsi"/>
                <w:b/>
                <w:sz w:val="24"/>
                <w:szCs w:val="24"/>
              </w:rPr>
            </w:pPr>
            <w:r>
              <w:rPr>
                <w:rFonts w:asciiTheme="minorHAnsi" w:hAnsiTheme="minorHAnsi" w:cstheme="minorHAnsi"/>
                <w:b/>
                <w:sz w:val="24"/>
                <w:szCs w:val="24"/>
              </w:rPr>
              <w:t xml:space="preserve">Upload </w:t>
            </w:r>
            <w:r w:rsidRPr="00893681">
              <w:rPr>
                <w:rFonts w:asciiTheme="minorHAnsi" w:hAnsiTheme="minorHAnsi" w:cstheme="minorHAnsi"/>
                <w:b/>
                <w:sz w:val="24"/>
                <w:szCs w:val="24"/>
              </w:rPr>
              <w:t xml:space="preserve">your </w:t>
            </w:r>
            <w:r w:rsidR="00BE5D50">
              <w:rPr>
                <w:rFonts w:asciiTheme="minorHAnsi" w:hAnsiTheme="minorHAnsi" w:cstheme="minorHAnsi"/>
                <w:b/>
                <w:sz w:val="24"/>
                <w:szCs w:val="24"/>
              </w:rPr>
              <w:t>response document</w:t>
            </w:r>
            <w:r>
              <w:rPr>
                <w:rFonts w:asciiTheme="minorHAnsi" w:hAnsiTheme="minorHAnsi" w:cstheme="minorHAnsi"/>
                <w:b/>
                <w:sz w:val="24"/>
                <w:szCs w:val="24"/>
              </w:rPr>
              <w:t xml:space="preserve"> </w:t>
            </w:r>
            <w:r w:rsidRPr="00893681">
              <w:rPr>
                <w:rFonts w:asciiTheme="minorHAnsi" w:hAnsiTheme="minorHAnsi" w:cstheme="minorHAnsi"/>
                <w:b/>
                <w:sz w:val="24"/>
                <w:szCs w:val="24"/>
              </w:rPr>
              <w:t>to</w:t>
            </w:r>
          </w:p>
          <w:p w14:paraId="2A719728" w14:textId="77777777" w:rsidR="001A0149" w:rsidRPr="00893681" w:rsidRDefault="001A0149" w:rsidP="001A0149">
            <w:pPr>
              <w:rPr>
                <w:rFonts w:asciiTheme="minorHAnsi" w:hAnsiTheme="minorHAnsi" w:cstheme="minorHAnsi"/>
                <w:b/>
                <w:sz w:val="24"/>
                <w:szCs w:val="24"/>
              </w:rPr>
            </w:pPr>
          </w:p>
        </w:tc>
        <w:tc>
          <w:tcPr>
            <w:tcW w:w="4950" w:type="dxa"/>
          </w:tcPr>
          <w:p w14:paraId="62C0958C" w14:textId="77777777" w:rsidR="001A0149" w:rsidRPr="008B05B6" w:rsidRDefault="004E01BC" w:rsidP="001A0149">
            <w:pPr>
              <w:shd w:val="clear" w:color="auto" w:fill="FFFFFF"/>
              <w:rPr>
                <w:rFonts w:asciiTheme="minorHAnsi" w:hAnsiTheme="minorHAnsi" w:cstheme="minorHAnsi"/>
                <w:color w:val="000000"/>
                <w:sz w:val="24"/>
                <w:szCs w:val="24"/>
              </w:rPr>
            </w:pPr>
            <w:hyperlink r:id="rId8" w:history="1">
              <w:r w:rsidR="001A0149" w:rsidRPr="008B05B6">
                <w:rPr>
                  <w:rFonts w:asciiTheme="minorHAnsi" w:hAnsiTheme="minorHAnsi" w:cstheme="minorHAnsi"/>
                  <w:b/>
                  <w:bCs/>
                  <w:color w:val="000080"/>
                  <w:sz w:val="24"/>
                  <w:szCs w:val="24"/>
                  <w:u w:val="single"/>
                </w:rPr>
                <w:t>https://vrapp.vendorregistry.com/Account/LogOn</w:t>
              </w:r>
            </w:hyperlink>
          </w:p>
          <w:p w14:paraId="113608A9" w14:textId="77777777" w:rsidR="001A0149" w:rsidRPr="00893681" w:rsidRDefault="001A0149" w:rsidP="00BE5D50">
            <w:pPr>
              <w:jc w:val="center"/>
              <w:rPr>
                <w:rFonts w:asciiTheme="minorHAnsi" w:hAnsiTheme="minorHAnsi" w:cstheme="minorHAnsi"/>
                <w:sz w:val="24"/>
                <w:szCs w:val="24"/>
              </w:rPr>
            </w:pPr>
            <w:r w:rsidRPr="008B05B6">
              <w:rPr>
                <w:rFonts w:asciiTheme="minorHAnsi" w:hAnsiTheme="minorHAnsi" w:cstheme="minorHAnsi"/>
                <w:sz w:val="24"/>
                <w:szCs w:val="24"/>
              </w:rPr>
              <w:t>(Can also be accessed via KCDC’s webpage)</w:t>
            </w:r>
          </w:p>
        </w:tc>
      </w:tr>
      <w:tr w:rsidR="001A0149" w:rsidRPr="00893681" w14:paraId="6C7CDEFE" w14:textId="77777777" w:rsidTr="00BE5D50">
        <w:trPr>
          <w:trHeight w:val="576"/>
        </w:trPr>
        <w:tc>
          <w:tcPr>
            <w:tcW w:w="4770" w:type="dxa"/>
          </w:tcPr>
          <w:p w14:paraId="7ABB43C0" w14:textId="77777777" w:rsidR="001A0149" w:rsidRPr="00893681" w:rsidRDefault="001A0149" w:rsidP="001A0149">
            <w:pPr>
              <w:rPr>
                <w:rFonts w:asciiTheme="minorHAnsi" w:hAnsiTheme="minorHAnsi" w:cstheme="minorHAnsi"/>
                <w:b/>
                <w:sz w:val="24"/>
                <w:szCs w:val="24"/>
              </w:rPr>
            </w:pPr>
            <w:r w:rsidRPr="00893681">
              <w:rPr>
                <w:rFonts w:asciiTheme="minorHAnsi" w:hAnsiTheme="minorHAnsi" w:cstheme="minorHAnsi"/>
                <w:b/>
                <w:sz w:val="24"/>
                <w:szCs w:val="24"/>
              </w:rPr>
              <w:t xml:space="preserve">Questions </w:t>
            </w:r>
            <w:r>
              <w:rPr>
                <w:rFonts w:asciiTheme="minorHAnsi" w:hAnsiTheme="minorHAnsi" w:cstheme="minorHAnsi"/>
                <w:b/>
                <w:sz w:val="24"/>
                <w:szCs w:val="24"/>
              </w:rPr>
              <w:t>a</w:t>
            </w:r>
            <w:r w:rsidRPr="00893681">
              <w:rPr>
                <w:rFonts w:asciiTheme="minorHAnsi" w:hAnsiTheme="minorHAnsi" w:cstheme="minorHAnsi"/>
                <w:b/>
                <w:sz w:val="24"/>
                <w:szCs w:val="24"/>
              </w:rPr>
              <w:t xml:space="preserve">bout </w:t>
            </w:r>
            <w:r>
              <w:rPr>
                <w:rFonts w:asciiTheme="minorHAnsi" w:hAnsiTheme="minorHAnsi" w:cstheme="minorHAnsi"/>
                <w:b/>
                <w:sz w:val="24"/>
                <w:szCs w:val="24"/>
              </w:rPr>
              <w:t>t</w:t>
            </w:r>
            <w:r w:rsidRPr="00893681">
              <w:rPr>
                <w:rFonts w:asciiTheme="minorHAnsi" w:hAnsiTheme="minorHAnsi" w:cstheme="minorHAnsi"/>
                <w:b/>
                <w:sz w:val="24"/>
                <w:szCs w:val="24"/>
              </w:rPr>
              <w:t xml:space="preserve">his </w:t>
            </w:r>
            <w:r>
              <w:rPr>
                <w:rFonts w:asciiTheme="minorHAnsi" w:hAnsiTheme="minorHAnsi" w:cstheme="minorHAnsi"/>
                <w:b/>
                <w:sz w:val="24"/>
                <w:szCs w:val="24"/>
              </w:rPr>
              <w:t>s</w:t>
            </w:r>
            <w:r w:rsidRPr="00893681">
              <w:rPr>
                <w:rFonts w:asciiTheme="minorHAnsi" w:hAnsiTheme="minorHAnsi" w:cstheme="minorHAnsi"/>
                <w:b/>
                <w:sz w:val="24"/>
                <w:szCs w:val="24"/>
              </w:rPr>
              <w:t>olicitation</w:t>
            </w:r>
          </w:p>
        </w:tc>
        <w:tc>
          <w:tcPr>
            <w:tcW w:w="4950" w:type="dxa"/>
          </w:tcPr>
          <w:p w14:paraId="7D232365" w14:textId="77777777" w:rsidR="001A0149" w:rsidRPr="00893681" w:rsidRDefault="001A0149" w:rsidP="001A0149">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KCDC will not accept questions via telephone.</w:t>
            </w:r>
          </w:p>
          <w:p w14:paraId="4811C344" w14:textId="21C1EB19" w:rsidR="001A0149" w:rsidRPr="00893681" w:rsidRDefault="001A0149" w:rsidP="001A0149">
            <w:pPr>
              <w:rPr>
                <w:rFonts w:asciiTheme="minorHAnsi" w:hAnsiTheme="minorHAnsi" w:cstheme="minorHAnsi"/>
                <w:bCs/>
                <w:sz w:val="24"/>
                <w:szCs w:val="24"/>
              </w:rPr>
            </w:pPr>
            <w:r w:rsidRPr="00893681">
              <w:rPr>
                <w:rFonts w:asciiTheme="minorHAnsi" w:eastAsiaTheme="minorHAnsi" w:hAnsiTheme="minorHAnsi" w:cstheme="minorHAnsi"/>
                <w:bCs/>
                <w:sz w:val="24"/>
                <w:szCs w:val="24"/>
              </w:rPr>
              <w:t xml:space="preserve">Submit questions to </w:t>
            </w:r>
            <w:hyperlink r:id="rId9" w:history="1">
              <w:r w:rsidRPr="00AA0BF5">
                <w:rPr>
                  <w:rFonts w:asciiTheme="minorHAnsi" w:hAnsiTheme="minorHAnsi" w:cstheme="minorHAnsi"/>
                  <w:b/>
                  <w:bCs/>
                  <w:color w:val="000080"/>
                  <w:sz w:val="24"/>
                  <w:szCs w:val="24"/>
                  <w:u w:val="single"/>
                </w:rPr>
                <w:t>procurementinfo@kcdc.org</w:t>
              </w:r>
            </w:hyperlink>
            <w:r w:rsidRPr="00AA0BF5">
              <w:rPr>
                <w:rFonts w:asciiTheme="minorHAnsi" w:hAnsiTheme="minorHAnsi" w:cstheme="minorHAnsi"/>
                <w:b/>
                <w:bCs/>
                <w:color w:val="000080"/>
                <w:sz w:val="24"/>
                <w:szCs w:val="24"/>
              </w:rPr>
              <w:t xml:space="preserve"> </w:t>
            </w:r>
            <w:r>
              <w:rPr>
                <w:rFonts w:asciiTheme="minorHAnsi" w:hAnsiTheme="minorHAnsi" w:cstheme="minorHAnsi"/>
                <w:sz w:val="24"/>
                <w:szCs w:val="24"/>
              </w:rPr>
              <w:t>by</w:t>
            </w:r>
            <w:r w:rsidRPr="00AA0BF5">
              <w:rPr>
                <w:rFonts w:asciiTheme="minorHAnsi" w:hAnsiTheme="minorHAnsi" w:cstheme="minorHAnsi"/>
                <w:sz w:val="24"/>
                <w:szCs w:val="24"/>
              </w:rPr>
              <w:t xml:space="preserve"> </w:t>
            </w:r>
            <w:r>
              <w:rPr>
                <w:rFonts w:asciiTheme="minorHAnsi" w:hAnsiTheme="minorHAnsi" w:cstheme="minorHAnsi"/>
                <w:sz w:val="24"/>
                <w:szCs w:val="24"/>
              </w:rPr>
              <w:t xml:space="preserve">6:00 p.m. on </w:t>
            </w:r>
            <w:r w:rsidR="00F5519D">
              <w:rPr>
                <w:rFonts w:asciiTheme="minorHAnsi" w:hAnsiTheme="minorHAnsi" w:cstheme="minorHAnsi"/>
                <w:sz w:val="24"/>
                <w:szCs w:val="24"/>
              </w:rPr>
              <w:t>June</w:t>
            </w:r>
            <w:r w:rsidRPr="00943938">
              <w:rPr>
                <w:rFonts w:asciiTheme="minorHAnsi" w:hAnsiTheme="minorHAnsi" w:cstheme="minorHAnsi"/>
                <w:sz w:val="24"/>
                <w:szCs w:val="24"/>
              </w:rPr>
              <w:t xml:space="preserve"> </w:t>
            </w:r>
            <w:r w:rsidR="00F5519D" w:rsidRPr="00F5519D">
              <w:rPr>
                <w:rFonts w:asciiTheme="minorHAnsi" w:hAnsiTheme="minorHAnsi" w:cstheme="minorHAnsi"/>
                <w:sz w:val="24"/>
                <w:szCs w:val="24"/>
                <w:highlight w:val="yellow"/>
              </w:rPr>
              <w:t>XX</w:t>
            </w:r>
            <w:r>
              <w:rPr>
                <w:rFonts w:asciiTheme="minorHAnsi" w:hAnsiTheme="minorHAnsi" w:cstheme="minorHAnsi"/>
                <w:sz w:val="24"/>
                <w:szCs w:val="24"/>
              </w:rPr>
              <w:t>,</w:t>
            </w:r>
            <w:r w:rsidRPr="00943938">
              <w:rPr>
                <w:rFonts w:asciiTheme="minorHAnsi" w:hAnsiTheme="minorHAnsi" w:cstheme="minorHAnsi"/>
                <w:sz w:val="24"/>
                <w:szCs w:val="24"/>
              </w:rPr>
              <w:t xml:space="preserve"> 2022.</w:t>
            </w:r>
            <w:r w:rsidRPr="00AA0BF5">
              <w:rPr>
                <w:rFonts w:asciiTheme="minorHAnsi" w:hAnsiTheme="minorHAnsi" w:cstheme="minorHAnsi"/>
                <w:b/>
                <w:bCs/>
                <w:sz w:val="24"/>
                <w:szCs w:val="24"/>
              </w:rPr>
              <w:t xml:space="preserve"> </w:t>
            </w:r>
          </w:p>
        </w:tc>
      </w:tr>
      <w:tr w:rsidR="001A0149" w:rsidRPr="00893681" w14:paraId="7C7FF3F1" w14:textId="77777777" w:rsidTr="00BE5D50">
        <w:trPr>
          <w:trHeight w:val="576"/>
        </w:trPr>
        <w:tc>
          <w:tcPr>
            <w:tcW w:w="4770" w:type="dxa"/>
          </w:tcPr>
          <w:p w14:paraId="0D83A792" w14:textId="1EC40DA7" w:rsidR="001A0149" w:rsidRPr="00893681" w:rsidRDefault="000B7441" w:rsidP="001A0149">
            <w:pPr>
              <w:rPr>
                <w:rFonts w:asciiTheme="minorHAnsi" w:hAnsiTheme="minorHAnsi" w:cstheme="minorHAnsi"/>
                <w:b/>
                <w:sz w:val="24"/>
                <w:szCs w:val="24"/>
              </w:rPr>
            </w:pPr>
            <w:r>
              <w:rPr>
                <w:rFonts w:asciiTheme="minorHAnsi" w:hAnsiTheme="minorHAnsi" w:cstheme="minorHAnsi"/>
                <w:b/>
                <w:sz w:val="24"/>
                <w:szCs w:val="24"/>
              </w:rPr>
              <w:t xml:space="preserve">Proposal </w:t>
            </w:r>
            <w:r w:rsidR="001A0149">
              <w:rPr>
                <w:rFonts w:asciiTheme="minorHAnsi" w:hAnsiTheme="minorHAnsi" w:cstheme="minorHAnsi"/>
                <w:b/>
                <w:sz w:val="24"/>
                <w:szCs w:val="24"/>
              </w:rPr>
              <w:t>o</w:t>
            </w:r>
            <w:r w:rsidR="001A0149" w:rsidRPr="00893681">
              <w:rPr>
                <w:rFonts w:asciiTheme="minorHAnsi" w:hAnsiTheme="minorHAnsi" w:cstheme="minorHAnsi"/>
                <w:b/>
                <w:sz w:val="24"/>
                <w:szCs w:val="24"/>
              </w:rPr>
              <w:t>pening</w:t>
            </w:r>
          </w:p>
        </w:tc>
        <w:tc>
          <w:tcPr>
            <w:tcW w:w="4950" w:type="dxa"/>
          </w:tcPr>
          <w:p w14:paraId="0E8AC3A3" w14:textId="22B37CC3" w:rsidR="001A0149" w:rsidRPr="00893681" w:rsidRDefault="00BA68E7" w:rsidP="001A0149">
            <w:pPr>
              <w:rPr>
                <w:rFonts w:asciiTheme="minorHAnsi" w:hAnsiTheme="minorHAnsi" w:cstheme="minorHAnsi"/>
                <w:sz w:val="24"/>
                <w:szCs w:val="24"/>
              </w:rPr>
            </w:pPr>
            <w:r>
              <w:rPr>
                <w:rFonts w:asciiTheme="minorHAnsi" w:hAnsiTheme="minorHAnsi" w:cstheme="minorHAnsi"/>
                <w:sz w:val="24"/>
                <w:szCs w:val="24"/>
              </w:rPr>
              <w:t>This solicitation will not have a public opening since it is a proposal</w:t>
            </w:r>
            <w:r w:rsidR="00BE5D50">
              <w:rPr>
                <w:rFonts w:asciiTheme="minorHAnsi" w:hAnsiTheme="minorHAnsi" w:cstheme="minorHAnsi"/>
                <w:sz w:val="24"/>
                <w:szCs w:val="24"/>
              </w:rPr>
              <w:t xml:space="preserve">, </w:t>
            </w:r>
            <w:r>
              <w:rPr>
                <w:rFonts w:asciiTheme="minorHAnsi" w:hAnsiTheme="minorHAnsi" w:cstheme="minorHAnsi"/>
                <w:sz w:val="24"/>
                <w:szCs w:val="24"/>
              </w:rPr>
              <w:t>but the award results will be made available as noted below.</w:t>
            </w:r>
          </w:p>
        </w:tc>
      </w:tr>
      <w:tr w:rsidR="001A0149" w:rsidRPr="00893681" w14:paraId="0C2AAFEC" w14:textId="77777777" w:rsidTr="00BE5D50">
        <w:trPr>
          <w:trHeight w:val="576"/>
        </w:trPr>
        <w:tc>
          <w:tcPr>
            <w:tcW w:w="4770" w:type="dxa"/>
          </w:tcPr>
          <w:p w14:paraId="53BE5970" w14:textId="77777777" w:rsidR="001A0149" w:rsidRPr="00893681" w:rsidRDefault="001A0149" w:rsidP="001A0149">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4950" w:type="dxa"/>
          </w:tcPr>
          <w:p w14:paraId="487A0550" w14:textId="77777777" w:rsidR="001A0149" w:rsidRPr="00893681" w:rsidRDefault="001A0149" w:rsidP="001A0149">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0"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1A0149" w:rsidRPr="00893681" w14:paraId="164F57C6" w14:textId="77777777" w:rsidTr="00BE5D50">
        <w:trPr>
          <w:trHeight w:val="576"/>
        </w:trPr>
        <w:tc>
          <w:tcPr>
            <w:tcW w:w="4770" w:type="dxa"/>
          </w:tcPr>
          <w:p w14:paraId="5CABACC0" w14:textId="77777777" w:rsidR="001A0149" w:rsidRPr="00893681" w:rsidRDefault="001A0149" w:rsidP="001A0149">
            <w:pPr>
              <w:rPr>
                <w:rFonts w:asciiTheme="minorHAnsi" w:eastAsiaTheme="minorHAnsi" w:hAnsiTheme="minorHAnsi" w:cstheme="minorHAnsi"/>
                <w:b/>
                <w:sz w:val="24"/>
                <w:szCs w:val="24"/>
              </w:rPr>
            </w:pPr>
            <w:r w:rsidRPr="00893681">
              <w:rPr>
                <w:rFonts w:asciiTheme="minorHAnsi" w:hAnsiTheme="minorHAnsi" w:cstheme="minorHAnsi"/>
                <w:b/>
                <w:sz w:val="24"/>
                <w:szCs w:val="24"/>
              </w:rPr>
              <w:t>Open Records/Public Access to Documents</w:t>
            </w:r>
          </w:p>
          <w:p w14:paraId="410F2E8C" w14:textId="77777777" w:rsidR="001A0149" w:rsidRPr="00893681" w:rsidRDefault="001A0149" w:rsidP="001A0149">
            <w:pPr>
              <w:rPr>
                <w:rFonts w:asciiTheme="minorHAnsi" w:hAnsiTheme="minorHAnsi" w:cstheme="minorHAnsi"/>
                <w:b/>
                <w:sz w:val="24"/>
                <w:szCs w:val="24"/>
              </w:rPr>
            </w:pPr>
          </w:p>
        </w:tc>
        <w:tc>
          <w:tcPr>
            <w:tcW w:w="4950" w:type="dxa"/>
          </w:tcPr>
          <w:p w14:paraId="7E7980CE" w14:textId="77777777" w:rsidR="001A0149" w:rsidRPr="00893681" w:rsidRDefault="001A0149" w:rsidP="001A0149">
            <w:pPr>
              <w:rPr>
                <w:rFonts w:asciiTheme="minorHAnsi" w:hAnsiTheme="minorHAnsi" w:cstheme="minorHAnsi"/>
                <w:sz w:val="24"/>
                <w:szCs w:val="24"/>
              </w:rPr>
            </w:pPr>
            <w:r w:rsidRPr="00893681">
              <w:rPr>
                <w:rFonts w:asciiTheme="minorHAnsi" w:hAnsiTheme="minorHAnsi" w:cstheme="minorHAnsi"/>
                <w:sz w:val="24"/>
                <w:szCs w:val="24"/>
              </w:rPr>
              <w:t>All document provided to KCDC are subject to the Tennessee Open Meetings Act (TCA 8-44-101) and open records requirements.</w:t>
            </w:r>
          </w:p>
        </w:tc>
      </w:tr>
      <w:tr w:rsidR="001A0149" w:rsidRPr="00893681" w14:paraId="451E2E13" w14:textId="77777777" w:rsidTr="00BE5D50">
        <w:trPr>
          <w:trHeight w:val="576"/>
        </w:trPr>
        <w:tc>
          <w:tcPr>
            <w:tcW w:w="9720" w:type="dxa"/>
            <w:gridSpan w:val="2"/>
            <w:vAlign w:val="center"/>
          </w:tcPr>
          <w:p w14:paraId="7CE700FF" w14:textId="77777777" w:rsidR="001A0149" w:rsidRPr="00893681" w:rsidRDefault="001A0149" w:rsidP="00BE5D50">
            <w:pPr>
              <w:jc w:val="center"/>
              <w:rPr>
                <w:rFonts w:asciiTheme="minorHAnsi" w:hAnsiTheme="minorHAnsi" w:cstheme="minorHAnsi"/>
                <w:b/>
                <w:bCs/>
                <w:sz w:val="24"/>
                <w:szCs w:val="24"/>
              </w:rPr>
            </w:pPr>
            <w:r w:rsidRPr="00893681">
              <w:rPr>
                <w:rFonts w:asciiTheme="minorHAnsi" w:hAnsiTheme="minorHAnsi" w:cstheme="minorHAnsi"/>
                <w:b/>
                <w:bCs/>
                <w:sz w:val="24"/>
                <w:szCs w:val="24"/>
              </w:rPr>
              <w:t>Check KCDC’s webpage for addenda and changes before submitting your response</w:t>
            </w:r>
          </w:p>
        </w:tc>
      </w:tr>
    </w:tbl>
    <w:p w14:paraId="0F98C565" w14:textId="2C0C22C8" w:rsidR="004A2963" w:rsidRDefault="004A2963"/>
    <w:p w14:paraId="29370A4A" w14:textId="77777777" w:rsidR="001366BD" w:rsidRDefault="001366BD"/>
    <w:p w14:paraId="3F9283E3" w14:textId="77777777" w:rsidR="001366BD" w:rsidRDefault="001366BD"/>
    <w:p w14:paraId="72DA6E7C" w14:textId="77777777" w:rsidR="001366BD" w:rsidRDefault="001366BD"/>
    <w:p w14:paraId="40CD6EC7" w14:textId="47B15AC2" w:rsidR="001366BD" w:rsidRDefault="001366BD"/>
    <w:p w14:paraId="79F392EC" w14:textId="6BCDF750" w:rsidR="004A2963" w:rsidRDefault="004A2963"/>
    <w:p w14:paraId="5795B976" w14:textId="25F8D862" w:rsidR="00BA68E7" w:rsidRDefault="00BA68E7"/>
    <w:p w14:paraId="5691EC62" w14:textId="37266210" w:rsidR="00BA68E7" w:rsidRDefault="00BA68E7"/>
    <w:p w14:paraId="568CE052" w14:textId="77777777" w:rsidR="00BA68E7" w:rsidRDefault="00BA68E7"/>
    <w:p w14:paraId="2B9DC83E" w14:textId="6DD81072" w:rsidR="004A2963" w:rsidRDefault="004A2963"/>
    <w:p w14:paraId="14FBE3F9" w14:textId="1E6572FE" w:rsidR="00E14491" w:rsidRDefault="00E14491"/>
    <w:p w14:paraId="34F94235" w14:textId="77777777" w:rsidR="00E14491" w:rsidRDefault="00E14491"/>
    <w:p w14:paraId="2C981986" w14:textId="6217E89E" w:rsidR="004A2963" w:rsidRDefault="004A2963"/>
    <w:tbl>
      <w:tblPr>
        <w:tblW w:w="969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694"/>
      </w:tblGrid>
      <w:tr w:rsidR="004A2963" w:rsidRPr="00C34D50" w14:paraId="43AF3B10" w14:textId="77777777" w:rsidTr="00BE5D50">
        <w:trPr>
          <w:trHeight w:val="288"/>
        </w:trPr>
        <w:tc>
          <w:tcPr>
            <w:tcW w:w="969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199C88A" w14:textId="77777777" w:rsidR="004A2963" w:rsidRPr="00C34D50" w:rsidRDefault="004A2963" w:rsidP="00136B9B">
            <w:pPr>
              <w:jc w:val="center"/>
              <w:rPr>
                <w:rFonts w:asciiTheme="minorHAnsi" w:hAnsiTheme="minorHAnsi"/>
                <w:b/>
              </w:rPr>
            </w:pPr>
            <w:bookmarkStart w:id="0" w:name="_Hlk134430574"/>
            <w:r>
              <w:rPr>
                <w:rFonts w:asciiTheme="minorHAnsi" w:hAnsiTheme="minorHAnsi"/>
                <w:b/>
              </w:rPr>
              <w:lastRenderedPageBreak/>
              <w:t>General Information</w:t>
            </w:r>
          </w:p>
        </w:tc>
      </w:tr>
      <w:bookmarkEnd w:id="0"/>
    </w:tbl>
    <w:p w14:paraId="3479A1FD" w14:textId="77777777" w:rsidR="004A2963" w:rsidRDefault="004A2963" w:rsidP="004A2963">
      <w:pPr>
        <w:jc w:val="both"/>
        <w:rPr>
          <w:b/>
          <w:bCs/>
          <w:color w:val="FF0000"/>
        </w:rPr>
      </w:pPr>
    </w:p>
    <w:p w14:paraId="39484432" w14:textId="16E6F031" w:rsidR="004A2963" w:rsidRDefault="004A2963" w:rsidP="00E14491">
      <w:pPr>
        <w:jc w:val="both"/>
        <w:rPr>
          <w:b/>
        </w:rPr>
      </w:pPr>
      <w:r w:rsidRPr="00A35DF2">
        <w:rPr>
          <w:bCs/>
        </w:rPr>
        <w:t>1.</w:t>
      </w:r>
      <w:r>
        <w:tab/>
      </w:r>
      <w:r w:rsidRPr="005D4BE5">
        <w:rPr>
          <w:b/>
        </w:rPr>
        <w:t>Background and Intent</w:t>
      </w:r>
    </w:p>
    <w:p w14:paraId="34994C96" w14:textId="77777777" w:rsidR="001754A2" w:rsidRPr="002938C5" w:rsidRDefault="001754A2" w:rsidP="00E14491">
      <w:pPr>
        <w:jc w:val="both"/>
        <w:rPr>
          <w:b/>
          <w:u w:val="single"/>
        </w:rPr>
      </w:pPr>
    </w:p>
    <w:p w14:paraId="246D117A" w14:textId="31293846" w:rsidR="004A2963" w:rsidRDefault="004A2963" w:rsidP="00E14491">
      <w:pPr>
        <w:ind w:left="432" w:hanging="432"/>
        <w:jc w:val="both"/>
      </w:pPr>
      <w:r>
        <w:t>a.</w:t>
      </w:r>
      <w:r>
        <w:tab/>
      </w:r>
      <w:r w:rsidR="004E01BC" w:rsidRPr="00F605BB">
        <w:rPr>
          <w:rFonts w:asciiTheme="minorHAnsi" w:hAnsiTheme="minorHAnsi" w:cstheme="minorHAnsi"/>
        </w:rPr>
        <w:t>Knoxville's Community Development Corporation (“KCDC”) is the public housing</w:t>
      </w:r>
      <w:r w:rsidR="004E01BC">
        <w:rPr>
          <w:rFonts w:asciiTheme="minorHAnsi" w:hAnsiTheme="minorHAnsi" w:cstheme="minorHAnsi"/>
        </w:rPr>
        <w:t xml:space="preserve"> authority </w:t>
      </w:r>
      <w:r w:rsidR="004E01BC" w:rsidRPr="00F605BB">
        <w:rPr>
          <w:rFonts w:asciiTheme="minorHAnsi" w:hAnsiTheme="minorHAnsi" w:cstheme="minorHAnsi"/>
        </w:rPr>
        <w:t>for the City of Knoxville and for Knox County in Tennessee. KCDC’s affordable housing property portfolio includes more than 2</w:t>
      </w:r>
      <w:r w:rsidR="004E01BC">
        <w:rPr>
          <w:rFonts w:asciiTheme="minorHAnsi" w:hAnsiTheme="minorHAnsi" w:cstheme="minorHAnsi"/>
        </w:rPr>
        <w:t>6</w:t>
      </w:r>
      <w:r w:rsidR="004E01BC" w:rsidRPr="00F605BB">
        <w:rPr>
          <w:rFonts w:asciiTheme="minorHAnsi" w:hAnsiTheme="minorHAnsi" w:cstheme="minorHAnsi"/>
        </w:rPr>
        <w:t xml:space="preserve"> </w:t>
      </w:r>
      <w:r w:rsidR="004E01BC">
        <w:rPr>
          <w:rFonts w:asciiTheme="minorHAnsi" w:hAnsiTheme="minorHAnsi" w:cstheme="minorHAnsi"/>
        </w:rPr>
        <w:t>properties</w:t>
      </w:r>
      <w:r w:rsidR="004E01BC" w:rsidRPr="00F605BB">
        <w:rPr>
          <w:rFonts w:asciiTheme="minorHAnsi" w:hAnsiTheme="minorHAnsi" w:cstheme="minorHAnsi"/>
        </w:rPr>
        <w:t xml:space="preserve"> with approximately 3,</w:t>
      </w:r>
      <w:r w:rsidR="004E01BC">
        <w:rPr>
          <w:rFonts w:asciiTheme="minorHAnsi" w:hAnsiTheme="minorHAnsi" w:cstheme="minorHAnsi"/>
        </w:rPr>
        <w:t>6</w:t>
      </w:r>
      <w:r w:rsidR="004E01BC" w:rsidRPr="00F605BB">
        <w:rPr>
          <w:rFonts w:asciiTheme="minorHAnsi" w:hAnsiTheme="minorHAnsi" w:cstheme="minorHAnsi"/>
        </w:rPr>
        <w:t xml:space="preserve">00 dwelling units. </w:t>
      </w:r>
      <w:r w:rsidR="004E01BC" w:rsidRPr="00811B01">
        <w:rPr>
          <w:rFonts w:asciiTheme="minorHAnsi" w:hAnsiTheme="minorHAnsi"/>
        </w:rPr>
        <w:t>In addition to operating its public housing apartments, KCDC oversees approximately 4,097 Section 8 Vouchers and 76 Moderate Rehabilitation units.</w:t>
      </w:r>
      <w:r w:rsidR="004E01BC" w:rsidRPr="003358E7">
        <w:rPr>
          <w:rFonts w:cstheme="minorHAnsi"/>
        </w:rPr>
        <w:t xml:space="preserve"> </w:t>
      </w:r>
      <w:r w:rsidR="004E01BC" w:rsidRPr="003248C4">
        <w:rPr>
          <w:rFonts w:cstheme="minorHAnsi"/>
        </w:rPr>
        <w:t xml:space="preserve">Additionally, </w:t>
      </w:r>
      <w:r w:rsidR="004E01BC">
        <w:rPr>
          <w:rFonts w:cstheme="minorHAnsi"/>
        </w:rPr>
        <w:t>KCDC</w:t>
      </w:r>
      <w:r w:rsidR="004E01BC" w:rsidRPr="003248C4">
        <w:rPr>
          <w:rFonts w:cstheme="minorHAnsi"/>
        </w:rPr>
        <w:t xml:space="preserve"> serves as the redevelopment agency for the City of Knoxville</w:t>
      </w:r>
      <w:r w:rsidR="004E01BC">
        <w:rPr>
          <w:rFonts w:cstheme="minorHAnsi"/>
        </w:rPr>
        <w:t>, managing redevelopment areas, TIFs, and PILOTs.</w:t>
      </w:r>
    </w:p>
    <w:p w14:paraId="07442A99" w14:textId="77777777" w:rsidR="004A2963" w:rsidRDefault="004A2963" w:rsidP="00E14491">
      <w:pPr>
        <w:jc w:val="both"/>
      </w:pPr>
    </w:p>
    <w:p w14:paraId="376699C9" w14:textId="60E08455" w:rsidR="00B65717" w:rsidRPr="007C0E11" w:rsidRDefault="004A2963" w:rsidP="00E14491">
      <w:pPr>
        <w:ind w:left="432" w:hanging="432"/>
        <w:jc w:val="both"/>
      </w:pPr>
      <w:r w:rsidRPr="007C0E11">
        <w:t>b.</w:t>
      </w:r>
      <w:r w:rsidRPr="007C0E11">
        <w:tab/>
        <w:t>Definition</w:t>
      </w:r>
      <w:r w:rsidR="00BB3699" w:rsidRPr="007C0E11">
        <w:t>s</w:t>
      </w:r>
      <w:r w:rsidRPr="007C0E11">
        <w:t>/Clarification</w:t>
      </w:r>
      <w:r w:rsidR="00BB3699" w:rsidRPr="007C0E11">
        <w:t>s</w:t>
      </w:r>
      <w:r w:rsidRPr="007C0E11">
        <w:t xml:space="preserve">: </w:t>
      </w:r>
    </w:p>
    <w:p w14:paraId="3561F784" w14:textId="77777777" w:rsidR="00B65717" w:rsidRPr="007C0E11" w:rsidRDefault="00B65717" w:rsidP="00B65717">
      <w:pPr>
        <w:jc w:val="both"/>
      </w:pPr>
    </w:p>
    <w:p w14:paraId="79A02254" w14:textId="77777777" w:rsidR="001754A2" w:rsidRPr="007C0E11" w:rsidRDefault="00B65717" w:rsidP="00B65717">
      <w:pPr>
        <w:pStyle w:val="ListParagraph"/>
        <w:numPr>
          <w:ilvl w:val="0"/>
          <w:numId w:val="21"/>
        </w:numPr>
        <w:jc w:val="both"/>
        <w:rPr>
          <w:sz w:val="24"/>
          <w:szCs w:val="24"/>
        </w:rPr>
      </w:pPr>
      <w:r w:rsidRPr="007C0E11">
        <w:rPr>
          <w:sz w:val="24"/>
          <w:szCs w:val="24"/>
        </w:rPr>
        <w:t>Annual:</w:t>
      </w:r>
      <w:r w:rsidRPr="007C0E11">
        <w:rPr>
          <w:sz w:val="24"/>
          <w:szCs w:val="24"/>
        </w:rPr>
        <w:tab/>
      </w:r>
      <w:r w:rsidRPr="007C0E11">
        <w:rPr>
          <w:sz w:val="24"/>
          <w:szCs w:val="24"/>
        </w:rPr>
        <w:tab/>
      </w:r>
      <w:r w:rsidRPr="007C0E11">
        <w:rPr>
          <w:sz w:val="24"/>
          <w:szCs w:val="24"/>
        </w:rPr>
        <w:tab/>
      </w:r>
      <w:r w:rsidR="001754A2" w:rsidRPr="007C0E11">
        <w:rPr>
          <w:sz w:val="24"/>
          <w:szCs w:val="24"/>
        </w:rPr>
        <w:tab/>
      </w:r>
      <w:r w:rsidRPr="007C0E11">
        <w:rPr>
          <w:sz w:val="24"/>
          <w:szCs w:val="24"/>
        </w:rPr>
        <w:t xml:space="preserve">A plant that typically does not come back after frost. Some </w:t>
      </w:r>
    </w:p>
    <w:p w14:paraId="1581C056" w14:textId="0F51DBF7" w:rsidR="00B65717" w:rsidRPr="007C0E11" w:rsidRDefault="00B65717" w:rsidP="001754A2">
      <w:pPr>
        <w:pStyle w:val="ListParagraph"/>
        <w:ind w:left="3024" w:firstLine="432"/>
        <w:jc w:val="both"/>
        <w:rPr>
          <w:sz w:val="24"/>
          <w:szCs w:val="24"/>
        </w:rPr>
      </w:pPr>
      <w:r w:rsidRPr="007C0E11">
        <w:rPr>
          <w:sz w:val="24"/>
          <w:szCs w:val="24"/>
        </w:rPr>
        <w:t>may self-seed but it is not a guarantee.</w:t>
      </w:r>
    </w:p>
    <w:p w14:paraId="3F897476" w14:textId="77777777" w:rsidR="003C45D7" w:rsidRPr="007C0E11" w:rsidRDefault="003C45D7" w:rsidP="00B65717">
      <w:pPr>
        <w:ind w:left="2736" w:firstLine="288"/>
        <w:jc w:val="both"/>
      </w:pPr>
    </w:p>
    <w:p w14:paraId="44AA3901" w14:textId="77777777" w:rsidR="001754A2" w:rsidRPr="007C0E11" w:rsidRDefault="003C45D7" w:rsidP="003C45D7">
      <w:pPr>
        <w:pStyle w:val="ListParagraph"/>
        <w:numPr>
          <w:ilvl w:val="0"/>
          <w:numId w:val="21"/>
        </w:numPr>
        <w:jc w:val="both"/>
        <w:rPr>
          <w:sz w:val="24"/>
          <w:szCs w:val="24"/>
        </w:rPr>
      </w:pPr>
      <w:r w:rsidRPr="007C0E11">
        <w:rPr>
          <w:sz w:val="24"/>
          <w:szCs w:val="24"/>
        </w:rPr>
        <w:t>Growing Zone:</w:t>
      </w:r>
      <w:r w:rsidRPr="007C0E11">
        <w:rPr>
          <w:sz w:val="24"/>
          <w:szCs w:val="24"/>
        </w:rPr>
        <w:tab/>
      </w:r>
      <w:r w:rsidR="001754A2" w:rsidRPr="007C0E11">
        <w:rPr>
          <w:sz w:val="24"/>
          <w:szCs w:val="24"/>
        </w:rPr>
        <w:tab/>
      </w:r>
      <w:r w:rsidRPr="007C0E11">
        <w:rPr>
          <w:sz w:val="24"/>
          <w:szCs w:val="24"/>
        </w:rPr>
        <w:t xml:space="preserve">Hardiness zones are geographical areas divided up by climate </w:t>
      </w:r>
    </w:p>
    <w:p w14:paraId="54DFBD96" w14:textId="2752237E" w:rsidR="00B65717" w:rsidRPr="007C0E11" w:rsidRDefault="003C45D7" w:rsidP="001754A2">
      <w:pPr>
        <w:pStyle w:val="ListParagraph"/>
        <w:ind w:left="3456"/>
        <w:jc w:val="both"/>
        <w:rPr>
          <w:sz w:val="24"/>
          <w:szCs w:val="24"/>
        </w:rPr>
      </w:pPr>
      <w:r w:rsidRPr="007C0E11">
        <w:rPr>
          <w:sz w:val="24"/>
          <w:szCs w:val="24"/>
        </w:rPr>
        <w:t>that can be used to determine where different plants will grow best. This is reflected on the USDA 2012 Plant Hardiness Zone Map. The USDA Plant Hardiness Zone Map divides the United States and Canada into 13 zones, based on the average annual minimum winter temperature. East Tennessee is in Zone 7</w:t>
      </w:r>
      <w:r w:rsidR="007C0E11" w:rsidRPr="007C0E11">
        <w:rPr>
          <w:sz w:val="24"/>
          <w:szCs w:val="24"/>
        </w:rPr>
        <w:t>.</w:t>
      </w:r>
    </w:p>
    <w:p w14:paraId="5246D1B3" w14:textId="77777777" w:rsidR="003C45D7" w:rsidRPr="007C0E11" w:rsidRDefault="003C45D7" w:rsidP="003C45D7">
      <w:pPr>
        <w:pStyle w:val="ListParagraph"/>
        <w:ind w:left="3024"/>
        <w:jc w:val="both"/>
        <w:rPr>
          <w:sz w:val="24"/>
          <w:szCs w:val="24"/>
        </w:rPr>
      </w:pPr>
    </w:p>
    <w:p w14:paraId="65411BFD" w14:textId="77777777" w:rsidR="001754A2" w:rsidRPr="007C0E11" w:rsidRDefault="00B65717" w:rsidP="00B65717">
      <w:pPr>
        <w:pStyle w:val="ListParagraph"/>
        <w:numPr>
          <w:ilvl w:val="0"/>
          <w:numId w:val="21"/>
        </w:numPr>
        <w:jc w:val="both"/>
        <w:rPr>
          <w:sz w:val="24"/>
          <w:szCs w:val="24"/>
        </w:rPr>
      </w:pPr>
      <w:r w:rsidRPr="007C0E11">
        <w:rPr>
          <w:sz w:val="24"/>
          <w:szCs w:val="24"/>
        </w:rPr>
        <w:t>Native/ Non-Native</w:t>
      </w:r>
      <w:r w:rsidR="003C45D7" w:rsidRPr="007C0E11">
        <w:rPr>
          <w:sz w:val="24"/>
          <w:szCs w:val="24"/>
        </w:rPr>
        <w:t>:</w:t>
      </w:r>
      <w:r w:rsidR="003C45D7" w:rsidRPr="007C0E11">
        <w:rPr>
          <w:sz w:val="24"/>
          <w:szCs w:val="24"/>
        </w:rPr>
        <w:tab/>
      </w:r>
      <w:r w:rsidRPr="007C0E11">
        <w:rPr>
          <w:sz w:val="24"/>
          <w:szCs w:val="24"/>
        </w:rPr>
        <w:t xml:space="preserve">A species is defined as native to a given region or ecosystem </w:t>
      </w:r>
    </w:p>
    <w:p w14:paraId="1639CF67" w14:textId="2C90196D" w:rsidR="00B65717" w:rsidRPr="007C0E11" w:rsidRDefault="00B65717" w:rsidP="001754A2">
      <w:pPr>
        <w:pStyle w:val="ListParagraph"/>
        <w:ind w:left="3456"/>
        <w:jc w:val="both"/>
        <w:rPr>
          <w:sz w:val="24"/>
          <w:szCs w:val="24"/>
        </w:rPr>
      </w:pPr>
      <w:r w:rsidRPr="007C0E11">
        <w:rPr>
          <w:sz w:val="24"/>
          <w:szCs w:val="24"/>
        </w:rPr>
        <w:t xml:space="preserve">if its presence is the result of only “natural” processes </w:t>
      </w:r>
      <w:r w:rsidR="001754A2" w:rsidRPr="007C0E11">
        <w:rPr>
          <w:sz w:val="24"/>
          <w:szCs w:val="24"/>
        </w:rPr>
        <w:t>-</w:t>
      </w:r>
      <w:r w:rsidRPr="007C0E11">
        <w:rPr>
          <w:sz w:val="24"/>
          <w:szCs w:val="24"/>
        </w:rPr>
        <w:t>not by human agency. A non-native species by contrast is one that has been introduced by human action, either accidentally or deliberately, outside of its natural range.</w:t>
      </w:r>
    </w:p>
    <w:p w14:paraId="48410CD7" w14:textId="77777777" w:rsidR="00B65717" w:rsidRPr="007C0E11" w:rsidRDefault="00B65717" w:rsidP="00B65717">
      <w:pPr>
        <w:pStyle w:val="ListParagraph"/>
        <w:ind w:left="1584" w:firstLine="144"/>
        <w:jc w:val="both"/>
        <w:rPr>
          <w:sz w:val="24"/>
          <w:szCs w:val="24"/>
        </w:rPr>
      </w:pPr>
    </w:p>
    <w:p w14:paraId="6658966D" w14:textId="576A1329" w:rsidR="00B65717" w:rsidRPr="007C0E11" w:rsidRDefault="00B65717" w:rsidP="00B65717">
      <w:pPr>
        <w:pStyle w:val="ListParagraph"/>
        <w:numPr>
          <w:ilvl w:val="0"/>
          <w:numId w:val="21"/>
        </w:numPr>
        <w:jc w:val="both"/>
        <w:rPr>
          <w:sz w:val="24"/>
          <w:szCs w:val="24"/>
        </w:rPr>
      </w:pPr>
      <w:r w:rsidRPr="007C0E11">
        <w:rPr>
          <w:sz w:val="24"/>
          <w:szCs w:val="24"/>
        </w:rPr>
        <w:t xml:space="preserve">Perennial: </w:t>
      </w:r>
      <w:r w:rsidRPr="007C0E11">
        <w:rPr>
          <w:sz w:val="24"/>
          <w:szCs w:val="24"/>
        </w:rPr>
        <w:tab/>
      </w:r>
      <w:r w:rsidR="003C45D7" w:rsidRPr="007C0E11">
        <w:rPr>
          <w:sz w:val="24"/>
          <w:szCs w:val="24"/>
        </w:rPr>
        <w:tab/>
      </w:r>
      <w:r w:rsidR="003C45D7" w:rsidRPr="007C0E11">
        <w:rPr>
          <w:sz w:val="24"/>
          <w:szCs w:val="24"/>
        </w:rPr>
        <w:tab/>
      </w:r>
      <w:r w:rsidRPr="007C0E11">
        <w:rPr>
          <w:sz w:val="24"/>
          <w:szCs w:val="24"/>
        </w:rPr>
        <w:t xml:space="preserve">A plant </w:t>
      </w:r>
      <w:r w:rsidR="003C45D7" w:rsidRPr="007C0E11">
        <w:rPr>
          <w:sz w:val="24"/>
          <w:szCs w:val="24"/>
        </w:rPr>
        <w:t xml:space="preserve">that </w:t>
      </w:r>
      <w:r w:rsidRPr="007C0E11">
        <w:rPr>
          <w:sz w:val="24"/>
          <w:szCs w:val="24"/>
        </w:rPr>
        <w:t>comes back every year.</w:t>
      </w:r>
    </w:p>
    <w:p w14:paraId="47A37F54" w14:textId="77777777" w:rsidR="00B65717" w:rsidRPr="007C0E11" w:rsidRDefault="00B65717" w:rsidP="00B65717">
      <w:pPr>
        <w:pStyle w:val="ListParagraph"/>
        <w:ind w:left="1584" w:firstLine="144"/>
        <w:jc w:val="both"/>
        <w:rPr>
          <w:sz w:val="24"/>
          <w:szCs w:val="24"/>
        </w:rPr>
      </w:pPr>
    </w:p>
    <w:p w14:paraId="73662A24" w14:textId="0FF1BF2B" w:rsidR="008E1FAF" w:rsidRDefault="00B65717" w:rsidP="00B65717">
      <w:pPr>
        <w:pStyle w:val="ListParagraph"/>
        <w:numPr>
          <w:ilvl w:val="0"/>
          <w:numId w:val="21"/>
        </w:numPr>
        <w:jc w:val="both"/>
        <w:rPr>
          <w:sz w:val="24"/>
          <w:szCs w:val="24"/>
        </w:rPr>
      </w:pPr>
      <w:r w:rsidRPr="007C0E11">
        <w:rPr>
          <w:sz w:val="24"/>
          <w:szCs w:val="24"/>
        </w:rPr>
        <w:t>Suppliers:</w:t>
      </w:r>
      <w:r w:rsidRPr="007C0E11">
        <w:rPr>
          <w:sz w:val="24"/>
          <w:szCs w:val="24"/>
        </w:rPr>
        <w:tab/>
      </w:r>
      <w:r w:rsidR="003C45D7" w:rsidRPr="007C0E11">
        <w:rPr>
          <w:sz w:val="24"/>
          <w:szCs w:val="24"/>
        </w:rPr>
        <w:tab/>
      </w:r>
      <w:r w:rsidR="003C45D7" w:rsidRPr="007C0E11">
        <w:rPr>
          <w:sz w:val="24"/>
          <w:szCs w:val="24"/>
        </w:rPr>
        <w:tab/>
      </w:r>
      <w:r w:rsidR="004A2963" w:rsidRPr="007C0E11">
        <w:rPr>
          <w:sz w:val="24"/>
          <w:szCs w:val="24"/>
        </w:rPr>
        <w:t xml:space="preserve">KCDC uses </w:t>
      </w:r>
      <w:r w:rsidR="008E1FAF">
        <w:rPr>
          <w:sz w:val="24"/>
          <w:szCs w:val="24"/>
        </w:rPr>
        <w:t xml:space="preserve">the word </w:t>
      </w:r>
      <w:r w:rsidR="004A2963" w:rsidRPr="007C0E11">
        <w:rPr>
          <w:sz w:val="24"/>
          <w:szCs w:val="24"/>
        </w:rPr>
        <w:t xml:space="preserve">“suppliers” </w:t>
      </w:r>
      <w:r w:rsidR="008E1FAF">
        <w:rPr>
          <w:sz w:val="24"/>
          <w:szCs w:val="24"/>
        </w:rPr>
        <w:t>for</w:t>
      </w:r>
      <w:r w:rsidR="004A2963" w:rsidRPr="007C0E11">
        <w:rPr>
          <w:sz w:val="24"/>
          <w:szCs w:val="24"/>
        </w:rPr>
        <w:t xml:space="preserve"> various words </w:t>
      </w:r>
      <w:r w:rsidR="008E1FAF">
        <w:rPr>
          <w:sz w:val="24"/>
          <w:szCs w:val="24"/>
        </w:rPr>
        <w:t xml:space="preserve">describing </w:t>
      </w:r>
    </w:p>
    <w:p w14:paraId="5D22E8AD" w14:textId="312EBC5E" w:rsidR="004A2963" w:rsidRPr="007C0E11" w:rsidRDefault="008E1FAF" w:rsidP="008E1FAF">
      <w:pPr>
        <w:pStyle w:val="ListParagraph"/>
        <w:ind w:left="3456"/>
        <w:jc w:val="both"/>
        <w:rPr>
          <w:sz w:val="24"/>
          <w:szCs w:val="24"/>
        </w:rPr>
      </w:pPr>
      <w:r>
        <w:rPr>
          <w:sz w:val="24"/>
          <w:szCs w:val="24"/>
        </w:rPr>
        <w:t>i</w:t>
      </w:r>
      <w:r w:rsidR="004A2963" w:rsidRPr="007C0E11">
        <w:rPr>
          <w:sz w:val="24"/>
          <w:szCs w:val="24"/>
        </w:rPr>
        <w:t>nterested parties often called “bidders,” “suppliers,” “contractors,” “proposers” and “vendors.”</w:t>
      </w:r>
    </w:p>
    <w:p w14:paraId="5116496C" w14:textId="77777777" w:rsidR="00B65717" w:rsidRDefault="00B65717" w:rsidP="00B65717">
      <w:pPr>
        <w:pStyle w:val="ListParagraph"/>
        <w:jc w:val="both"/>
        <w:rPr>
          <w:sz w:val="24"/>
          <w:szCs w:val="24"/>
        </w:rPr>
      </w:pPr>
    </w:p>
    <w:p w14:paraId="7DEB809B" w14:textId="7DCF99BC" w:rsidR="00040A6D" w:rsidRPr="00063D60" w:rsidRDefault="00A16661" w:rsidP="00040A6D">
      <w:pPr>
        <w:ind w:left="432" w:hanging="432"/>
        <w:jc w:val="both"/>
        <w:rPr>
          <w:rFonts w:asciiTheme="minorHAnsi" w:hAnsiTheme="minorHAnsi" w:cstheme="minorHAnsi"/>
          <w:bCs/>
        </w:rPr>
      </w:pPr>
      <w:r w:rsidRPr="00063D60">
        <w:rPr>
          <w:rFonts w:asciiTheme="minorHAnsi" w:hAnsiTheme="minorHAnsi" w:cstheme="minorHAnsi"/>
        </w:rPr>
        <w:t>c</w:t>
      </w:r>
      <w:r w:rsidR="00040A6D" w:rsidRPr="00063D60">
        <w:rPr>
          <w:rFonts w:asciiTheme="minorHAnsi" w:hAnsiTheme="minorHAnsi" w:cstheme="minorHAnsi"/>
        </w:rPr>
        <w:t>.</w:t>
      </w:r>
      <w:r w:rsidR="00040A6D" w:rsidRPr="00063D60">
        <w:rPr>
          <w:rFonts w:asciiTheme="minorHAnsi" w:hAnsiTheme="minorHAnsi" w:cstheme="minorHAnsi"/>
        </w:rPr>
        <w:tab/>
        <w:t xml:space="preserve">KCDC desires the services of a </w:t>
      </w:r>
      <w:r w:rsidR="00040A6D" w:rsidRPr="00063D60">
        <w:rPr>
          <w:rFonts w:asciiTheme="minorHAnsi" w:hAnsiTheme="minorHAnsi" w:cstheme="minorHAnsi"/>
          <w:bCs/>
        </w:rPr>
        <w:t>highly qualified</w:t>
      </w:r>
      <w:r w:rsidR="00040A6D" w:rsidRPr="00063D60">
        <w:rPr>
          <w:rFonts w:asciiTheme="minorHAnsi" w:hAnsiTheme="minorHAnsi" w:cstheme="minorHAnsi"/>
        </w:rPr>
        <w:t xml:space="preserve"> supplier to provide landscaping services </w:t>
      </w:r>
      <w:r w:rsidR="003C45D7" w:rsidRPr="00063D60">
        <w:rPr>
          <w:rFonts w:asciiTheme="minorHAnsi" w:hAnsiTheme="minorHAnsi" w:cstheme="minorHAnsi"/>
        </w:rPr>
        <w:t xml:space="preserve">(both </w:t>
      </w:r>
      <w:r w:rsidR="00DC0471" w:rsidRPr="00063D60">
        <w:rPr>
          <w:rFonts w:asciiTheme="minorHAnsi" w:hAnsiTheme="minorHAnsi" w:cstheme="minorHAnsi"/>
        </w:rPr>
        <w:t xml:space="preserve">scheduled </w:t>
      </w:r>
      <w:r w:rsidR="003C45D7" w:rsidRPr="00063D60">
        <w:rPr>
          <w:rFonts w:asciiTheme="minorHAnsi" w:hAnsiTheme="minorHAnsi" w:cstheme="minorHAnsi"/>
        </w:rPr>
        <w:t>maintenance and as needed</w:t>
      </w:r>
      <w:r w:rsidR="00DC0471" w:rsidRPr="00063D60">
        <w:rPr>
          <w:rFonts w:asciiTheme="minorHAnsi" w:hAnsiTheme="minorHAnsi" w:cstheme="minorHAnsi"/>
        </w:rPr>
        <w:t xml:space="preserve"> services</w:t>
      </w:r>
      <w:r w:rsidR="003C45D7" w:rsidRPr="00063D60">
        <w:rPr>
          <w:rFonts w:asciiTheme="minorHAnsi" w:hAnsiTheme="minorHAnsi" w:cstheme="minorHAnsi"/>
        </w:rPr>
        <w:t xml:space="preserve">) </w:t>
      </w:r>
      <w:r w:rsidR="00040A6D" w:rsidRPr="00063D60">
        <w:rPr>
          <w:rFonts w:asciiTheme="minorHAnsi" w:hAnsiTheme="minorHAnsi" w:cstheme="minorHAnsi"/>
        </w:rPr>
        <w:t>for KCDC properties. Note that this solicitation does not include routine mowing services (except for KCDC Main Office complex at 901 N. Broadway).</w:t>
      </w:r>
      <w:r w:rsidR="00040A6D" w:rsidRPr="00063D60">
        <w:rPr>
          <w:rFonts w:asciiTheme="minorHAnsi" w:hAnsiTheme="minorHAnsi" w:cstheme="minorHAnsi"/>
          <w:bCs/>
        </w:rPr>
        <w:t xml:space="preserve"> </w:t>
      </w:r>
    </w:p>
    <w:p w14:paraId="4EB1A8FA" w14:textId="77777777" w:rsidR="00040A6D" w:rsidRPr="00063D60" w:rsidRDefault="00040A6D" w:rsidP="00040A6D">
      <w:pPr>
        <w:jc w:val="both"/>
        <w:rPr>
          <w:rFonts w:asciiTheme="minorHAnsi" w:hAnsiTheme="minorHAnsi" w:cstheme="minorHAnsi"/>
        </w:rPr>
      </w:pPr>
    </w:p>
    <w:p w14:paraId="64088798" w14:textId="03DA76D4" w:rsidR="003C45D7" w:rsidRPr="00063D60" w:rsidRDefault="00A16661" w:rsidP="00040A6D">
      <w:pPr>
        <w:pStyle w:val="BodyTextIndent2"/>
        <w:spacing w:after="0" w:line="240" w:lineRule="auto"/>
        <w:ind w:left="432" w:hanging="432"/>
        <w:jc w:val="both"/>
        <w:rPr>
          <w:rFonts w:asciiTheme="minorHAnsi" w:hAnsiTheme="minorHAnsi" w:cstheme="minorHAnsi"/>
        </w:rPr>
      </w:pPr>
      <w:r w:rsidRPr="00063D60">
        <w:rPr>
          <w:rFonts w:asciiTheme="minorHAnsi" w:hAnsiTheme="minorHAnsi" w:cstheme="minorHAnsi"/>
        </w:rPr>
        <w:lastRenderedPageBreak/>
        <w:t>d</w:t>
      </w:r>
      <w:r w:rsidR="00040A6D" w:rsidRPr="00063D60">
        <w:rPr>
          <w:rFonts w:asciiTheme="minorHAnsi" w:hAnsiTheme="minorHAnsi" w:cstheme="minorHAnsi"/>
        </w:rPr>
        <w:t>.</w:t>
      </w:r>
      <w:r w:rsidR="00040A6D" w:rsidRPr="00063D60">
        <w:rPr>
          <w:rFonts w:asciiTheme="minorHAnsi" w:hAnsiTheme="minorHAnsi" w:cstheme="minorHAnsi"/>
        </w:rPr>
        <w:tab/>
      </w:r>
      <w:r w:rsidR="003C45D7" w:rsidRPr="00063D60">
        <w:rPr>
          <w:rFonts w:asciiTheme="minorHAnsi" w:hAnsiTheme="minorHAnsi" w:cstheme="minorHAnsi"/>
        </w:rPr>
        <w:t xml:space="preserve">KCDC wants a cost-effective maintenance program to improve and maintain the physical appearance of its properties while based on perennials, the growing </w:t>
      </w:r>
      <w:r w:rsidR="00BB3699" w:rsidRPr="00063D60">
        <w:rPr>
          <w:rFonts w:asciiTheme="minorHAnsi" w:hAnsiTheme="minorHAnsi" w:cstheme="minorHAnsi"/>
        </w:rPr>
        <w:t>z</w:t>
      </w:r>
      <w:r w:rsidR="003C45D7" w:rsidRPr="00063D60">
        <w:rPr>
          <w:rFonts w:asciiTheme="minorHAnsi" w:hAnsiTheme="minorHAnsi" w:cstheme="minorHAnsi"/>
        </w:rPr>
        <w:t>one and native plants to the greatest degree possible considering all factors.</w:t>
      </w:r>
    </w:p>
    <w:p w14:paraId="4A7F8F2A" w14:textId="00875D07" w:rsidR="003C45D7" w:rsidRDefault="003C45D7" w:rsidP="00040A6D">
      <w:pPr>
        <w:pStyle w:val="BodyTextIndent2"/>
        <w:spacing w:after="0" w:line="240" w:lineRule="auto"/>
        <w:ind w:left="432" w:hanging="432"/>
        <w:jc w:val="both"/>
        <w:rPr>
          <w:rFonts w:asciiTheme="minorHAnsi" w:hAnsiTheme="minorHAnsi" w:cstheme="minorHAnsi"/>
          <w:color w:val="FF0000"/>
        </w:rPr>
      </w:pPr>
      <w:r>
        <w:rPr>
          <w:rFonts w:asciiTheme="minorHAnsi" w:hAnsiTheme="minorHAnsi" w:cstheme="minorHAnsi"/>
          <w:color w:val="FF0000"/>
        </w:rPr>
        <w:t xml:space="preserve"> </w:t>
      </w:r>
    </w:p>
    <w:p w14:paraId="10AC639A" w14:textId="6390A90E" w:rsidR="00040A6D" w:rsidRPr="00063D60" w:rsidRDefault="003C45D7" w:rsidP="00040A6D">
      <w:pPr>
        <w:pStyle w:val="BodyTextIndent2"/>
        <w:spacing w:after="0" w:line="240" w:lineRule="auto"/>
        <w:ind w:left="432" w:hanging="432"/>
        <w:jc w:val="both"/>
        <w:rPr>
          <w:rFonts w:asciiTheme="minorHAnsi" w:hAnsiTheme="minorHAnsi" w:cstheme="minorHAnsi"/>
        </w:rPr>
      </w:pPr>
      <w:r w:rsidRPr="00063D60">
        <w:rPr>
          <w:rFonts w:asciiTheme="minorHAnsi" w:hAnsiTheme="minorHAnsi" w:cstheme="minorHAnsi"/>
        </w:rPr>
        <w:t>e.</w:t>
      </w:r>
      <w:r w:rsidRPr="00063D60">
        <w:rPr>
          <w:rFonts w:asciiTheme="minorHAnsi" w:hAnsiTheme="minorHAnsi" w:cstheme="minorHAnsi"/>
        </w:rPr>
        <w:tab/>
      </w:r>
      <w:r w:rsidR="00040A6D" w:rsidRPr="00063D60">
        <w:rPr>
          <w:rFonts w:asciiTheme="minorHAnsi" w:hAnsiTheme="minorHAnsi" w:cstheme="minorHAnsi"/>
        </w:rPr>
        <w:t>KCDC wants suppliers to ask questions and provide suggestions to keep costs as low as possible while providing excellent service. Accordingly, the successful supplier will, when work estimates are requested, provide the requestor with information about:</w:t>
      </w:r>
    </w:p>
    <w:p w14:paraId="4075CA2F" w14:textId="77777777" w:rsidR="00040A6D" w:rsidRPr="00063D60" w:rsidRDefault="00040A6D" w:rsidP="00040A6D">
      <w:pPr>
        <w:pStyle w:val="BodyTextIndent2"/>
        <w:spacing w:after="0" w:line="240" w:lineRule="auto"/>
        <w:ind w:left="432" w:hanging="432"/>
        <w:jc w:val="both"/>
        <w:rPr>
          <w:rFonts w:asciiTheme="minorHAnsi" w:hAnsiTheme="minorHAnsi" w:cstheme="minorHAnsi"/>
        </w:rPr>
      </w:pPr>
    </w:p>
    <w:p w14:paraId="01DA529B" w14:textId="77777777" w:rsidR="00040A6D" w:rsidRPr="00063D60" w:rsidRDefault="00040A6D" w:rsidP="00040A6D">
      <w:pPr>
        <w:pStyle w:val="BodyTextIndent2"/>
        <w:numPr>
          <w:ilvl w:val="0"/>
          <w:numId w:val="9"/>
        </w:numPr>
        <w:spacing w:after="0" w:line="240" w:lineRule="auto"/>
        <w:jc w:val="both"/>
        <w:rPr>
          <w:rFonts w:asciiTheme="minorHAnsi" w:hAnsiTheme="minorHAnsi" w:cstheme="minorHAnsi"/>
        </w:rPr>
      </w:pPr>
      <w:r w:rsidRPr="00063D60">
        <w:rPr>
          <w:rFonts w:asciiTheme="minorHAnsi" w:hAnsiTheme="minorHAnsi" w:cstheme="minorHAnsi"/>
        </w:rPr>
        <w:t>Low maintenance plants suitable for the site (soil type, durability, watering requirements, et cetera)</w:t>
      </w:r>
    </w:p>
    <w:p w14:paraId="543664CE" w14:textId="77777777" w:rsidR="00040A6D" w:rsidRPr="00063D60" w:rsidRDefault="00040A6D" w:rsidP="00040A6D">
      <w:pPr>
        <w:pStyle w:val="BodyTextIndent2"/>
        <w:numPr>
          <w:ilvl w:val="0"/>
          <w:numId w:val="9"/>
        </w:numPr>
        <w:spacing w:after="0" w:line="240" w:lineRule="auto"/>
        <w:jc w:val="both"/>
        <w:rPr>
          <w:rFonts w:asciiTheme="minorHAnsi" w:hAnsiTheme="minorHAnsi" w:cstheme="minorHAnsi"/>
        </w:rPr>
      </w:pPr>
      <w:r w:rsidRPr="00063D60">
        <w:rPr>
          <w:rFonts w:asciiTheme="minorHAnsi" w:hAnsiTheme="minorHAnsi" w:cstheme="minorHAnsi"/>
        </w:rPr>
        <w:t>Landscape fabric options</w:t>
      </w:r>
    </w:p>
    <w:p w14:paraId="45C60F99" w14:textId="77777777" w:rsidR="00040A6D" w:rsidRPr="00063D60" w:rsidRDefault="00040A6D" w:rsidP="00040A6D">
      <w:pPr>
        <w:pStyle w:val="BodyTextIndent2"/>
        <w:numPr>
          <w:ilvl w:val="0"/>
          <w:numId w:val="9"/>
        </w:numPr>
        <w:spacing w:after="0" w:line="240" w:lineRule="auto"/>
        <w:jc w:val="both"/>
        <w:rPr>
          <w:rFonts w:asciiTheme="minorHAnsi" w:hAnsiTheme="minorHAnsi" w:cstheme="minorHAnsi"/>
        </w:rPr>
      </w:pPr>
      <w:r w:rsidRPr="00063D60">
        <w:rPr>
          <w:rFonts w:asciiTheme="minorHAnsi" w:hAnsiTheme="minorHAnsi" w:cstheme="minorHAnsi"/>
        </w:rPr>
        <w:t xml:space="preserve">Optional erosion and land restoration plans </w:t>
      </w:r>
    </w:p>
    <w:p w14:paraId="5A513579" w14:textId="77777777" w:rsidR="00040A6D" w:rsidRPr="00063D60" w:rsidRDefault="00040A6D" w:rsidP="00040A6D">
      <w:pPr>
        <w:pStyle w:val="ListParagraph"/>
        <w:ind w:left="0"/>
        <w:jc w:val="both"/>
        <w:rPr>
          <w:rFonts w:eastAsia="Times New Roman" w:cstheme="minorHAnsi"/>
          <w:sz w:val="24"/>
          <w:szCs w:val="24"/>
        </w:rPr>
      </w:pPr>
    </w:p>
    <w:p w14:paraId="787D5B70" w14:textId="33601CF7" w:rsidR="00040A6D" w:rsidRPr="00063D60" w:rsidRDefault="003C45D7" w:rsidP="00040A6D">
      <w:pPr>
        <w:ind w:left="360" w:hanging="360"/>
        <w:jc w:val="both"/>
        <w:rPr>
          <w:rFonts w:asciiTheme="minorHAnsi" w:hAnsiTheme="minorHAnsi" w:cstheme="minorHAnsi"/>
          <w:spacing w:val="-3"/>
        </w:rPr>
      </w:pPr>
      <w:r w:rsidRPr="00063D60">
        <w:rPr>
          <w:rFonts w:asciiTheme="minorHAnsi" w:hAnsiTheme="minorHAnsi" w:cstheme="minorHAnsi"/>
          <w:spacing w:val="-3"/>
        </w:rPr>
        <w:t>f</w:t>
      </w:r>
      <w:r w:rsidR="00040A6D" w:rsidRPr="00063D60">
        <w:rPr>
          <w:rFonts w:asciiTheme="minorHAnsi" w:hAnsiTheme="minorHAnsi" w:cstheme="minorHAnsi"/>
          <w:spacing w:val="-3"/>
        </w:rPr>
        <w:t>.</w:t>
      </w:r>
      <w:r w:rsidR="00040A6D" w:rsidRPr="00063D60">
        <w:rPr>
          <w:rFonts w:asciiTheme="minorHAnsi" w:hAnsiTheme="minorHAnsi" w:cstheme="minorHAnsi"/>
          <w:spacing w:val="-3"/>
        </w:rPr>
        <w:tab/>
        <w:t>Each site has its own landscaping needs which will be based on a plethora of factors. These factors include but are not limited to:</w:t>
      </w:r>
    </w:p>
    <w:p w14:paraId="7C29DAE2" w14:textId="77777777" w:rsidR="00040A6D" w:rsidRPr="00063D60" w:rsidRDefault="00040A6D" w:rsidP="00040A6D">
      <w:pPr>
        <w:ind w:left="360" w:hanging="360"/>
        <w:jc w:val="both"/>
        <w:rPr>
          <w:rFonts w:asciiTheme="minorHAnsi" w:hAnsiTheme="minorHAnsi" w:cstheme="minorHAnsi"/>
          <w:spacing w:val="-3"/>
        </w:rPr>
      </w:pPr>
    </w:p>
    <w:p w14:paraId="6CBF1266" w14:textId="77777777" w:rsidR="00040A6D" w:rsidRPr="00063D60" w:rsidRDefault="00040A6D" w:rsidP="00040A6D">
      <w:pPr>
        <w:pStyle w:val="ListParagraph"/>
        <w:numPr>
          <w:ilvl w:val="0"/>
          <w:numId w:val="10"/>
        </w:numPr>
        <w:jc w:val="both"/>
        <w:rPr>
          <w:rFonts w:cstheme="minorHAnsi"/>
          <w:spacing w:val="-3"/>
          <w:sz w:val="24"/>
          <w:szCs w:val="24"/>
        </w:rPr>
      </w:pPr>
      <w:r w:rsidRPr="00063D60">
        <w:rPr>
          <w:rFonts w:cstheme="minorHAnsi"/>
          <w:spacing w:val="-3"/>
          <w:sz w:val="24"/>
          <w:szCs w:val="24"/>
        </w:rPr>
        <w:t>Architectural styles</w:t>
      </w:r>
    </w:p>
    <w:p w14:paraId="7931CE75" w14:textId="77777777" w:rsidR="00040A6D" w:rsidRPr="00063D60" w:rsidRDefault="00040A6D" w:rsidP="00040A6D">
      <w:pPr>
        <w:pStyle w:val="ListParagraph"/>
        <w:numPr>
          <w:ilvl w:val="0"/>
          <w:numId w:val="10"/>
        </w:numPr>
        <w:jc w:val="both"/>
        <w:rPr>
          <w:rFonts w:cstheme="minorHAnsi"/>
          <w:spacing w:val="-3"/>
          <w:sz w:val="24"/>
          <w:szCs w:val="24"/>
        </w:rPr>
      </w:pPr>
      <w:r w:rsidRPr="00063D60">
        <w:rPr>
          <w:rFonts w:cstheme="minorHAnsi"/>
          <w:spacing w:val="-3"/>
          <w:sz w:val="24"/>
          <w:szCs w:val="24"/>
        </w:rPr>
        <w:t>Finances</w:t>
      </w:r>
    </w:p>
    <w:p w14:paraId="06CA6501" w14:textId="77777777" w:rsidR="00040A6D" w:rsidRPr="00063D60" w:rsidRDefault="00040A6D" w:rsidP="00040A6D">
      <w:pPr>
        <w:pStyle w:val="ListParagraph"/>
        <w:numPr>
          <w:ilvl w:val="0"/>
          <w:numId w:val="10"/>
        </w:numPr>
        <w:jc w:val="both"/>
        <w:rPr>
          <w:rFonts w:cstheme="minorHAnsi"/>
          <w:sz w:val="24"/>
          <w:szCs w:val="24"/>
        </w:rPr>
      </w:pPr>
      <w:r w:rsidRPr="00063D60">
        <w:rPr>
          <w:rFonts w:cstheme="minorHAnsi"/>
          <w:spacing w:val="-3"/>
          <w:sz w:val="24"/>
          <w:szCs w:val="24"/>
        </w:rPr>
        <w:t xml:space="preserve">Neighborhood standards  </w:t>
      </w:r>
    </w:p>
    <w:p w14:paraId="1D918CA4" w14:textId="77777777" w:rsidR="00040A6D" w:rsidRPr="00063D60" w:rsidRDefault="00040A6D" w:rsidP="00040A6D">
      <w:pPr>
        <w:pStyle w:val="ListParagraph"/>
        <w:numPr>
          <w:ilvl w:val="0"/>
          <w:numId w:val="10"/>
        </w:numPr>
        <w:jc w:val="both"/>
        <w:rPr>
          <w:rFonts w:cstheme="minorHAnsi"/>
          <w:spacing w:val="-3"/>
          <w:sz w:val="24"/>
          <w:szCs w:val="24"/>
        </w:rPr>
      </w:pPr>
      <w:r w:rsidRPr="00063D60">
        <w:rPr>
          <w:rFonts w:cstheme="minorHAnsi"/>
          <w:spacing w:val="-3"/>
          <w:sz w:val="24"/>
          <w:szCs w:val="24"/>
        </w:rPr>
        <w:t>Size</w:t>
      </w:r>
    </w:p>
    <w:p w14:paraId="73CD28AC" w14:textId="77777777" w:rsidR="00040A6D" w:rsidRPr="00063D60" w:rsidRDefault="00040A6D" w:rsidP="00040A6D">
      <w:pPr>
        <w:pStyle w:val="ListParagraph"/>
        <w:numPr>
          <w:ilvl w:val="0"/>
          <w:numId w:val="10"/>
        </w:numPr>
        <w:jc w:val="both"/>
        <w:rPr>
          <w:rFonts w:cstheme="minorHAnsi"/>
          <w:spacing w:val="-3"/>
          <w:sz w:val="24"/>
          <w:szCs w:val="24"/>
        </w:rPr>
      </w:pPr>
      <w:r w:rsidRPr="00063D60">
        <w:rPr>
          <w:rFonts w:cstheme="minorHAnsi"/>
          <w:spacing w:val="-3"/>
          <w:sz w:val="24"/>
          <w:szCs w:val="24"/>
        </w:rPr>
        <w:t>Terrain</w:t>
      </w:r>
    </w:p>
    <w:p w14:paraId="209E3810" w14:textId="77777777" w:rsidR="00040A6D" w:rsidRPr="00063D60" w:rsidRDefault="00040A6D" w:rsidP="00040A6D">
      <w:pPr>
        <w:pStyle w:val="ListParagraph"/>
        <w:numPr>
          <w:ilvl w:val="0"/>
          <w:numId w:val="10"/>
        </w:numPr>
        <w:jc w:val="both"/>
        <w:rPr>
          <w:rFonts w:cstheme="minorHAnsi"/>
          <w:spacing w:val="-3"/>
          <w:sz w:val="24"/>
          <w:szCs w:val="24"/>
        </w:rPr>
      </w:pPr>
      <w:r w:rsidRPr="00063D60">
        <w:rPr>
          <w:rFonts w:cstheme="minorHAnsi"/>
          <w:spacing w:val="-3"/>
          <w:sz w:val="24"/>
          <w:szCs w:val="24"/>
        </w:rPr>
        <w:t>Topography</w:t>
      </w:r>
    </w:p>
    <w:p w14:paraId="70D96EBD" w14:textId="77777777" w:rsidR="00040A6D" w:rsidRPr="00063D60" w:rsidRDefault="00040A6D" w:rsidP="00040A6D">
      <w:pPr>
        <w:jc w:val="both"/>
        <w:rPr>
          <w:rFonts w:asciiTheme="minorHAnsi" w:hAnsiTheme="minorHAnsi" w:cstheme="minorHAnsi"/>
        </w:rPr>
      </w:pPr>
    </w:p>
    <w:p w14:paraId="607A39F3" w14:textId="0EA96053" w:rsidR="00040A6D" w:rsidRPr="00063D60" w:rsidRDefault="003C45D7" w:rsidP="00040A6D">
      <w:pPr>
        <w:jc w:val="both"/>
        <w:rPr>
          <w:rFonts w:asciiTheme="minorHAnsi" w:hAnsiTheme="minorHAnsi" w:cstheme="minorHAnsi"/>
        </w:rPr>
      </w:pPr>
      <w:r w:rsidRPr="00063D60">
        <w:rPr>
          <w:rFonts w:asciiTheme="minorHAnsi" w:hAnsiTheme="minorHAnsi" w:cstheme="minorHAnsi"/>
        </w:rPr>
        <w:t>g</w:t>
      </w:r>
      <w:r w:rsidR="00040A6D" w:rsidRPr="00063D60">
        <w:rPr>
          <w:rFonts w:asciiTheme="minorHAnsi" w:hAnsiTheme="minorHAnsi" w:cstheme="minorHAnsi"/>
        </w:rPr>
        <w:t>.</w:t>
      </w:r>
      <w:r w:rsidR="00040A6D" w:rsidRPr="00063D60">
        <w:rPr>
          <w:rFonts w:asciiTheme="minorHAnsi" w:hAnsiTheme="minorHAnsi" w:cstheme="minorHAnsi"/>
        </w:rPr>
        <w:tab/>
        <w:t>Services envisioned (though not guaranteed nor all inclusive) include:</w:t>
      </w:r>
    </w:p>
    <w:p w14:paraId="4C0E11B1"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Aeration</w:t>
      </w:r>
    </w:p>
    <w:p w14:paraId="52C99B27"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Excavating and grading</w:t>
      </w:r>
    </w:p>
    <w:p w14:paraId="1B51F792"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Fertilization/Weed Control</w:t>
      </w:r>
    </w:p>
    <w:p w14:paraId="32934BB2"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Fertilizing</w:t>
      </w:r>
    </w:p>
    <w:p w14:paraId="57CBB338"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Installation of sediment and erosion control measures</w:t>
      </w:r>
    </w:p>
    <w:p w14:paraId="3CA75717"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Irrigation System Installation and Maintenance</w:t>
      </w:r>
    </w:p>
    <w:p w14:paraId="7AC4EED5"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Mulching and watering</w:t>
      </w:r>
    </w:p>
    <w:p w14:paraId="700B6DA4"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Plant installation</w:t>
      </w:r>
    </w:p>
    <w:p w14:paraId="017A2DFC"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Pruning and trimming</w:t>
      </w:r>
    </w:p>
    <w:p w14:paraId="4742C455"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Seasonal Changing of Plants</w:t>
      </w:r>
    </w:p>
    <w:p w14:paraId="6772DC07"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Seeding and sodding</w:t>
      </w:r>
    </w:p>
    <w:p w14:paraId="3C6FD41B"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Site assessment and design services</w:t>
      </w:r>
    </w:p>
    <w:p w14:paraId="2928E84D"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Site preparation</w:t>
      </w:r>
    </w:p>
    <w:p w14:paraId="2164994E"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Snow and Ice Removal</w:t>
      </w:r>
    </w:p>
    <w:p w14:paraId="2B5A1C2E"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Trash and debris removal</w:t>
      </w:r>
    </w:p>
    <w:p w14:paraId="3AF7D831"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Weeding</w:t>
      </w:r>
    </w:p>
    <w:p w14:paraId="512DB494"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 xml:space="preserve">Tree removal </w:t>
      </w:r>
    </w:p>
    <w:p w14:paraId="6175775E" w14:textId="77777777" w:rsidR="00040A6D" w:rsidRPr="00063D60" w:rsidRDefault="00040A6D" w:rsidP="00040A6D">
      <w:pPr>
        <w:pStyle w:val="ListParagraph"/>
        <w:numPr>
          <w:ilvl w:val="0"/>
          <w:numId w:val="11"/>
        </w:numPr>
        <w:jc w:val="both"/>
        <w:rPr>
          <w:rFonts w:cstheme="minorHAnsi"/>
          <w:sz w:val="24"/>
          <w:szCs w:val="24"/>
        </w:rPr>
      </w:pPr>
      <w:r w:rsidRPr="00063D60">
        <w:rPr>
          <w:rFonts w:cstheme="minorHAnsi"/>
          <w:sz w:val="24"/>
          <w:szCs w:val="24"/>
        </w:rPr>
        <w:t xml:space="preserve">Land restoration </w:t>
      </w:r>
    </w:p>
    <w:p w14:paraId="727136AC" w14:textId="77777777" w:rsidR="00040A6D" w:rsidRPr="00063D60" w:rsidRDefault="00040A6D" w:rsidP="00040A6D">
      <w:pPr>
        <w:pStyle w:val="ListParagraph"/>
        <w:jc w:val="both"/>
        <w:rPr>
          <w:rFonts w:cstheme="minorHAnsi"/>
          <w:sz w:val="24"/>
          <w:szCs w:val="24"/>
        </w:rPr>
      </w:pPr>
    </w:p>
    <w:p w14:paraId="52D7F791" w14:textId="039D561A" w:rsidR="004A2963" w:rsidRPr="00063D60" w:rsidRDefault="003C45D7" w:rsidP="00E14491">
      <w:pPr>
        <w:jc w:val="both"/>
        <w:rPr>
          <w:rFonts w:asciiTheme="minorHAnsi" w:eastAsia="Times New Roman" w:hAnsiTheme="minorHAnsi" w:cs="Times New Roman"/>
        </w:rPr>
      </w:pPr>
      <w:r w:rsidRPr="00063D60">
        <w:rPr>
          <w:rFonts w:asciiTheme="minorHAnsi" w:eastAsia="Times New Roman" w:hAnsiTheme="minorHAnsi" w:cs="Times New Roman"/>
        </w:rPr>
        <w:lastRenderedPageBreak/>
        <w:t>h</w:t>
      </w:r>
      <w:r w:rsidR="004A2963" w:rsidRPr="00063D60">
        <w:rPr>
          <w:rFonts w:asciiTheme="minorHAnsi" w:eastAsia="Times New Roman" w:hAnsiTheme="minorHAnsi" w:cs="Times New Roman"/>
        </w:rPr>
        <w:t>.</w:t>
      </w:r>
      <w:r w:rsidR="004A2963" w:rsidRPr="00063D60">
        <w:rPr>
          <w:rFonts w:asciiTheme="minorHAnsi" w:eastAsia="Times New Roman" w:hAnsiTheme="minorHAnsi" w:cs="Times New Roman"/>
        </w:rPr>
        <w:tab/>
        <w:t xml:space="preserve">See the </w:t>
      </w:r>
      <w:r w:rsidR="00BA68E7" w:rsidRPr="00063D60">
        <w:rPr>
          <w:rFonts w:asciiTheme="minorHAnsi" w:eastAsia="Times New Roman" w:hAnsiTheme="minorHAnsi" w:cs="Times New Roman"/>
        </w:rPr>
        <w:t xml:space="preserve">Description </w:t>
      </w:r>
      <w:r w:rsidR="004A2963" w:rsidRPr="00063D60">
        <w:rPr>
          <w:rFonts w:asciiTheme="minorHAnsi" w:eastAsia="Times New Roman" w:hAnsiTheme="minorHAnsi" w:cs="Times New Roman"/>
        </w:rPr>
        <w:t>of Work section for details</w:t>
      </w:r>
      <w:r w:rsidR="00E742CC" w:rsidRPr="00063D60">
        <w:rPr>
          <w:rFonts w:asciiTheme="minorHAnsi" w:eastAsia="Times New Roman" w:hAnsiTheme="minorHAnsi" w:cs="Times New Roman"/>
        </w:rPr>
        <w:t>.</w:t>
      </w:r>
    </w:p>
    <w:p w14:paraId="424168EA" w14:textId="4F54E415" w:rsidR="004A2963" w:rsidRDefault="004A2963" w:rsidP="00E14491">
      <w:pPr>
        <w:jc w:val="both"/>
        <w:rPr>
          <w:rFonts w:asciiTheme="minorHAnsi" w:eastAsia="Times New Roman" w:hAnsiTheme="minorHAnsi" w:cs="Times New Roman"/>
        </w:rPr>
      </w:pPr>
    </w:p>
    <w:p w14:paraId="5821878E" w14:textId="29C62587" w:rsidR="004A2963" w:rsidRDefault="00DD241C" w:rsidP="00E14491">
      <w:pPr>
        <w:jc w:val="both"/>
      </w:pPr>
      <w:r>
        <w:t>2</w:t>
      </w:r>
      <w:r w:rsidR="004A2963">
        <w:t>.</w:t>
      </w:r>
      <w:r w:rsidR="004A2963">
        <w:tab/>
      </w:r>
      <w:r w:rsidR="004A2963" w:rsidRPr="006603DD">
        <w:rPr>
          <w:b/>
        </w:rPr>
        <w:t>Changes after Award</w:t>
      </w:r>
    </w:p>
    <w:p w14:paraId="195A26F5" w14:textId="77777777" w:rsidR="004A2963" w:rsidRDefault="004A2963" w:rsidP="00E14491">
      <w:pPr>
        <w:ind w:left="432"/>
        <w:jc w:val="both"/>
      </w:pPr>
      <w:r>
        <w:t>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Generally, such changes will not be of a “cardinal” nature.</w:t>
      </w:r>
    </w:p>
    <w:p w14:paraId="62706253" w14:textId="2F7689E2" w:rsidR="00BA68E7" w:rsidRDefault="00BA68E7" w:rsidP="00E14491">
      <w:pPr>
        <w:jc w:val="both"/>
      </w:pPr>
    </w:p>
    <w:p w14:paraId="7D495EB3" w14:textId="77777777" w:rsidR="00040A6D" w:rsidRPr="00666C69" w:rsidRDefault="00040A6D" w:rsidP="00040A6D">
      <w:pPr>
        <w:jc w:val="both"/>
        <w:rPr>
          <w:rFonts w:asciiTheme="minorHAnsi" w:hAnsiTheme="minorHAnsi" w:cstheme="minorHAnsi"/>
          <w:b/>
          <w:u w:val="single"/>
        </w:rPr>
      </w:pPr>
      <w:r w:rsidRPr="00666C69">
        <w:rPr>
          <w:rFonts w:asciiTheme="minorHAnsi" w:hAnsiTheme="minorHAnsi" w:cstheme="minorHAnsi"/>
        </w:rPr>
        <w:t>3.</w:t>
      </w:r>
      <w:r w:rsidRPr="00666C69">
        <w:rPr>
          <w:rFonts w:asciiTheme="minorHAnsi" w:hAnsiTheme="minorHAnsi" w:cstheme="minorHAnsi"/>
          <w:b/>
        </w:rPr>
        <w:t xml:space="preserve"> </w:t>
      </w:r>
      <w:r w:rsidRPr="00666C69">
        <w:rPr>
          <w:rFonts w:asciiTheme="minorHAnsi" w:hAnsiTheme="minorHAnsi" w:cstheme="minorHAnsi"/>
          <w:b/>
        </w:rPr>
        <w:tab/>
      </w:r>
      <w:r w:rsidRPr="00A16661">
        <w:rPr>
          <w:rFonts w:asciiTheme="minorHAnsi" w:hAnsiTheme="minorHAnsi" w:cstheme="minorHAnsi"/>
          <w:b/>
        </w:rPr>
        <w:t>Codes and Ordinances</w:t>
      </w:r>
    </w:p>
    <w:p w14:paraId="02C2F989" w14:textId="77777777" w:rsidR="00040A6D" w:rsidRPr="00666C69" w:rsidRDefault="00040A6D" w:rsidP="00040A6D">
      <w:pPr>
        <w:ind w:left="432"/>
        <w:jc w:val="both"/>
        <w:rPr>
          <w:rFonts w:asciiTheme="minorHAnsi" w:hAnsiTheme="minorHAnsi" w:cstheme="minorHAnsi"/>
        </w:rPr>
      </w:pPr>
      <w:r w:rsidRPr="00666C69">
        <w:rPr>
          <w:rFonts w:asciiTheme="minorHAnsi" w:hAnsiTheme="minorHAnsi" w:cstheme="minorHAnsi"/>
        </w:rPr>
        <w:t xml:space="preserve">All work covered is to be done in full accord with national, state and local codes and ordinances and orders that are in effect at the time the work is performed. </w:t>
      </w:r>
    </w:p>
    <w:p w14:paraId="71947AEA" w14:textId="34189825" w:rsidR="00040A6D" w:rsidRDefault="00040A6D" w:rsidP="00E14491">
      <w:pPr>
        <w:jc w:val="both"/>
      </w:pPr>
    </w:p>
    <w:p w14:paraId="48640DBF" w14:textId="52C81BCF" w:rsidR="004A2963" w:rsidRPr="006603DD" w:rsidRDefault="00A16661" w:rsidP="00E14491">
      <w:pPr>
        <w:jc w:val="both"/>
      </w:pPr>
      <w:r>
        <w:t>4</w:t>
      </w:r>
      <w:r w:rsidR="004A2963">
        <w:t>.</w:t>
      </w:r>
      <w:r w:rsidR="004A2963">
        <w:tab/>
      </w:r>
      <w:r w:rsidR="004A2963" w:rsidRPr="007D4E39">
        <w:rPr>
          <w:b/>
        </w:rPr>
        <w:t>Contact Policy</w:t>
      </w:r>
    </w:p>
    <w:p w14:paraId="4170239D" w14:textId="460BD8CE" w:rsidR="004A2963" w:rsidRDefault="004A2963" w:rsidP="00E14491">
      <w:pPr>
        <w:ind w:left="432"/>
        <w:jc w:val="both"/>
      </w:pPr>
      <w:r w:rsidRPr="006603DD">
        <w:rPr>
          <w:b/>
          <w:i/>
        </w:rPr>
        <w:t xml:space="preserve">Only </w:t>
      </w:r>
      <w:r>
        <w:t>contact KCDC’s Procurement Division about this solicitation from the issuance of this solicitation until award. Information obtained from an unauthorized officer, agent, or employee will not affect the risks or obligations assumed by the supplier or relieve the supplier from fulfilling any of the conditions of the resulting award for this project. Such contact can disqualify the supplier from the solicitation process.</w:t>
      </w:r>
    </w:p>
    <w:p w14:paraId="061325F7" w14:textId="77777777" w:rsidR="004A2963" w:rsidRDefault="004A2963" w:rsidP="00E14491">
      <w:pPr>
        <w:jc w:val="both"/>
      </w:pPr>
    </w:p>
    <w:p w14:paraId="0E1156F2" w14:textId="497A075A" w:rsidR="00040A6D" w:rsidRPr="00666C69" w:rsidRDefault="00A16661" w:rsidP="00063D60">
      <w:pPr>
        <w:jc w:val="both"/>
        <w:rPr>
          <w:rFonts w:asciiTheme="minorHAnsi" w:hAnsiTheme="minorHAnsi" w:cstheme="minorHAnsi"/>
          <w:b/>
          <w:u w:val="single"/>
        </w:rPr>
      </w:pPr>
      <w:r>
        <w:t>5</w:t>
      </w:r>
      <w:r w:rsidR="004A2963">
        <w:t>.</w:t>
      </w:r>
      <w:r w:rsidR="004A2963">
        <w:tab/>
      </w:r>
      <w:r w:rsidR="00040A6D" w:rsidRPr="00853C3C">
        <w:rPr>
          <w:rFonts w:asciiTheme="minorHAnsi" w:hAnsiTheme="minorHAnsi" w:cstheme="minorHAnsi"/>
          <w:b/>
        </w:rPr>
        <w:t>Damage</w:t>
      </w:r>
    </w:p>
    <w:p w14:paraId="4A414486" w14:textId="77777777" w:rsidR="00040A6D" w:rsidRPr="00666C69" w:rsidRDefault="00040A6D" w:rsidP="00040A6D">
      <w:pPr>
        <w:ind w:left="432"/>
        <w:jc w:val="both"/>
        <w:rPr>
          <w:rFonts w:asciiTheme="minorHAnsi" w:hAnsiTheme="minorHAnsi" w:cstheme="minorHAnsi"/>
        </w:rPr>
      </w:pPr>
      <w:r w:rsidRPr="00666C69">
        <w:rPr>
          <w:rFonts w:asciiTheme="minorHAnsi" w:hAnsiTheme="minorHAnsi" w:cstheme="minorHAnsi"/>
        </w:rPr>
        <w:t>The supplier is responsible for all damage to buildings, equipment, premises and all other types of potential damage resulting from the provision of the services requested herein.</w:t>
      </w:r>
    </w:p>
    <w:p w14:paraId="0D18DE35" w14:textId="77777777" w:rsidR="00040A6D" w:rsidRDefault="00040A6D" w:rsidP="00E14491">
      <w:pPr>
        <w:ind w:left="432"/>
        <w:jc w:val="both"/>
      </w:pPr>
    </w:p>
    <w:p w14:paraId="1BA8AA38" w14:textId="5DAA93DA" w:rsidR="004A2963" w:rsidRDefault="00063D60" w:rsidP="00E14491">
      <w:pPr>
        <w:jc w:val="both"/>
      </w:pPr>
      <w:r>
        <w:t>6</w:t>
      </w:r>
      <w:r w:rsidR="004A2963">
        <w:t>.</w:t>
      </w:r>
      <w:r w:rsidR="004A2963">
        <w:tab/>
      </w:r>
      <w:r w:rsidR="004A2963" w:rsidRPr="006603DD">
        <w:rPr>
          <w:b/>
        </w:rPr>
        <w:t xml:space="preserve">Employees </w:t>
      </w:r>
      <w:r w:rsidR="004A2963">
        <w:t xml:space="preserve"> </w:t>
      </w:r>
    </w:p>
    <w:p w14:paraId="3096DA7F" w14:textId="77777777" w:rsidR="004A2963" w:rsidRDefault="004A2963" w:rsidP="00E14491">
      <w:pPr>
        <w:ind w:firstLine="432"/>
        <w:jc w:val="both"/>
      </w:pPr>
      <w:r>
        <w:t>Supplier will:</w:t>
      </w:r>
    </w:p>
    <w:p w14:paraId="2648FDCD" w14:textId="77777777" w:rsidR="004A2963" w:rsidRDefault="004A2963" w:rsidP="00E14491">
      <w:pPr>
        <w:jc w:val="both"/>
      </w:pPr>
    </w:p>
    <w:p w14:paraId="593D55C5" w14:textId="144EF3E2" w:rsidR="004A2963" w:rsidRDefault="004A2963" w:rsidP="00E14491">
      <w:pPr>
        <w:ind w:left="432" w:hanging="432"/>
        <w:jc w:val="both"/>
      </w:pPr>
      <w:r>
        <w:t>a.</w:t>
      </w:r>
      <w:r>
        <w:tab/>
        <w:t xml:space="preserve">Provide at least one employee on every job assignment with the ability to speak, read, write and understand English so </w:t>
      </w:r>
      <w:r w:rsidR="00B913F7">
        <w:t>KCDC’s</w:t>
      </w:r>
      <w:r>
        <w:t xml:space="preserve"> staff can communicate effectively with them.</w:t>
      </w:r>
    </w:p>
    <w:p w14:paraId="21105E87" w14:textId="77777777" w:rsidR="004A2963" w:rsidRDefault="004A2963" w:rsidP="00E14491">
      <w:pPr>
        <w:jc w:val="both"/>
      </w:pPr>
    </w:p>
    <w:p w14:paraId="0C073378" w14:textId="299E2DA6" w:rsidR="004A2963" w:rsidRDefault="004A2963" w:rsidP="00E14491">
      <w:pPr>
        <w:ind w:left="432" w:hanging="432"/>
        <w:jc w:val="both"/>
      </w:pPr>
      <w:r>
        <w:t>b.</w:t>
      </w:r>
      <w:r>
        <w:tab/>
      </w:r>
      <w:r w:rsidR="00B913F7">
        <w:t>Ensure that employees wear their company uniform and have their photo identification displayed while on site</w:t>
      </w:r>
      <w:r w:rsidR="00660C01">
        <w:t>.</w:t>
      </w:r>
    </w:p>
    <w:p w14:paraId="0B4E2E95" w14:textId="77777777" w:rsidR="004A2963" w:rsidRDefault="004A2963" w:rsidP="00E14491">
      <w:pPr>
        <w:jc w:val="both"/>
      </w:pPr>
    </w:p>
    <w:p w14:paraId="47F905AD" w14:textId="679DEF54" w:rsidR="004A2963" w:rsidRDefault="00063D60" w:rsidP="00E14491">
      <w:pPr>
        <w:jc w:val="both"/>
        <w:rPr>
          <w:b/>
        </w:rPr>
      </w:pPr>
      <w:r>
        <w:t>7</w:t>
      </w:r>
      <w:r w:rsidR="004A2963">
        <w:t xml:space="preserve">.  </w:t>
      </w:r>
      <w:r w:rsidR="004A2963">
        <w:tab/>
      </w:r>
      <w:r w:rsidR="004A2963">
        <w:rPr>
          <w:b/>
        </w:rPr>
        <w:t>Entrance to Sites</w:t>
      </w:r>
    </w:p>
    <w:p w14:paraId="375B907F" w14:textId="3BFF09BE" w:rsidR="004A2963" w:rsidRPr="002B66BE" w:rsidRDefault="004A2963" w:rsidP="00E14491">
      <w:pPr>
        <w:ind w:left="432"/>
        <w:jc w:val="both"/>
        <w:rPr>
          <w:b/>
        </w:rPr>
      </w:pPr>
      <w:r w:rsidRPr="002B66BE">
        <w:t>Supplier’s employees are not to be on KCDC premises unless they are working on a KCDC project</w:t>
      </w:r>
      <w:r w:rsidR="00EB059A" w:rsidRPr="002B66BE">
        <w:t xml:space="preserve">. </w:t>
      </w:r>
      <w:r w:rsidRPr="002B66BE">
        <w:t>Acquaintances, family members, assistants or any person not working on KCDC’s behalf will not accompany employees on KCDC sites</w:t>
      </w:r>
      <w:r w:rsidR="00EB059A" w:rsidRPr="002B66BE">
        <w:t xml:space="preserve">. </w:t>
      </w:r>
    </w:p>
    <w:p w14:paraId="4EC31906" w14:textId="0A0686C4" w:rsidR="004A2963" w:rsidRDefault="004A2963" w:rsidP="00E14491">
      <w:pPr>
        <w:jc w:val="both"/>
      </w:pPr>
    </w:p>
    <w:p w14:paraId="6000BDB6" w14:textId="040096F8" w:rsidR="00853C3C" w:rsidRPr="00666C69" w:rsidRDefault="00063D60" w:rsidP="00853C3C">
      <w:pPr>
        <w:pStyle w:val="NormalWeb"/>
        <w:spacing w:before="0" w:beforeAutospacing="0" w:after="0" w:afterAutospacing="0" w:line="240" w:lineRule="auto"/>
        <w:jc w:val="both"/>
        <w:rPr>
          <w:rFonts w:asciiTheme="minorHAnsi" w:hAnsiTheme="minorHAnsi" w:cstheme="minorHAnsi"/>
          <w:b/>
          <w:sz w:val="24"/>
          <w:szCs w:val="24"/>
          <w:u w:val="single"/>
        </w:rPr>
      </w:pPr>
      <w:r>
        <w:rPr>
          <w:rFonts w:asciiTheme="minorHAnsi" w:hAnsiTheme="minorHAnsi" w:cstheme="minorHAnsi"/>
          <w:sz w:val="24"/>
          <w:szCs w:val="24"/>
        </w:rPr>
        <w:t>8</w:t>
      </w:r>
      <w:r w:rsidR="00853C3C" w:rsidRPr="00666C69">
        <w:rPr>
          <w:rFonts w:asciiTheme="minorHAnsi" w:hAnsiTheme="minorHAnsi" w:cstheme="minorHAnsi"/>
          <w:sz w:val="24"/>
          <w:szCs w:val="24"/>
        </w:rPr>
        <w:t>.</w:t>
      </w:r>
      <w:r w:rsidR="00853C3C" w:rsidRPr="00666C69">
        <w:rPr>
          <w:rFonts w:asciiTheme="minorHAnsi" w:hAnsiTheme="minorHAnsi" w:cstheme="minorHAnsi"/>
          <w:sz w:val="24"/>
          <w:szCs w:val="24"/>
        </w:rPr>
        <w:tab/>
      </w:r>
      <w:r w:rsidR="00853C3C" w:rsidRPr="00853C3C">
        <w:rPr>
          <w:rFonts w:asciiTheme="minorHAnsi" w:hAnsiTheme="minorHAnsi" w:cstheme="minorHAnsi"/>
          <w:b/>
          <w:sz w:val="24"/>
          <w:szCs w:val="24"/>
        </w:rPr>
        <w:t>Equipment</w:t>
      </w:r>
    </w:p>
    <w:p w14:paraId="177AE07D" w14:textId="77777777" w:rsidR="00853C3C" w:rsidRPr="00666C69" w:rsidRDefault="00853C3C" w:rsidP="00853C3C">
      <w:pPr>
        <w:pStyle w:val="NormalWeb"/>
        <w:spacing w:before="0" w:beforeAutospacing="0" w:after="0" w:afterAutospacing="0" w:line="240" w:lineRule="auto"/>
        <w:ind w:left="432" w:firstLine="3"/>
        <w:jc w:val="both"/>
        <w:rPr>
          <w:rFonts w:asciiTheme="minorHAnsi" w:hAnsiTheme="minorHAnsi" w:cstheme="minorHAnsi"/>
          <w:sz w:val="24"/>
          <w:szCs w:val="24"/>
        </w:rPr>
      </w:pPr>
      <w:r>
        <w:rPr>
          <w:rFonts w:asciiTheme="minorHAnsi" w:hAnsiTheme="minorHAnsi" w:cstheme="minorHAnsi"/>
          <w:sz w:val="24"/>
          <w:szCs w:val="24"/>
        </w:rPr>
        <w:t>Supplier</w:t>
      </w:r>
      <w:r w:rsidRPr="00666C69">
        <w:rPr>
          <w:rFonts w:asciiTheme="minorHAnsi" w:hAnsiTheme="minorHAnsi" w:cstheme="minorHAnsi"/>
          <w:sz w:val="24"/>
          <w:szCs w:val="24"/>
        </w:rPr>
        <w:t xml:space="preserve"> shall provide all necessary equipment, materials, supplies, et cetera needed for the performance of the work.   </w:t>
      </w:r>
    </w:p>
    <w:p w14:paraId="376CB24B" w14:textId="3B8E262B" w:rsidR="00853C3C" w:rsidRDefault="00853C3C" w:rsidP="00E14491">
      <w:pPr>
        <w:jc w:val="both"/>
      </w:pPr>
    </w:p>
    <w:p w14:paraId="575B2213" w14:textId="5E3726AA" w:rsidR="00063D60" w:rsidRDefault="00063D60" w:rsidP="00E14491">
      <w:pPr>
        <w:jc w:val="both"/>
      </w:pPr>
    </w:p>
    <w:p w14:paraId="04D339F4" w14:textId="3662F239" w:rsidR="00063D60" w:rsidRDefault="00063D60" w:rsidP="00E14491">
      <w:pPr>
        <w:jc w:val="both"/>
      </w:pPr>
    </w:p>
    <w:p w14:paraId="03D38BEE" w14:textId="283F278B" w:rsidR="004A2963" w:rsidRDefault="00063D60" w:rsidP="00E14491">
      <w:pPr>
        <w:jc w:val="both"/>
        <w:rPr>
          <w:b/>
        </w:rPr>
      </w:pPr>
      <w:r>
        <w:lastRenderedPageBreak/>
        <w:t>9</w:t>
      </w:r>
      <w:r w:rsidR="004A2963" w:rsidRPr="00245993">
        <w:t>.</w:t>
      </w:r>
      <w:r w:rsidR="004A2963" w:rsidRPr="00245993">
        <w:tab/>
      </w:r>
      <w:r w:rsidR="004A2963" w:rsidRPr="00245993">
        <w:rPr>
          <w:b/>
        </w:rPr>
        <w:t xml:space="preserve">Evaluation </w:t>
      </w:r>
    </w:p>
    <w:p w14:paraId="5129617F" w14:textId="77777777" w:rsidR="00063D60" w:rsidRPr="00245993" w:rsidRDefault="00063D60" w:rsidP="00E14491">
      <w:pPr>
        <w:jc w:val="both"/>
      </w:pPr>
    </w:p>
    <w:p w14:paraId="12826005" w14:textId="34632FEB" w:rsidR="002D42E1" w:rsidRDefault="00401BFC" w:rsidP="00401BFC">
      <w:pPr>
        <w:ind w:left="432" w:hanging="432"/>
        <w:jc w:val="both"/>
      </w:pPr>
      <w:r>
        <w:t>a.</w:t>
      </w:r>
      <w:r>
        <w:tab/>
      </w:r>
      <w:r w:rsidR="002D42E1" w:rsidRPr="00C70BB6">
        <w:rPr>
          <w:rFonts w:asciiTheme="minorHAnsi" w:hAnsiTheme="minorHAnsi" w:cstheme="minorHAnsi"/>
        </w:rPr>
        <w:t xml:space="preserve">KCDC </w:t>
      </w:r>
      <w:r w:rsidR="002D42E1">
        <w:rPr>
          <w:rFonts w:asciiTheme="minorHAnsi" w:hAnsiTheme="minorHAnsi" w:cstheme="minorHAnsi"/>
        </w:rPr>
        <w:t>alone</w:t>
      </w:r>
      <w:r w:rsidR="002D42E1" w:rsidRPr="00C70BB6">
        <w:rPr>
          <w:rFonts w:asciiTheme="minorHAnsi" w:hAnsiTheme="minorHAnsi" w:cstheme="minorHAnsi"/>
        </w:rPr>
        <w:t xml:space="preserve"> determines (using </w:t>
      </w:r>
      <w:r w:rsidR="002D42E1">
        <w:t>the National Institute of Governmental Procurement’s</w:t>
      </w:r>
      <w:r w:rsidR="002D42E1" w:rsidRPr="00C70BB6">
        <w:rPr>
          <w:rFonts w:asciiTheme="minorHAnsi" w:hAnsiTheme="minorHAnsi" w:cstheme="minorHAnsi"/>
        </w:rPr>
        <w:t xml:space="preserve"> definition and other relevant sources as appropriate) the </w:t>
      </w:r>
      <w:r w:rsidR="002D42E1">
        <w:rPr>
          <w:rFonts w:asciiTheme="minorHAnsi" w:hAnsiTheme="minorHAnsi" w:cstheme="minorHAnsi"/>
        </w:rPr>
        <w:t>supplier</w:t>
      </w:r>
      <w:r w:rsidR="002D42E1" w:rsidRPr="00C70BB6">
        <w:rPr>
          <w:rFonts w:asciiTheme="minorHAnsi" w:hAnsiTheme="minorHAnsi" w:cstheme="minorHAnsi"/>
        </w:rPr>
        <w:t>’s “responsive” and “responsible” status prior to award</w:t>
      </w:r>
      <w:r w:rsidR="000C0116" w:rsidRPr="00C70BB6">
        <w:rPr>
          <w:rFonts w:asciiTheme="minorHAnsi" w:hAnsiTheme="minorHAnsi" w:cstheme="minorHAnsi"/>
        </w:rPr>
        <w:t xml:space="preserve">. </w:t>
      </w:r>
      <w:r w:rsidR="002D42E1" w:rsidRPr="00C70BB6">
        <w:rPr>
          <w:rFonts w:asciiTheme="minorHAnsi" w:hAnsiTheme="minorHAnsi" w:cstheme="minorHAnsi"/>
        </w:rPr>
        <w:t>Responsible means a</w:t>
      </w:r>
      <w:r w:rsidR="002D42E1" w:rsidRPr="00C70BB6">
        <w:rPr>
          <w:rFonts w:asciiTheme="minorHAnsi" w:hAnsiTheme="minorHAnsi" w:cstheme="minorHAnsi"/>
          <w:color w:val="555555"/>
        </w:rPr>
        <w:t xml:space="preserve"> </w:t>
      </w:r>
      <w:r w:rsidR="002D42E1" w:rsidRPr="00C26F16">
        <w:rPr>
          <w:rFonts w:asciiTheme="minorHAnsi" w:hAnsiTheme="minorHAnsi" w:cstheme="minorHAnsi"/>
        </w:rPr>
        <w:t xml:space="preserve">business with </w:t>
      </w:r>
      <w:r w:rsidR="002D42E1" w:rsidRPr="00D921E1">
        <w:rPr>
          <w:rFonts w:asciiTheme="minorHAnsi" w:hAnsiTheme="minorHAnsi" w:cstheme="minorHAnsi"/>
        </w:rPr>
        <w:t xml:space="preserve">the financial and technical capacity to perform the requirements of the solicitation and subsequent contract. A responsive proposal is one that fully conforms in all material respects to the solicitation document and </w:t>
      </w:r>
      <w:r w:rsidR="000C0116" w:rsidRPr="00D921E1">
        <w:rPr>
          <w:rFonts w:asciiTheme="minorHAnsi" w:hAnsiTheme="minorHAnsi" w:cstheme="minorHAnsi"/>
        </w:rPr>
        <w:t>all</w:t>
      </w:r>
      <w:r w:rsidR="002D42E1" w:rsidRPr="00D921E1">
        <w:rPr>
          <w:rFonts w:asciiTheme="minorHAnsi" w:hAnsiTheme="minorHAnsi" w:cstheme="minorHAnsi"/>
        </w:rPr>
        <w:t xml:space="preserve"> its requirements, including all form and substance.</w:t>
      </w:r>
    </w:p>
    <w:p w14:paraId="35BB44FE" w14:textId="77777777" w:rsidR="002D42E1" w:rsidRDefault="002D42E1" w:rsidP="00401BFC">
      <w:pPr>
        <w:ind w:left="432" w:hanging="432"/>
        <w:jc w:val="both"/>
      </w:pPr>
    </w:p>
    <w:p w14:paraId="1CB2E3D9" w14:textId="58A35EC8" w:rsidR="004A2963" w:rsidRDefault="00401BFC" w:rsidP="00401BFC">
      <w:pPr>
        <w:ind w:left="432" w:hanging="432"/>
        <w:jc w:val="both"/>
      </w:pPr>
      <w:r>
        <w:t>b.</w:t>
      </w:r>
      <w:r>
        <w:tab/>
      </w:r>
      <w:r w:rsidR="004A2963" w:rsidRPr="00245993">
        <w:t>KCDC reserves the right to request additional information to assist in the evaluation process</w:t>
      </w:r>
      <w:r w:rsidR="00A62051">
        <w:t xml:space="preserve"> </w:t>
      </w:r>
      <w:r w:rsidR="004A2963" w:rsidRPr="00245993">
        <w:t>includ</w:t>
      </w:r>
      <w:r w:rsidR="00A62051">
        <w:t>ing</w:t>
      </w:r>
      <w:r w:rsidR="004A2963" w:rsidRPr="00245993">
        <w:t xml:space="preserve"> references and business ability information.</w:t>
      </w:r>
    </w:p>
    <w:p w14:paraId="15DBB66E" w14:textId="3E5DCBE3" w:rsidR="004A2963" w:rsidRDefault="004A2963" w:rsidP="00E14491">
      <w:pPr>
        <w:jc w:val="both"/>
      </w:pPr>
    </w:p>
    <w:p w14:paraId="19D33F51" w14:textId="66DF74D4" w:rsidR="00401BFC" w:rsidRPr="00BC2806" w:rsidRDefault="00401BFC" w:rsidP="00401BFC">
      <w:pPr>
        <w:pStyle w:val="Heading4"/>
        <w:spacing w:before="0"/>
        <w:ind w:left="432" w:hanging="432"/>
        <w:jc w:val="both"/>
        <w:textAlignment w:val="baseline"/>
        <w:rPr>
          <w:rFonts w:asciiTheme="minorHAnsi" w:hAnsiTheme="minorHAnsi" w:cstheme="minorHAnsi"/>
          <w:color w:val="auto"/>
        </w:rPr>
      </w:pPr>
      <w:r>
        <w:rPr>
          <w:rFonts w:asciiTheme="minorHAnsi" w:hAnsiTheme="minorHAnsi" w:cstheme="minorHAnsi"/>
          <w:i w:val="0"/>
          <w:color w:val="auto"/>
        </w:rPr>
        <w:t>c</w:t>
      </w:r>
      <w:r w:rsidRPr="00BC2806">
        <w:rPr>
          <w:rFonts w:asciiTheme="minorHAnsi" w:hAnsiTheme="minorHAnsi" w:cstheme="minorHAnsi"/>
          <w:i w:val="0"/>
          <w:color w:val="auto"/>
        </w:rPr>
        <w:t>.</w:t>
      </w:r>
      <w:r w:rsidRPr="00BC2806">
        <w:rPr>
          <w:rFonts w:asciiTheme="minorHAnsi" w:hAnsiTheme="minorHAnsi" w:cstheme="minorHAnsi"/>
          <w:i w:val="0"/>
          <w:color w:val="auto"/>
        </w:rPr>
        <w:tab/>
        <w:t>KCDC will review all proposals and reserves the right to request necessary modifications, waive minor technicalities, reject all proposals, reject any proposal that does not meet mandatory requirement(s) or cancel this RFP, according to KCDC’s best interests.</w:t>
      </w:r>
    </w:p>
    <w:p w14:paraId="5830B448" w14:textId="77777777" w:rsidR="00401BFC" w:rsidRPr="00BC2806" w:rsidRDefault="00401BFC" w:rsidP="00401BFC">
      <w:pPr>
        <w:jc w:val="both"/>
        <w:rPr>
          <w:rFonts w:asciiTheme="minorHAnsi" w:hAnsiTheme="minorHAnsi" w:cstheme="minorHAnsi"/>
        </w:rPr>
      </w:pPr>
    </w:p>
    <w:p w14:paraId="5F810E4A" w14:textId="7B5A5612" w:rsidR="00401BFC" w:rsidRPr="00BC2806" w:rsidRDefault="00401BFC" w:rsidP="00401BFC">
      <w:pPr>
        <w:ind w:left="432" w:hanging="432"/>
        <w:jc w:val="both"/>
        <w:rPr>
          <w:rFonts w:asciiTheme="minorHAnsi" w:hAnsiTheme="minorHAnsi" w:cstheme="minorHAnsi"/>
        </w:rPr>
      </w:pPr>
      <w:r>
        <w:rPr>
          <w:rFonts w:asciiTheme="minorHAnsi" w:hAnsiTheme="minorHAnsi" w:cstheme="minorHAnsi"/>
        </w:rPr>
        <w:t>d</w:t>
      </w:r>
      <w:r w:rsidRPr="00BC2806">
        <w:rPr>
          <w:rFonts w:asciiTheme="minorHAnsi" w:hAnsiTheme="minorHAnsi" w:cstheme="minorHAnsi"/>
        </w:rPr>
        <w:t xml:space="preserve">.  </w:t>
      </w:r>
      <w:r w:rsidRPr="00BC2806">
        <w:rPr>
          <w:rFonts w:asciiTheme="minorHAnsi" w:hAnsiTheme="minorHAnsi" w:cstheme="minorHAnsi"/>
        </w:rPr>
        <w:tab/>
        <w:t>KCDC’s Evaluation Team may elect to interview one or more suppliers before making an award</w:t>
      </w:r>
      <w:r w:rsidR="000C0116" w:rsidRPr="00BC2806">
        <w:rPr>
          <w:rFonts w:asciiTheme="minorHAnsi" w:hAnsiTheme="minorHAnsi" w:cstheme="minorHAnsi"/>
        </w:rPr>
        <w:t xml:space="preserve">. </w:t>
      </w:r>
      <w:r w:rsidRPr="00BC2806">
        <w:rPr>
          <w:rFonts w:asciiTheme="minorHAnsi" w:hAnsiTheme="minorHAnsi" w:cstheme="minorHAnsi"/>
        </w:rPr>
        <w:t>Interviews may include an in</w:t>
      </w:r>
      <w:r>
        <w:rPr>
          <w:rFonts w:asciiTheme="minorHAnsi" w:hAnsiTheme="minorHAnsi" w:cstheme="minorHAnsi"/>
        </w:rPr>
        <w:t>-</w:t>
      </w:r>
      <w:r w:rsidRPr="00BC2806">
        <w:rPr>
          <w:rFonts w:asciiTheme="minorHAnsi" w:hAnsiTheme="minorHAnsi" w:cstheme="minorHAnsi"/>
        </w:rPr>
        <w:t>person examination of the proposed product. KCDC shall not reimburse the supplier for the costs associated with the interview process</w:t>
      </w:r>
      <w:r w:rsidR="000C0116" w:rsidRPr="00BC2806">
        <w:rPr>
          <w:rFonts w:asciiTheme="minorHAnsi" w:hAnsiTheme="minorHAnsi" w:cstheme="minorHAnsi"/>
        </w:rPr>
        <w:t xml:space="preserve">. </w:t>
      </w:r>
    </w:p>
    <w:p w14:paraId="750E0871" w14:textId="178A8EB5" w:rsidR="00401BFC" w:rsidRDefault="00401BFC" w:rsidP="00401BFC">
      <w:pPr>
        <w:rPr>
          <w:rFonts w:asciiTheme="minorHAnsi" w:hAnsiTheme="minorHAnsi" w:cstheme="minorHAnsi"/>
        </w:rPr>
      </w:pPr>
    </w:p>
    <w:p w14:paraId="3B49D7FB" w14:textId="72977161" w:rsidR="002D42E1" w:rsidRDefault="002D42E1" w:rsidP="002D42E1">
      <w:pPr>
        <w:jc w:val="both"/>
        <w:rPr>
          <w:rFonts w:asciiTheme="minorHAnsi" w:hAnsiTheme="minorHAnsi"/>
          <w:bCs/>
        </w:rPr>
      </w:pPr>
      <w:r>
        <w:rPr>
          <w:rFonts w:asciiTheme="minorHAnsi" w:hAnsiTheme="minorHAnsi"/>
          <w:bCs/>
        </w:rPr>
        <w:t>e.</w:t>
      </w:r>
      <w:r>
        <w:rPr>
          <w:rFonts w:asciiTheme="minorHAnsi" w:hAnsiTheme="minorHAnsi"/>
          <w:bCs/>
        </w:rPr>
        <w:tab/>
        <w:t>KCDC plans to award to the best overall proposal on the following evaluation scale:</w:t>
      </w:r>
    </w:p>
    <w:p w14:paraId="24E5C34A" w14:textId="77777777" w:rsidR="002D42E1" w:rsidRPr="00BC2806" w:rsidRDefault="002D42E1" w:rsidP="00401BFC">
      <w:pPr>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1"/>
        <w:gridCol w:w="2219"/>
      </w:tblGrid>
      <w:tr w:rsidR="00401BFC" w:rsidRPr="00BC2806" w14:paraId="170CF9C0" w14:textId="77777777" w:rsidTr="00136B9B">
        <w:trPr>
          <w:jc w:val="center"/>
        </w:trPr>
        <w:tc>
          <w:tcPr>
            <w:tcW w:w="7200" w:type="dxa"/>
          </w:tcPr>
          <w:p w14:paraId="3666D5E8" w14:textId="77777777" w:rsidR="00401BFC" w:rsidRPr="00856A28" w:rsidRDefault="00401BFC" w:rsidP="00136B9B">
            <w:pPr>
              <w:jc w:val="center"/>
              <w:rPr>
                <w:rFonts w:asciiTheme="minorHAnsi" w:hAnsiTheme="minorHAnsi"/>
                <w:b/>
                <w:bCs/>
              </w:rPr>
            </w:pPr>
            <w:bookmarkStart w:id="1" w:name="_Hlk535481055"/>
            <w:r w:rsidRPr="00856A28">
              <w:rPr>
                <w:rFonts w:asciiTheme="minorHAnsi" w:hAnsiTheme="minorHAnsi"/>
                <w:b/>
                <w:bCs/>
              </w:rPr>
              <w:t>Factors</w:t>
            </w:r>
          </w:p>
        </w:tc>
        <w:tc>
          <w:tcPr>
            <w:tcW w:w="2232" w:type="dxa"/>
          </w:tcPr>
          <w:p w14:paraId="2228ECB1" w14:textId="77777777" w:rsidR="00401BFC" w:rsidRPr="00856A28" w:rsidRDefault="00401BFC" w:rsidP="00136B9B">
            <w:pPr>
              <w:jc w:val="center"/>
              <w:rPr>
                <w:rFonts w:asciiTheme="minorHAnsi" w:hAnsiTheme="minorHAnsi"/>
                <w:b/>
                <w:bCs/>
              </w:rPr>
            </w:pPr>
            <w:r w:rsidRPr="00856A28">
              <w:rPr>
                <w:rFonts w:asciiTheme="minorHAnsi" w:hAnsiTheme="minorHAnsi"/>
                <w:b/>
                <w:bCs/>
              </w:rPr>
              <w:t>Maximum Points</w:t>
            </w:r>
          </w:p>
        </w:tc>
      </w:tr>
      <w:tr w:rsidR="00853C3C" w:rsidRPr="00401BFC" w14:paraId="7F431B3B" w14:textId="77777777" w:rsidTr="00136B9B">
        <w:trPr>
          <w:trHeight w:val="288"/>
          <w:jc w:val="center"/>
        </w:trPr>
        <w:tc>
          <w:tcPr>
            <w:tcW w:w="7200" w:type="dxa"/>
          </w:tcPr>
          <w:p w14:paraId="1AFAF11D" w14:textId="77777777" w:rsidR="00853C3C" w:rsidRPr="00063D60" w:rsidRDefault="00853C3C" w:rsidP="00853C3C">
            <w:pPr>
              <w:widowControl w:val="0"/>
              <w:autoSpaceDE w:val="0"/>
              <w:autoSpaceDN w:val="0"/>
              <w:adjustRightInd w:val="0"/>
              <w:jc w:val="both"/>
              <w:rPr>
                <w:rFonts w:asciiTheme="minorHAnsi" w:hAnsiTheme="minorHAnsi" w:cstheme="minorHAnsi"/>
                <w:b/>
              </w:rPr>
            </w:pPr>
            <w:r w:rsidRPr="00063D60">
              <w:rPr>
                <w:rFonts w:asciiTheme="minorHAnsi" w:hAnsiTheme="minorHAnsi" w:cstheme="minorHAnsi"/>
                <w:b/>
              </w:rPr>
              <w:t>Fee Schedule</w:t>
            </w:r>
          </w:p>
          <w:p w14:paraId="2800B629" w14:textId="77777777" w:rsidR="00853C3C" w:rsidRPr="00063D60" w:rsidRDefault="00853C3C" w:rsidP="00853C3C">
            <w:pPr>
              <w:widowControl w:val="0"/>
              <w:autoSpaceDE w:val="0"/>
              <w:autoSpaceDN w:val="0"/>
              <w:adjustRightInd w:val="0"/>
              <w:jc w:val="both"/>
              <w:rPr>
                <w:rFonts w:asciiTheme="minorHAnsi" w:hAnsiTheme="minorHAnsi" w:cstheme="minorHAnsi"/>
              </w:rPr>
            </w:pPr>
            <w:r w:rsidRPr="00063D60">
              <w:rPr>
                <w:rFonts w:asciiTheme="minorHAnsi" w:hAnsiTheme="minorHAnsi" w:cstheme="minorHAnsi"/>
              </w:rPr>
              <w:t>Hourly Costs</w:t>
            </w:r>
          </w:p>
          <w:p w14:paraId="67D5FE1C" w14:textId="3E590774" w:rsidR="00853C3C" w:rsidRPr="00063D60" w:rsidRDefault="00853C3C" w:rsidP="00853C3C">
            <w:r w:rsidRPr="00063D60">
              <w:rPr>
                <w:rFonts w:asciiTheme="minorHAnsi" w:hAnsiTheme="minorHAnsi" w:cstheme="minorHAnsi"/>
              </w:rPr>
              <w:t>Plant/Materials Markup</w:t>
            </w:r>
          </w:p>
        </w:tc>
        <w:tc>
          <w:tcPr>
            <w:tcW w:w="2232" w:type="dxa"/>
          </w:tcPr>
          <w:p w14:paraId="17825D54" w14:textId="5A296F89" w:rsidR="00853C3C" w:rsidRPr="00063D60" w:rsidRDefault="00853C3C" w:rsidP="00853C3C">
            <w:pPr>
              <w:pStyle w:val="BodyTextIndent"/>
              <w:spacing w:after="0"/>
              <w:ind w:left="0"/>
              <w:jc w:val="center"/>
              <w:rPr>
                <w:rFonts w:asciiTheme="minorHAnsi" w:hAnsiTheme="minorHAnsi"/>
                <w:bCs/>
                <w:noProof/>
              </w:rPr>
            </w:pPr>
            <w:r w:rsidRPr="00063D60">
              <w:rPr>
                <w:rFonts w:asciiTheme="minorHAnsi" w:hAnsiTheme="minorHAnsi" w:cstheme="minorHAnsi"/>
              </w:rPr>
              <w:t>35</w:t>
            </w:r>
          </w:p>
        </w:tc>
      </w:tr>
      <w:tr w:rsidR="00853C3C" w:rsidRPr="00401BFC" w14:paraId="337780DE" w14:textId="77777777" w:rsidTr="00136B9B">
        <w:trPr>
          <w:trHeight w:val="288"/>
          <w:jc w:val="center"/>
        </w:trPr>
        <w:tc>
          <w:tcPr>
            <w:tcW w:w="7200" w:type="dxa"/>
          </w:tcPr>
          <w:p w14:paraId="1CB85B43" w14:textId="77777777" w:rsidR="00853C3C" w:rsidRPr="00063D60" w:rsidRDefault="00853C3C" w:rsidP="00853C3C">
            <w:pPr>
              <w:widowControl w:val="0"/>
              <w:autoSpaceDE w:val="0"/>
              <w:autoSpaceDN w:val="0"/>
              <w:adjustRightInd w:val="0"/>
              <w:jc w:val="both"/>
              <w:rPr>
                <w:rFonts w:asciiTheme="minorHAnsi" w:hAnsiTheme="minorHAnsi" w:cstheme="minorHAnsi"/>
                <w:b/>
              </w:rPr>
            </w:pPr>
            <w:r w:rsidRPr="00063D60">
              <w:rPr>
                <w:rFonts w:asciiTheme="minorHAnsi" w:hAnsiTheme="minorHAnsi" w:cstheme="minorHAnsi"/>
                <w:b/>
              </w:rPr>
              <w:t xml:space="preserve">Business Capabilities </w:t>
            </w:r>
          </w:p>
          <w:p w14:paraId="6791CF83" w14:textId="77777777" w:rsidR="00853C3C" w:rsidRPr="00063D60" w:rsidRDefault="00853C3C" w:rsidP="00853C3C">
            <w:pPr>
              <w:widowControl w:val="0"/>
              <w:autoSpaceDE w:val="0"/>
              <w:autoSpaceDN w:val="0"/>
              <w:adjustRightInd w:val="0"/>
              <w:jc w:val="both"/>
              <w:rPr>
                <w:rFonts w:asciiTheme="minorHAnsi" w:hAnsiTheme="minorHAnsi" w:cstheme="minorHAnsi"/>
              </w:rPr>
            </w:pPr>
            <w:r w:rsidRPr="00063D60">
              <w:rPr>
                <w:rFonts w:asciiTheme="minorHAnsi" w:hAnsiTheme="minorHAnsi" w:cstheme="minorHAnsi"/>
              </w:rPr>
              <w:t>Firm size</w:t>
            </w:r>
          </w:p>
          <w:p w14:paraId="5FD2D1F1" w14:textId="77777777" w:rsidR="00853C3C" w:rsidRPr="00063D60" w:rsidRDefault="00853C3C" w:rsidP="00853C3C">
            <w:pPr>
              <w:widowControl w:val="0"/>
              <w:autoSpaceDE w:val="0"/>
              <w:autoSpaceDN w:val="0"/>
              <w:adjustRightInd w:val="0"/>
              <w:jc w:val="both"/>
              <w:rPr>
                <w:rFonts w:asciiTheme="minorHAnsi" w:hAnsiTheme="minorHAnsi" w:cstheme="minorHAnsi"/>
              </w:rPr>
            </w:pPr>
            <w:r w:rsidRPr="00063D60">
              <w:rPr>
                <w:rFonts w:asciiTheme="minorHAnsi" w:hAnsiTheme="minorHAnsi" w:cstheme="minorHAnsi"/>
              </w:rPr>
              <w:t>Staff composition</w:t>
            </w:r>
          </w:p>
          <w:p w14:paraId="35CD0655" w14:textId="77777777" w:rsidR="00853C3C" w:rsidRPr="00063D60" w:rsidRDefault="00853C3C" w:rsidP="00853C3C">
            <w:pPr>
              <w:widowControl w:val="0"/>
              <w:autoSpaceDE w:val="0"/>
              <w:autoSpaceDN w:val="0"/>
              <w:adjustRightInd w:val="0"/>
              <w:jc w:val="both"/>
              <w:rPr>
                <w:rFonts w:asciiTheme="minorHAnsi" w:hAnsiTheme="minorHAnsi" w:cstheme="minorHAnsi"/>
              </w:rPr>
            </w:pPr>
            <w:r w:rsidRPr="00063D60">
              <w:rPr>
                <w:rFonts w:asciiTheme="minorHAnsi" w:hAnsiTheme="minorHAnsi" w:cstheme="minorHAnsi"/>
              </w:rPr>
              <w:t>Financial Stability</w:t>
            </w:r>
          </w:p>
          <w:p w14:paraId="4C789DB8" w14:textId="1578C76B" w:rsidR="00853C3C" w:rsidRPr="00063D60" w:rsidRDefault="00853C3C" w:rsidP="00853C3C">
            <w:r w:rsidRPr="00063D60">
              <w:rPr>
                <w:rFonts w:asciiTheme="minorHAnsi" w:hAnsiTheme="minorHAnsi" w:cstheme="minorHAnsi"/>
              </w:rPr>
              <w:t>Quality Control program</w:t>
            </w:r>
          </w:p>
        </w:tc>
        <w:tc>
          <w:tcPr>
            <w:tcW w:w="2232" w:type="dxa"/>
          </w:tcPr>
          <w:p w14:paraId="4A477C47" w14:textId="3A11BD68" w:rsidR="00853C3C" w:rsidRPr="00063D60" w:rsidRDefault="00853C3C" w:rsidP="00853C3C">
            <w:pPr>
              <w:pStyle w:val="BodyTextIndent"/>
              <w:spacing w:after="0"/>
              <w:ind w:left="0"/>
              <w:jc w:val="center"/>
              <w:rPr>
                <w:rFonts w:asciiTheme="minorHAnsi" w:hAnsiTheme="minorHAnsi"/>
                <w:bCs/>
                <w:noProof/>
              </w:rPr>
            </w:pPr>
            <w:r w:rsidRPr="00063D60">
              <w:rPr>
                <w:rFonts w:asciiTheme="minorHAnsi" w:hAnsiTheme="minorHAnsi" w:cstheme="minorHAnsi"/>
              </w:rPr>
              <w:t>30</w:t>
            </w:r>
          </w:p>
        </w:tc>
      </w:tr>
      <w:tr w:rsidR="00853C3C" w:rsidRPr="00401BFC" w14:paraId="41AED40A" w14:textId="77777777" w:rsidTr="00136B9B">
        <w:trPr>
          <w:trHeight w:val="58"/>
          <w:jc w:val="center"/>
        </w:trPr>
        <w:tc>
          <w:tcPr>
            <w:tcW w:w="7200" w:type="dxa"/>
          </w:tcPr>
          <w:p w14:paraId="60B13A33" w14:textId="77777777" w:rsidR="00853C3C" w:rsidRPr="00063D60" w:rsidRDefault="00853C3C" w:rsidP="00853C3C">
            <w:pPr>
              <w:widowControl w:val="0"/>
              <w:autoSpaceDE w:val="0"/>
              <w:autoSpaceDN w:val="0"/>
              <w:adjustRightInd w:val="0"/>
              <w:jc w:val="both"/>
              <w:rPr>
                <w:rFonts w:asciiTheme="minorHAnsi" w:hAnsiTheme="minorHAnsi" w:cstheme="minorHAnsi"/>
                <w:b/>
              </w:rPr>
            </w:pPr>
            <w:r w:rsidRPr="00063D60">
              <w:rPr>
                <w:rFonts w:asciiTheme="minorHAnsi" w:hAnsiTheme="minorHAnsi" w:cstheme="minorHAnsi"/>
                <w:b/>
              </w:rPr>
              <w:t>Assigned Personnel</w:t>
            </w:r>
          </w:p>
          <w:p w14:paraId="0A129BFC" w14:textId="77777777" w:rsidR="00853C3C" w:rsidRPr="00063D60" w:rsidRDefault="00853C3C" w:rsidP="00853C3C">
            <w:pPr>
              <w:widowControl w:val="0"/>
              <w:autoSpaceDE w:val="0"/>
              <w:autoSpaceDN w:val="0"/>
              <w:adjustRightInd w:val="0"/>
              <w:jc w:val="both"/>
              <w:rPr>
                <w:rFonts w:asciiTheme="minorHAnsi" w:hAnsiTheme="minorHAnsi" w:cstheme="minorHAnsi"/>
              </w:rPr>
            </w:pPr>
            <w:r w:rsidRPr="00063D60">
              <w:rPr>
                <w:rFonts w:asciiTheme="minorHAnsi" w:hAnsiTheme="minorHAnsi" w:cstheme="minorHAnsi"/>
              </w:rPr>
              <w:t>Knowledge</w:t>
            </w:r>
          </w:p>
          <w:p w14:paraId="06F6C3C7" w14:textId="77777777" w:rsidR="00853C3C" w:rsidRPr="00063D60" w:rsidRDefault="00853C3C" w:rsidP="00853C3C">
            <w:pPr>
              <w:widowControl w:val="0"/>
              <w:autoSpaceDE w:val="0"/>
              <w:autoSpaceDN w:val="0"/>
              <w:adjustRightInd w:val="0"/>
              <w:jc w:val="both"/>
              <w:rPr>
                <w:rFonts w:asciiTheme="minorHAnsi" w:hAnsiTheme="minorHAnsi" w:cstheme="minorHAnsi"/>
              </w:rPr>
            </w:pPr>
            <w:r w:rsidRPr="00063D60">
              <w:rPr>
                <w:rFonts w:asciiTheme="minorHAnsi" w:hAnsiTheme="minorHAnsi" w:cstheme="minorHAnsi"/>
              </w:rPr>
              <w:t>Qualifications of personnel to be assigned to KCDC’s project</w:t>
            </w:r>
          </w:p>
          <w:p w14:paraId="0A978CA8" w14:textId="43C169BB" w:rsidR="00853C3C" w:rsidRPr="00063D60" w:rsidRDefault="00853C3C" w:rsidP="00853C3C">
            <w:r w:rsidRPr="00063D60">
              <w:rPr>
                <w:rFonts w:asciiTheme="minorHAnsi" w:hAnsiTheme="minorHAnsi" w:cstheme="minorHAnsi"/>
              </w:rPr>
              <w:t>Certifications</w:t>
            </w:r>
          </w:p>
        </w:tc>
        <w:tc>
          <w:tcPr>
            <w:tcW w:w="2232" w:type="dxa"/>
          </w:tcPr>
          <w:p w14:paraId="72FBD1DC" w14:textId="5FB463A2" w:rsidR="00853C3C" w:rsidRPr="00063D60" w:rsidRDefault="00853C3C" w:rsidP="00853C3C">
            <w:pPr>
              <w:jc w:val="center"/>
              <w:rPr>
                <w:rFonts w:asciiTheme="minorHAnsi" w:hAnsiTheme="minorHAnsi"/>
                <w:bCs/>
              </w:rPr>
            </w:pPr>
            <w:r w:rsidRPr="00063D60">
              <w:rPr>
                <w:rFonts w:asciiTheme="minorHAnsi" w:hAnsiTheme="minorHAnsi" w:cstheme="minorHAnsi"/>
              </w:rPr>
              <w:t>30</w:t>
            </w:r>
          </w:p>
        </w:tc>
      </w:tr>
      <w:tr w:rsidR="00853C3C" w:rsidRPr="00401BFC" w14:paraId="1947B10A" w14:textId="77777777" w:rsidTr="00136B9B">
        <w:trPr>
          <w:trHeight w:val="58"/>
          <w:jc w:val="center"/>
        </w:trPr>
        <w:tc>
          <w:tcPr>
            <w:tcW w:w="7200" w:type="dxa"/>
          </w:tcPr>
          <w:p w14:paraId="2B5B991C" w14:textId="77777777" w:rsidR="00853C3C" w:rsidRPr="00063D60" w:rsidRDefault="00853C3C" w:rsidP="00853C3C">
            <w:pPr>
              <w:widowControl w:val="0"/>
              <w:autoSpaceDE w:val="0"/>
              <w:autoSpaceDN w:val="0"/>
              <w:adjustRightInd w:val="0"/>
              <w:jc w:val="both"/>
              <w:rPr>
                <w:rFonts w:asciiTheme="minorHAnsi" w:hAnsiTheme="minorHAnsi" w:cstheme="minorHAnsi"/>
                <w:b/>
              </w:rPr>
            </w:pPr>
            <w:r w:rsidRPr="00063D60">
              <w:rPr>
                <w:rFonts w:asciiTheme="minorHAnsi" w:hAnsiTheme="minorHAnsi" w:cstheme="minorHAnsi"/>
                <w:b/>
              </w:rPr>
              <w:t>References</w:t>
            </w:r>
          </w:p>
          <w:p w14:paraId="740D8DFA" w14:textId="77777777" w:rsidR="00853C3C" w:rsidRPr="00063D60" w:rsidRDefault="00853C3C" w:rsidP="00853C3C">
            <w:pPr>
              <w:widowControl w:val="0"/>
              <w:autoSpaceDE w:val="0"/>
              <w:autoSpaceDN w:val="0"/>
              <w:adjustRightInd w:val="0"/>
              <w:jc w:val="both"/>
              <w:rPr>
                <w:rFonts w:asciiTheme="minorHAnsi" w:hAnsiTheme="minorHAnsi" w:cstheme="minorHAnsi"/>
              </w:rPr>
            </w:pPr>
            <w:r w:rsidRPr="00063D60">
              <w:rPr>
                <w:rFonts w:asciiTheme="minorHAnsi" w:hAnsiTheme="minorHAnsi" w:cstheme="minorHAnsi"/>
              </w:rPr>
              <w:t>Ratings from references</w:t>
            </w:r>
          </w:p>
          <w:p w14:paraId="470CA29C" w14:textId="77777777" w:rsidR="00853C3C" w:rsidRPr="00063D60" w:rsidRDefault="00853C3C" w:rsidP="00853C3C">
            <w:pPr>
              <w:widowControl w:val="0"/>
              <w:autoSpaceDE w:val="0"/>
              <w:autoSpaceDN w:val="0"/>
              <w:adjustRightInd w:val="0"/>
              <w:jc w:val="both"/>
              <w:rPr>
                <w:rFonts w:asciiTheme="minorHAnsi" w:hAnsiTheme="minorHAnsi" w:cstheme="minorHAnsi"/>
              </w:rPr>
            </w:pPr>
            <w:r w:rsidRPr="00063D60">
              <w:rPr>
                <w:rFonts w:asciiTheme="minorHAnsi" w:hAnsiTheme="minorHAnsi" w:cstheme="minorHAnsi"/>
              </w:rPr>
              <w:t>Size/nature of other jobs</w:t>
            </w:r>
          </w:p>
          <w:p w14:paraId="4AC71F00" w14:textId="77777777" w:rsidR="00853C3C" w:rsidRPr="00063D60" w:rsidRDefault="00853C3C" w:rsidP="00853C3C">
            <w:pPr>
              <w:widowControl w:val="0"/>
              <w:autoSpaceDE w:val="0"/>
              <w:autoSpaceDN w:val="0"/>
              <w:adjustRightInd w:val="0"/>
              <w:jc w:val="both"/>
              <w:rPr>
                <w:rFonts w:asciiTheme="minorHAnsi" w:hAnsiTheme="minorHAnsi" w:cstheme="minorHAnsi"/>
              </w:rPr>
            </w:pPr>
            <w:r w:rsidRPr="00063D60">
              <w:rPr>
                <w:rFonts w:asciiTheme="minorHAnsi" w:hAnsiTheme="minorHAnsi" w:cstheme="minorHAnsi"/>
              </w:rPr>
              <w:t>Creativity of Projects</w:t>
            </w:r>
          </w:p>
          <w:p w14:paraId="6B096BDB" w14:textId="53FD2528" w:rsidR="00853C3C" w:rsidRPr="00063D60" w:rsidRDefault="00853C3C" w:rsidP="00853C3C">
            <w:r w:rsidRPr="00063D60">
              <w:rPr>
                <w:rFonts w:asciiTheme="minorHAnsi" w:hAnsiTheme="minorHAnsi" w:cstheme="minorHAnsi"/>
              </w:rPr>
              <w:t>Cost Control of Projects</w:t>
            </w:r>
          </w:p>
        </w:tc>
        <w:tc>
          <w:tcPr>
            <w:tcW w:w="2232" w:type="dxa"/>
          </w:tcPr>
          <w:p w14:paraId="637BA3CC" w14:textId="2DCBD68C" w:rsidR="00853C3C" w:rsidRPr="00063D60" w:rsidRDefault="00853C3C" w:rsidP="00853C3C">
            <w:pPr>
              <w:pStyle w:val="BodyTextIndent"/>
              <w:spacing w:after="0"/>
              <w:ind w:left="0"/>
              <w:jc w:val="center"/>
              <w:rPr>
                <w:rFonts w:asciiTheme="minorHAnsi" w:hAnsiTheme="minorHAnsi"/>
                <w:bCs/>
                <w:noProof/>
              </w:rPr>
            </w:pPr>
            <w:r w:rsidRPr="00063D60">
              <w:rPr>
                <w:rFonts w:asciiTheme="minorHAnsi" w:hAnsiTheme="minorHAnsi" w:cstheme="minorHAnsi"/>
              </w:rPr>
              <w:t>5</w:t>
            </w:r>
          </w:p>
        </w:tc>
      </w:tr>
      <w:tr w:rsidR="00401BFC" w:rsidRPr="006C0862" w14:paraId="6A35288A" w14:textId="77777777" w:rsidTr="005D289B">
        <w:trPr>
          <w:trHeight w:val="576"/>
          <w:jc w:val="center"/>
        </w:trPr>
        <w:tc>
          <w:tcPr>
            <w:tcW w:w="7200" w:type="dxa"/>
            <w:vAlign w:val="center"/>
          </w:tcPr>
          <w:p w14:paraId="6E5F7DA2" w14:textId="77777777" w:rsidR="00401BFC" w:rsidRPr="005D289B" w:rsidRDefault="00401BFC" w:rsidP="005D289B">
            <w:pPr>
              <w:jc w:val="right"/>
              <w:rPr>
                <w:rFonts w:asciiTheme="minorHAnsi" w:hAnsiTheme="minorHAnsi"/>
                <w:b/>
                <w:bCs/>
              </w:rPr>
            </w:pPr>
            <w:r w:rsidRPr="005D289B">
              <w:rPr>
                <w:rFonts w:asciiTheme="minorHAnsi" w:hAnsiTheme="minorHAnsi"/>
                <w:b/>
                <w:bCs/>
              </w:rPr>
              <w:t>Total</w:t>
            </w:r>
          </w:p>
        </w:tc>
        <w:tc>
          <w:tcPr>
            <w:tcW w:w="2232" w:type="dxa"/>
            <w:vAlign w:val="center"/>
          </w:tcPr>
          <w:p w14:paraId="6063A81C" w14:textId="77777777" w:rsidR="00401BFC" w:rsidRPr="008E1FAF" w:rsidRDefault="00401BFC" w:rsidP="008E1FAF">
            <w:pPr>
              <w:jc w:val="center"/>
              <w:rPr>
                <w:rFonts w:asciiTheme="minorHAnsi" w:hAnsiTheme="minorHAnsi"/>
                <w:b/>
                <w:bCs/>
              </w:rPr>
            </w:pPr>
            <w:r w:rsidRPr="008E1FAF">
              <w:rPr>
                <w:rFonts w:asciiTheme="minorHAnsi" w:hAnsiTheme="minorHAnsi"/>
                <w:b/>
                <w:bCs/>
              </w:rPr>
              <w:t>100</w:t>
            </w:r>
          </w:p>
        </w:tc>
      </w:tr>
      <w:bookmarkEnd w:id="1"/>
    </w:tbl>
    <w:p w14:paraId="14612554" w14:textId="7A4F5C3D" w:rsidR="00401BFC" w:rsidRDefault="00401BFC" w:rsidP="00401BFC">
      <w:pPr>
        <w:ind w:left="720"/>
        <w:jc w:val="both"/>
        <w:rPr>
          <w:rFonts w:asciiTheme="minorHAnsi" w:hAnsiTheme="minorHAnsi"/>
          <w:bCs/>
        </w:rPr>
      </w:pPr>
    </w:p>
    <w:p w14:paraId="51929263" w14:textId="77777777" w:rsidR="00063D60" w:rsidRDefault="00063D60" w:rsidP="00401BFC">
      <w:pPr>
        <w:ind w:left="720"/>
        <w:jc w:val="both"/>
        <w:rPr>
          <w:rFonts w:asciiTheme="minorHAnsi" w:hAnsiTheme="minorHAnsi"/>
          <w:bCs/>
        </w:rPr>
      </w:pPr>
    </w:p>
    <w:p w14:paraId="28F24F16" w14:textId="3E5279AF" w:rsidR="004A2963" w:rsidRPr="00626843" w:rsidRDefault="00A16661" w:rsidP="00E14491">
      <w:pPr>
        <w:jc w:val="both"/>
        <w:rPr>
          <w:b/>
        </w:rPr>
      </w:pPr>
      <w:r>
        <w:lastRenderedPageBreak/>
        <w:t>1</w:t>
      </w:r>
      <w:r w:rsidR="00063D60">
        <w:t>0</w:t>
      </w:r>
      <w:r w:rsidR="004A2963">
        <w:t>.</w:t>
      </w:r>
      <w:r w:rsidR="004A2963">
        <w:tab/>
      </w:r>
      <w:r w:rsidR="004A2963" w:rsidRPr="00626843">
        <w:rPr>
          <w:b/>
        </w:rPr>
        <w:t>General Instructions to Suppliers</w:t>
      </w:r>
    </w:p>
    <w:p w14:paraId="72D0D083" w14:textId="57FBB5EE" w:rsidR="004A2963" w:rsidRDefault="004A2963" w:rsidP="00E14491">
      <w:pPr>
        <w:ind w:left="432"/>
        <w:jc w:val="both"/>
      </w:pPr>
      <w:r>
        <w:t xml:space="preserve">KCDC’s General Instructions to Suppliers are at </w:t>
      </w:r>
      <w:hyperlink r:id="rId11" w:history="1">
        <w:r w:rsidR="008D2DD7" w:rsidRPr="00DD1B6F">
          <w:rPr>
            <w:rStyle w:val="Hyperlink"/>
            <w:sz w:val="24"/>
            <w:szCs w:val="24"/>
          </w:rPr>
          <w:t>www.kcdc.org</w:t>
        </w:r>
      </w:hyperlink>
      <w:r w:rsidRPr="008D2DD7">
        <w:t xml:space="preserve">. </w:t>
      </w:r>
      <w:r>
        <w:t xml:space="preserve">Click on “Procurement” and the link to the instructions. </w:t>
      </w:r>
      <w:r w:rsidR="00F5519D">
        <w:t xml:space="preserve"> </w:t>
      </w:r>
      <w:r>
        <w:t xml:space="preserve">The supplier’s submittal means acceptance of the terms and conditions found in KCDC’s “General Instructions to Suppliers.”   The following paragraphs in </w:t>
      </w:r>
      <w:r w:rsidRPr="006E55D8">
        <w:t>the General Instructions to Suppliers do not apply: 15,</w:t>
      </w:r>
      <w:r w:rsidR="006E55D8">
        <w:t xml:space="preserve"> 17, 47a, 47b, 47d and 47e.</w:t>
      </w:r>
    </w:p>
    <w:p w14:paraId="4FDC2368" w14:textId="14A24EBF" w:rsidR="004A2963" w:rsidRDefault="004A2963" w:rsidP="00E14491">
      <w:pPr>
        <w:jc w:val="both"/>
      </w:pPr>
    </w:p>
    <w:p w14:paraId="4B472353" w14:textId="4CDD783F" w:rsidR="004A2963" w:rsidRDefault="00A16661" w:rsidP="00E14491">
      <w:pPr>
        <w:jc w:val="both"/>
        <w:rPr>
          <w:b/>
        </w:rPr>
      </w:pPr>
      <w:r>
        <w:t>1</w:t>
      </w:r>
      <w:r w:rsidR="00063D60">
        <w:t>1</w:t>
      </w:r>
      <w:r w:rsidR="004A2963" w:rsidRPr="00245993">
        <w:t>.</w:t>
      </w:r>
      <w:r w:rsidR="004A2963" w:rsidRPr="00245993">
        <w:tab/>
      </w:r>
      <w:r w:rsidR="004A2963" w:rsidRPr="00245993">
        <w:rPr>
          <w:b/>
        </w:rPr>
        <w:t>Insurance</w:t>
      </w:r>
    </w:p>
    <w:p w14:paraId="675ADB75" w14:textId="77777777" w:rsidR="00063D60" w:rsidRPr="00245993" w:rsidRDefault="00063D60" w:rsidP="00E14491">
      <w:pPr>
        <w:jc w:val="both"/>
      </w:pPr>
    </w:p>
    <w:p w14:paraId="0322F921" w14:textId="2E791416" w:rsidR="004A2963" w:rsidRDefault="004A2963" w:rsidP="00A62051">
      <w:pPr>
        <w:ind w:left="432" w:hanging="432"/>
        <w:jc w:val="both"/>
      </w:pPr>
      <w:r>
        <w:t>a.</w:t>
      </w:r>
      <w:r>
        <w:tab/>
      </w:r>
      <w:r w:rsidRPr="00245993">
        <w:t>See Appendix 1. These insurances and levels are required and not optional</w:t>
      </w:r>
      <w:r w:rsidR="00EB059A" w:rsidRPr="00245993">
        <w:t xml:space="preserve">. </w:t>
      </w:r>
      <w:r w:rsidRPr="00245993">
        <w:t xml:space="preserve">If you or your insurance </w:t>
      </w:r>
      <w:r w:rsidRPr="000C4386">
        <w:t xml:space="preserve">agent have concerns or believe that some coverages are not necessary, email </w:t>
      </w:r>
      <w:hyperlink r:id="rId12" w:history="1">
        <w:r w:rsidRPr="000C4386">
          <w:rPr>
            <w:rStyle w:val="Hyperlink"/>
            <w:sz w:val="24"/>
            <w:szCs w:val="24"/>
          </w:rPr>
          <w:t>procurementinfo@kcdc.org</w:t>
        </w:r>
      </w:hyperlink>
      <w:r w:rsidRPr="00245993">
        <w:t xml:space="preserve">  detailing any requested changes before this solicitation’s due date. The supplier will include all insurance costs in the </w:t>
      </w:r>
      <w:r w:rsidR="000B7441">
        <w:t>proposal</w:t>
      </w:r>
      <w:r w:rsidRPr="00245993">
        <w:t>.</w:t>
      </w:r>
    </w:p>
    <w:p w14:paraId="6FBC0F86" w14:textId="77777777" w:rsidR="004A2963" w:rsidRDefault="004A2963" w:rsidP="00E14491">
      <w:pPr>
        <w:jc w:val="both"/>
      </w:pPr>
    </w:p>
    <w:p w14:paraId="1CAC6BCA" w14:textId="77777777" w:rsidR="004A2963" w:rsidRDefault="004A2963" w:rsidP="00E14491">
      <w:pPr>
        <w:ind w:left="432" w:hanging="432"/>
        <w:jc w:val="both"/>
      </w:pPr>
      <w:r>
        <w:t>b.</w:t>
      </w:r>
      <w:r>
        <w:tab/>
        <w:t>Note that KCDC’s Insurance Appendix has changed and now requires your signature as well as that of your insurance agent(s).</w:t>
      </w:r>
    </w:p>
    <w:p w14:paraId="0E2CADD5" w14:textId="77777777" w:rsidR="00B73732" w:rsidRDefault="00B73732" w:rsidP="00E14491">
      <w:pPr>
        <w:jc w:val="both"/>
      </w:pPr>
    </w:p>
    <w:p w14:paraId="7F8B527C" w14:textId="33789591" w:rsidR="004A2963" w:rsidRDefault="004A2963" w:rsidP="00E14491">
      <w:pPr>
        <w:jc w:val="both"/>
        <w:rPr>
          <w:b/>
        </w:rPr>
      </w:pPr>
      <w:r>
        <w:t>1</w:t>
      </w:r>
      <w:r w:rsidR="00063D60">
        <w:t>2</w:t>
      </w:r>
      <w:r>
        <w:t>.</w:t>
      </w:r>
      <w:r>
        <w:tab/>
      </w:r>
      <w:r w:rsidRPr="00CA5E2F">
        <w:rPr>
          <w:b/>
        </w:rPr>
        <w:t>Invoicing/Ordering</w:t>
      </w:r>
    </w:p>
    <w:p w14:paraId="340EA3C2" w14:textId="77777777" w:rsidR="00063D60" w:rsidRDefault="00063D60" w:rsidP="00E14491">
      <w:pPr>
        <w:jc w:val="both"/>
      </w:pPr>
    </w:p>
    <w:p w14:paraId="1EE85D4E" w14:textId="30AD1947" w:rsidR="004A2963" w:rsidRPr="00B913F7" w:rsidRDefault="004A2963" w:rsidP="00EB059A">
      <w:pPr>
        <w:ind w:left="432" w:hanging="432"/>
        <w:jc w:val="both"/>
      </w:pPr>
      <w:r w:rsidRPr="00B913F7">
        <w:t>a.</w:t>
      </w:r>
      <w:r w:rsidRPr="00B913F7">
        <w:tab/>
        <w:t xml:space="preserve">Until a purchase order is in place, work is not to </w:t>
      </w:r>
      <w:r w:rsidR="00EB059A" w:rsidRPr="00B913F7">
        <w:t>occur</w:t>
      </w:r>
      <w:r w:rsidRPr="00B913F7">
        <w:t xml:space="preserve"> nor are goods to be delivered. KCDC does not have a legal obligation to pay for the work performed prior to the issuance of a purchase order. </w:t>
      </w:r>
    </w:p>
    <w:p w14:paraId="53502F5C" w14:textId="77777777" w:rsidR="004A2963" w:rsidRPr="00B913F7" w:rsidRDefault="004A2963" w:rsidP="00E14491">
      <w:pPr>
        <w:jc w:val="both"/>
      </w:pPr>
    </w:p>
    <w:p w14:paraId="4635B4D6" w14:textId="166BA720" w:rsidR="004A2963" w:rsidRDefault="004A2963" w:rsidP="00063D60">
      <w:pPr>
        <w:ind w:left="432" w:hanging="432"/>
        <w:jc w:val="both"/>
      </w:pPr>
      <w:r w:rsidRPr="00B913F7">
        <w:t>b.</w:t>
      </w:r>
      <w:r w:rsidRPr="00B913F7">
        <w:tab/>
        <w:t>Suppliers must submit invoices within 90 days of the delivery of goods or services. KCDC may deny invoices submitted after the 90-day threshold. KCDC prefers invoices arrive within 10 days following the end of the month in which goods or services were supplied.</w:t>
      </w:r>
    </w:p>
    <w:p w14:paraId="15675C79" w14:textId="77777777" w:rsidR="004A2963" w:rsidRDefault="004A2963" w:rsidP="00E14491">
      <w:pPr>
        <w:jc w:val="both"/>
      </w:pPr>
    </w:p>
    <w:p w14:paraId="1D6D01DB" w14:textId="4813EFF1" w:rsidR="004A2963" w:rsidRDefault="004A2963" w:rsidP="00E14491">
      <w:pPr>
        <w:ind w:left="432" w:hanging="432"/>
        <w:jc w:val="both"/>
      </w:pPr>
      <w:r>
        <w:t>c.</w:t>
      </w:r>
      <w:r>
        <w:tab/>
        <w:t>KCDC pays by electronic transfer (ACH) only. Supplier’s accounts receivable staff must use KCDC’s portal to find payments made and to which invoices they apply. Supplier’s may set up KCDC’s portal so that they receive an email with each payment detailing the amount and invoice paid.</w:t>
      </w:r>
    </w:p>
    <w:p w14:paraId="79ECF85C" w14:textId="77777777" w:rsidR="004A2963" w:rsidRDefault="004A2963" w:rsidP="00E14491">
      <w:pPr>
        <w:jc w:val="both"/>
      </w:pPr>
    </w:p>
    <w:p w14:paraId="1300DE68" w14:textId="62865A88" w:rsidR="004A2963" w:rsidRDefault="00A62051" w:rsidP="00E14491">
      <w:pPr>
        <w:jc w:val="both"/>
      </w:pPr>
      <w:r>
        <w:t>d</w:t>
      </w:r>
      <w:r w:rsidR="004A2963" w:rsidRPr="00C34BCF">
        <w:t xml:space="preserve">. </w:t>
      </w:r>
      <w:r w:rsidR="004A2963" w:rsidRPr="00C34BCF">
        <w:tab/>
        <w:t>Invoices must:</w:t>
      </w:r>
    </w:p>
    <w:p w14:paraId="58A50A33" w14:textId="77777777" w:rsidR="004A2963" w:rsidRPr="00C34BCF" w:rsidRDefault="004A2963" w:rsidP="00E14491">
      <w:pPr>
        <w:pStyle w:val="ListParagraph"/>
        <w:numPr>
          <w:ilvl w:val="0"/>
          <w:numId w:val="1"/>
        </w:numPr>
        <w:ind w:left="432" w:firstLine="0"/>
        <w:jc w:val="both"/>
        <w:rPr>
          <w:sz w:val="24"/>
          <w:szCs w:val="24"/>
        </w:rPr>
      </w:pPr>
      <w:r w:rsidRPr="00C34BCF">
        <w:rPr>
          <w:sz w:val="24"/>
          <w:szCs w:val="24"/>
        </w:rPr>
        <w:t>Be numbered</w:t>
      </w:r>
    </w:p>
    <w:p w14:paraId="4E852B01" w14:textId="77777777" w:rsidR="004A2963" w:rsidRPr="00C34BCF" w:rsidRDefault="004A2963" w:rsidP="00E14491">
      <w:pPr>
        <w:pStyle w:val="ListParagraph"/>
        <w:numPr>
          <w:ilvl w:val="0"/>
          <w:numId w:val="1"/>
        </w:numPr>
        <w:ind w:left="432" w:firstLine="0"/>
        <w:jc w:val="both"/>
        <w:rPr>
          <w:sz w:val="24"/>
          <w:szCs w:val="24"/>
        </w:rPr>
      </w:pPr>
      <w:r w:rsidRPr="00C34BCF">
        <w:rPr>
          <w:sz w:val="24"/>
          <w:szCs w:val="24"/>
        </w:rPr>
        <w:t>List a date on them that is after the work is complete or goods delivered</w:t>
      </w:r>
    </w:p>
    <w:p w14:paraId="65CFB574" w14:textId="77777777" w:rsidR="004A2963" w:rsidRPr="00C34BCF" w:rsidRDefault="004A2963" w:rsidP="00E14491">
      <w:pPr>
        <w:pStyle w:val="ListParagraph"/>
        <w:numPr>
          <w:ilvl w:val="0"/>
          <w:numId w:val="1"/>
        </w:numPr>
        <w:ind w:left="432" w:firstLine="0"/>
        <w:jc w:val="both"/>
        <w:rPr>
          <w:sz w:val="24"/>
          <w:szCs w:val="24"/>
        </w:rPr>
      </w:pPr>
      <w:r w:rsidRPr="00C34BCF">
        <w:rPr>
          <w:sz w:val="24"/>
          <w:szCs w:val="24"/>
        </w:rPr>
        <w:t>List the purchase order number</w:t>
      </w:r>
    </w:p>
    <w:p w14:paraId="6C711926" w14:textId="77777777" w:rsidR="004A2963" w:rsidRDefault="004A2963" w:rsidP="00E14491">
      <w:pPr>
        <w:pStyle w:val="ListParagraph"/>
        <w:numPr>
          <w:ilvl w:val="0"/>
          <w:numId w:val="1"/>
        </w:numPr>
        <w:ind w:left="432" w:firstLine="0"/>
        <w:jc w:val="both"/>
        <w:rPr>
          <w:sz w:val="24"/>
          <w:szCs w:val="24"/>
        </w:rPr>
      </w:pPr>
      <w:r w:rsidRPr="00C34BCF">
        <w:rPr>
          <w:sz w:val="24"/>
          <w:szCs w:val="24"/>
        </w:rPr>
        <w:t>Breakdown pricing according to the award structure</w:t>
      </w:r>
    </w:p>
    <w:p w14:paraId="49DECA3B" w14:textId="3F859AC7" w:rsidR="004A2963" w:rsidRPr="00C34BCF" w:rsidRDefault="004A2963" w:rsidP="00E14491">
      <w:pPr>
        <w:pStyle w:val="ListParagraph"/>
        <w:numPr>
          <w:ilvl w:val="0"/>
          <w:numId w:val="1"/>
        </w:numPr>
        <w:ind w:left="432" w:firstLine="0"/>
        <w:jc w:val="both"/>
        <w:rPr>
          <w:sz w:val="24"/>
          <w:szCs w:val="24"/>
        </w:rPr>
      </w:pPr>
      <w:r>
        <w:rPr>
          <w:sz w:val="24"/>
          <w:szCs w:val="24"/>
        </w:rPr>
        <w:t xml:space="preserve">Reference the </w:t>
      </w:r>
      <w:r w:rsidR="000B7441">
        <w:rPr>
          <w:sz w:val="24"/>
          <w:szCs w:val="24"/>
        </w:rPr>
        <w:t>proposal</w:t>
      </w:r>
      <w:r>
        <w:rPr>
          <w:sz w:val="24"/>
          <w:szCs w:val="24"/>
        </w:rPr>
        <w:t xml:space="preserve"> number</w:t>
      </w:r>
    </w:p>
    <w:p w14:paraId="030103FE" w14:textId="77777777" w:rsidR="004A2963" w:rsidRDefault="004A2963" w:rsidP="00E14491">
      <w:pPr>
        <w:jc w:val="both"/>
      </w:pPr>
    </w:p>
    <w:p w14:paraId="261D4A9D" w14:textId="38872DAA" w:rsidR="00660C01" w:rsidRDefault="00A62051" w:rsidP="00660C01">
      <w:pPr>
        <w:ind w:left="432" w:hanging="432"/>
        <w:jc w:val="both"/>
      </w:pPr>
      <w:r>
        <w:t>e</w:t>
      </w:r>
      <w:r w:rsidR="004A2963">
        <w:t>.</w:t>
      </w:r>
      <w:r w:rsidR="004A2963">
        <w:tab/>
      </w:r>
      <w:r w:rsidR="00660C01">
        <w:t xml:space="preserve">Email invoices to </w:t>
      </w:r>
      <w:hyperlink r:id="rId13" w:history="1">
        <w:r w:rsidR="00660C01" w:rsidRPr="00122445">
          <w:rPr>
            <w:rStyle w:val="Hyperlink"/>
            <w:sz w:val="24"/>
            <w:szCs w:val="24"/>
          </w:rPr>
          <w:t>apadmin@kcdc.org</w:t>
        </w:r>
      </w:hyperlink>
      <w:r w:rsidR="00660C01">
        <w:t>. Do not send invoices through the United States Postal Service.</w:t>
      </w:r>
    </w:p>
    <w:p w14:paraId="5C04FB24" w14:textId="358BB8B7" w:rsidR="004A2963" w:rsidRDefault="004A2963" w:rsidP="00E14491">
      <w:pPr>
        <w:jc w:val="both"/>
      </w:pPr>
    </w:p>
    <w:p w14:paraId="4623799B" w14:textId="14F206AA" w:rsidR="004A2963" w:rsidRDefault="004A2963" w:rsidP="00E14491">
      <w:pPr>
        <w:jc w:val="both"/>
      </w:pPr>
      <w:r>
        <w:t>1</w:t>
      </w:r>
      <w:r w:rsidR="00063D60">
        <w:t>3</w:t>
      </w:r>
      <w:r>
        <w:t>.</w:t>
      </w:r>
      <w:r>
        <w:tab/>
      </w:r>
      <w:r w:rsidRPr="00CA5E2F">
        <w:rPr>
          <w:b/>
        </w:rPr>
        <w:t>Length of Award</w:t>
      </w:r>
    </w:p>
    <w:p w14:paraId="59FD0DDE" w14:textId="219B6D98" w:rsidR="004A2963" w:rsidRDefault="004A2963" w:rsidP="003C0730">
      <w:pPr>
        <w:ind w:left="432"/>
        <w:jc w:val="both"/>
      </w:pPr>
      <w:r>
        <w:t xml:space="preserve">The contract will be twelve months with four optional annual renewals that KCDC may exercise at its discretion. </w:t>
      </w:r>
    </w:p>
    <w:p w14:paraId="7CF27318" w14:textId="3EA94C5D" w:rsidR="00853C3C" w:rsidRPr="00666C69" w:rsidRDefault="00853C3C" w:rsidP="00853C3C">
      <w:pPr>
        <w:jc w:val="both"/>
        <w:rPr>
          <w:rFonts w:asciiTheme="minorHAnsi" w:hAnsiTheme="minorHAnsi" w:cstheme="minorHAnsi"/>
          <w:b/>
          <w:u w:val="single"/>
        </w:rPr>
      </w:pPr>
      <w:r w:rsidRPr="00666C69">
        <w:rPr>
          <w:rFonts w:asciiTheme="minorHAnsi" w:hAnsiTheme="minorHAnsi" w:cstheme="minorHAnsi"/>
        </w:rPr>
        <w:lastRenderedPageBreak/>
        <w:t>1</w:t>
      </w:r>
      <w:r w:rsidR="00063D60">
        <w:rPr>
          <w:rFonts w:asciiTheme="minorHAnsi" w:hAnsiTheme="minorHAnsi" w:cstheme="minorHAnsi"/>
        </w:rPr>
        <w:t>4</w:t>
      </w:r>
      <w:r w:rsidRPr="00666C69">
        <w:rPr>
          <w:rFonts w:asciiTheme="minorHAnsi" w:hAnsiTheme="minorHAnsi" w:cstheme="minorHAnsi"/>
        </w:rPr>
        <w:t>.</w:t>
      </w:r>
      <w:r w:rsidRPr="00666C69">
        <w:rPr>
          <w:rFonts w:asciiTheme="minorHAnsi" w:hAnsiTheme="minorHAnsi" w:cstheme="minorHAnsi"/>
        </w:rPr>
        <w:tab/>
      </w:r>
      <w:r w:rsidRPr="00853C3C">
        <w:rPr>
          <w:rFonts w:asciiTheme="minorHAnsi" w:hAnsiTheme="minorHAnsi" w:cstheme="minorHAnsi"/>
          <w:b/>
        </w:rPr>
        <w:t>Licensing</w:t>
      </w:r>
    </w:p>
    <w:p w14:paraId="7C365C2C" w14:textId="77777777" w:rsidR="00853C3C" w:rsidRPr="00666C69" w:rsidRDefault="00853C3C" w:rsidP="00853C3C">
      <w:pPr>
        <w:ind w:left="432"/>
        <w:jc w:val="both"/>
        <w:rPr>
          <w:rFonts w:asciiTheme="minorHAnsi" w:hAnsiTheme="minorHAnsi" w:cstheme="minorHAnsi"/>
        </w:rPr>
      </w:pPr>
      <w:r>
        <w:rPr>
          <w:rFonts w:asciiTheme="minorHAnsi" w:hAnsiTheme="minorHAnsi" w:cstheme="minorHAnsi"/>
        </w:rPr>
        <w:t>Suppliers</w:t>
      </w:r>
      <w:r w:rsidRPr="00666C69">
        <w:rPr>
          <w:rFonts w:asciiTheme="minorHAnsi" w:hAnsiTheme="minorHAnsi" w:cstheme="minorHAnsi"/>
        </w:rPr>
        <w:t xml:space="preserve"> must be properly licensed by the State of Tennessee and all other authorities having jurisdiction. Throughout the term of this contract, the </w:t>
      </w:r>
      <w:r>
        <w:rPr>
          <w:rFonts w:asciiTheme="minorHAnsi" w:hAnsiTheme="minorHAnsi" w:cstheme="minorHAnsi"/>
        </w:rPr>
        <w:t>supplier</w:t>
      </w:r>
      <w:r w:rsidRPr="00666C69">
        <w:rPr>
          <w:rFonts w:asciiTheme="minorHAnsi" w:hAnsiTheme="minorHAnsi" w:cstheme="minorHAnsi"/>
        </w:rPr>
        <w:t xml:space="preserve"> shall maintain the required current licenses.</w:t>
      </w:r>
      <w:r>
        <w:rPr>
          <w:rFonts w:asciiTheme="minorHAnsi" w:hAnsiTheme="minorHAnsi" w:cstheme="minorHAnsi"/>
        </w:rPr>
        <w:t xml:space="preserve">  </w:t>
      </w:r>
      <w:r w:rsidRPr="00666C69">
        <w:rPr>
          <w:rFonts w:asciiTheme="minorHAnsi" w:hAnsiTheme="minorHAnsi" w:cstheme="minorHAnsi"/>
        </w:rPr>
        <w:t xml:space="preserve">The Executive Director of the State Licensing Board has ruled that the prime </w:t>
      </w:r>
      <w:r>
        <w:rPr>
          <w:rFonts w:asciiTheme="minorHAnsi" w:hAnsiTheme="minorHAnsi" w:cstheme="minorHAnsi"/>
        </w:rPr>
        <w:t>supplier</w:t>
      </w:r>
      <w:r w:rsidRPr="00666C69">
        <w:rPr>
          <w:rFonts w:asciiTheme="minorHAnsi" w:hAnsiTheme="minorHAnsi" w:cstheme="minorHAnsi"/>
        </w:rPr>
        <w:t xml:space="preserve"> must have one of the following licenses for this project:</w:t>
      </w:r>
    </w:p>
    <w:p w14:paraId="4C7AF8F2" w14:textId="77777777" w:rsidR="00853C3C" w:rsidRPr="00666C69" w:rsidRDefault="00853C3C" w:rsidP="00853C3C">
      <w:pPr>
        <w:jc w:val="both"/>
        <w:rPr>
          <w:rFonts w:asciiTheme="minorHAnsi" w:hAnsiTheme="minorHAnsi" w:cstheme="minorHAnsi"/>
        </w:rPr>
      </w:pPr>
    </w:p>
    <w:p w14:paraId="24AD4A96" w14:textId="77777777" w:rsidR="00853C3C" w:rsidRPr="0037130B" w:rsidRDefault="00853C3C" w:rsidP="00853C3C">
      <w:pPr>
        <w:pStyle w:val="ListParagraph"/>
        <w:numPr>
          <w:ilvl w:val="0"/>
          <w:numId w:val="12"/>
        </w:numPr>
        <w:jc w:val="both"/>
        <w:rPr>
          <w:rFonts w:cstheme="minorHAnsi"/>
          <w:sz w:val="24"/>
          <w:szCs w:val="24"/>
        </w:rPr>
      </w:pPr>
      <w:r w:rsidRPr="0037130B">
        <w:rPr>
          <w:rFonts w:cstheme="minorHAnsi"/>
          <w:sz w:val="24"/>
          <w:szCs w:val="24"/>
        </w:rPr>
        <w:t xml:space="preserve">BC </w:t>
      </w:r>
    </w:p>
    <w:p w14:paraId="27131AD6" w14:textId="77777777" w:rsidR="00853C3C" w:rsidRPr="0037130B" w:rsidRDefault="00853C3C" w:rsidP="00853C3C">
      <w:pPr>
        <w:pStyle w:val="ListParagraph"/>
        <w:numPr>
          <w:ilvl w:val="0"/>
          <w:numId w:val="12"/>
        </w:numPr>
        <w:jc w:val="both"/>
        <w:rPr>
          <w:rFonts w:cstheme="minorHAnsi"/>
          <w:sz w:val="24"/>
          <w:szCs w:val="24"/>
        </w:rPr>
      </w:pPr>
      <w:r w:rsidRPr="0037130B">
        <w:rPr>
          <w:rFonts w:cstheme="minorHAnsi"/>
          <w:sz w:val="24"/>
          <w:szCs w:val="24"/>
        </w:rPr>
        <w:t>BC-29</w:t>
      </w:r>
    </w:p>
    <w:p w14:paraId="22F93C04" w14:textId="77777777" w:rsidR="00853C3C" w:rsidRPr="0037130B" w:rsidRDefault="00853C3C" w:rsidP="00853C3C">
      <w:pPr>
        <w:pStyle w:val="ListParagraph"/>
        <w:numPr>
          <w:ilvl w:val="0"/>
          <w:numId w:val="12"/>
        </w:numPr>
        <w:jc w:val="both"/>
        <w:rPr>
          <w:rFonts w:cstheme="minorHAnsi"/>
          <w:sz w:val="24"/>
          <w:szCs w:val="24"/>
        </w:rPr>
      </w:pPr>
      <w:r w:rsidRPr="0037130B">
        <w:rPr>
          <w:rFonts w:cstheme="minorHAnsi"/>
          <w:sz w:val="24"/>
          <w:szCs w:val="24"/>
        </w:rPr>
        <w:t xml:space="preserve">BC-B </w:t>
      </w:r>
    </w:p>
    <w:p w14:paraId="4E8028BD" w14:textId="77777777" w:rsidR="00853C3C" w:rsidRPr="0037130B" w:rsidRDefault="00853C3C" w:rsidP="00853C3C">
      <w:pPr>
        <w:pStyle w:val="ListParagraph"/>
        <w:numPr>
          <w:ilvl w:val="0"/>
          <w:numId w:val="12"/>
        </w:numPr>
        <w:jc w:val="both"/>
        <w:rPr>
          <w:rFonts w:cstheme="minorHAnsi"/>
        </w:rPr>
      </w:pPr>
      <w:r w:rsidRPr="0037130B">
        <w:rPr>
          <w:rFonts w:cstheme="minorHAnsi"/>
          <w:sz w:val="24"/>
          <w:szCs w:val="24"/>
        </w:rPr>
        <w:t>HRA-E.2</w:t>
      </w:r>
    </w:p>
    <w:p w14:paraId="768C3C4E" w14:textId="055642C5" w:rsidR="00853C3C" w:rsidRDefault="00853C3C" w:rsidP="003C0730">
      <w:pPr>
        <w:ind w:left="432"/>
        <w:jc w:val="both"/>
      </w:pPr>
    </w:p>
    <w:p w14:paraId="40CCD45E" w14:textId="5173C029" w:rsidR="00853C3C" w:rsidRPr="0018627E" w:rsidRDefault="00853C3C" w:rsidP="00853C3C">
      <w:pPr>
        <w:jc w:val="both"/>
        <w:rPr>
          <w:rFonts w:asciiTheme="minorHAnsi" w:hAnsiTheme="minorHAnsi" w:cstheme="minorHAnsi"/>
          <w:b/>
          <w:bCs/>
        </w:rPr>
      </w:pPr>
      <w:r w:rsidRPr="0018627E">
        <w:rPr>
          <w:rFonts w:asciiTheme="minorHAnsi" w:hAnsiTheme="minorHAnsi" w:cstheme="minorHAnsi"/>
          <w:snapToGrid w:val="0"/>
        </w:rPr>
        <w:t>1</w:t>
      </w:r>
      <w:r w:rsidR="00063D60">
        <w:rPr>
          <w:rFonts w:asciiTheme="minorHAnsi" w:hAnsiTheme="minorHAnsi" w:cstheme="minorHAnsi"/>
          <w:snapToGrid w:val="0"/>
        </w:rPr>
        <w:t>5</w:t>
      </w:r>
      <w:r w:rsidRPr="0018627E">
        <w:rPr>
          <w:rFonts w:asciiTheme="minorHAnsi" w:hAnsiTheme="minorHAnsi" w:cstheme="minorHAnsi"/>
          <w:snapToGrid w:val="0"/>
        </w:rPr>
        <w:t>.</w:t>
      </w:r>
      <w:r w:rsidRPr="0018627E">
        <w:rPr>
          <w:rFonts w:asciiTheme="minorHAnsi" w:hAnsiTheme="minorHAnsi" w:cstheme="minorHAnsi"/>
          <w:snapToGrid w:val="0"/>
        </w:rPr>
        <w:tab/>
      </w:r>
      <w:r w:rsidRPr="0018627E">
        <w:rPr>
          <w:rFonts w:asciiTheme="minorHAnsi" w:hAnsiTheme="minorHAnsi" w:cstheme="minorHAnsi"/>
          <w:b/>
          <w:bCs/>
        </w:rPr>
        <w:t>Locations</w:t>
      </w:r>
    </w:p>
    <w:p w14:paraId="0CFBF424" w14:textId="77777777" w:rsidR="00853C3C" w:rsidRDefault="00853C3C" w:rsidP="00853C3C">
      <w:pPr>
        <w:pStyle w:val="BodyText"/>
        <w:spacing w:after="0" w:line="240" w:lineRule="auto"/>
        <w:ind w:left="432"/>
        <w:jc w:val="both"/>
        <w:rPr>
          <w:rFonts w:cstheme="minorHAnsi"/>
          <w:sz w:val="24"/>
          <w:szCs w:val="24"/>
        </w:rPr>
      </w:pPr>
      <w:r w:rsidRPr="00666C69">
        <w:rPr>
          <w:rFonts w:cstheme="minorHAnsi"/>
          <w:sz w:val="24"/>
          <w:szCs w:val="24"/>
        </w:rPr>
        <w:t>KCDC has the major locations listed below which may need landscaping services.  KCDC also owns numerous duplexes that may also need landscaping services from time to time. Additional sites may be added as KCDC’s needs change. Being listed does not mean that services will be required.</w:t>
      </w:r>
    </w:p>
    <w:p w14:paraId="41975A60" w14:textId="77777777" w:rsidR="005A72D7" w:rsidRDefault="005A72D7" w:rsidP="00063D60">
      <w:pPr>
        <w:pStyle w:val="BodyText"/>
        <w:spacing w:after="0" w:line="240" w:lineRule="auto"/>
        <w:jc w:val="both"/>
        <w:rPr>
          <w:rFonts w:cstheme="minorHAnsi"/>
          <w:b/>
          <w:sz w:val="24"/>
          <w:szCs w:val="24"/>
        </w:rPr>
      </w:pPr>
    </w:p>
    <w:tbl>
      <w:tblPr>
        <w:tblStyle w:val="TableGrid6"/>
        <w:tblpPr w:leftFromText="180" w:rightFromText="180" w:vertAnchor="text" w:tblpXSpec="center" w:tblpY="1"/>
        <w:tblOverlap w:val="never"/>
        <w:tblW w:w="4189" w:type="pct"/>
        <w:tblLook w:val="04A0" w:firstRow="1" w:lastRow="0" w:firstColumn="1" w:lastColumn="0" w:noHBand="0" w:noVBand="1"/>
      </w:tblPr>
      <w:tblGrid>
        <w:gridCol w:w="3003"/>
        <w:gridCol w:w="4830"/>
      </w:tblGrid>
      <w:tr w:rsidR="009010DD" w:rsidRPr="00E27AA5" w14:paraId="1AF7ED43" w14:textId="37F11AF5" w:rsidTr="00FA609D">
        <w:trPr>
          <w:trHeight w:val="288"/>
        </w:trPr>
        <w:tc>
          <w:tcPr>
            <w:tcW w:w="1917" w:type="pct"/>
            <w:shd w:val="clear" w:color="auto" w:fill="FFFFFF" w:themeFill="background1"/>
          </w:tcPr>
          <w:p w14:paraId="15312F80" w14:textId="77777777" w:rsidR="009010DD" w:rsidRPr="00FA609D" w:rsidRDefault="009010DD" w:rsidP="009010DD">
            <w:pPr>
              <w:rPr>
                <w:rFonts w:asciiTheme="minorHAnsi" w:hAnsiTheme="minorHAnsi"/>
                <w:bCs/>
                <w:sz w:val="24"/>
                <w:szCs w:val="24"/>
              </w:rPr>
            </w:pPr>
            <w:r w:rsidRPr="00FA609D">
              <w:rPr>
                <w:rFonts w:asciiTheme="minorHAnsi" w:hAnsiTheme="minorHAnsi"/>
                <w:bCs/>
                <w:sz w:val="24"/>
                <w:szCs w:val="24"/>
              </w:rPr>
              <w:t>Autumn Landing</w:t>
            </w:r>
          </w:p>
        </w:tc>
        <w:tc>
          <w:tcPr>
            <w:tcW w:w="3083" w:type="pct"/>
            <w:shd w:val="clear" w:color="auto" w:fill="FFFFFF" w:themeFill="background1"/>
          </w:tcPr>
          <w:p w14:paraId="37A3F0A3" w14:textId="7F898E95" w:rsidR="009010DD" w:rsidRPr="00E27AA5" w:rsidRDefault="009010DD" w:rsidP="009010DD">
            <w:pPr>
              <w:rPr>
                <w:rFonts w:asciiTheme="minorHAnsi" w:hAnsiTheme="minorHAnsi"/>
                <w:b/>
              </w:rPr>
            </w:pPr>
            <w:r>
              <w:rPr>
                <w:rFonts w:asciiTheme="minorHAnsi" w:hAnsiTheme="minorHAnsi"/>
                <w:color w:val="000000"/>
                <w:sz w:val="24"/>
                <w:szCs w:val="24"/>
              </w:rPr>
              <w:t xml:space="preserve">6331 Pleasant Ridge Road </w:t>
            </w:r>
            <w:r w:rsidRPr="00973911">
              <w:rPr>
                <w:rFonts w:asciiTheme="minorHAnsi" w:hAnsiTheme="minorHAnsi"/>
                <w:color w:val="000000"/>
                <w:sz w:val="24"/>
                <w:szCs w:val="24"/>
              </w:rPr>
              <w:t>Knoxville, TN 379</w:t>
            </w:r>
            <w:r>
              <w:rPr>
                <w:rFonts w:asciiTheme="minorHAnsi" w:hAnsiTheme="minorHAnsi"/>
                <w:color w:val="000000"/>
                <w:sz w:val="24"/>
                <w:szCs w:val="24"/>
              </w:rPr>
              <w:t>2</w:t>
            </w:r>
            <w:r w:rsidRPr="00973911">
              <w:rPr>
                <w:rFonts w:asciiTheme="minorHAnsi" w:hAnsiTheme="minorHAnsi"/>
                <w:color w:val="000000"/>
                <w:sz w:val="24"/>
                <w:szCs w:val="24"/>
              </w:rPr>
              <w:t>1</w:t>
            </w:r>
          </w:p>
        </w:tc>
      </w:tr>
      <w:tr w:rsidR="009010DD" w:rsidRPr="004013FC" w14:paraId="15367604" w14:textId="6531E88B" w:rsidTr="00FA609D">
        <w:trPr>
          <w:trHeight w:val="288"/>
        </w:trPr>
        <w:tc>
          <w:tcPr>
            <w:tcW w:w="1917" w:type="pct"/>
            <w:shd w:val="clear" w:color="auto" w:fill="FFFFFF" w:themeFill="background1"/>
          </w:tcPr>
          <w:p w14:paraId="50BD9CD5" w14:textId="77777777" w:rsidR="009010DD" w:rsidRPr="00FA609D" w:rsidRDefault="009010DD" w:rsidP="009010DD">
            <w:pPr>
              <w:rPr>
                <w:rFonts w:asciiTheme="minorHAnsi" w:hAnsiTheme="minorHAnsi"/>
                <w:bCs/>
                <w:sz w:val="24"/>
                <w:szCs w:val="24"/>
              </w:rPr>
            </w:pPr>
            <w:r w:rsidRPr="00FA609D">
              <w:rPr>
                <w:rFonts w:asciiTheme="minorHAnsi" w:hAnsiTheme="minorHAnsi"/>
                <w:bCs/>
                <w:sz w:val="24"/>
                <w:szCs w:val="24"/>
              </w:rPr>
              <w:t>Cagle Terrace</w:t>
            </w:r>
          </w:p>
        </w:tc>
        <w:tc>
          <w:tcPr>
            <w:tcW w:w="3083" w:type="pct"/>
            <w:shd w:val="clear" w:color="auto" w:fill="FFFFFF" w:themeFill="background1"/>
          </w:tcPr>
          <w:p w14:paraId="46B31A60" w14:textId="2EEFA8B7" w:rsidR="009010DD" w:rsidRPr="004013FC" w:rsidRDefault="009010DD" w:rsidP="009010DD">
            <w:pPr>
              <w:rPr>
                <w:rFonts w:asciiTheme="minorHAnsi" w:hAnsiTheme="minorHAnsi"/>
                <w:b/>
              </w:rPr>
            </w:pPr>
            <w:r>
              <w:rPr>
                <w:rFonts w:asciiTheme="minorHAnsi" w:hAnsiTheme="minorHAnsi"/>
                <w:color w:val="000000"/>
                <w:sz w:val="24"/>
                <w:szCs w:val="24"/>
              </w:rPr>
              <w:t xml:space="preserve">515 </w:t>
            </w:r>
            <w:r w:rsidRPr="00973911">
              <w:rPr>
                <w:rFonts w:asciiTheme="minorHAnsi" w:hAnsiTheme="minorHAnsi"/>
                <w:color w:val="000000"/>
                <w:sz w:val="24"/>
                <w:szCs w:val="24"/>
              </w:rPr>
              <w:t>Renford Dr</w:t>
            </w:r>
            <w:r>
              <w:rPr>
                <w:rFonts w:asciiTheme="minorHAnsi" w:hAnsiTheme="minorHAnsi"/>
                <w:color w:val="000000"/>
                <w:sz w:val="24"/>
                <w:szCs w:val="24"/>
              </w:rPr>
              <w:t>ive Knoxville, TN  37919</w:t>
            </w:r>
          </w:p>
        </w:tc>
      </w:tr>
      <w:tr w:rsidR="009010DD" w:rsidRPr="003C59DA" w14:paraId="0C9A0A0A" w14:textId="4B63ECCF" w:rsidTr="00FA609D">
        <w:trPr>
          <w:trHeight w:val="288"/>
        </w:trPr>
        <w:tc>
          <w:tcPr>
            <w:tcW w:w="1917" w:type="pct"/>
            <w:shd w:val="clear" w:color="auto" w:fill="FFFFFF" w:themeFill="background1"/>
          </w:tcPr>
          <w:p w14:paraId="31365650" w14:textId="77777777" w:rsidR="009010DD" w:rsidRPr="00FA609D" w:rsidRDefault="009010DD" w:rsidP="009010DD">
            <w:pPr>
              <w:keepNext/>
              <w:widowControl w:val="0"/>
              <w:autoSpaceDE w:val="0"/>
              <w:autoSpaceDN w:val="0"/>
              <w:adjustRightInd w:val="0"/>
              <w:jc w:val="both"/>
              <w:outlineLvl w:val="1"/>
              <w:rPr>
                <w:rFonts w:asciiTheme="minorHAnsi" w:hAnsiTheme="minorHAnsi"/>
                <w:bCs/>
                <w:sz w:val="24"/>
                <w:szCs w:val="24"/>
              </w:rPr>
            </w:pPr>
            <w:r w:rsidRPr="00FA609D">
              <w:rPr>
                <w:rFonts w:asciiTheme="minorHAnsi" w:hAnsiTheme="minorHAnsi"/>
                <w:bCs/>
                <w:sz w:val="24"/>
                <w:szCs w:val="24"/>
              </w:rPr>
              <w:t>The Cottages at Clifton</w:t>
            </w:r>
          </w:p>
        </w:tc>
        <w:tc>
          <w:tcPr>
            <w:tcW w:w="3083" w:type="pct"/>
            <w:shd w:val="clear" w:color="auto" w:fill="FFFFFF" w:themeFill="background1"/>
          </w:tcPr>
          <w:p w14:paraId="5380AD65" w14:textId="3AE870CA" w:rsidR="009010DD" w:rsidRDefault="009010DD" w:rsidP="009010DD">
            <w:pPr>
              <w:keepNext/>
              <w:widowControl w:val="0"/>
              <w:autoSpaceDE w:val="0"/>
              <w:autoSpaceDN w:val="0"/>
              <w:adjustRightInd w:val="0"/>
              <w:jc w:val="both"/>
              <w:outlineLvl w:val="1"/>
              <w:rPr>
                <w:rFonts w:asciiTheme="minorHAnsi" w:hAnsiTheme="minorHAnsi"/>
                <w:b/>
                <w:bCs/>
              </w:rPr>
            </w:pPr>
            <w:r>
              <w:rPr>
                <w:rFonts w:asciiTheme="minorHAnsi" w:hAnsiTheme="minorHAnsi"/>
                <w:color w:val="000000"/>
                <w:sz w:val="24"/>
                <w:szCs w:val="24"/>
              </w:rPr>
              <w:t>Clifton Avenue, Knoxville</w:t>
            </w:r>
          </w:p>
        </w:tc>
      </w:tr>
      <w:tr w:rsidR="009010DD" w:rsidRPr="004A775C" w14:paraId="65A78BE6" w14:textId="5A16D479" w:rsidTr="00FA609D">
        <w:trPr>
          <w:trHeight w:val="288"/>
        </w:trPr>
        <w:tc>
          <w:tcPr>
            <w:tcW w:w="1917" w:type="pct"/>
            <w:shd w:val="clear" w:color="auto" w:fill="FFFFFF" w:themeFill="background1"/>
          </w:tcPr>
          <w:p w14:paraId="21BCDE44" w14:textId="77777777" w:rsidR="009010DD" w:rsidRPr="00FA609D" w:rsidRDefault="009010DD" w:rsidP="009010DD">
            <w:pPr>
              <w:keepNext/>
              <w:widowControl w:val="0"/>
              <w:autoSpaceDE w:val="0"/>
              <w:autoSpaceDN w:val="0"/>
              <w:adjustRightInd w:val="0"/>
              <w:jc w:val="both"/>
              <w:outlineLvl w:val="1"/>
              <w:rPr>
                <w:rFonts w:asciiTheme="minorHAnsi" w:hAnsiTheme="minorHAnsi"/>
                <w:bCs/>
                <w:sz w:val="24"/>
                <w:szCs w:val="24"/>
              </w:rPr>
            </w:pPr>
            <w:r w:rsidRPr="00FA609D">
              <w:rPr>
                <w:rFonts w:asciiTheme="minorHAnsi" w:hAnsiTheme="minorHAnsi"/>
                <w:bCs/>
                <w:sz w:val="24"/>
                <w:szCs w:val="24"/>
              </w:rPr>
              <w:t>First Creek</w:t>
            </w:r>
          </w:p>
        </w:tc>
        <w:tc>
          <w:tcPr>
            <w:tcW w:w="3083" w:type="pct"/>
            <w:shd w:val="clear" w:color="auto" w:fill="FFFFFF" w:themeFill="background1"/>
          </w:tcPr>
          <w:p w14:paraId="38E20544" w14:textId="5F9BB325" w:rsidR="009010DD" w:rsidRPr="004A775C" w:rsidRDefault="009010DD" w:rsidP="009010DD">
            <w:pPr>
              <w:keepNext/>
              <w:widowControl w:val="0"/>
              <w:autoSpaceDE w:val="0"/>
              <w:autoSpaceDN w:val="0"/>
              <w:adjustRightInd w:val="0"/>
              <w:jc w:val="both"/>
              <w:outlineLvl w:val="1"/>
              <w:rPr>
                <w:rFonts w:asciiTheme="minorHAnsi" w:hAnsiTheme="minorHAnsi"/>
                <w:b/>
                <w:bCs/>
              </w:rPr>
            </w:pPr>
            <w:r>
              <w:rPr>
                <w:rFonts w:asciiTheme="minorHAnsi" w:hAnsiTheme="minorHAnsi"/>
                <w:color w:val="000000"/>
                <w:sz w:val="24"/>
                <w:szCs w:val="24"/>
              </w:rPr>
              <w:t>1250 Burge Avenue Knoxville, TN  37919</w:t>
            </w:r>
          </w:p>
        </w:tc>
      </w:tr>
      <w:tr w:rsidR="009010DD" w:rsidRPr="006C67C5" w14:paraId="739670E8" w14:textId="58557963" w:rsidTr="00FA609D">
        <w:trPr>
          <w:trHeight w:val="288"/>
        </w:trPr>
        <w:tc>
          <w:tcPr>
            <w:tcW w:w="1917" w:type="pct"/>
            <w:shd w:val="clear" w:color="auto" w:fill="FFFFFF" w:themeFill="background1"/>
          </w:tcPr>
          <w:p w14:paraId="1A20B397" w14:textId="77777777" w:rsidR="009010DD" w:rsidRPr="00FA609D" w:rsidRDefault="009010DD" w:rsidP="009010DD">
            <w:pPr>
              <w:keepNext/>
              <w:widowControl w:val="0"/>
              <w:autoSpaceDE w:val="0"/>
              <w:autoSpaceDN w:val="0"/>
              <w:adjustRightInd w:val="0"/>
              <w:jc w:val="both"/>
              <w:outlineLvl w:val="1"/>
              <w:rPr>
                <w:rFonts w:asciiTheme="minorHAnsi" w:hAnsiTheme="minorHAnsi"/>
                <w:bCs/>
                <w:sz w:val="24"/>
                <w:szCs w:val="24"/>
              </w:rPr>
            </w:pPr>
            <w:r w:rsidRPr="00FA609D">
              <w:rPr>
                <w:rFonts w:asciiTheme="minorHAnsi" w:hAnsiTheme="minorHAnsi"/>
                <w:bCs/>
                <w:sz w:val="24"/>
                <w:szCs w:val="24"/>
              </w:rPr>
              <w:t>Five Points Properties</w:t>
            </w:r>
          </w:p>
        </w:tc>
        <w:tc>
          <w:tcPr>
            <w:tcW w:w="3083" w:type="pct"/>
            <w:shd w:val="clear" w:color="auto" w:fill="FFFFFF" w:themeFill="background1"/>
          </w:tcPr>
          <w:p w14:paraId="621EA22E" w14:textId="292FCFA5" w:rsidR="009010DD" w:rsidRPr="006C67C5" w:rsidRDefault="009010DD" w:rsidP="009010DD">
            <w:pPr>
              <w:keepNext/>
              <w:widowControl w:val="0"/>
              <w:autoSpaceDE w:val="0"/>
              <w:autoSpaceDN w:val="0"/>
              <w:adjustRightInd w:val="0"/>
              <w:jc w:val="both"/>
              <w:outlineLvl w:val="1"/>
              <w:rPr>
                <w:rFonts w:asciiTheme="minorHAnsi" w:hAnsiTheme="minorHAnsi"/>
                <w:b/>
                <w:bCs/>
              </w:rPr>
            </w:pPr>
            <w:r w:rsidRPr="00973911">
              <w:rPr>
                <w:rFonts w:asciiTheme="minorHAnsi" w:hAnsiTheme="minorHAnsi"/>
                <w:color w:val="000000"/>
                <w:sz w:val="24"/>
                <w:szCs w:val="24"/>
              </w:rPr>
              <w:t>3</w:t>
            </w:r>
            <w:r>
              <w:rPr>
                <w:rFonts w:asciiTheme="minorHAnsi" w:hAnsiTheme="minorHAnsi"/>
                <w:color w:val="000000"/>
                <w:sz w:val="24"/>
                <w:szCs w:val="24"/>
              </w:rPr>
              <w:t>81</w:t>
            </w:r>
            <w:r w:rsidRPr="00973911">
              <w:rPr>
                <w:rFonts w:asciiTheme="minorHAnsi" w:hAnsiTheme="minorHAnsi"/>
                <w:color w:val="000000"/>
                <w:sz w:val="24"/>
                <w:szCs w:val="24"/>
              </w:rPr>
              <w:t xml:space="preserve"> McConnell Knoxville, TN 37915</w:t>
            </w:r>
          </w:p>
        </w:tc>
      </w:tr>
      <w:tr w:rsidR="009010DD" w:rsidRPr="001C15A9" w14:paraId="25C16F5D" w14:textId="3BE26C87" w:rsidTr="00FA609D">
        <w:trPr>
          <w:trHeight w:val="288"/>
        </w:trPr>
        <w:tc>
          <w:tcPr>
            <w:tcW w:w="1917" w:type="pct"/>
            <w:shd w:val="clear" w:color="auto" w:fill="FFFFFF" w:themeFill="background1"/>
          </w:tcPr>
          <w:p w14:paraId="74060381" w14:textId="77777777" w:rsidR="009010DD" w:rsidRPr="00FA609D" w:rsidRDefault="009010DD" w:rsidP="009010DD">
            <w:pPr>
              <w:spacing w:before="100" w:beforeAutospacing="1" w:after="100" w:afterAutospacing="1"/>
              <w:outlineLvl w:val="2"/>
              <w:rPr>
                <w:rFonts w:asciiTheme="minorHAnsi" w:hAnsiTheme="minorHAnsi"/>
                <w:bCs/>
                <w:sz w:val="24"/>
                <w:szCs w:val="24"/>
              </w:rPr>
            </w:pPr>
            <w:r w:rsidRPr="00FA609D">
              <w:rPr>
                <w:rFonts w:asciiTheme="minorHAnsi" w:hAnsiTheme="minorHAnsi"/>
                <w:bCs/>
                <w:sz w:val="24"/>
                <w:szCs w:val="24"/>
              </w:rPr>
              <w:t>Guy B. Love Towers</w:t>
            </w:r>
          </w:p>
        </w:tc>
        <w:tc>
          <w:tcPr>
            <w:tcW w:w="3083" w:type="pct"/>
            <w:shd w:val="clear" w:color="auto" w:fill="FFFFFF" w:themeFill="background1"/>
          </w:tcPr>
          <w:p w14:paraId="786A4AF6" w14:textId="436C4862" w:rsidR="009010DD" w:rsidRPr="001C15A9" w:rsidRDefault="009010DD" w:rsidP="009010DD">
            <w:pPr>
              <w:spacing w:before="100" w:beforeAutospacing="1" w:after="100" w:afterAutospacing="1"/>
              <w:outlineLvl w:val="2"/>
              <w:rPr>
                <w:rFonts w:asciiTheme="minorHAnsi" w:hAnsiTheme="minorHAnsi"/>
                <w:b/>
                <w:bCs/>
              </w:rPr>
            </w:pPr>
            <w:r w:rsidRPr="00973911">
              <w:rPr>
                <w:rFonts w:asciiTheme="minorHAnsi" w:hAnsiTheme="minorHAnsi"/>
                <w:color w:val="000000"/>
                <w:sz w:val="24"/>
                <w:szCs w:val="24"/>
              </w:rPr>
              <w:t>1171 Armstrong Avenue</w:t>
            </w:r>
            <w:r>
              <w:rPr>
                <w:rFonts w:asciiTheme="minorHAnsi" w:hAnsiTheme="minorHAnsi"/>
                <w:color w:val="000000"/>
                <w:sz w:val="24"/>
                <w:szCs w:val="24"/>
              </w:rPr>
              <w:t xml:space="preserve"> </w:t>
            </w:r>
            <w:r w:rsidRPr="00973911">
              <w:rPr>
                <w:rFonts w:asciiTheme="minorHAnsi" w:hAnsiTheme="minorHAnsi"/>
                <w:color w:val="000000"/>
                <w:sz w:val="24"/>
                <w:szCs w:val="24"/>
              </w:rPr>
              <w:t>Knoxville, TN 37917</w:t>
            </w:r>
          </w:p>
        </w:tc>
      </w:tr>
      <w:tr w:rsidR="009010DD" w:rsidRPr="00BE3976" w14:paraId="164750DE" w14:textId="7D2D7FDD" w:rsidTr="00FA609D">
        <w:trPr>
          <w:trHeight w:val="288"/>
        </w:trPr>
        <w:tc>
          <w:tcPr>
            <w:tcW w:w="1917" w:type="pct"/>
            <w:shd w:val="clear" w:color="auto" w:fill="FFFFFF" w:themeFill="background1"/>
          </w:tcPr>
          <w:p w14:paraId="4E3304AD" w14:textId="77777777" w:rsidR="009010DD" w:rsidRPr="00FA609D" w:rsidRDefault="009010DD" w:rsidP="009010DD">
            <w:pPr>
              <w:widowControl w:val="0"/>
              <w:spacing w:before="100" w:beforeAutospacing="1" w:after="100" w:afterAutospacing="1"/>
              <w:outlineLvl w:val="2"/>
              <w:rPr>
                <w:rFonts w:asciiTheme="minorHAnsi" w:hAnsiTheme="minorHAnsi"/>
                <w:bCs/>
                <w:sz w:val="24"/>
                <w:szCs w:val="24"/>
              </w:rPr>
            </w:pPr>
            <w:r w:rsidRPr="00FA609D">
              <w:rPr>
                <w:rFonts w:asciiTheme="minorHAnsi" w:hAnsiTheme="minorHAnsi"/>
                <w:bCs/>
                <w:sz w:val="24"/>
                <w:szCs w:val="24"/>
              </w:rPr>
              <w:t>Isabella Towers</w:t>
            </w:r>
          </w:p>
        </w:tc>
        <w:tc>
          <w:tcPr>
            <w:tcW w:w="3083" w:type="pct"/>
            <w:shd w:val="clear" w:color="auto" w:fill="FFFFFF" w:themeFill="background1"/>
          </w:tcPr>
          <w:p w14:paraId="558F38F2" w14:textId="01E6DA5E" w:rsidR="009010DD" w:rsidRPr="00BE3976" w:rsidRDefault="009010DD" w:rsidP="009010DD">
            <w:pPr>
              <w:widowControl w:val="0"/>
              <w:spacing w:before="100" w:beforeAutospacing="1" w:after="100" w:afterAutospacing="1"/>
              <w:outlineLvl w:val="2"/>
              <w:rPr>
                <w:rFonts w:asciiTheme="minorHAnsi" w:hAnsiTheme="minorHAnsi"/>
                <w:b/>
                <w:bCs/>
              </w:rPr>
            </w:pPr>
            <w:r w:rsidRPr="00973911">
              <w:rPr>
                <w:rFonts w:asciiTheme="minorHAnsi" w:hAnsiTheme="minorHAnsi"/>
                <w:color w:val="000000"/>
                <w:sz w:val="24"/>
                <w:szCs w:val="24"/>
              </w:rPr>
              <w:t>1515 Isabella Circle</w:t>
            </w:r>
            <w:r>
              <w:rPr>
                <w:rFonts w:asciiTheme="minorHAnsi" w:hAnsiTheme="minorHAnsi"/>
                <w:color w:val="000000"/>
                <w:sz w:val="24"/>
                <w:szCs w:val="24"/>
              </w:rPr>
              <w:t xml:space="preserve"> </w:t>
            </w:r>
            <w:r w:rsidRPr="00973911">
              <w:rPr>
                <w:rFonts w:asciiTheme="minorHAnsi" w:hAnsiTheme="minorHAnsi"/>
                <w:color w:val="000000"/>
                <w:sz w:val="24"/>
                <w:szCs w:val="24"/>
              </w:rPr>
              <w:t>Knoxville, TN 37915</w:t>
            </w:r>
          </w:p>
        </w:tc>
      </w:tr>
      <w:tr w:rsidR="009010DD" w:rsidRPr="001C15A9" w14:paraId="6B0DD6FE" w14:textId="3974DDD1" w:rsidTr="00FA609D">
        <w:trPr>
          <w:trHeight w:val="288"/>
        </w:trPr>
        <w:tc>
          <w:tcPr>
            <w:tcW w:w="1917" w:type="pct"/>
            <w:shd w:val="clear" w:color="auto" w:fill="FFFFFF" w:themeFill="background1"/>
          </w:tcPr>
          <w:p w14:paraId="7A10A16D" w14:textId="77777777" w:rsidR="009010DD" w:rsidRPr="00FA609D" w:rsidRDefault="009010DD" w:rsidP="009010DD">
            <w:pPr>
              <w:rPr>
                <w:rFonts w:asciiTheme="minorHAnsi" w:hAnsiTheme="minorHAnsi"/>
                <w:bCs/>
                <w:sz w:val="24"/>
                <w:szCs w:val="24"/>
              </w:rPr>
            </w:pPr>
            <w:r w:rsidRPr="00FA609D">
              <w:rPr>
                <w:rFonts w:asciiTheme="minorHAnsi" w:hAnsiTheme="minorHAnsi"/>
                <w:bCs/>
                <w:sz w:val="24"/>
                <w:szCs w:val="24"/>
              </w:rPr>
              <w:t>Lonsdale Homes</w:t>
            </w:r>
          </w:p>
        </w:tc>
        <w:tc>
          <w:tcPr>
            <w:tcW w:w="3083" w:type="pct"/>
            <w:shd w:val="clear" w:color="auto" w:fill="FFFFFF" w:themeFill="background1"/>
          </w:tcPr>
          <w:p w14:paraId="536E78F6" w14:textId="499BFF47" w:rsidR="009010DD" w:rsidRPr="001C15A9" w:rsidRDefault="009010DD" w:rsidP="009010DD">
            <w:pPr>
              <w:rPr>
                <w:rFonts w:asciiTheme="minorHAnsi" w:hAnsiTheme="minorHAnsi"/>
                <w:b/>
              </w:rPr>
            </w:pPr>
            <w:r w:rsidRPr="00973911">
              <w:rPr>
                <w:rFonts w:asciiTheme="minorHAnsi" w:hAnsiTheme="minorHAnsi"/>
                <w:color w:val="000000"/>
                <w:sz w:val="24"/>
                <w:szCs w:val="24"/>
              </w:rPr>
              <w:t>2020 Minnesota Avenue</w:t>
            </w:r>
            <w:r>
              <w:rPr>
                <w:rFonts w:asciiTheme="minorHAnsi" w:hAnsiTheme="minorHAnsi"/>
                <w:color w:val="000000"/>
                <w:sz w:val="24"/>
                <w:szCs w:val="24"/>
              </w:rPr>
              <w:t xml:space="preserve"> </w:t>
            </w:r>
            <w:r w:rsidRPr="00973911">
              <w:rPr>
                <w:rFonts w:asciiTheme="minorHAnsi" w:hAnsiTheme="minorHAnsi"/>
                <w:color w:val="000000"/>
                <w:sz w:val="24"/>
                <w:szCs w:val="24"/>
              </w:rPr>
              <w:t>Knoxville, TN 37921</w:t>
            </w:r>
          </w:p>
        </w:tc>
      </w:tr>
      <w:tr w:rsidR="009010DD" w:rsidRPr="001C15A9" w14:paraId="22EFC807" w14:textId="68CC2EC8" w:rsidTr="00FA609D">
        <w:trPr>
          <w:trHeight w:val="288"/>
        </w:trPr>
        <w:tc>
          <w:tcPr>
            <w:tcW w:w="1917" w:type="pct"/>
            <w:shd w:val="clear" w:color="auto" w:fill="FFFFFF" w:themeFill="background1"/>
          </w:tcPr>
          <w:p w14:paraId="177948EF" w14:textId="77777777" w:rsidR="009010DD" w:rsidRPr="00FA609D" w:rsidRDefault="009010DD" w:rsidP="009010DD">
            <w:pPr>
              <w:outlineLvl w:val="2"/>
              <w:rPr>
                <w:rFonts w:asciiTheme="minorHAnsi" w:hAnsiTheme="minorHAnsi"/>
                <w:bCs/>
                <w:sz w:val="24"/>
                <w:szCs w:val="24"/>
              </w:rPr>
            </w:pPr>
            <w:r w:rsidRPr="00FA609D">
              <w:rPr>
                <w:rFonts w:asciiTheme="minorHAnsi" w:hAnsiTheme="minorHAnsi"/>
                <w:bCs/>
                <w:sz w:val="24"/>
                <w:szCs w:val="24"/>
              </w:rPr>
              <w:t>Mechanicsville</w:t>
            </w:r>
          </w:p>
        </w:tc>
        <w:tc>
          <w:tcPr>
            <w:tcW w:w="3083" w:type="pct"/>
            <w:shd w:val="clear" w:color="auto" w:fill="FFFFFF" w:themeFill="background1"/>
          </w:tcPr>
          <w:p w14:paraId="7C2B9B60" w14:textId="68AB6EF2" w:rsidR="009010DD" w:rsidRPr="001C15A9" w:rsidRDefault="009010DD" w:rsidP="009010DD">
            <w:pPr>
              <w:outlineLvl w:val="2"/>
              <w:rPr>
                <w:rFonts w:asciiTheme="minorHAnsi" w:hAnsiTheme="minorHAnsi"/>
                <w:b/>
                <w:bCs/>
              </w:rPr>
            </w:pPr>
            <w:r w:rsidRPr="00973911">
              <w:rPr>
                <w:rFonts w:asciiTheme="minorHAnsi" w:hAnsiTheme="minorHAnsi"/>
                <w:color w:val="000000"/>
                <w:sz w:val="24"/>
                <w:szCs w:val="24"/>
              </w:rPr>
              <w:t>2020 Minnesota Avenue</w:t>
            </w:r>
            <w:r>
              <w:rPr>
                <w:rFonts w:asciiTheme="minorHAnsi" w:hAnsiTheme="minorHAnsi"/>
                <w:color w:val="000000"/>
                <w:sz w:val="24"/>
                <w:szCs w:val="24"/>
              </w:rPr>
              <w:t xml:space="preserve"> </w:t>
            </w:r>
            <w:r w:rsidRPr="00973911">
              <w:rPr>
                <w:rFonts w:asciiTheme="minorHAnsi" w:hAnsiTheme="minorHAnsi"/>
                <w:color w:val="000000"/>
                <w:sz w:val="24"/>
                <w:szCs w:val="24"/>
              </w:rPr>
              <w:t>Knoxville, TN 37921</w:t>
            </w:r>
          </w:p>
        </w:tc>
      </w:tr>
      <w:tr w:rsidR="009010DD" w:rsidRPr="006028F6" w14:paraId="1DD1C4E8" w14:textId="797BD0EA" w:rsidTr="00FA609D">
        <w:trPr>
          <w:trHeight w:val="288"/>
        </w:trPr>
        <w:tc>
          <w:tcPr>
            <w:tcW w:w="1917" w:type="pct"/>
            <w:shd w:val="clear" w:color="auto" w:fill="FFFFFF" w:themeFill="background1"/>
          </w:tcPr>
          <w:p w14:paraId="223D1EC2" w14:textId="77777777" w:rsidR="009010DD" w:rsidRPr="00FA609D" w:rsidRDefault="009010DD" w:rsidP="009010DD">
            <w:pPr>
              <w:keepNext/>
              <w:widowControl w:val="0"/>
              <w:autoSpaceDE w:val="0"/>
              <w:autoSpaceDN w:val="0"/>
              <w:adjustRightInd w:val="0"/>
              <w:jc w:val="both"/>
              <w:outlineLvl w:val="1"/>
              <w:rPr>
                <w:rFonts w:asciiTheme="minorHAnsi" w:hAnsiTheme="minorHAnsi"/>
                <w:bCs/>
                <w:sz w:val="24"/>
                <w:szCs w:val="24"/>
              </w:rPr>
            </w:pPr>
            <w:r w:rsidRPr="00FA609D">
              <w:rPr>
                <w:rFonts w:asciiTheme="minorHAnsi" w:hAnsiTheme="minorHAnsi"/>
                <w:bCs/>
                <w:sz w:val="24"/>
                <w:szCs w:val="24"/>
              </w:rPr>
              <w:t xml:space="preserve">Montgomery Village </w:t>
            </w:r>
          </w:p>
        </w:tc>
        <w:tc>
          <w:tcPr>
            <w:tcW w:w="3083" w:type="pct"/>
            <w:shd w:val="clear" w:color="auto" w:fill="FFFFFF" w:themeFill="background1"/>
          </w:tcPr>
          <w:p w14:paraId="1E0AAC27" w14:textId="46EFB9E4" w:rsidR="009010DD" w:rsidRPr="006028F6" w:rsidRDefault="009010DD" w:rsidP="009010DD">
            <w:pPr>
              <w:keepNext/>
              <w:widowControl w:val="0"/>
              <w:autoSpaceDE w:val="0"/>
              <w:autoSpaceDN w:val="0"/>
              <w:adjustRightInd w:val="0"/>
              <w:jc w:val="both"/>
              <w:outlineLvl w:val="1"/>
              <w:rPr>
                <w:rFonts w:asciiTheme="minorHAnsi" w:hAnsiTheme="minorHAnsi"/>
                <w:b/>
                <w:bCs/>
              </w:rPr>
            </w:pPr>
            <w:r w:rsidRPr="00973911">
              <w:rPr>
                <w:rFonts w:asciiTheme="minorHAnsi" w:hAnsiTheme="minorHAnsi"/>
                <w:color w:val="000000"/>
                <w:sz w:val="24"/>
                <w:szCs w:val="24"/>
              </w:rPr>
              <w:t>4530 Joe Lewis Road</w:t>
            </w:r>
            <w:r>
              <w:rPr>
                <w:rFonts w:asciiTheme="minorHAnsi" w:hAnsiTheme="minorHAnsi"/>
                <w:color w:val="000000"/>
                <w:sz w:val="24"/>
                <w:szCs w:val="24"/>
              </w:rPr>
              <w:t xml:space="preserve"> </w:t>
            </w:r>
            <w:r w:rsidRPr="00973911">
              <w:rPr>
                <w:rFonts w:asciiTheme="minorHAnsi" w:hAnsiTheme="minorHAnsi"/>
                <w:color w:val="000000"/>
                <w:sz w:val="24"/>
                <w:szCs w:val="24"/>
              </w:rPr>
              <w:t>Knoxville, TN 37920</w:t>
            </w:r>
          </w:p>
        </w:tc>
      </w:tr>
      <w:tr w:rsidR="009010DD" w:rsidRPr="00E02FF9" w14:paraId="3BCA04FA" w14:textId="71A2B926" w:rsidTr="00FA609D">
        <w:trPr>
          <w:trHeight w:val="288"/>
        </w:trPr>
        <w:tc>
          <w:tcPr>
            <w:tcW w:w="1917" w:type="pct"/>
            <w:shd w:val="clear" w:color="auto" w:fill="FFFFFF" w:themeFill="background1"/>
          </w:tcPr>
          <w:p w14:paraId="160AEA45" w14:textId="77777777" w:rsidR="009010DD" w:rsidRPr="00FA609D" w:rsidRDefault="009010DD" w:rsidP="009010DD">
            <w:pPr>
              <w:rPr>
                <w:rFonts w:asciiTheme="minorHAnsi" w:hAnsiTheme="minorHAnsi"/>
                <w:bCs/>
                <w:sz w:val="24"/>
                <w:szCs w:val="24"/>
              </w:rPr>
            </w:pPr>
            <w:r w:rsidRPr="00FA609D">
              <w:rPr>
                <w:rFonts w:asciiTheme="minorHAnsi" w:hAnsiTheme="minorHAnsi"/>
                <w:bCs/>
                <w:sz w:val="24"/>
                <w:szCs w:val="24"/>
              </w:rPr>
              <w:t>Nature’s Cove</w:t>
            </w:r>
          </w:p>
        </w:tc>
        <w:tc>
          <w:tcPr>
            <w:tcW w:w="3083" w:type="pct"/>
            <w:shd w:val="clear" w:color="auto" w:fill="FFFFFF" w:themeFill="background1"/>
          </w:tcPr>
          <w:p w14:paraId="0AA5C9F0" w14:textId="63F69AD5" w:rsidR="009010DD" w:rsidRPr="00E02FF9" w:rsidRDefault="009010DD" w:rsidP="009010DD">
            <w:pPr>
              <w:rPr>
                <w:rFonts w:asciiTheme="minorHAnsi" w:hAnsiTheme="minorHAnsi"/>
                <w:b/>
              </w:rPr>
            </w:pPr>
            <w:r>
              <w:rPr>
                <w:rFonts w:asciiTheme="minorHAnsi" w:hAnsiTheme="minorHAnsi"/>
                <w:color w:val="000000"/>
                <w:sz w:val="24"/>
                <w:szCs w:val="24"/>
              </w:rPr>
              <w:t xml:space="preserve">6331 Pleasant Ridge Road </w:t>
            </w:r>
            <w:r w:rsidRPr="00973911">
              <w:rPr>
                <w:rFonts w:asciiTheme="minorHAnsi" w:hAnsiTheme="minorHAnsi"/>
                <w:color w:val="000000"/>
                <w:sz w:val="24"/>
                <w:szCs w:val="24"/>
              </w:rPr>
              <w:t>Knoxville, TN 379</w:t>
            </w:r>
            <w:r>
              <w:rPr>
                <w:rFonts w:asciiTheme="minorHAnsi" w:hAnsiTheme="minorHAnsi"/>
                <w:color w:val="000000"/>
                <w:sz w:val="24"/>
                <w:szCs w:val="24"/>
              </w:rPr>
              <w:t>21</w:t>
            </w:r>
          </w:p>
        </w:tc>
      </w:tr>
      <w:tr w:rsidR="009010DD" w:rsidRPr="009D1F89" w14:paraId="0132EA82" w14:textId="152729DC" w:rsidTr="00FA609D">
        <w:trPr>
          <w:trHeight w:val="288"/>
        </w:trPr>
        <w:tc>
          <w:tcPr>
            <w:tcW w:w="1917" w:type="pct"/>
            <w:shd w:val="clear" w:color="auto" w:fill="FFFFFF" w:themeFill="background1"/>
          </w:tcPr>
          <w:p w14:paraId="4B89D165" w14:textId="77777777" w:rsidR="009010DD" w:rsidRPr="00FA609D" w:rsidRDefault="009010DD" w:rsidP="009010DD">
            <w:pPr>
              <w:rPr>
                <w:rFonts w:asciiTheme="minorHAnsi" w:hAnsiTheme="minorHAnsi"/>
                <w:bCs/>
                <w:sz w:val="24"/>
                <w:szCs w:val="24"/>
              </w:rPr>
            </w:pPr>
            <w:r w:rsidRPr="00FA609D">
              <w:rPr>
                <w:rFonts w:asciiTheme="minorHAnsi" w:hAnsiTheme="minorHAnsi"/>
                <w:bCs/>
                <w:sz w:val="24"/>
                <w:szCs w:val="24"/>
              </w:rPr>
              <w:t>North Ridge Crossing</w:t>
            </w:r>
          </w:p>
        </w:tc>
        <w:tc>
          <w:tcPr>
            <w:tcW w:w="3083" w:type="pct"/>
            <w:shd w:val="clear" w:color="auto" w:fill="FFFFFF" w:themeFill="background1"/>
          </w:tcPr>
          <w:p w14:paraId="1A7D9A71" w14:textId="381DA141" w:rsidR="009010DD" w:rsidRPr="009D1F89" w:rsidRDefault="009010DD" w:rsidP="009010DD">
            <w:pPr>
              <w:rPr>
                <w:rFonts w:asciiTheme="minorHAnsi" w:hAnsiTheme="minorHAnsi"/>
                <w:b/>
              </w:rPr>
            </w:pPr>
            <w:r w:rsidRPr="00973911">
              <w:rPr>
                <w:rFonts w:asciiTheme="minorHAnsi" w:hAnsiTheme="minorHAnsi"/>
                <w:color w:val="000000"/>
                <w:sz w:val="24"/>
                <w:szCs w:val="24"/>
              </w:rPr>
              <w:t>712 Breda Drive</w:t>
            </w:r>
            <w:r>
              <w:rPr>
                <w:rFonts w:asciiTheme="minorHAnsi" w:hAnsiTheme="minorHAnsi"/>
                <w:color w:val="000000"/>
                <w:sz w:val="24"/>
                <w:szCs w:val="24"/>
              </w:rPr>
              <w:t xml:space="preserve"> </w:t>
            </w:r>
            <w:r w:rsidRPr="00973911">
              <w:rPr>
                <w:rFonts w:asciiTheme="minorHAnsi" w:hAnsiTheme="minorHAnsi"/>
                <w:color w:val="000000"/>
                <w:sz w:val="24"/>
                <w:szCs w:val="24"/>
              </w:rPr>
              <w:t>Knoxville, TN 37918</w:t>
            </w:r>
          </w:p>
        </w:tc>
      </w:tr>
      <w:tr w:rsidR="009010DD" w:rsidRPr="001F5AF6" w14:paraId="7E4FBA5A" w14:textId="7974B8C3" w:rsidTr="00FA609D">
        <w:trPr>
          <w:trHeight w:val="288"/>
        </w:trPr>
        <w:tc>
          <w:tcPr>
            <w:tcW w:w="1917" w:type="pct"/>
            <w:shd w:val="clear" w:color="auto" w:fill="FFFFFF" w:themeFill="background1"/>
          </w:tcPr>
          <w:p w14:paraId="116F850B" w14:textId="77777777" w:rsidR="009010DD" w:rsidRPr="00FA609D" w:rsidRDefault="009010DD" w:rsidP="009010DD">
            <w:pPr>
              <w:rPr>
                <w:rFonts w:asciiTheme="minorHAnsi" w:hAnsiTheme="minorHAnsi"/>
                <w:bCs/>
                <w:sz w:val="24"/>
                <w:szCs w:val="24"/>
              </w:rPr>
            </w:pPr>
            <w:bookmarkStart w:id="2" w:name="_Hlk99531432"/>
            <w:r w:rsidRPr="00FA609D">
              <w:rPr>
                <w:rFonts w:asciiTheme="minorHAnsi" w:hAnsiTheme="minorHAnsi"/>
                <w:bCs/>
                <w:sz w:val="24"/>
                <w:szCs w:val="24"/>
              </w:rPr>
              <w:t>Northgate Terrace</w:t>
            </w:r>
          </w:p>
        </w:tc>
        <w:tc>
          <w:tcPr>
            <w:tcW w:w="3083" w:type="pct"/>
            <w:shd w:val="clear" w:color="auto" w:fill="FFFFFF" w:themeFill="background1"/>
          </w:tcPr>
          <w:p w14:paraId="0DE0F76C" w14:textId="5F6CE645" w:rsidR="009010DD" w:rsidRPr="001F5AF6" w:rsidRDefault="009010DD" w:rsidP="009010DD">
            <w:pPr>
              <w:rPr>
                <w:rFonts w:asciiTheme="minorHAnsi" w:hAnsiTheme="minorHAnsi"/>
                <w:b/>
              </w:rPr>
            </w:pPr>
            <w:r w:rsidRPr="00973911">
              <w:rPr>
                <w:rFonts w:asciiTheme="minorHAnsi" w:hAnsiTheme="minorHAnsi"/>
                <w:color w:val="000000"/>
                <w:sz w:val="24"/>
                <w:szCs w:val="24"/>
              </w:rPr>
              <w:t>4301 Whittle Springs R</w:t>
            </w:r>
            <w:r>
              <w:rPr>
                <w:rFonts w:asciiTheme="minorHAnsi" w:hAnsiTheme="minorHAnsi"/>
                <w:color w:val="000000"/>
                <w:sz w:val="24"/>
                <w:szCs w:val="24"/>
              </w:rPr>
              <w:t xml:space="preserve">oad </w:t>
            </w:r>
            <w:r w:rsidRPr="00973911">
              <w:rPr>
                <w:rFonts w:asciiTheme="minorHAnsi" w:hAnsiTheme="minorHAnsi"/>
                <w:color w:val="000000"/>
                <w:sz w:val="24"/>
                <w:szCs w:val="24"/>
              </w:rPr>
              <w:t>Knoxville, TN 37917</w:t>
            </w:r>
          </w:p>
        </w:tc>
      </w:tr>
      <w:bookmarkEnd w:id="2"/>
      <w:tr w:rsidR="009010DD" w:rsidRPr="009D1F89" w14:paraId="64F5AB93" w14:textId="07476D5D" w:rsidTr="00FA609D">
        <w:trPr>
          <w:trHeight w:val="288"/>
        </w:trPr>
        <w:tc>
          <w:tcPr>
            <w:tcW w:w="1917" w:type="pct"/>
            <w:shd w:val="clear" w:color="auto" w:fill="FFFFFF" w:themeFill="background1"/>
          </w:tcPr>
          <w:p w14:paraId="681411A4" w14:textId="77777777" w:rsidR="009010DD" w:rsidRPr="00FA609D" w:rsidRDefault="009010DD" w:rsidP="009010DD">
            <w:pPr>
              <w:rPr>
                <w:rFonts w:asciiTheme="minorHAnsi" w:hAnsiTheme="minorHAnsi"/>
                <w:bCs/>
                <w:sz w:val="24"/>
                <w:szCs w:val="24"/>
              </w:rPr>
            </w:pPr>
            <w:r w:rsidRPr="00FA609D">
              <w:rPr>
                <w:rFonts w:asciiTheme="minorHAnsi" w:hAnsiTheme="minorHAnsi"/>
                <w:bCs/>
                <w:sz w:val="24"/>
                <w:szCs w:val="24"/>
              </w:rPr>
              <w:t>Valley Oaks Apartments</w:t>
            </w:r>
          </w:p>
        </w:tc>
        <w:tc>
          <w:tcPr>
            <w:tcW w:w="3083" w:type="pct"/>
            <w:shd w:val="clear" w:color="auto" w:fill="FFFFFF" w:themeFill="background1"/>
          </w:tcPr>
          <w:p w14:paraId="5A3B3DAF" w14:textId="12DA4C54" w:rsidR="009010DD" w:rsidRPr="009D1F89" w:rsidRDefault="009010DD" w:rsidP="009010DD">
            <w:pPr>
              <w:rPr>
                <w:rFonts w:asciiTheme="minorHAnsi" w:hAnsiTheme="minorHAnsi"/>
                <w:b/>
              </w:rPr>
            </w:pPr>
            <w:r>
              <w:rPr>
                <w:rFonts w:asciiTheme="minorHAnsi" w:hAnsiTheme="minorHAnsi"/>
                <w:color w:val="000000"/>
                <w:sz w:val="24"/>
                <w:szCs w:val="24"/>
              </w:rPr>
              <w:t xml:space="preserve">712 Breda Drive </w:t>
            </w:r>
            <w:r w:rsidRPr="00973911">
              <w:rPr>
                <w:rFonts w:asciiTheme="minorHAnsi" w:hAnsiTheme="minorHAnsi"/>
                <w:color w:val="000000"/>
                <w:sz w:val="24"/>
                <w:szCs w:val="24"/>
              </w:rPr>
              <w:t>Knoxville, TN 37917</w:t>
            </w:r>
          </w:p>
        </w:tc>
      </w:tr>
      <w:tr w:rsidR="009010DD" w:rsidRPr="006028F6" w14:paraId="578D0357" w14:textId="0D86A2EB" w:rsidTr="00FA609D">
        <w:trPr>
          <w:trHeight w:val="288"/>
        </w:trPr>
        <w:tc>
          <w:tcPr>
            <w:tcW w:w="1917" w:type="pct"/>
            <w:shd w:val="clear" w:color="auto" w:fill="FFFFFF" w:themeFill="background1"/>
          </w:tcPr>
          <w:p w14:paraId="401743B3" w14:textId="77777777" w:rsidR="009010DD" w:rsidRPr="00FA609D" w:rsidRDefault="009010DD" w:rsidP="009010DD">
            <w:pPr>
              <w:keepNext/>
              <w:widowControl w:val="0"/>
              <w:autoSpaceDE w:val="0"/>
              <w:autoSpaceDN w:val="0"/>
              <w:adjustRightInd w:val="0"/>
              <w:jc w:val="both"/>
              <w:outlineLvl w:val="1"/>
              <w:rPr>
                <w:rFonts w:asciiTheme="minorHAnsi" w:hAnsiTheme="minorHAnsi"/>
                <w:bCs/>
                <w:sz w:val="24"/>
                <w:szCs w:val="24"/>
              </w:rPr>
            </w:pPr>
            <w:r w:rsidRPr="00FA609D">
              <w:rPr>
                <w:rFonts w:asciiTheme="minorHAnsi" w:hAnsiTheme="minorHAnsi"/>
                <w:bCs/>
                <w:sz w:val="24"/>
                <w:szCs w:val="24"/>
              </w:rPr>
              <w:t xml:space="preserve">The Verandas </w:t>
            </w:r>
          </w:p>
        </w:tc>
        <w:tc>
          <w:tcPr>
            <w:tcW w:w="3083" w:type="pct"/>
            <w:shd w:val="clear" w:color="auto" w:fill="FFFFFF" w:themeFill="background1"/>
          </w:tcPr>
          <w:p w14:paraId="0124BE7B" w14:textId="65745BCF" w:rsidR="009010DD" w:rsidRPr="006028F6" w:rsidRDefault="009010DD" w:rsidP="009010DD">
            <w:pPr>
              <w:keepNext/>
              <w:widowControl w:val="0"/>
              <w:autoSpaceDE w:val="0"/>
              <w:autoSpaceDN w:val="0"/>
              <w:adjustRightInd w:val="0"/>
              <w:jc w:val="both"/>
              <w:outlineLvl w:val="1"/>
              <w:rPr>
                <w:rFonts w:asciiTheme="minorHAnsi" w:hAnsiTheme="minorHAnsi"/>
                <w:b/>
                <w:bCs/>
              </w:rPr>
            </w:pPr>
            <w:r w:rsidRPr="00973911">
              <w:rPr>
                <w:rFonts w:asciiTheme="minorHAnsi" w:hAnsiTheme="minorHAnsi"/>
                <w:color w:val="000000"/>
                <w:sz w:val="24"/>
                <w:szCs w:val="24"/>
              </w:rPr>
              <w:t>1</w:t>
            </w:r>
            <w:r>
              <w:rPr>
                <w:rFonts w:asciiTheme="minorHAnsi" w:hAnsiTheme="minorHAnsi"/>
                <w:color w:val="000000"/>
                <w:sz w:val="24"/>
                <w:szCs w:val="24"/>
              </w:rPr>
              <w:t>4530 Joe Lewis Road Knoxville, TN  37920</w:t>
            </w:r>
          </w:p>
        </w:tc>
      </w:tr>
      <w:tr w:rsidR="009010DD" w:rsidRPr="00973911" w14:paraId="37D78D84" w14:textId="79AC357E" w:rsidTr="00FA609D">
        <w:trPr>
          <w:trHeight w:val="288"/>
        </w:trPr>
        <w:tc>
          <w:tcPr>
            <w:tcW w:w="1917" w:type="pct"/>
            <w:shd w:val="clear" w:color="auto" w:fill="FFFFFF" w:themeFill="background1"/>
          </w:tcPr>
          <w:p w14:paraId="641C96F1" w14:textId="68C53865" w:rsidR="009010DD" w:rsidRPr="00FA609D" w:rsidRDefault="009010DD" w:rsidP="009010DD">
            <w:pPr>
              <w:rPr>
                <w:rFonts w:asciiTheme="minorHAnsi" w:hAnsiTheme="minorHAnsi"/>
                <w:bCs/>
                <w:sz w:val="24"/>
                <w:szCs w:val="24"/>
              </w:rPr>
            </w:pPr>
            <w:r w:rsidRPr="00FA609D">
              <w:rPr>
                <w:rFonts w:asciiTheme="minorHAnsi" w:hAnsiTheme="minorHAnsi"/>
                <w:bCs/>
                <w:sz w:val="24"/>
                <w:szCs w:val="24"/>
              </w:rPr>
              <w:t>The Vista at Summit Hill</w:t>
            </w:r>
          </w:p>
        </w:tc>
        <w:tc>
          <w:tcPr>
            <w:tcW w:w="3083" w:type="pct"/>
            <w:shd w:val="clear" w:color="auto" w:fill="FFFFFF" w:themeFill="background1"/>
          </w:tcPr>
          <w:p w14:paraId="5E8D278C" w14:textId="09AA96D0" w:rsidR="009010DD" w:rsidRPr="00973911" w:rsidRDefault="009010DD" w:rsidP="009010DD">
            <w:pPr>
              <w:rPr>
                <w:rFonts w:asciiTheme="minorHAnsi" w:hAnsiTheme="minorHAnsi"/>
                <w:color w:val="000000"/>
              </w:rPr>
            </w:pPr>
            <w:r w:rsidRPr="00973911">
              <w:rPr>
                <w:rFonts w:asciiTheme="minorHAnsi" w:hAnsiTheme="minorHAnsi"/>
                <w:color w:val="000000"/>
                <w:sz w:val="24"/>
                <w:szCs w:val="24"/>
              </w:rPr>
              <w:t>957 East Hill Ave</w:t>
            </w:r>
            <w:r>
              <w:rPr>
                <w:rFonts w:asciiTheme="minorHAnsi" w:hAnsiTheme="minorHAnsi"/>
                <w:color w:val="000000"/>
                <w:sz w:val="24"/>
                <w:szCs w:val="24"/>
              </w:rPr>
              <w:t xml:space="preserve">nue </w:t>
            </w:r>
            <w:r w:rsidRPr="00973911">
              <w:rPr>
                <w:rFonts w:asciiTheme="minorHAnsi" w:hAnsiTheme="minorHAnsi"/>
                <w:color w:val="000000"/>
                <w:sz w:val="24"/>
                <w:szCs w:val="24"/>
              </w:rPr>
              <w:t>Knoxville, TN 37915</w:t>
            </w:r>
          </w:p>
        </w:tc>
      </w:tr>
      <w:tr w:rsidR="009010DD" w:rsidRPr="00973911" w14:paraId="7F85FA10" w14:textId="08C06E92" w:rsidTr="00FA609D">
        <w:trPr>
          <w:trHeight w:val="288"/>
        </w:trPr>
        <w:tc>
          <w:tcPr>
            <w:tcW w:w="1917" w:type="pct"/>
            <w:shd w:val="clear" w:color="auto" w:fill="FFFFFF" w:themeFill="background1"/>
          </w:tcPr>
          <w:p w14:paraId="78A22583" w14:textId="6CAB5B8E" w:rsidR="009010DD" w:rsidRPr="00FA609D" w:rsidRDefault="009010DD" w:rsidP="009010DD">
            <w:pPr>
              <w:outlineLvl w:val="2"/>
              <w:rPr>
                <w:rFonts w:asciiTheme="minorHAnsi" w:hAnsiTheme="minorHAnsi"/>
                <w:bCs/>
                <w:color w:val="000000"/>
                <w:sz w:val="24"/>
                <w:szCs w:val="24"/>
              </w:rPr>
            </w:pPr>
            <w:r w:rsidRPr="00FA609D">
              <w:rPr>
                <w:rFonts w:asciiTheme="minorHAnsi" w:hAnsiTheme="minorHAnsi"/>
                <w:bCs/>
                <w:color w:val="000000"/>
                <w:sz w:val="24"/>
                <w:szCs w:val="24"/>
              </w:rPr>
              <w:t xml:space="preserve">Western Heights </w:t>
            </w:r>
          </w:p>
        </w:tc>
        <w:tc>
          <w:tcPr>
            <w:tcW w:w="3083" w:type="pct"/>
            <w:shd w:val="clear" w:color="auto" w:fill="FFFFFF" w:themeFill="background1"/>
          </w:tcPr>
          <w:p w14:paraId="595E9BBF" w14:textId="2B458062" w:rsidR="009010DD" w:rsidRPr="00973911" w:rsidRDefault="009010DD" w:rsidP="009010DD">
            <w:pPr>
              <w:outlineLvl w:val="2"/>
              <w:rPr>
                <w:rFonts w:asciiTheme="minorHAnsi" w:hAnsiTheme="minorHAnsi"/>
                <w:b/>
                <w:bCs/>
                <w:color w:val="000000"/>
              </w:rPr>
            </w:pPr>
            <w:r w:rsidRPr="00973911">
              <w:rPr>
                <w:rFonts w:asciiTheme="minorHAnsi" w:hAnsiTheme="minorHAnsi"/>
                <w:color w:val="000000"/>
                <w:sz w:val="24"/>
                <w:szCs w:val="24"/>
              </w:rPr>
              <w:t>1621 Jourolman Ave</w:t>
            </w:r>
            <w:r>
              <w:rPr>
                <w:rFonts w:asciiTheme="minorHAnsi" w:hAnsiTheme="minorHAnsi"/>
                <w:color w:val="000000"/>
                <w:sz w:val="24"/>
                <w:szCs w:val="24"/>
              </w:rPr>
              <w:t xml:space="preserve">nue </w:t>
            </w:r>
            <w:r w:rsidRPr="00973911">
              <w:rPr>
                <w:rFonts w:asciiTheme="minorHAnsi" w:hAnsiTheme="minorHAnsi"/>
                <w:color w:val="000000"/>
                <w:sz w:val="24"/>
                <w:szCs w:val="24"/>
              </w:rPr>
              <w:t>Knoxville, TN 37921</w:t>
            </w:r>
          </w:p>
        </w:tc>
      </w:tr>
    </w:tbl>
    <w:p w14:paraId="4547478C" w14:textId="77777777" w:rsidR="00F06DBB" w:rsidRDefault="00F06DBB" w:rsidP="00E14491">
      <w:pPr>
        <w:jc w:val="both"/>
      </w:pPr>
    </w:p>
    <w:p w14:paraId="128AFEAC" w14:textId="77777777" w:rsidR="009010DD" w:rsidRDefault="009010DD" w:rsidP="00E14491">
      <w:pPr>
        <w:jc w:val="both"/>
      </w:pPr>
    </w:p>
    <w:p w14:paraId="5F86727B" w14:textId="77777777" w:rsidR="009010DD" w:rsidRDefault="009010DD" w:rsidP="00E14491">
      <w:pPr>
        <w:jc w:val="both"/>
      </w:pPr>
    </w:p>
    <w:p w14:paraId="6F655C9E" w14:textId="77777777" w:rsidR="009010DD" w:rsidRDefault="009010DD" w:rsidP="00E14491">
      <w:pPr>
        <w:jc w:val="both"/>
      </w:pPr>
    </w:p>
    <w:p w14:paraId="58C2B966" w14:textId="77777777" w:rsidR="009010DD" w:rsidRDefault="009010DD" w:rsidP="00E14491">
      <w:pPr>
        <w:jc w:val="both"/>
      </w:pPr>
    </w:p>
    <w:p w14:paraId="1C789787" w14:textId="77777777" w:rsidR="009010DD" w:rsidRDefault="009010DD" w:rsidP="00E14491">
      <w:pPr>
        <w:jc w:val="both"/>
      </w:pPr>
    </w:p>
    <w:p w14:paraId="68BF3502" w14:textId="77777777" w:rsidR="009010DD" w:rsidRDefault="009010DD" w:rsidP="00E14491">
      <w:pPr>
        <w:jc w:val="both"/>
      </w:pPr>
    </w:p>
    <w:p w14:paraId="56954E6C" w14:textId="77777777" w:rsidR="009010DD" w:rsidRDefault="009010DD" w:rsidP="00E14491">
      <w:pPr>
        <w:jc w:val="both"/>
      </w:pPr>
    </w:p>
    <w:p w14:paraId="2F12276D" w14:textId="77777777" w:rsidR="009010DD" w:rsidRDefault="009010DD" w:rsidP="00E14491">
      <w:pPr>
        <w:jc w:val="both"/>
      </w:pPr>
    </w:p>
    <w:p w14:paraId="3AB55ACA" w14:textId="77777777" w:rsidR="009010DD" w:rsidRDefault="009010DD" w:rsidP="00E14491">
      <w:pPr>
        <w:jc w:val="both"/>
      </w:pPr>
    </w:p>
    <w:p w14:paraId="7F9D06FE" w14:textId="77777777" w:rsidR="009010DD" w:rsidRDefault="009010DD" w:rsidP="00E14491">
      <w:pPr>
        <w:jc w:val="both"/>
      </w:pPr>
    </w:p>
    <w:p w14:paraId="28651B48" w14:textId="77777777" w:rsidR="009010DD" w:rsidRDefault="009010DD" w:rsidP="00E14491">
      <w:pPr>
        <w:jc w:val="both"/>
      </w:pPr>
    </w:p>
    <w:p w14:paraId="744FA932" w14:textId="77777777" w:rsidR="009010DD" w:rsidRDefault="009010DD" w:rsidP="00E14491">
      <w:pPr>
        <w:jc w:val="both"/>
      </w:pPr>
    </w:p>
    <w:p w14:paraId="35943EB1" w14:textId="77777777" w:rsidR="009010DD" w:rsidRDefault="009010DD" w:rsidP="00E14491">
      <w:pPr>
        <w:jc w:val="both"/>
      </w:pPr>
    </w:p>
    <w:p w14:paraId="151B6CA4" w14:textId="77777777" w:rsidR="009010DD" w:rsidRDefault="009010DD" w:rsidP="00E14491">
      <w:pPr>
        <w:jc w:val="both"/>
      </w:pPr>
    </w:p>
    <w:p w14:paraId="6883BDEF" w14:textId="77777777" w:rsidR="009010DD" w:rsidRDefault="009010DD" w:rsidP="00E14491">
      <w:pPr>
        <w:jc w:val="both"/>
      </w:pPr>
    </w:p>
    <w:p w14:paraId="0B5E830B" w14:textId="77777777" w:rsidR="009010DD" w:rsidRDefault="009010DD" w:rsidP="00E14491">
      <w:pPr>
        <w:jc w:val="both"/>
      </w:pPr>
    </w:p>
    <w:p w14:paraId="02A4F60E" w14:textId="77777777" w:rsidR="009010DD" w:rsidRDefault="009010DD" w:rsidP="00E14491">
      <w:pPr>
        <w:jc w:val="both"/>
      </w:pPr>
    </w:p>
    <w:p w14:paraId="07415B43" w14:textId="77777777" w:rsidR="009010DD" w:rsidRDefault="009010DD" w:rsidP="00E14491">
      <w:pPr>
        <w:jc w:val="both"/>
      </w:pPr>
    </w:p>
    <w:p w14:paraId="556CC8C1" w14:textId="5E87C6BA" w:rsidR="004A2963" w:rsidRDefault="00A779C0" w:rsidP="00E14491">
      <w:pPr>
        <w:jc w:val="both"/>
        <w:rPr>
          <w:b/>
        </w:rPr>
      </w:pPr>
      <w:r>
        <w:t>1</w:t>
      </w:r>
      <w:r w:rsidR="00063D60">
        <w:t>6</w:t>
      </w:r>
      <w:r w:rsidR="004A2963">
        <w:t>.</w:t>
      </w:r>
      <w:r w:rsidR="004A2963">
        <w:tab/>
      </w:r>
      <w:r w:rsidR="004A2963" w:rsidRPr="00CA5E2F">
        <w:rPr>
          <w:b/>
        </w:rPr>
        <w:t>Price Structure</w:t>
      </w:r>
    </w:p>
    <w:p w14:paraId="19DFBE91" w14:textId="77777777" w:rsidR="00063D60" w:rsidRDefault="00063D60" w:rsidP="00E14491">
      <w:pPr>
        <w:jc w:val="both"/>
      </w:pPr>
    </w:p>
    <w:p w14:paraId="495E7931" w14:textId="1C97AB48" w:rsidR="004A2963" w:rsidRDefault="004A2963" w:rsidP="003C0730">
      <w:pPr>
        <w:ind w:left="432" w:hanging="432"/>
        <w:jc w:val="both"/>
      </w:pPr>
      <w:r>
        <w:t>a.</w:t>
      </w:r>
      <w:r>
        <w:tab/>
        <w:t xml:space="preserve">At the end of each twelve-month period, the awarded supplier may request a change to the percentage and/or specific item charged to KCDC. The supplier must provide proof of the necessity of the increase to the Procurement Division. Such proof will be CPI, PPI or other similar documentation acceptable to KCDC. KCDC will decide whether to accept a price increase. If KCDC accepts the price increase, </w:t>
      </w:r>
      <w:r w:rsidR="00660C01">
        <w:t>KCDC countersigns the request and returns a copy to the supplier</w:t>
      </w:r>
      <w:r>
        <w:t>. If KCDC rejects the price increase, the supplier may:</w:t>
      </w:r>
    </w:p>
    <w:p w14:paraId="1274110E" w14:textId="379E70DB" w:rsidR="004A2963" w:rsidRDefault="004A2963" w:rsidP="00063D60">
      <w:pPr>
        <w:jc w:val="both"/>
      </w:pPr>
      <w:r>
        <w:lastRenderedPageBreak/>
        <w:tab/>
        <w:t>1.</w:t>
      </w:r>
      <w:r>
        <w:tab/>
        <w:t>Continue with the existing pricing.</w:t>
      </w:r>
    </w:p>
    <w:p w14:paraId="09BEFFC9" w14:textId="77777777" w:rsidR="004A2963" w:rsidRDefault="004A2963" w:rsidP="00E14491">
      <w:pPr>
        <w:jc w:val="both"/>
      </w:pPr>
      <w:r>
        <w:tab/>
        <w:t>2.</w:t>
      </w:r>
      <w:r>
        <w:tab/>
        <w:t>Suggest an alternative price increase.</w:t>
      </w:r>
    </w:p>
    <w:p w14:paraId="7F67703F" w14:textId="77777777" w:rsidR="004A2963" w:rsidRDefault="004A2963" w:rsidP="00E14491">
      <w:pPr>
        <w:jc w:val="both"/>
      </w:pPr>
      <w:r>
        <w:tab/>
        <w:t>3.</w:t>
      </w:r>
      <w:r>
        <w:tab/>
        <w:t>End the award.</w:t>
      </w:r>
    </w:p>
    <w:p w14:paraId="3E4A23DD" w14:textId="77777777" w:rsidR="004A2963" w:rsidRDefault="004A2963" w:rsidP="00E14491">
      <w:pPr>
        <w:jc w:val="both"/>
      </w:pPr>
    </w:p>
    <w:p w14:paraId="3D4E9C3E" w14:textId="77777777" w:rsidR="004A2963" w:rsidRDefault="004A2963" w:rsidP="00E14491">
      <w:pPr>
        <w:jc w:val="both"/>
      </w:pPr>
      <w:r>
        <w:t>b.</w:t>
      </w:r>
      <w:r>
        <w:tab/>
        <w:t>KCDC does not pay fuel surcharges.</w:t>
      </w:r>
    </w:p>
    <w:p w14:paraId="0BCCD0E4" w14:textId="77777777" w:rsidR="004A2963" w:rsidRDefault="004A2963" w:rsidP="00E14491">
      <w:pPr>
        <w:jc w:val="both"/>
      </w:pPr>
    </w:p>
    <w:p w14:paraId="4B76708D" w14:textId="77777777" w:rsidR="004A2963" w:rsidRDefault="004A2963" w:rsidP="00E14491">
      <w:pPr>
        <w:jc w:val="both"/>
      </w:pPr>
      <w:r>
        <w:t>c.</w:t>
      </w:r>
      <w:r>
        <w:tab/>
        <w:t>Suppliers may decrease prices at any time with or without notice.</w:t>
      </w:r>
    </w:p>
    <w:p w14:paraId="19C8B421" w14:textId="5A9D8D50" w:rsidR="004A2963" w:rsidRDefault="004A2963" w:rsidP="00E14491">
      <w:pPr>
        <w:jc w:val="both"/>
      </w:pPr>
    </w:p>
    <w:p w14:paraId="31B897AC" w14:textId="74FD574E" w:rsidR="00206DAB" w:rsidRPr="00666C69" w:rsidRDefault="00206DAB" w:rsidP="00206DAB">
      <w:pPr>
        <w:jc w:val="both"/>
        <w:rPr>
          <w:rFonts w:asciiTheme="minorHAnsi" w:hAnsiTheme="minorHAnsi" w:cstheme="minorHAnsi"/>
        </w:rPr>
      </w:pPr>
      <w:r w:rsidRPr="00666C69">
        <w:rPr>
          <w:rFonts w:asciiTheme="minorHAnsi" w:hAnsiTheme="minorHAnsi" w:cstheme="minorHAnsi"/>
        </w:rPr>
        <w:t>1</w:t>
      </w:r>
      <w:r w:rsidR="00063D60">
        <w:rPr>
          <w:rFonts w:asciiTheme="minorHAnsi" w:hAnsiTheme="minorHAnsi" w:cstheme="minorHAnsi"/>
        </w:rPr>
        <w:t>7</w:t>
      </w:r>
      <w:r w:rsidRPr="00666C69">
        <w:rPr>
          <w:rFonts w:asciiTheme="minorHAnsi" w:hAnsiTheme="minorHAnsi" w:cstheme="minorHAnsi"/>
        </w:rPr>
        <w:t>.</w:t>
      </w:r>
      <w:r w:rsidRPr="00666C69">
        <w:rPr>
          <w:rFonts w:asciiTheme="minorHAnsi" w:hAnsiTheme="minorHAnsi" w:cstheme="minorHAnsi"/>
        </w:rPr>
        <w:tab/>
      </w:r>
      <w:r w:rsidRPr="00206DAB">
        <w:rPr>
          <w:rFonts w:asciiTheme="minorHAnsi" w:hAnsiTheme="minorHAnsi" w:cstheme="minorHAnsi"/>
          <w:b/>
        </w:rPr>
        <w:t>Safety/OSHA Guideline Compliance</w:t>
      </w:r>
    </w:p>
    <w:p w14:paraId="119F727C" w14:textId="77777777" w:rsidR="00206DAB" w:rsidRPr="00666C69" w:rsidRDefault="00206DAB" w:rsidP="00206DAB">
      <w:pPr>
        <w:jc w:val="both"/>
        <w:rPr>
          <w:rFonts w:asciiTheme="minorHAnsi" w:hAnsiTheme="minorHAnsi" w:cstheme="minorHAnsi"/>
        </w:rPr>
      </w:pPr>
      <w:r w:rsidRPr="00666C69">
        <w:rPr>
          <w:rFonts w:asciiTheme="minorHAnsi" w:hAnsiTheme="minorHAnsi" w:cstheme="minorHAnsi"/>
        </w:rPr>
        <w:t xml:space="preserve"> </w:t>
      </w:r>
    </w:p>
    <w:p w14:paraId="2CF7C016" w14:textId="0404A9DB" w:rsidR="00206DAB" w:rsidRDefault="00206DAB" w:rsidP="00206DAB">
      <w:pPr>
        <w:ind w:left="432" w:hanging="432"/>
        <w:jc w:val="both"/>
        <w:rPr>
          <w:rFonts w:asciiTheme="minorHAnsi" w:hAnsiTheme="minorHAnsi" w:cstheme="minorHAnsi"/>
        </w:rPr>
      </w:pPr>
      <w:r w:rsidRPr="00666C69">
        <w:rPr>
          <w:rFonts w:asciiTheme="minorHAnsi" w:hAnsiTheme="minorHAnsi" w:cstheme="minorHAnsi"/>
        </w:rPr>
        <w:t>a.</w:t>
      </w:r>
      <w:r w:rsidRPr="00666C69">
        <w:rPr>
          <w:rFonts w:asciiTheme="minorHAnsi" w:hAnsiTheme="minorHAnsi" w:cstheme="minorHAnsi"/>
        </w:rPr>
        <w:tab/>
        <w:t xml:space="preserve">The safety of staff and the public is of prime concern to KCDC and all costs associated are the supplier’s responsibility. </w:t>
      </w:r>
    </w:p>
    <w:p w14:paraId="41F4F7AC" w14:textId="77777777" w:rsidR="00A16661" w:rsidRDefault="00A16661" w:rsidP="00206DAB">
      <w:pPr>
        <w:ind w:left="432" w:hanging="432"/>
        <w:jc w:val="both"/>
        <w:rPr>
          <w:rFonts w:asciiTheme="minorHAnsi" w:hAnsiTheme="minorHAnsi" w:cstheme="minorHAnsi"/>
        </w:rPr>
      </w:pPr>
    </w:p>
    <w:p w14:paraId="3790D8F2" w14:textId="77777777" w:rsidR="00206DAB" w:rsidRPr="00666C69" w:rsidRDefault="00206DAB" w:rsidP="00206DAB">
      <w:pPr>
        <w:jc w:val="both"/>
        <w:rPr>
          <w:rFonts w:asciiTheme="minorHAnsi" w:hAnsiTheme="minorHAnsi" w:cstheme="minorHAnsi"/>
        </w:rPr>
      </w:pPr>
      <w:r w:rsidRPr="00666C69">
        <w:rPr>
          <w:rFonts w:asciiTheme="minorHAnsi" w:hAnsiTheme="minorHAnsi" w:cstheme="minorHAnsi"/>
        </w:rPr>
        <w:t>b.</w:t>
      </w:r>
      <w:r w:rsidRPr="00666C69">
        <w:rPr>
          <w:rFonts w:asciiTheme="minorHAnsi" w:hAnsiTheme="minorHAnsi" w:cstheme="minorHAnsi"/>
        </w:rPr>
        <w:tab/>
        <w:t>Supplier shall comply with all applicable OSHA and TOSHA rules.</w:t>
      </w:r>
    </w:p>
    <w:p w14:paraId="4ADF844B" w14:textId="77777777" w:rsidR="00206DAB" w:rsidRPr="00666C69" w:rsidRDefault="00206DAB" w:rsidP="00206DAB">
      <w:pPr>
        <w:jc w:val="both"/>
        <w:rPr>
          <w:rFonts w:asciiTheme="minorHAnsi" w:hAnsiTheme="minorHAnsi" w:cstheme="minorHAnsi"/>
          <w:snapToGrid w:val="0"/>
        </w:rPr>
      </w:pPr>
    </w:p>
    <w:p w14:paraId="7BE31CEA" w14:textId="77777777" w:rsidR="00206DAB" w:rsidRPr="00666C69" w:rsidRDefault="00206DAB" w:rsidP="00206DAB">
      <w:pPr>
        <w:ind w:left="432" w:hanging="432"/>
        <w:jc w:val="both"/>
        <w:rPr>
          <w:rFonts w:asciiTheme="minorHAnsi" w:hAnsiTheme="minorHAnsi" w:cstheme="minorHAnsi"/>
          <w:snapToGrid w:val="0"/>
        </w:rPr>
      </w:pPr>
      <w:r w:rsidRPr="00666C69">
        <w:rPr>
          <w:rFonts w:asciiTheme="minorHAnsi" w:hAnsiTheme="minorHAnsi" w:cstheme="minorHAnsi"/>
          <w:snapToGrid w:val="0"/>
        </w:rPr>
        <w:t>c.</w:t>
      </w:r>
      <w:r w:rsidRPr="00666C69">
        <w:rPr>
          <w:rFonts w:asciiTheme="minorHAnsi" w:hAnsiTheme="minorHAnsi" w:cstheme="minorHAnsi"/>
          <w:snapToGrid w:val="0"/>
        </w:rPr>
        <w:tab/>
        <w:t>The supplier shall ensure that its employees exercise all necessary caution and discretion to avoid injury to persons or damage to property.</w:t>
      </w:r>
    </w:p>
    <w:p w14:paraId="52D93DE2" w14:textId="77777777" w:rsidR="00206DAB" w:rsidRPr="00666C69" w:rsidRDefault="00206DAB" w:rsidP="00206DAB">
      <w:pPr>
        <w:jc w:val="both"/>
        <w:rPr>
          <w:rFonts w:asciiTheme="minorHAnsi" w:hAnsiTheme="minorHAnsi" w:cstheme="minorHAnsi"/>
          <w:snapToGrid w:val="0"/>
        </w:rPr>
      </w:pPr>
    </w:p>
    <w:p w14:paraId="7327F11F" w14:textId="6E5F6CB1" w:rsidR="00206DAB" w:rsidRDefault="00206DAB" w:rsidP="00206DAB">
      <w:pPr>
        <w:ind w:left="432" w:hanging="432"/>
        <w:jc w:val="both"/>
        <w:rPr>
          <w:rFonts w:asciiTheme="minorHAnsi" w:hAnsiTheme="minorHAnsi" w:cstheme="minorHAnsi"/>
        </w:rPr>
      </w:pPr>
      <w:r w:rsidRPr="00666C69">
        <w:rPr>
          <w:rFonts w:asciiTheme="minorHAnsi" w:hAnsiTheme="minorHAnsi" w:cstheme="minorHAnsi"/>
        </w:rPr>
        <w:t>d.</w:t>
      </w:r>
      <w:r w:rsidRPr="00666C69">
        <w:rPr>
          <w:rFonts w:asciiTheme="minorHAnsi" w:hAnsiTheme="minorHAnsi" w:cstheme="minorHAnsi"/>
        </w:rPr>
        <w:tab/>
        <w:t xml:space="preserve">The supplier is responsible for providing and placing barricades, tarps, plastic, flag tape and other safety/traffic control equipment to protect the public, surrounding areas, equipment and vehicles.  </w:t>
      </w:r>
    </w:p>
    <w:p w14:paraId="5DD9C0A1" w14:textId="77777777" w:rsidR="007C0E11" w:rsidRPr="00666C69" w:rsidRDefault="007C0E11" w:rsidP="00206DAB">
      <w:pPr>
        <w:ind w:left="432" w:hanging="432"/>
        <w:jc w:val="both"/>
        <w:rPr>
          <w:rFonts w:asciiTheme="minorHAnsi" w:hAnsiTheme="minorHAnsi" w:cstheme="minorHAnsi"/>
        </w:rPr>
      </w:pPr>
    </w:p>
    <w:p w14:paraId="456E6FA1" w14:textId="77777777" w:rsidR="00206DAB" w:rsidRDefault="00206DAB" w:rsidP="00206DAB">
      <w:pPr>
        <w:ind w:left="432" w:hanging="432"/>
        <w:jc w:val="both"/>
        <w:rPr>
          <w:rFonts w:asciiTheme="minorHAnsi" w:hAnsiTheme="minorHAnsi" w:cstheme="minorHAnsi"/>
          <w:snapToGrid w:val="0"/>
        </w:rPr>
      </w:pPr>
      <w:r w:rsidRPr="00666C69">
        <w:rPr>
          <w:rFonts w:asciiTheme="minorHAnsi" w:hAnsiTheme="minorHAnsi" w:cstheme="minorHAnsi"/>
          <w:snapToGrid w:val="0"/>
        </w:rPr>
        <w:t>e.</w:t>
      </w:r>
      <w:r w:rsidRPr="00666C69">
        <w:rPr>
          <w:rFonts w:asciiTheme="minorHAnsi" w:hAnsiTheme="minorHAnsi" w:cstheme="minorHAnsi"/>
          <w:snapToGrid w:val="0"/>
        </w:rPr>
        <w:tab/>
        <w:t>The supplier will protect all buildings, appurtenances and furnishings from damage. The supplier shall, at his expense, repair such damages (or replace the items) by approved methods to</w:t>
      </w:r>
      <w:r w:rsidRPr="00666C69">
        <w:rPr>
          <w:rFonts w:asciiTheme="minorHAnsi" w:hAnsiTheme="minorHAnsi" w:cstheme="minorHAnsi"/>
          <w:b/>
          <w:snapToGrid w:val="0"/>
        </w:rPr>
        <w:t xml:space="preserve"> </w:t>
      </w:r>
      <w:r w:rsidRPr="00666C69">
        <w:rPr>
          <w:rFonts w:asciiTheme="minorHAnsi" w:hAnsiTheme="minorHAnsi" w:cstheme="minorHAnsi"/>
          <w:snapToGrid w:val="0"/>
        </w:rPr>
        <w:t>restore the damaged areas to their original condition.</w:t>
      </w:r>
    </w:p>
    <w:p w14:paraId="38BD53D9" w14:textId="77777777" w:rsidR="00206DAB" w:rsidRPr="00666C69" w:rsidRDefault="00206DAB" w:rsidP="00206DAB">
      <w:pPr>
        <w:ind w:left="432" w:hanging="432"/>
        <w:jc w:val="both"/>
        <w:rPr>
          <w:rFonts w:asciiTheme="minorHAnsi" w:hAnsiTheme="minorHAnsi" w:cstheme="minorHAnsi"/>
          <w:snapToGrid w:val="0"/>
        </w:rPr>
      </w:pPr>
    </w:p>
    <w:p w14:paraId="524675EF" w14:textId="77777777" w:rsidR="00206DAB" w:rsidRPr="00666C69" w:rsidRDefault="00206DAB" w:rsidP="00206DAB">
      <w:pPr>
        <w:jc w:val="both"/>
        <w:rPr>
          <w:rFonts w:asciiTheme="minorHAnsi" w:hAnsiTheme="minorHAnsi" w:cstheme="minorHAnsi"/>
        </w:rPr>
      </w:pPr>
      <w:r w:rsidRPr="00666C69">
        <w:rPr>
          <w:rFonts w:asciiTheme="minorHAnsi" w:hAnsiTheme="minorHAnsi" w:cstheme="minorHAnsi"/>
        </w:rPr>
        <w:t xml:space="preserve">f. </w:t>
      </w:r>
      <w:r w:rsidRPr="00666C69">
        <w:rPr>
          <w:rFonts w:asciiTheme="minorHAnsi" w:hAnsiTheme="minorHAnsi" w:cstheme="minorHAnsi"/>
        </w:rPr>
        <w:tab/>
        <w:t xml:space="preserve">Supplier shall use caution signs as required by OSHA Regulation 1910.144 and 1910.145.  </w:t>
      </w:r>
    </w:p>
    <w:p w14:paraId="74274450" w14:textId="77777777" w:rsidR="00206DAB" w:rsidRPr="00666C69" w:rsidRDefault="00206DAB" w:rsidP="00206DAB">
      <w:pPr>
        <w:jc w:val="both"/>
        <w:rPr>
          <w:rFonts w:asciiTheme="minorHAnsi" w:hAnsiTheme="minorHAnsi" w:cstheme="minorHAnsi"/>
          <w:color w:val="FF0000"/>
        </w:rPr>
      </w:pPr>
    </w:p>
    <w:p w14:paraId="1AEBC482" w14:textId="5387A434" w:rsidR="00280615" w:rsidRPr="006161D9" w:rsidRDefault="00206DAB" w:rsidP="00280615">
      <w:pPr>
        <w:jc w:val="both"/>
        <w:rPr>
          <w:rFonts w:asciiTheme="minorHAnsi" w:hAnsiTheme="minorHAnsi"/>
          <w:b/>
        </w:rPr>
      </w:pPr>
      <w:r>
        <w:t>1</w:t>
      </w:r>
      <w:r w:rsidR="00063D60">
        <w:t>8</w:t>
      </w:r>
      <w:r>
        <w:t>.</w:t>
      </w:r>
      <w:r>
        <w:tab/>
      </w:r>
      <w:r w:rsidRPr="00206DAB">
        <w:rPr>
          <w:b/>
          <w:bCs/>
        </w:rPr>
        <w:t>Section 3</w:t>
      </w:r>
      <w:r>
        <w:rPr>
          <w:b/>
          <w:bCs/>
        </w:rPr>
        <w:t xml:space="preserve"> </w:t>
      </w:r>
      <w:r w:rsidR="00280615">
        <w:rPr>
          <w:rFonts w:asciiTheme="minorHAnsi" w:hAnsiTheme="minorHAnsi"/>
          <w:b/>
        </w:rPr>
        <w:t>of the HUD Act of 1968 (as amended)</w:t>
      </w:r>
    </w:p>
    <w:p w14:paraId="61DE8159" w14:textId="15B349BE" w:rsidR="00280615" w:rsidRDefault="00280615" w:rsidP="00280615">
      <w:pPr>
        <w:ind w:left="432"/>
        <w:jc w:val="both"/>
        <w:rPr>
          <w:rFonts w:asciiTheme="minorHAnsi" w:hAnsiTheme="minorHAnsi"/>
          <w:noProof/>
        </w:rPr>
      </w:pPr>
      <w:r w:rsidRPr="000C5342">
        <w:rPr>
          <w:rFonts w:asciiTheme="minorHAnsi" w:hAnsiTheme="minorHAnsi"/>
          <w:noProof/>
        </w:rPr>
        <w:t xml:space="preserve">All contracts awarded are subject to Section 3 requirements.  Supplier shall seek to fill any and all position that are needed and unfilled with residents of KCDC communities. For additional information, go to </w:t>
      </w:r>
      <w:hyperlink r:id="rId14" w:history="1">
        <w:r w:rsidRPr="000C5342">
          <w:rPr>
            <w:rStyle w:val="Hyperlink"/>
            <w:rFonts w:asciiTheme="minorHAnsi" w:hAnsiTheme="minorHAnsi"/>
            <w:noProof/>
            <w:sz w:val="24"/>
            <w:szCs w:val="24"/>
          </w:rPr>
          <w:t>http://www.hud.gov/offices/fheo/section3/Section3.pdf</w:t>
        </w:r>
      </w:hyperlink>
      <w:r w:rsidRPr="000C5342">
        <w:rPr>
          <w:rFonts w:asciiTheme="minorHAnsi" w:hAnsiTheme="minorHAnsi"/>
          <w:noProof/>
        </w:rPr>
        <w:t xml:space="preserve">. </w:t>
      </w:r>
      <w:r w:rsidRPr="00B54573">
        <w:rPr>
          <w:rFonts w:asciiTheme="minorHAnsi" w:hAnsiTheme="minorHAnsi"/>
          <w:noProof/>
        </w:rPr>
        <w:t>Upon award, the successful supplier will complete a Section 3 project plan for KCDC. The successful supplier will supply KCDC with job announcements for any positions that must be filled as a result of the award of KCDC work. Additionally the successful supplier will supply the same job announcement to the Knoxville-Knox County Committee Action Committee’s Workforce Connections group. These can be faxed to 865-544-5269.</w:t>
      </w:r>
    </w:p>
    <w:p w14:paraId="1A20B240" w14:textId="77777777" w:rsidR="006E55D8" w:rsidRPr="00B54573" w:rsidRDefault="006E55D8" w:rsidP="00280615">
      <w:pPr>
        <w:ind w:left="432"/>
        <w:jc w:val="both"/>
        <w:rPr>
          <w:rFonts w:asciiTheme="minorHAnsi" w:hAnsiTheme="minorHAnsi"/>
          <w:noProof/>
        </w:rPr>
      </w:pPr>
    </w:p>
    <w:p w14:paraId="405A9FFF" w14:textId="05F1EA02" w:rsidR="00503EF1" w:rsidRDefault="00063D60" w:rsidP="00503EF1">
      <w:pPr>
        <w:jc w:val="both"/>
        <w:rPr>
          <w:rFonts w:asciiTheme="minorHAnsi" w:hAnsiTheme="minorHAnsi" w:cstheme="minorHAnsi"/>
          <w:b/>
        </w:rPr>
      </w:pPr>
      <w:r>
        <w:rPr>
          <w:rFonts w:asciiTheme="minorHAnsi" w:hAnsiTheme="minorHAnsi" w:cstheme="minorHAnsi"/>
        </w:rPr>
        <w:t>19</w:t>
      </w:r>
      <w:r w:rsidR="00503EF1" w:rsidRPr="00666C69">
        <w:rPr>
          <w:rFonts w:asciiTheme="minorHAnsi" w:hAnsiTheme="minorHAnsi" w:cstheme="minorHAnsi"/>
        </w:rPr>
        <w:t>.</w:t>
      </w:r>
      <w:r w:rsidR="00503EF1" w:rsidRPr="00666C69">
        <w:rPr>
          <w:rFonts w:asciiTheme="minorHAnsi" w:hAnsiTheme="minorHAnsi" w:cstheme="minorHAnsi"/>
        </w:rPr>
        <w:tab/>
      </w:r>
      <w:r w:rsidR="00503EF1" w:rsidRPr="0018627E">
        <w:rPr>
          <w:rFonts w:asciiTheme="minorHAnsi" w:hAnsiTheme="minorHAnsi" w:cstheme="minorHAnsi"/>
          <w:b/>
        </w:rPr>
        <w:t>Site Examination</w:t>
      </w:r>
    </w:p>
    <w:p w14:paraId="2CAAF684" w14:textId="77777777" w:rsidR="00063D60" w:rsidRPr="00666C69" w:rsidRDefault="00063D60" w:rsidP="00503EF1">
      <w:pPr>
        <w:jc w:val="both"/>
        <w:rPr>
          <w:rFonts w:asciiTheme="minorHAnsi" w:hAnsiTheme="minorHAnsi" w:cstheme="minorHAnsi"/>
        </w:rPr>
      </w:pPr>
    </w:p>
    <w:p w14:paraId="1FA44BDC" w14:textId="77777777" w:rsidR="00503EF1" w:rsidRPr="00666C69" w:rsidRDefault="00503EF1" w:rsidP="00503EF1">
      <w:pPr>
        <w:ind w:left="432" w:hanging="432"/>
        <w:jc w:val="both"/>
        <w:rPr>
          <w:rFonts w:asciiTheme="minorHAnsi" w:hAnsiTheme="minorHAnsi" w:cstheme="minorHAnsi"/>
        </w:rPr>
      </w:pPr>
      <w:r w:rsidRPr="00666C69">
        <w:rPr>
          <w:rFonts w:asciiTheme="minorHAnsi" w:hAnsiTheme="minorHAnsi" w:cstheme="minorHAnsi"/>
        </w:rPr>
        <w:t>a.</w:t>
      </w:r>
      <w:r w:rsidRPr="00666C69">
        <w:rPr>
          <w:rFonts w:asciiTheme="minorHAnsi" w:hAnsiTheme="minorHAnsi" w:cstheme="minorHAnsi"/>
        </w:rPr>
        <w:tab/>
        <w:t xml:space="preserve">Suppliers are required to visit the site and become fully acquainted and familiar with conditions, as they exist and the required operations. The supplier shall make such investigations as necessary so that they may fully understand the scope of the work and related facilities and possible complexities when executing the work.  </w:t>
      </w:r>
    </w:p>
    <w:p w14:paraId="5A8A1BB1" w14:textId="77777777" w:rsidR="00503EF1" w:rsidRDefault="00503EF1" w:rsidP="00503EF1">
      <w:pPr>
        <w:widowControl w:val="0"/>
        <w:ind w:left="432" w:hanging="432"/>
        <w:jc w:val="both"/>
        <w:rPr>
          <w:rFonts w:asciiTheme="minorHAnsi" w:hAnsiTheme="minorHAnsi" w:cstheme="minorHAnsi"/>
        </w:rPr>
      </w:pPr>
      <w:r w:rsidRPr="00666C69">
        <w:rPr>
          <w:rFonts w:asciiTheme="minorHAnsi" w:hAnsiTheme="minorHAnsi" w:cstheme="minorHAnsi"/>
        </w:rPr>
        <w:lastRenderedPageBreak/>
        <w:t>b.</w:t>
      </w:r>
      <w:r w:rsidRPr="00666C69">
        <w:rPr>
          <w:rFonts w:asciiTheme="minorHAnsi" w:hAnsiTheme="minorHAnsi" w:cstheme="minorHAnsi"/>
        </w:rPr>
        <w:tab/>
        <w:t xml:space="preserve">The failure or omission of the supplier to receive or examine the solicitation document or any part of the specifications, or to visit the site(s) and acquaint themselves as to the nature and location of the work, the general and local conditions and all matters which may in any way affect performance shall not relieve the supplier of any obligation to perform as specified herein. </w:t>
      </w:r>
    </w:p>
    <w:p w14:paraId="7F55343B" w14:textId="77777777" w:rsidR="00503EF1" w:rsidRDefault="00503EF1" w:rsidP="00503EF1">
      <w:pPr>
        <w:widowControl w:val="0"/>
        <w:ind w:left="432" w:hanging="432"/>
        <w:jc w:val="both"/>
        <w:rPr>
          <w:rFonts w:asciiTheme="minorHAnsi" w:hAnsiTheme="minorHAnsi" w:cstheme="minorHAnsi"/>
        </w:rPr>
      </w:pPr>
    </w:p>
    <w:p w14:paraId="02C1C0F6" w14:textId="0EAF673B" w:rsidR="00503EF1" w:rsidRPr="00666C69" w:rsidRDefault="00503EF1" w:rsidP="00503EF1">
      <w:pPr>
        <w:widowControl w:val="0"/>
        <w:ind w:left="432"/>
        <w:jc w:val="both"/>
        <w:rPr>
          <w:rFonts w:asciiTheme="minorHAnsi" w:hAnsiTheme="minorHAnsi" w:cstheme="minorHAnsi"/>
        </w:rPr>
      </w:pPr>
      <w:r w:rsidRPr="00666C69">
        <w:rPr>
          <w:rFonts w:asciiTheme="minorHAnsi" w:hAnsiTheme="minorHAnsi" w:cstheme="minorHAnsi"/>
        </w:rPr>
        <w:t xml:space="preserve">Supplier understands the intent and purpose hereof and its obligations hereunder and that it shall not make any claim </w:t>
      </w:r>
      <w:r w:rsidR="00063D60" w:rsidRPr="00666C69">
        <w:rPr>
          <w:rFonts w:asciiTheme="minorHAnsi" w:hAnsiTheme="minorHAnsi" w:cstheme="minorHAnsi"/>
        </w:rPr>
        <w:t>for or</w:t>
      </w:r>
      <w:r w:rsidRPr="00666C69">
        <w:rPr>
          <w:rFonts w:asciiTheme="minorHAnsi" w:hAnsiTheme="minorHAnsi" w:cstheme="minorHAnsi"/>
        </w:rPr>
        <w:t xml:space="preserve"> have any right to damages resulting from any misunderstanding or misinterpretation of the resulting agreement, or because of any lack of information.</w:t>
      </w:r>
    </w:p>
    <w:p w14:paraId="5E1444DA" w14:textId="77777777" w:rsidR="00503EF1" w:rsidRPr="00666C69" w:rsidRDefault="00503EF1" w:rsidP="00503EF1">
      <w:pPr>
        <w:suppressAutoHyphens/>
        <w:jc w:val="both"/>
        <w:rPr>
          <w:rFonts w:asciiTheme="minorHAnsi" w:hAnsiTheme="minorHAnsi" w:cstheme="minorHAnsi"/>
        </w:rPr>
      </w:pPr>
    </w:p>
    <w:p w14:paraId="4AA254D6" w14:textId="06EAFEAC" w:rsidR="00503EF1" w:rsidRPr="00666C69" w:rsidRDefault="00503EF1" w:rsidP="00063D60">
      <w:pPr>
        <w:suppressAutoHyphens/>
        <w:ind w:left="432" w:hanging="432"/>
        <w:jc w:val="both"/>
        <w:rPr>
          <w:rFonts w:asciiTheme="minorHAnsi" w:hAnsiTheme="minorHAnsi" w:cstheme="minorHAnsi"/>
        </w:rPr>
      </w:pPr>
      <w:r w:rsidRPr="00666C69">
        <w:rPr>
          <w:rFonts w:asciiTheme="minorHAnsi" w:hAnsiTheme="minorHAnsi" w:cstheme="minorHAnsi"/>
        </w:rPr>
        <w:t>c.</w:t>
      </w:r>
      <w:r w:rsidRPr="00666C69">
        <w:rPr>
          <w:rFonts w:asciiTheme="minorHAnsi" w:hAnsiTheme="minorHAnsi" w:cstheme="minorHAnsi"/>
        </w:rPr>
        <w:tab/>
        <w:t xml:space="preserve">By submitting a response to this solicitation, each supplier is certifying that they have inspected the site and have read the solicitation and all appendices and addenda. </w:t>
      </w:r>
      <w:r w:rsidR="00063D60">
        <w:rPr>
          <w:rFonts w:asciiTheme="minorHAnsi" w:hAnsiTheme="minorHAnsi" w:cstheme="minorHAnsi"/>
        </w:rPr>
        <w:t xml:space="preserve"> </w:t>
      </w:r>
      <w:r w:rsidRPr="00666C69">
        <w:rPr>
          <w:rFonts w:asciiTheme="minorHAnsi" w:hAnsiTheme="minorHAnsi" w:cstheme="minorHAnsi"/>
        </w:rPr>
        <w:t>The failure or omission of any supplier to receive or examine any form, instrument, or document shall in no way relieve the supplier from any obligation in respect to its bid.</w:t>
      </w:r>
    </w:p>
    <w:p w14:paraId="74564F21" w14:textId="77777777" w:rsidR="00503EF1" w:rsidRDefault="00503EF1" w:rsidP="00E14491">
      <w:pPr>
        <w:jc w:val="both"/>
      </w:pPr>
    </w:p>
    <w:p w14:paraId="3252590F" w14:textId="0CA29D45" w:rsidR="004A2963" w:rsidRDefault="009C65D3" w:rsidP="00A779C0">
      <w:pPr>
        <w:jc w:val="both"/>
        <w:rPr>
          <w:b/>
        </w:rPr>
      </w:pPr>
      <w:r>
        <w:t>2</w:t>
      </w:r>
      <w:r w:rsidR="00063D60">
        <w:t>0</w:t>
      </w:r>
      <w:r w:rsidR="004A2963">
        <w:t>.</w:t>
      </w:r>
      <w:r w:rsidR="004A2963">
        <w:tab/>
      </w:r>
      <w:r w:rsidR="004A2963" w:rsidRPr="00FA1323">
        <w:rPr>
          <w:b/>
        </w:rPr>
        <w:t>Smoke Free Policy</w:t>
      </w:r>
    </w:p>
    <w:p w14:paraId="5578091B" w14:textId="77777777" w:rsidR="00063D60" w:rsidRDefault="00063D60" w:rsidP="00A779C0">
      <w:pPr>
        <w:jc w:val="both"/>
      </w:pPr>
    </w:p>
    <w:p w14:paraId="1C2F65E6" w14:textId="77777777" w:rsidR="004A2963" w:rsidRDefault="004A2963" w:rsidP="003C0730">
      <w:pPr>
        <w:ind w:left="432" w:hanging="432"/>
        <w:jc w:val="both"/>
      </w:pPr>
      <w:r>
        <w:t>a.</w:t>
      </w:r>
      <w:r>
        <w:tab/>
        <w:t>KCDC’s Smoke Free policy is applicable to you, your employees and subcontractors. There is no smoking on KCDC’s property including in personal or corporate vehicles on KCDC’s property.</w:t>
      </w:r>
    </w:p>
    <w:p w14:paraId="6164ED0A" w14:textId="77777777" w:rsidR="004A2963" w:rsidRDefault="004A2963" w:rsidP="00E14491">
      <w:pPr>
        <w:jc w:val="both"/>
      </w:pPr>
    </w:p>
    <w:p w14:paraId="77E67338" w14:textId="77777777" w:rsidR="004A2963" w:rsidRDefault="004A2963" w:rsidP="00E14491">
      <w:pPr>
        <w:jc w:val="both"/>
      </w:pPr>
      <w:r>
        <w:t>b.</w:t>
      </w:r>
      <w:r>
        <w:tab/>
        <w:t>Applicable definitions include:</w:t>
      </w:r>
    </w:p>
    <w:p w14:paraId="5EDF1C56" w14:textId="77777777" w:rsidR="004A2963" w:rsidRDefault="004A2963" w:rsidP="00E14491">
      <w:pPr>
        <w:jc w:val="both"/>
      </w:pPr>
    </w:p>
    <w:p w14:paraId="616EDC2C" w14:textId="362A4F1B" w:rsidR="004A2963" w:rsidRDefault="004A2963" w:rsidP="003C0730">
      <w:pPr>
        <w:ind w:left="864" w:hanging="432"/>
        <w:jc w:val="both"/>
      </w:pPr>
      <w:r>
        <w:t>•</w:t>
      </w:r>
      <w:r>
        <w:tab/>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t>
      </w:r>
      <w:r w:rsidR="00B913F7">
        <w:t>that</w:t>
      </w:r>
      <w:r>
        <w:t xml:space="preserve"> creates an aerosol or vapor, in any manner or form. </w:t>
      </w:r>
    </w:p>
    <w:p w14:paraId="75016816" w14:textId="77777777" w:rsidR="004A2963" w:rsidRDefault="004A2963" w:rsidP="003C0730">
      <w:pPr>
        <w:ind w:left="432"/>
        <w:jc w:val="both"/>
      </w:pPr>
    </w:p>
    <w:p w14:paraId="67716AC1" w14:textId="77777777" w:rsidR="00063D60" w:rsidRDefault="004A2963" w:rsidP="003C0730">
      <w:pPr>
        <w:ind w:left="432"/>
        <w:jc w:val="both"/>
      </w:pPr>
      <w:r w:rsidRPr="00B913F7">
        <w:t>•</w:t>
      </w:r>
      <w:r w:rsidRPr="00B913F7">
        <w:tab/>
        <w:t xml:space="preserve">“Electronic Smoking Device” means any product containing or delivering nicotine or any </w:t>
      </w:r>
    </w:p>
    <w:p w14:paraId="5947A9A3" w14:textId="4F8925BC" w:rsidR="004A2963" w:rsidRPr="00B913F7" w:rsidRDefault="004A2963" w:rsidP="00063D60">
      <w:pPr>
        <w:ind w:left="864"/>
        <w:jc w:val="both"/>
      </w:pPr>
      <w:r w:rsidRPr="00B913F7">
        <w:t>other substance intended for human consumption that can be used by a person in any manner for inhaling vapor or aerosol from the product. The term includes any such device, whether manufactured, distributed, marketed or sold as an e-cigarette, e-cigar, e-pipe, e-hookah or vape pen or under any other product name or descriptor.</w:t>
      </w:r>
    </w:p>
    <w:p w14:paraId="2D43B45F" w14:textId="77777777" w:rsidR="004A2963" w:rsidRPr="00B913F7" w:rsidRDefault="004A2963" w:rsidP="003C0730">
      <w:pPr>
        <w:ind w:left="432"/>
        <w:jc w:val="both"/>
      </w:pPr>
    </w:p>
    <w:p w14:paraId="196B7868" w14:textId="77777777" w:rsidR="004A2963" w:rsidRPr="00B913F7" w:rsidRDefault="004A2963" w:rsidP="003C0730">
      <w:pPr>
        <w:ind w:left="432"/>
        <w:jc w:val="both"/>
      </w:pPr>
      <w:r w:rsidRPr="00B913F7">
        <w:t>•</w:t>
      </w:r>
      <w:r w:rsidRPr="00B913F7">
        <w:tab/>
        <w:t xml:space="preserve">Property means all buildings, parking lots, streets, structures and land owned by KCDC. </w:t>
      </w:r>
    </w:p>
    <w:p w14:paraId="4AF6E3BB" w14:textId="77777777" w:rsidR="004A2963" w:rsidRPr="00B913F7" w:rsidRDefault="004A2963" w:rsidP="00E14491">
      <w:pPr>
        <w:jc w:val="both"/>
      </w:pPr>
    </w:p>
    <w:p w14:paraId="7C8B4E61" w14:textId="3E8D5004" w:rsidR="004A2963" w:rsidRDefault="004A2963" w:rsidP="00063D60">
      <w:pPr>
        <w:ind w:left="432" w:hanging="432"/>
        <w:jc w:val="both"/>
      </w:pPr>
      <w:r w:rsidRPr="00B913F7">
        <w:t>c.</w:t>
      </w:r>
      <w:r w:rsidRPr="00B913F7">
        <w:tab/>
        <w:t>Should the supplier’s staff be observed violating these requirements, KCDC’s Procurement Division will notify the supplier about the problem.</w:t>
      </w:r>
      <w:r w:rsidR="00063D60">
        <w:t xml:space="preserve"> </w:t>
      </w:r>
      <w:r w:rsidRPr="00B913F7">
        <w:t>Should there be recurrences, KCDC may ask the supplier</w:t>
      </w:r>
      <w:r>
        <w:t xml:space="preserve"> to not send the employee to KCDC’s property. Repeated offenses may result in forfeiture of your awarded “contract.”</w:t>
      </w:r>
    </w:p>
    <w:p w14:paraId="7C02A287" w14:textId="73630BE0" w:rsidR="005914F3" w:rsidRDefault="005914F3" w:rsidP="00503EF1">
      <w:pPr>
        <w:jc w:val="both"/>
      </w:pPr>
    </w:p>
    <w:p w14:paraId="39CB8D48" w14:textId="77777777" w:rsidR="006E55D8" w:rsidRDefault="006E55D8" w:rsidP="00503EF1">
      <w:pPr>
        <w:jc w:val="both"/>
      </w:pPr>
    </w:p>
    <w:p w14:paraId="3AC69CB9" w14:textId="11246DFF" w:rsidR="00503EF1" w:rsidRPr="003F7170" w:rsidRDefault="00503EF1" w:rsidP="00503EF1">
      <w:pPr>
        <w:jc w:val="both"/>
        <w:rPr>
          <w:rFonts w:asciiTheme="minorHAnsi" w:hAnsiTheme="minorHAnsi" w:cstheme="minorHAnsi"/>
          <w:b/>
        </w:rPr>
      </w:pPr>
      <w:r w:rsidRPr="003F7170">
        <w:rPr>
          <w:rFonts w:asciiTheme="minorHAnsi" w:hAnsiTheme="minorHAnsi" w:cstheme="minorHAnsi"/>
        </w:rPr>
        <w:lastRenderedPageBreak/>
        <w:t>2</w:t>
      </w:r>
      <w:r w:rsidR="00063D60">
        <w:rPr>
          <w:rFonts w:asciiTheme="minorHAnsi" w:hAnsiTheme="minorHAnsi" w:cstheme="minorHAnsi"/>
        </w:rPr>
        <w:t>1</w:t>
      </w:r>
      <w:r w:rsidRPr="003F7170">
        <w:rPr>
          <w:rFonts w:asciiTheme="minorHAnsi" w:hAnsiTheme="minorHAnsi" w:cstheme="minorHAnsi"/>
        </w:rPr>
        <w:t>.</w:t>
      </w:r>
      <w:r w:rsidRPr="003F7170">
        <w:rPr>
          <w:rFonts w:asciiTheme="minorHAnsi" w:hAnsiTheme="minorHAnsi" w:cstheme="minorHAnsi"/>
        </w:rPr>
        <w:tab/>
      </w:r>
      <w:r w:rsidRPr="00503EF1">
        <w:rPr>
          <w:rFonts w:asciiTheme="minorHAnsi" w:hAnsiTheme="minorHAnsi" w:cstheme="minorHAnsi"/>
          <w:b/>
        </w:rPr>
        <w:t>Work Hours</w:t>
      </w:r>
    </w:p>
    <w:p w14:paraId="707737DA" w14:textId="7F3A3763" w:rsidR="00503EF1" w:rsidRDefault="00610027" w:rsidP="00610027">
      <w:pPr>
        <w:ind w:left="432" w:hanging="432"/>
        <w:jc w:val="both"/>
        <w:rPr>
          <w:rFonts w:asciiTheme="minorHAnsi" w:hAnsiTheme="minorHAnsi" w:cstheme="minorHAnsi"/>
        </w:rPr>
      </w:pPr>
      <w:r>
        <w:rPr>
          <w:rFonts w:asciiTheme="minorHAnsi" w:hAnsiTheme="minorHAnsi" w:cstheme="minorHAnsi"/>
        </w:rPr>
        <w:tab/>
      </w:r>
      <w:r w:rsidR="00503EF1" w:rsidRPr="00610027">
        <w:rPr>
          <w:rFonts w:asciiTheme="minorHAnsi" w:hAnsiTheme="minorHAnsi" w:cstheme="minorHAnsi"/>
        </w:rPr>
        <w:t>KCDC’s normal work hours are Monday through Friday from 7:30 a.m. until 4:00 p.m.   After hours and weekend work may be permissible at certain sites and the success supplier(s) will, if desired, discuss this with the site managers.</w:t>
      </w:r>
    </w:p>
    <w:p w14:paraId="365D7F1C" w14:textId="5DFC0C2D" w:rsidR="00355A4D" w:rsidRDefault="00355A4D" w:rsidP="00355A4D">
      <w:pPr>
        <w:rPr>
          <w:i/>
        </w:rPr>
      </w:pPr>
    </w:p>
    <w:tbl>
      <w:tblPr>
        <w:tblW w:w="96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654"/>
      </w:tblGrid>
      <w:tr w:rsidR="00CE2E01" w:rsidRPr="00C34D50" w14:paraId="160DB751" w14:textId="77777777" w:rsidTr="006B383B">
        <w:trPr>
          <w:trHeight w:val="288"/>
          <w:jc w:val="center"/>
        </w:trPr>
        <w:tc>
          <w:tcPr>
            <w:tcW w:w="965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9463936" w14:textId="77777777" w:rsidR="00CE2E01" w:rsidRPr="00C34D50" w:rsidRDefault="00CE2E01" w:rsidP="003C0730">
            <w:pPr>
              <w:jc w:val="center"/>
              <w:rPr>
                <w:rFonts w:asciiTheme="minorHAnsi" w:hAnsiTheme="minorHAnsi"/>
                <w:b/>
              </w:rPr>
            </w:pPr>
            <w:r>
              <w:rPr>
                <w:rFonts w:asciiTheme="minorHAnsi" w:hAnsiTheme="minorHAnsi"/>
                <w:b/>
              </w:rPr>
              <w:t>Description of Work</w:t>
            </w:r>
          </w:p>
        </w:tc>
      </w:tr>
    </w:tbl>
    <w:p w14:paraId="273E6B14" w14:textId="77777777" w:rsidR="00CE2E01" w:rsidRDefault="00CE2E01" w:rsidP="00E14491">
      <w:pPr>
        <w:jc w:val="both"/>
      </w:pPr>
    </w:p>
    <w:p w14:paraId="3072C16F" w14:textId="347B6BDA" w:rsidR="00523300" w:rsidRPr="0018627E" w:rsidRDefault="009C65D3" w:rsidP="00523300">
      <w:pPr>
        <w:jc w:val="both"/>
        <w:rPr>
          <w:rFonts w:asciiTheme="minorHAnsi" w:hAnsiTheme="minorHAnsi" w:cstheme="minorHAnsi"/>
          <w:b/>
          <w:spacing w:val="-3"/>
        </w:rPr>
      </w:pPr>
      <w:r>
        <w:rPr>
          <w:rFonts w:asciiTheme="minorHAnsi" w:hAnsiTheme="minorHAnsi" w:cstheme="minorHAnsi"/>
          <w:spacing w:val="-3"/>
        </w:rPr>
        <w:t>2</w:t>
      </w:r>
      <w:r w:rsidR="00610027">
        <w:rPr>
          <w:rFonts w:asciiTheme="minorHAnsi" w:hAnsiTheme="minorHAnsi" w:cstheme="minorHAnsi"/>
          <w:spacing w:val="-3"/>
        </w:rPr>
        <w:t>2</w:t>
      </w:r>
      <w:r w:rsidR="00523300" w:rsidRPr="0018627E">
        <w:rPr>
          <w:rFonts w:asciiTheme="minorHAnsi" w:hAnsiTheme="minorHAnsi" w:cstheme="minorHAnsi"/>
          <w:spacing w:val="-3"/>
        </w:rPr>
        <w:t>.</w:t>
      </w:r>
      <w:r w:rsidR="00523300" w:rsidRPr="0018627E">
        <w:rPr>
          <w:rFonts w:asciiTheme="minorHAnsi" w:hAnsiTheme="minorHAnsi" w:cstheme="minorHAnsi"/>
          <w:spacing w:val="-3"/>
        </w:rPr>
        <w:tab/>
      </w:r>
      <w:r w:rsidR="00523300" w:rsidRPr="0018627E">
        <w:rPr>
          <w:rFonts w:asciiTheme="minorHAnsi" w:hAnsiTheme="minorHAnsi" w:cstheme="minorHAnsi"/>
          <w:b/>
          <w:spacing w:val="-3"/>
        </w:rPr>
        <w:t>General Description of Desired Work</w:t>
      </w:r>
    </w:p>
    <w:p w14:paraId="3D738F16" w14:textId="4B35185A" w:rsidR="00523300" w:rsidRPr="00610027" w:rsidRDefault="00523300" w:rsidP="00523300">
      <w:pPr>
        <w:ind w:left="432"/>
        <w:jc w:val="both"/>
        <w:rPr>
          <w:rFonts w:asciiTheme="minorHAnsi" w:hAnsiTheme="minorHAnsi" w:cstheme="minorHAnsi"/>
          <w:spacing w:val="-3"/>
        </w:rPr>
      </w:pPr>
      <w:r w:rsidRPr="00610027">
        <w:rPr>
          <w:rFonts w:asciiTheme="minorHAnsi" w:hAnsiTheme="minorHAnsi" w:cstheme="minorHAnsi"/>
          <w:spacing w:val="-3"/>
        </w:rPr>
        <w:t xml:space="preserve">KCDC desires </w:t>
      </w:r>
      <w:r w:rsidR="009C65D3" w:rsidRPr="00610027">
        <w:rPr>
          <w:rFonts w:asciiTheme="minorHAnsi" w:hAnsiTheme="minorHAnsi" w:cstheme="minorHAnsi"/>
          <w:spacing w:val="-3"/>
        </w:rPr>
        <w:t xml:space="preserve">scheduled maintenance </w:t>
      </w:r>
      <w:r w:rsidRPr="00610027">
        <w:rPr>
          <w:rFonts w:asciiTheme="minorHAnsi" w:hAnsiTheme="minorHAnsi" w:cstheme="minorHAnsi"/>
          <w:spacing w:val="-3"/>
        </w:rPr>
        <w:t>services and “as needed” landscaping services</w:t>
      </w:r>
      <w:r w:rsidR="009C65D3" w:rsidRPr="00610027">
        <w:rPr>
          <w:rFonts w:asciiTheme="minorHAnsi" w:hAnsiTheme="minorHAnsi" w:cstheme="minorHAnsi"/>
          <w:spacing w:val="-3"/>
        </w:rPr>
        <w:t xml:space="preserve"> at its properties</w:t>
      </w:r>
      <w:r w:rsidRPr="00610027">
        <w:rPr>
          <w:rFonts w:asciiTheme="minorHAnsi" w:hAnsiTheme="minorHAnsi" w:cstheme="minorHAnsi"/>
          <w:spacing w:val="-3"/>
        </w:rPr>
        <w:t xml:space="preserve">.  Every KCDC site will have different needs that evolve over time, so this RFP is written to have maximum coverage of services. </w:t>
      </w:r>
      <w:r w:rsidR="00FF5ECB" w:rsidRPr="00610027">
        <w:rPr>
          <w:rFonts w:asciiTheme="minorHAnsi" w:hAnsiTheme="minorHAnsi" w:cstheme="minorHAnsi"/>
          <w:spacing w:val="-3"/>
        </w:rPr>
        <w:t>Respondents will provide two types of pricing:</w:t>
      </w:r>
    </w:p>
    <w:p w14:paraId="4EF4016C" w14:textId="01E76614" w:rsidR="00FF5ECB" w:rsidRPr="00610027" w:rsidRDefault="00FF5ECB" w:rsidP="00523300">
      <w:pPr>
        <w:ind w:left="432"/>
        <w:jc w:val="both"/>
        <w:rPr>
          <w:rFonts w:asciiTheme="minorHAnsi" w:hAnsiTheme="minorHAnsi" w:cstheme="minorHAnsi"/>
          <w:spacing w:val="-3"/>
        </w:rPr>
      </w:pPr>
    </w:p>
    <w:p w14:paraId="2543B893" w14:textId="76869276" w:rsidR="00FF5ECB" w:rsidRPr="00610027" w:rsidRDefault="00EE4A1B" w:rsidP="00610027">
      <w:pPr>
        <w:pStyle w:val="ListParagraph"/>
        <w:numPr>
          <w:ilvl w:val="0"/>
          <w:numId w:val="38"/>
        </w:numPr>
        <w:rPr>
          <w:rFonts w:cstheme="minorHAnsi"/>
          <w:sz w:val="24"/>
          <w:szCs w:val="24"/>
        </w:rPr>
      </w:pPr>
      <w:r w:rsidRPr="00610027">
        <w:rPr>
          <w:rFonts w:cstheme="minorHAnsi"/>
          <w:sz w:val="24"/>
          <w:szCs w:val="24"/>
        </w:rPr>
        <w:t>Planned Maintenance</w:t>
      </w:r>
    </w:p>
    <w:p w14:paraId="23ADA358" w14:textId="39F687E2" w:rsidR="00EE4A1B" w:rsidRPr="00610027" w:rsidRDefault="00EE4A1B" w:rsidP="00610027">
      <w:pPr>
        <w:pStyle w:val="ListParagraph"/>
        <w:numPr>
          <w:ilvl w:val="0"/>
          <w:numId w:val="38"/>
        </w:numPr>
        <w:rPr>
          <w:rFonts w:cstheme="minorHAnsi"/>
          <w:sz w:val="24"/>
          <w:szCs w:val="24"/>
        </w:rPr>
      </w:pPr>
      <w:r w:rsidRPr="00610027">
        <w:rPr>
          <w:rFonts w:cstheme="minorHAnsi"/>
          <w:sz w:val="24"/>
          <w:szCs w:val="24"/>
        </w:rPr>
        <w:t>As needed services</w:t>
      </w:r>
    </w:p>
    <w:p w14:paraId="15451354" w14:textId="77777777" w:rsidR="00523300" w:rsidRPr="00610027" w:rsidRDefault="00523300" w:rsidP="00523300">
      <w:pPr>
        <w:jc w:val="both"/>
        <w:rPr>
          <w:rFonts w:asciiTheme="minorHAnsi" w:hAnsiTheme="minorHAnsi" w:cstheme="minorHAnsi"/>
          <w:spacing w:val="-3"/>
        </w:rPr>
      </w:pPr>
    </w:p>
    <w:p w14:paraId="16032E86" w14:textId="6394C671" w:rsidR="00523300" w:rsidRPr="0018627E" w:rsidRDefault="00523300" w:rsidP="00523300">
      <w:pPr>
        <w:jc w:val="both"/>
        <w:rPr>
          <w:rFonts w:asciiTheme="minorHAnsi" w:hAnsiTheme="minorHAnsi" w:cstheme="minorHAnsi"/>
          <w:b/>
        </w:rPr>
      </w:pPr>
      <w:r w:rsidRPr="0018627E">
        <w:rPr>
          <w:rFonts w:asciiTheme="minorHAnsi" w:hAnsiTheme="minorHAnsi" w:cstheme="minorHAnsi"/>
        </w:rPr>
        <w:t>2</w:t>
      </w:r>
      <w:r w:rsidR="00610027">
        <w:rPr>
          <w:rFonts w:asciiTheme="minorHAnsi" w:hAnsiTheme="minorHAnsi" w:cstheme="minorHAnsi"/>
        </w:rPr>
        <w:t>3</w:t>
      </w:r>
      <w:r w:rsidRPr="0018627E">
        <w:rPr>
          <w:rFonts w:asciiTheme="minorHAnsi" w:hAnsiTheme="minorHAnsi" w:cstheme="minorHAnsi"/>
        </w:rPr>
        <w:t>.</w:t>
      </w:r>
      <w:r w:rsidRPr="0018627E">
        <w:rPr>
          <w:rFonts w:asciiTheme="minorHAnsi" w:hAnsiTheme="minorHAnsi" w:cstheme="minorHAnsi"/>
        </w:rPr>
        <w:tab/>
      </w:r>
      <w:r w:rsidRPr="0018627E">
        <w:rPr>
          <w:rFonts w:asciiTheme="minorHAnsi" w:hAnsiTheme="minorHAnsi" w:cstheme="minorHAnsi"/>
          <w:b/>
        </w:rPr>
        <w:t>Chemicals</w:t>
      </w:r>
    </w:p>
    <w:p w14:paraId="131C7637" w14:textId="21F00C05" w:rsidR="00523300" w:rsidRPr="003F7170" w:rsidRDefault="00523300" w:rsidP="00523300">
      <w:pPr>
        <w:ind w:left="432"/>
        <w:jc w:val="both"/>
        <w:rPr>
          <w:rFonts w:asciiTheme="minorHAnsi" w:hAnsiTheme="minorHAnsi" w:cstheme="minorHAnsi"/>
          <w:spacing w:val="-3"/>
        </w:rPr>
      </w:pPr>
      <w:r w:rsidRPr="003F7170">
        <w:rPr>
          <w:rFonts w:asciiTheme="minorHAnsi" w:hAnsiTheme="minorHAnsi" w:cstheme="minorHAnsi"/>
          <w:spacing w:val="-3"/>
        </w:rPr>
        <w:t xml:space="preserve">This work may require chemical application from time to time. If so, the supplier must be properly licensed and provide KCDC with a copy of the license. </w:t>
      </w:r>
      <w:r w:rsidR="00610027">
        <w:rPr>
          <w:rFonts w:asciiTheme="minorHAnsi" w:hAnsiTheme="minorHAnsi" w:cstheme="minorHAnsi"/>
          <w:spacing w:val="-3"/>
        </w:rPr>
        <w:t xml:space="preserve"> </w:t>
      </w:r>
      <w:r w:rsidRPr="003F7170">
        <w:rPr>
          <w:rFonts w:asciiTheme="minorHAnsi" w:hAnsiTheme="minorHAnsi" w:cstheme="minorHAnsi"/>
          <w:spacing w:val="-3"/>
        </w:rPr>
        <w:t>Any chemicals used must be safe and properly applied. SDS information must be on file with KCDC. A supplier’s failure to have a license for the application of chemicals will not lead to the rejection of their proposal. However, licenses must be in place and on file with KCDC before any chemical application (if requested) occurs.</w:t>
      </w:r>
    </w:p>
    <w:p w14:paraId="45EFE3E9" w14:textId="776BD762" w:rsidR="00523300" w:rsidRDefault="00523300" w:rsidP="00523300">
      <w:pPr>
        <w:jc w:val="both"/>
        <w:rPr>
          <w:rFonts w:asciiTheme="minorHAnsi" w:hAnsiTheme="minorHAnsi" w:cstheme="minorHAnsi"/>
          <w:spacing w:val="-3"/>
        </w:rPr>
      </w:pPr>
    </w:p>
    <w:p w14:paraId="27314647" w14:textId="0EDC3193" w:rsidR="00DC0471" w:rsidRDefault="00DC0471" w:rsidP="00523300">
      <w:pPr>
        <w:jc w:val="both"/>
        <w:rPr>
          <w:rFonts w:asciiTheme="minorHAnsi" w:hAnsiTheme="minorHAnsi" w:cstheme="minorHAnsi"/>
          <w:spacing w:val="-3"/>
        </w:rPr>
      </w:pPr>
      <w:r>
        <w:rPr>
          <w:rFonts w:asciiTheme="minorHAnsi" w:hAnsiTheme="minorHAnsi" w:cstheme="minorHAnsi"/>
          <w:spacing w:val="-3"/>
        </w:rPr>
        <w:t>2</w:t>
      </w:r>
      <w:r w:rsidR="00610027">
        <w:rPr>
          <w:rFonts w:asciiTheme="minorHAnsi" w:hAnsiTheme="minorHAnsi" w:cstheme="minorHAnsi"/>
          <w:spacing w:val="-3"/>
        </w:rPr>
        <w:t>4</w:t>
      </w:r>
      <w:r>
        <w:rPr>
          <w:rFonts w:asciiTheme="minorHAnsi" w:hAnsiTheme="minorHAnsi" w:cstheme="minorHAnsi"/>
          <w:spacing w:val="-3"/>
        </w:rPr>
        <w:t>.</w:t>
      </w:r>
      <w:r>
        <w:rPr>
          <w:rFonts w:asciiTheme="minorHAnsi" w:hAnsiTheme="minorHAnsi" w:cstheme="minorHAnsi"/>
          <w:spacing w:val="-3"/>
        </w:rPr>
        <w:tab/>
      </w:r>
      <w:r w:rsidRPr="00DC0471">
        <w:rPr>
          <w:rFonts w:asciiTheme="minorHAnsi" w:hAnsiTheme="minorHAnsi" w:cstheme="minorHAnsi"/>
          <w:b/>
          <w:bCs/>
          <w:spacing w:val="-3"/>
        </w:rPr>
        <w:t xml:space="preserve">Coordination </w:t>
      </w:r>
      <w:r>
        <w:rPr>
          <w:rFonts w:asciiTheme="minorHAnsi" w:hAnsiTheme="minorHAnsi" w:cstheme="minorHAnsi"/>
          <w:b/>
          <w:bCs/>
          <w:spacing w:val="-3"/>
        </w:rPr>
        <w:t xml:space="preserve">and Scheduling </w:t>
      </w:r>
      <w:r w:rsidRPr="00DC0471">
        <w:rPr>
          <w:rFonts w:asciiTheme="minorHAnsi" w:hAnsiTheme="minorHAnsi" w:cstheme="minorHAnsi"/>
          <w:b/>
          <w:bCs/>
          <w:spacing w:val="-3"/>
        </w:rPr>
        <w:t>Work</w:t>
      </w:r>
    </w:p>
    <w:p w14:paraId="7048C382" w14:textId="50006CE1" w:rsidR="00DC0471" w:rsidRPr="00610027" w:rsidRDefault="00DC0471" w:rsidP="00E41876">
      <w:pPr>
        <w:ind w:left="432"/>
        <w:jc w:val="both"/>
        <w:rPr>
          <w:rFonts w:cs="Calibri"/>
        </w:rPr>
      </w:pPr>
      <w:r w:rsidRPr="00610027">
        <w:rPr>
          <w:rFonts w:cs="Calibri"/>
        </w:rPr>
        <w:t xml:space="preserve">The </w:t>
      </w:r>
      <w:r w:rsidR="00E41876" w:rsidRPr="00610027">
        <w:rPr>
          <w:rFonts w:cs="Calibri"/>
        </w:rPr>
        <w:t>supplier will</w:t>
      </w:r>
      <w:r w:rsidRPr="00610027">
        <w:rPr>
          <w:rFonts w:cs="Calibri"/>
        </w:rPr>
        <w:t xml:space="preserve"> provide the </w:t>
      </w:r>
      <w:r w:rsidR="00E41876" w:rsidRPr="00610027">
        <w:rPr>
          <w:rFonts w:cs="Calibri"/>
        </w:rPr>
        <w:t>property manager</w:t>
      </w:r>
      <w:r w:rsidRPr="00610027">
        <w:rPr>
          <w:rFonts w:cs="Calibri"/>
        </w:rPr>
        <w:t xml:space="preserve"> with proposed work schedules, </w:t>
      </w:r>
      <w:r w:rsidR="00E41876" w:rsidRPr="00610027">
        <w:rPr>
          <w:rFonts w:cs="Calibri"/>
        </w:rPr>
        <w:t xml:space="preserve">the </w:t>
      </w:r>
      <w:r w:rsidRPr="00610027">
        <w:rPr>
          <w:rFonts w:cs="Calibri"/>
        </w:rPr>
        <w:t xml:space="preserve">name of the </w:t>
      </w:r>
      <w:r w:rsidR="00E41876" w:rsidRPr="00610027">
        <w:rPr>
          <w:rFonts w:cs="Calibri"/>
        </w:rPr>
        <w:t>s</w:t>
      </w:r>
      <w:r w:rsidRPr="00610027">
        <w:rPr>
          <w:rFonts w:cs="Calibri"/>
        </w:rPr>
        <w:t xml:space="preserve">upervisor who will oversee the work performed, and </w:t>
      </w:r>
      <w:r w:rsidR="00E41876" w:rsidRPr="00610027">
        <w:rPr>
          <w:rFonts w:cs="Calibri"/>
        </w:rPr>
        <w:t>his/her</w:t>
      </w:r>
      <w:r w:rsidRPr="00610027">
        <w:rPr>
          <w:rFonts w:cs="Calibri"/>
        </w:rPr>
        <w:t xml:space="preserve"> telephone number</w:t>
      </w:r>
      <w:r w:rsidR="00E41876" w:rsidRPr="00610027">
        <w:rPr>
          <w:rFonts w:cs="Calibri"/>
        </w:rPr>
        <w:t xml:space="preserve"> prior to work commencement</w:t>
      </w:r>
      <w:r w:rsidRPr="00610027">
        <w:rPr>
          <w:rFonts w:cs="Calibri"/>
        </w:rPr>
        <w:t xml:space="preserve">.  </w:t>
      </w:r>
      <w:r w:rsidR="00E41876" w:rsidRPr="00610027">
        <w:rPr>
          <w:rFonts w:cs="Calibri"/>
        </w:rPr>
        <w:t xml:space="preserve"> </w:t>
      </w:r>
    </w:p>
    <w:p w14:paraId="32815381" w14:textId="77777777" w:rsidR="00DC0471" w:rsidRPr="00610027" w:rsidRDefault="00DC0471" w:rsidP="00E41876">
      <w:pPr>
        <w:ind w:left="432"/>
        <w:jc w:val="both"/>
        <w:rPr>
          <w:rFonts w:cs="Calibri"/>
        </w:rPr>
      </w:pPr>
    </w:p>
    <w:p w14:paraId="650B8C89" w14:textId="63E43C53" w:rsidR="00E41876" w:rsidRPr="00610027" w:rsidRDefault="00E41876" w:rsidP="00610027">
      <w:pPr>
        <w:ind w:left="432" w:hanging="432"/>
        <w:jc w:val="both"/>
        <w:rPr>
          <w:rFonts w:cs="Calibri"/>
        </w:rPr>
      </w:pPr>
      <w:r w:rsidRPr="00610027">
        <w:rPr>
          <w:rFonts w:cs="Calibri"/>
        </w:rPr>
        <w:t>a.</w:t>
      </w:r>
      <w:r w:rsidRPr="00610027">
        <w:rPr>
          <w:rFonts w:cs="Calibri"/>
        </w:rPr>
        <w:tab/>
        <w:t>W</w:t>
      </w:r>
      <w:r w:rsidR="00DC0471" w:rsidRPr="00610027">
        <w:rPr>
          <w:rFonts w:cs="Calibri"/>
        </w:rPr>
        <w:t xml:space="preserve">ork hours must correspond to </w:t>
      </w:r>
      <w:r w:rsidRPr="00610027">
        <w:rPr>
          <w:rFonts w:cs="Calibri"/>
        </w:rPr>
        <w:t xml:space="preserve">KCDC’s hours unless the site manager explicitly agrees overwise. </w:t>
      </w:r>
    </w:p>
    <w:p w14:paraId="47A0D88D" w14:textId="77777777" w:rsidR="00DC0471" w:rsidRPr="00610027" w:rsidRDefault="00DC0471" w:rsidP="00E41876">
      <w:pPr>
        <w:ind w:left="432"/>
        <w:jc w:val="both"/>
        <w:rPr>
          <w:rFonts w:cs="Calibri"/>
        </w:rPr>
      </w:pPr>
    </w:p>
    <w:p w14:paraId="05714BB9" w14:textId="59488DC3" w:rsidR="00DC0471" w:rsidRPr="00610027" w:rsidRDefault="00E41876" w:rsidP="00E41876">
      <w:pPr>
        <w:ind w:left="432" w:hanging="432"/>
        <w:jc w:val="both"/>
        <w:rPr>
          <w:rFonts w:cs="Calibri"/>
        </w:rPr>
      </w:pPr>
      <w:r w:rsidRPr="00610027">
        <w:rPr>
          <w:rFonts w:cs="Calibri"/>
        </w:rPr>
        <w:t>b.</w:t>
      </w:r>
      <w:r w:rsidRPr="00610027">
        <w:rPr>
          <w:rFonts w:cs="Calibri"/>
        </w:rPr>
        <w:tab/>
      </w:r>
      <w:r w:rsidR="00DC0471" w:rsidRPr="00610027">
        <w:rPr>
          <w:rFonts w:cs="Calibri"/>
        </w:rPr>
        <w:t xml:space="preserve">Work will be scheduled so that it will not disrupt the functions and normal day-to-day operations of the </w:t>
      </w:r>
      <w:r w:rsidRPr="00610027">
        <w:rPr>
          <w:rFonts w:cs="Calibri"/>
        </w:rPr>
        <w:t>property</w:t>
      </w:r>
      <w:r w:rsidR="00DC0471" w:rsidRPr="00610027">
        <w:rPr>
          <w:rFonts w:cs="Calibri"/>
        </w:rPr>
        <w:t>.</w:t>
      </w:r>
    </w:p>
    <w:p w14:paraId="6672A054" w14:textId="77777777" w:rsidR="00DC0471" w:rsidRPr="00610027" w:rsidRDefault="00DC0471" w:rsidP="00E41876">
      <w:pPr>
        <w:ind w:left="432"/>
        <w:jc w:val="both"/>
        <w:rPr>
          <w:rFonts w:cs="Calibri"/>
        </w:rPr>
      </w:pPr>
    </w:p>
    <w:p w14:paraId="74ACF9CA" w14:textId="348B06F2" w:rsidR="00DC0471" w:rsidRPr="00610027" w:rsidRDefault="005C4202" w:rsidP="005C4202">
      <w:pPr>
        <w:jc w:val="both"/>
        <w:rPr>
          <w:rFonts w:cs="Calibri"/>
        </w:rPr>
      </w:pPr>
      <w:r w:rsidRPr="00610027">
        <w:rPr>
          <w:rFonts w:cs="Calibri"/>
        </w:rPr>
        <w:t>c.</w:t>
      </w:r>
      <w:r w:rsidRPr="00610027">
        <w:rPr>
          <w:rFonts w:cs="Calibri"/>
        </w:rPr>
        <w:tab/>
        <w:t xml:space="preserve">Workers must come </w:t>
      </w:r>
      <w:r w:rsidR="00B74C30">
        <w:rPr>
          <w:rFonts w:cs="Calibri"/>
        </w:rPr>
        <w:t>in</w:t>
      </w:r>
      <w:r w:rsidRPr="00610027">
        <w:rPr>
          <w:rFonts w:cs="Calibri"/>
        </w:rPr>
        <w:t xml:space="preserve"> the office area and inform the staff that they are on site and working.</w:t>
      </w:r>
    </w:p>
    <w:p w14:paraId="76F53FF3" w14:textId="39A344DD" w:rsidR="005C4202" w:rsidRPr="00610027" w:rsidRDefault="005C4202" w:rsidP="005C4202">
      <w:pPr>
        <w:jc w:val="both"/>
        <w:rPr>
          <w:rFonts w:cs="Calibri"/>
        </w:rPr>
      </w:pPr>
    </w:p>
    <w:p w14:paraId="4795A83A" w14:textId="59D79B60" w:rsidR="005C4202" w:rsidRDefault="005C4202" w:rsidP="005C4202">
      <w:pPr>
        <w:jc w:val="both"/>
        <w:rPr>
          <w:rFonts w:cs="Calibri"/>
        </w:rPr>
      </w:pPr>
      <w:r w:rsidRPr="00610027">
        <w:rPr>
          <w:rFonts w:cs="Calibri"/>
        </w:rPr>
        <w:t>d.</w:t>
      </w:r>
      <w:r w:rsidRPr="00610027">
        <w:rPr>
          <w:rFonts w:cs="Calibri"/>
        </w:rPr>
        <w:tab/>
        <w:t>Workers must return to the office area and inform the staff when the work is completed.</w:t>
      </w:r>
    </w:p>
    <w:p w14:paraId="3F709DFF" w14:textId="5E6A1D98" w:rsidR="00610027" w:rsidRDefault="00610027" w:rsidP="005C4202">
      <w:pPr>
        <w:jc w:val="both"/>
        <w:rPr>
          <w:rFonts w:cs="Calibri"/>
        </w:rPr>
      </w:pPr>
    </w:p>
    <w:p w14:paraId="61185FA6" w14:textId="395F8FE0" w:rsidR="00610027" w:rsidRPr="00610027" w:rsidRDefault="00610027" w:rsidP="00610027">
      <w:pPr>
        <w:ind w:left="432" w:hanging="432"/>
        <w:jc w:val="both"/>
        <w:rPr>
          <w:rFonts w:asciiTheme="minorHAnsi" w:hAnsiTheme="minorHAnsi" w:cstheme="minorHAnsi"/>
          <w:bCs/>
        </w:rPr>
      </w:pPr>
      <w:r>
        <w:rPr>
          <w:rFonts w:asciiTheme="minorHAnsi" w:hAnsiTheme="minorHAnsi" w:cstheme="minorHAnsi"/>
          <w:bCs/>
        </w:rPr>
        <w:t>e.</w:t>
      </w:r>
      <w:r>
        <w:rPr>
          <w:rFonts w:asciiTheme="minorHAnsi" w:hAnsiTheme="minorHAnsi" w:cstheme="minorHAnsi"/>
          <w:bCs/>
        </w:rPr>
        <w:tab/>
        <w:t>The supplier must notify staff before they arrive on site. Generally</w:t>
      </w:r>
      <w:r w:rsidR="006B383B">
        <w:rPr>
          <w:rFonts w:asciiTheme="minorHAnsi" w:hAnsiTheme="minorHAnsi" w:cstheme="minorHAnsi"/>
          <w:bCs/>
        </w:rPr>
        <w:t>,</w:t>
      </w:r>
      <w:r>
        <w:rPr>
          <w:rFonts w:asciiTheme="minorHAnsi" w:hAnsiTheme="minorHAnsi" w:cstheme="minorHAnsi"/>
          <w:bCs/>
        </w:rPr>
        <w:t xml:space="preserve"> a minimum 24</w:t>
      </w:r>
      <w:r w:rsidR="006B383B">
        <w:rPr>
          <w:rFonts w:asciiTheme="minorHAnsi" w:hAnsiTheme="minorHAnsi" w:cstheme="minorHAnsi"/>
          <w:bCs/>
        </w:rPr>
        <w:t>-</w:t>
      </w:r>
      <w:r>
        <w:rPr>
          <w:rFonts w:asciiTheme="minorHAnsi" w:hAnsiTheme="minorHAnsi" w:cstheme="minorHAnsi"/>
          <w:bCs/>
        </w:rPr>
        <w:t>hour notice is required.</w:t>
      </w:r>
    </w:p>
    <w:p w14:paraId="27FE47E2" w14:textId="77777777" w:rsidR="00610027" w:rsidRPr="00610027" w:rsidRDefault="00610027" w:rsidP="005C4202">
      <w:pPr>
        <w:jc w:val="both"/>
        <w:rPr>
          <w:rFonts w:cs="Calibri"/>
        </w:rPr>
      </w:pPr>
    </w:p>
    <w:p w14:paraId="4EBB01C2" w14:textId="77777777" w:rsidR="006E55D8" w:rsidRDefault="006E55D8" w:rsidP="00523300">
      <w:pPr>
        <w:jc w:val="both"/>
        <w:rPr>
          <w:rFonts w:asciiTheme="minorHAnsi" w:hAnsiTheme="minorHAnsi" w:cstheme="minorHAnsi"/>
        </w:rPr>
      </w:pPr>
    </w:p>
    <w:p w14:paraId="52D82F7E" w14:textId="77777777" w:rsidR="006E55D8" w:rsidRDefault="006E55D8" w:rsidP="00523300">
      <w:pPr>
        <w:jc w:val="both"/>
        <w:rPr>
          <w:rFonts w:asciiTheme="minorHAnsi" w:hAnsiTheme="minorHAnsi" w:cstheme="minorHAnsi"/>
        </w:rPr>
      </w:pPr>
    </w:p>
    <w:p w14:paraId="63E5A2CF" w14:textId="77777777" w:rsidR="006E55D8" w:rsidRDefault="006E55D8" w:rsidP="00523300">
      <w:pPr>
        <w:jc w:val="both"/>
        <w:rPr>
          <w:rFonts w:asciiTheme="minorHAnsi" w:hAnsiTheme="minorHAnsi" w:cstheme="minorHAnsi"/>
        </w:rPr>
      </w:pPr>
    </w:p>
    <w:p w14:paraId="1F0749DF" w14:textId="4AA2D581" w:rsidR="00523300" w:rsidRPr="00610027" w:rsidRDefault="00523300" w:rsidP="00523300">
      <w:pPr>
        <w:jc w:val="both"/>
        <w:rPr>
          <w:rFonts w:asciiTheme="minorHAnsi" w:hAnsiTheme="minorHAnsi" w:cstheme="minorHAnsi"/>
          <w:b/>
        </w:rPr>
      </w:pPr>
      <w:r w:rsidRPr="00610027">
        <w:rPr>
          <w:rFonts w:asciiTheme="minorHAnsi" w:hAnsiTheme="minorHAnsi" w:cstheme="minorHAnsi"/>
        </w:rPr>
        <w:lastRenderedPageBreak/>
        <w:t>2</w:t>
      </w:r>
      <w:r w:rsidR="0002172D" w:rsidRPr="00610027">
        <w:rPr>
          <w:rFonts w:asciiTheme="minorHAnsi" w:hAnsiTheme="minorHAnsi" w:cstheme="minorHAnsi"/>
        </w:rPr>
        <w:t>5</w:t>
      </w:r>
      <w:r w:rsidRPr="00610027">
        <w:rPr>
          <w:rFonts w:asciiTheme="minorHAnsi" w:hAnsiTheme="minorHAnsi" w:cstheme="minorHAnsi"/>
        </w:rPr>
        <w:t>.</w:t>
      </w:r>
      <w:r w:rsidRPr="00610027">
        <w:rPr>
          <w:rFonts w:asciiTheme="minorHAnsi" w:hAnsiTheme="minorHAnsi" w:cstheme="minorHAnsi"/>
        </w:rPr>
        <w:tab/>
      </w:r>
      <w:r w:rsidRPr="00610027">
        <w:rPr>
          <w:rFonts w:asciiTheme="minorHAnsi" w:hAnsiTheme="minorHAnsi" w:cstheme="minorHAnsi"/>
          <w:b/>
        </w:rPr>
        <w:t>Debris</w:t>
      </w:r>
    </w:p>
    <w:p w14:paraId="75A9BCE3" w14:textId="77777777" w:rsidR="00523300" w:rsidRPr="00610027" w:rsidRDefault="00523300" w:rsidP="00523300">
      <w:pPr>
        <w:ind w:left="432"/>
        <w:jc w:val="both"/>
        <w:rPr>
          <w:rFonts w:asciiTheme="minorHAnsi" w:hAnsiTheme="minorHAnsi" w:cstheme="minorHAnsi"/>
        </w:rPr>
      </w:pPr>
      <w:r w:rsidRPr="00610027">
        <w:rPr>
          <w:rFonts w:asciiTheme="minorHAnsi" w:hAnsiTheme="minorHAnsi" w:cstheme="minorHAnsi"/>
        </w:rPr>
        <w:t>Any landscape debris (brush, grass, weeds, tree limbs, trunks, stumps, et cetera) must be removed by the supplier and disposed of at an approved landfill or properly recycled.  Debris shall be paid on a tonnage basis.</w:t>
      </w:r>
    </w:p>
    <w:p w14:paraId="0BC0383E" w14:textId="77777777" w:rsidR="00523300" w:rsidRPr="00610027" w:rsidRDefault="00523300" w:rsidP="00523300">
      <w:pPr>
        <w:jc w:val="both"/>
        <w:rPr>
          <w:rFonts w:asciiTheme="minorHAnsi" w:hAnsiTheme="minorHAnsi" w:cstheme="minorHAnsi"/>
          <w:spacing w:val="-3"/>
        </w:rPr>
      </w:pPr>
    </w:p>
    <w:p w14:paraId="683A6C07" w14:textId="1ABEE883" w:rsidR="00523300" w:rsidRDefault="00523300" w:rsidP="00523300">
      <w:pPr>
        <w:jc w:val="both"/>
        <w:rPr>
          <w:rFonts w:asciiTheme="minorHAnsi" w:hAnsiTheme="minorHAnsi" w:cstheme="minorHAnsi"/>
          <w:b/>
        </w:rPr>
      </w:pPr>
      <w:bookmarkStart w:id="3" w:name="_Toc181587310"/>
      <w:bookmarkStart w:id="4" w:name="_Toc185734518"/>
      <w:r w:rsidRPr="00610027">
        <w:rPr>
          <w:rFonts w:asciiTheme="minorHAnsi" w:hAnsiTheme="minorHAnsi" w:cstheme="minorHAnsi"/>
          <w:spacing w:val="-3"/>
        </w:rPr>
        <w:t>2</w:t>
      </w:r>
      <w:r w:rsidR="0002172D" w:rsidRPr="00610027">
        <w:rPr>
          <w:rFonts w:asciiTheme="minorHAnsi" w:hAnsiTheme="minorHAnsi" w:cstheme="minorHAnsi"/>
          <w:spacing w:val="-3"/>
        </w:rPr>
        <w:t>6</w:t>
      </w:r>
      <w:r w:rsidRPr="00610027">
        <w:rPr>
          <w:rFonts w:asciiTheme="minorHAnsi" w:hAnsiTheme="minorHAnsi" w:cstheme="minorHAnsi"/>
          <w:spacing w:val="-3"/>
        </w:rPr>
        <w:t>.</w:t>
      </w:r>
      <w:r w:rsidRPr="00610027">
        <w:rPr>
          <w:rFonts w:asciiTheme="minorHAnsi" w:hAnsiTheme="minorHAnsi" w:cstheme="minorHAnsi"/>
          <w:spacing w:val="-3"/>
        </w:rPr>
        <w:tab/>
      </w:r>
      <w:r w:rsidRPr="00610027">
        <w:rPr>
          <w:rFonts w:asciiTheme="minorHAnsi" w:hAnsiTheme="minorHAnsi" w:cstheme="minorHAnsi"/>
          <w:b/>
        </w:rPr>
        <w:t>Guarantees</w:t>
      </w:r>
      <w:bookmarkEnd w:id="3"/>
      <w:bookmarkEnd w:id="4"/>
    </w:p>
    <w:p w14:paraId="28EA98CC" w14:textId="77777777" w:rsidR="00CE65E0" w:rsidRPr="00610027" w:rsidRDefault="00CE65E0" w:rsidP="00523300">
      <w:pPr>
        <w:jc w:val="both"/>
        <w:rPr>
          <w:rFonts w:asciiTheme="minorHAnsi" w:hAnsiTheme="minorHAnsi" w:cstheme="minorHAnsi"/>
        </w:rPr>
      </w:pPr>
    </w:p>
    <w:p w14:paraId="1E250537" w14:textId="4C4D8DD2" w:rsidR="00523300" w:rsidRPr="00610027" w:rsidRDefault="00523300" w:rsidP="006E55D8">
      <w:pPr>
        <w:ind w:left="432" w:hanging="432"/>
        <w:jc w:val="both"/>
        <w:rPr>
          <w:rFonts w:asciiTheme="minorHAnsi" w:hAnsiTheme="minorHAnsi" w:cstheme="minorHAnsi"/>
        </w:rPr>
      </w:pPr>
      <w:r w:rsidRPr="00610027">
        <w:rPr>
          <w:rFonts w:asciiTheme="minorHAnsi" w:hAnsiTheme="minorHAnsi" w:cstheme="minorHAnsi"/>
        </w:rPr>
        <w:t>a.</w:t>
      </w:r>
      <w:r w:rsidRPr="00610027">
        <w:rPr>
          <w:rFonts w:asciiTheme="minorHAnsi" w:hAnsiTheme="minorHAnsi" w:cstheme="minorHAnsi"/>
        </w:rPr>
        <w:tab/>
        <w:t xml:space="preserve">Suppliers shall guarantee the replacement (at no additional cost to KCDC) of all </w:t>
      </w:r>
      <w:r w:rsidRPr="00610027">
        <w:rPr>
          <w:rFonts w:asciiTheme="minorHAnsi" w:hAnsiTheme="minorHAnsi" w:cstheme="minorHAnsi"/>
          <w:i/>
          <w:u w:val="single"/>
        </w:rPr>
        <w:t>maintained</w:t>
      </w:r>
      <w:r w:rsidRPr="00610027">
        <w:rPr>
          <w:rFonts w:asciiTheme="minorHAnsi" w:hAnsiTheme="minorHAnsi" w:cstheme="minorHAnsi"/>
        </w:rPr>
        <w:t xml:space="preserve"> trees, shrubs, ground covers flowers and lawn areas from the date of acceptance and one year afterward.</w:t>
      </w:r>
      <w:r w:rsidR="006E55D8">
        <w:rPr>
          <w:rFonts w:asciiTheme="minorHAnsi" w:hAnsiTheme="minorHAnsi" w:cstheme="minorHAnsi"/>
        </w:rPr>
        <w:t xml:space="preserve"> </w:t>
      </w:r>
      <w:r w:rsidRPr="00610027">
        <w:rPr>
          <w:rFonts w:asciiTheme="minorHAnsi" w:hAnsiTheme="minorHAnsi" w:cstheme="minorHAnsi"/>
        </w:rPr>
        <w:t xml:space="preserve">Maintained means watered (manually or by nature) as required for the plant’s proper growth. </w:t>
      </w:r>
    </w:p>
    <w:p w14:paraId="0D45DB30" w14:textId="77777777" w:rsidR="00523300" w:rsidRPr="0002172D" w:rsidRDefault="00523300" w:rsidP="00523300">
      <w:pPr>
        <w:pStyle w:val="PARA1INDENT"/>
        <w:tabs>
          <w:tab w:val="clear" w:pos="720"/>
        </w:tabs>
        <w:spacing w:before="0"/>
        <w:ind w:left="0"/>
        <w:jc w:val="both"/>
        <w:rPr>
          <w:rFonts w:asciiTheme="minorHAnsi" w:hAnsiTheme="minorHAnsi" w:cstheme="minorHAnsi"/>
          <w:color w:val="FF0000"/>
        </w:rPr>
      </w:pPr>
    </w:p>
    <w:p w14:paraId="4BF6697F" w14:textId="77777777" w:rsidR="00523300" w:rsidRPr="006E55D8" w:rsidRDefault="00523300" w:rsidP="00523300">
      <w:pPr>
        <w:pStyle w:val="PARA1INDENT"/>
        <w:tabs>
          <w:tab w:val="clear" w:pos="720"/>
        </w:tabs>
        <w:spacing w:before="0"/>
        <w:ind w:left="432" w:hanging="432"/>
        <w:jc w:val="both"/>
        <w:rPr>
          <w:rFonts w:asciiTheme="minorHAnsi" w:hAnsiTheme="minorHAnsi" w:cstheme="minorHAnsi"/>
        </w:rPr>
      </w:pPr>
      <w:r w:rsidRPr="006E55D8">
        <w:rPr>
          <w:rFonts w:asciiTheme="minorHAnsi" w:hAnsiTheme="minorHAnsi" w:cstheme="minorHAnsi"/>
        </w:rPr>
        <w:t>b.</w:t>
      </w:r>
      <w:r w:rsidRPr="006E55D8">
        <w:rPr>
          <w:rFonts w:asciiTheme="minorHAnsi" w:hAnsiTheme="minorHAnsi" w:cstheme="minorHAnsi"/>
        </w:rPr>
        <w:tab/>
        <w:t>Any damage and/or loss to permanent plants which can be shown by the supplier, to the satisfaction of KCDC’s representative, to have resulted from traffic accident, vandalism, theft or natural disasters such as hurricanes, hailstorms, violent wind or thunderstorms, blizzards, or the like, will be replaced by the supplier at KCDC’s expense.</w:t>
      </w:r>
    </w:p>
    <w:p w14:paraId="5DFB74C8" w14:textId="77777777" w:rsidR="00B27A7F" w:rsidRPr="006E55D8" w:rsidRDefault="00B27A7F" w:rsidP="00182DB5">
      <w:pPr>
        <w:widowControl w:val="0"/>
        <w:jc w:val="center"/>
        <w:rPr>
          <w:rFonts w:asciiTheme="minorHAnsi" w:eastAsia="Times New Roman" w:hAnsiTheme="minorHAnsi" w:cs="Times New Roman"/>
        </w:rPr>
      </w:pPr>
    </w:p>
    <w:p w14:paraId="12BC10B9" w14:textId="00B18333" w:rsidR="00B27A7F" w:rsidRPr="006E55D8" w:rsidRDefault="00B27A7F" w:rsidP="00B27A7F">
      <w:pPr>
        <w:pStyle w:val="Heading1"/>
        <w:spacing w:before="0"/>
        <w:jc w:val="both"/>
        <w:rPr>
          <w:rFonts w:asciiTheme="minorHAnsi" w:hAnsiTheme="minorHAnsi" w:cstheme="minorHAnsi"/>
          <w:b/>
          <w:color w:val="auto"/>
          <w:sz w:val="24"/>
          <w:szCs w:val="24"/>
        </w:rPr>
      </w:pPr>
      <w:r w:rsidRPr="006E55D8">
        <w:rPr>
          <w:rFonts w:asciiTheme="minorHAnsi" w:hAnsiTheme="minorHAnsi" w:cstheme="minorHAnsi"/>
          <w:color w:val="auto"/>
          <w:sz w:val="24"/>
          <w:szCs w:val="24"/>
        </w:rPr>
        <w:t>2</w:t>
      </w:r>
      <w:r w:rsidR="0002172D" w:rsidRPr="006E55D8">
        <w:rPr>
          <w:rFonts w:asciiTheme="minorHAnsi" w:hAnsiTheme="minorHAnsi" w:cstheme="minorHAnsi"/>
          <w:color w:val="auto"/>
          <w:sz w:val="24"/>
          <w:szCs w:val="24"/>
        </w:rPr>
        <w:t>7</w:t>
      </w:r>
      <w:r w:rsidRPr="006E55D8">
        <w:rPr>
          <w:rFonts w:asciiTheme="minorHAnsi" w:hAnsiTheme="minorHAnsi" w:cstheme="minorHAnsi"/>
          <w:b/>
          <w:color w:val="auto"/>
          <w:sz w:val="24"/>
          <w:szCs w:val="24"/>
        </w:rPr>
        <w:t>.</w:t>
      </w:r>
      <w:r w:rsidRPr="006E55D8">
        <w:rPr>
          <w:rFonts w:asciiTheme="minorHAnsi" w:hAnsiTheme="minorHAnsi" w:cstheme="minorHAnsi"/>
          <w:b/>
          <w:color w:val="auto"/>
          <w:sz w:val="24"/>
          <w:szCs w:val="24"/>
        </w:rPr>
        <w:tab/>
        <w:t>Irrigation System Maintenance</w:t>
      </w:r>
    </w:p>
    <w:p w14:paraId="53DA4A8B" w14:textId="77777777" w:rsidR="00B27A7F" w:rsidRPr="006E55D8" w:rsidRDefault="00B27A7F" w:rsidP="00B27A7F">
      <w:pPr>
        <w:widowControl w:val="0"/>
        <w:ind w:left="432"/>
        <w:jc w:val="both"/>
        <w:rPr>
          <w:rFonts w:asciiTheme="minorHAnsi" w:hAnsiTheme="minorHAnsi" w:cstheme="minorHAnsi"/>
        </w:rPr>
      </w:pPr>
      <w:r w:rsidRPr="006E55D8">
        <w:rPr>
          <w:rFonts w:asciiTheme="minorHAnsi" w:hAnsiTheme="minorHAnsi" w:cstheme="minorHAnsi"/>
        </w:rPr>
        <w:t>The supplier shall inspect, maintain and repair the irrigation systems as requested.  Specifically, this includes:</w:t>
      </w:r>
    </w:p>
    <w:p w14:paraId="786A9F51" w14:textId="77777777" w:rsidR="00B27A7F" w:rsidRPr="006E55D8" w:rsidRDefault="00B27A7F" w:rsidP="00B27A7F">
      <w:pPr>
        <w:widowControl w:val="0"/>
        <w:ind w:left="432"/>
        <w:jc w:val="both"/>
        <w:rPr>
          <w:rFonts w:asciiTheme="minorHAnsi" w:hAnsiTheme="minorHAnsi" w:cstheme="minorHAnsi"/>
        </w:rPr>
      </w:pPr>
    </w:p>
    <w:p w14:paraId="2D6EEB0D" w14:textId="6B16644A" w:rsidR="00B27A7F" w:rsidRPr="006E55D8" w:rsidRDefault="00B27A7F" w:rsidP="00B27A7F">
      <w:pPr>
        <w:widowControl w:val="0"/>
        <w:ind w:left="432" w:hanging="432"/>
        <w:jc w:val="both"/>
        <w:rPr>
          <w:rFonts w:asciiTheme="minorHAnsi" w:hAnsiTheme="minorHAnsi" w:cstheme="minorHAnsi"/>
          <w:snapToGrid w:val="0"/>
        </w:rPr>
      </w:pPr>
      <w:r w:rsidRPr="006E55D8">
        <w:rPr>
          <w:rFonts w:asciiTheme="minorHAnsi" w:hAnsiTheme="minorHAnsi" w:cstheme="minorHAnsi"/>
          <w:snapToGrid w:val="0"/>
        </w:rPr>
        <w:t>a.</w:t>
      </w:r>
      <w:r w:rsidRPr="006E55D8">
        <w:rPr>
          <w:rFonts w:asciiTheme="minorHAnsi" w:hAnsiTheme="minorHAnsi" w:cstheme="minorHAnsi"/>
          <w:snapToGrid w:val="0"/>
        </w:rPr>
        <w:tab/>
        <w:t>Evacuating water from the complete system with a high</w:t>
      </w:r>
      <w:r w:rsidR="001D6B30" w:rsidRPr="006E55D8">
        <w:rPr>
          <w:rFonts w:asciiTheme="minorHAnsi" w:hAnsiTheme="minorHAnsi" w:cstheme="minorHAnsi"/>
          <w:snapToGrid w:val="0"/>
        </w:rPr>
        <w:t>-</w:t>
      </w:r>
      <w:r w:rsidRPr="006E55D8">
        <w:rPr>
          <w:rFonts w:asciiTheme="minorHAnsi" w:hAnsiTheme="minorHAnsi" w:cstheme="minorHAnsi"/>
          <w:snapToGrid w:val="0"/>
        </w:rPr>
        <w:t>volume air compressor (25 C.F.M. or larger with pressure regulator adjusted to 80 PSI or less) to ensure that the system does not freeze during the winter months.</w:t>
      </w:r>
    </w:p>
    <w:p w14:paraId="133C18AF" w14:textId="77777777" w:rsidR="00B27A7F" w:rsidRPr="006E55D8" w:rsidRDefault="00B27A7F" w:rsidP="00B27A7F">
      <w:pPr>
        <w:widowControl w:val="0"/>
        <w:jc w:val="both"/>
        <w:rPr>
          <w:rFonts w:asciiTheme="minorHAnsi" w:hAnsiTheme="minorHAnsi" w:cstheme="minorHAnsi"/>
          <w:snapToGrid w:val="0"/>
        </w:rPr>
      </w:pPr>
    </w:p>
    <w:p w14:paraId="038BA594" w14:textId="2049C0AD" w:rsidR="00B27A7F" w:rsidRPr="006E55D8" w:rsidRDefault="00B27A7F" w:rsidP="00B27A7F">
      <w:pPr>
        <w:widowControl w:val="0"/>
        <w:ind w:left="432" w:hanging="432"/>
        <w:jc w:val="both"/>
        <w:rPr>
          <w:rFonts w:asciiTheme="minorHAnsi" w:hAnsiTheme="minorHAnsi" w:cstheme="minorHAnsi"/>
          <w:snapToGrid w:val="0"/>
        </w:rPr>
      </w:pPr>
      <w:r w:rsidRPr="006E55D8">
        <w:rPr>
          <w:rFonts w:asciiTheme="minorHAnsi" w:hAnsiTheme="minorHAnsi" w:cstheme="minorHAnsi"/>
          <w:snapToGrid w:val="0"/>
        </w:rPr>
        <w:t>b.</w:t>
      </w:r>
      <w:r w:rsidRPr="006E55D8">
        <w:rPr>
          <w:rFonts w:asciiTheme="minorHAnsi" w:hAnsiTheme="minorHAnsi" w:cstheme="minorHAnsi"/>
          <w:snapToGrid w:val="0"/>
        </w:rPr>
        <w:tab/>
        <w:t>Move all manual</w:t>
      </w:r>
      <w:r w:rsidRPr="006E55D8">
        <w:rPr>
          <w:rFonts w:asciiTheme="minorHAnsi" w:hAnsiTheme="minorHAnsi" w:cstheme="minorHAnsi"/>
          <w:snapToGrid w:val="0"/>
        </w:rPr>
        <w:noBreakHyphen/>
        <w:t xml:space="preserve">auto switches in controller panels to the "off" position. Power should remain on during the winter months. </w:t>
      </w:r>
    </w:p>
    <w:p w14:paraId="48717E98" w14:textId="77777777" w:rsidR="00DC0471" w:rsidRPr="006E55D8" w:rsidRDefault="00DC0471" w:rsidP="00B27A7F">
      <w:pPr>
        <w:widowControl w:val="0"/>
        <w:ind w:left="432" w:hanging="432"/>
        <w:jc w:val="both"/>
        <w:rPr>
          <w:rFonts w:asciiTheme="minorHAnsi" w:hAnsiTheme="minorHAnsi" w:cstheme="minorHAnsi"/>
        </w:rPr>
      </w:pPr>
    </w:p>
    <w:p w14:paraId="20F3A251" w14:textId="45126D94" w:rsidR="00B27A7F" w:rsidRPr="006E55D8" w:rsidRDefault="00B27A7F" w:rsidP="00B27A7F">
      <w:pPr>
        <w:widowControl w:val="0"/>
        <w:ind w:left="432" w:hanging="432"/>
        <w:jc w:val="both"/>
        <w:rPr>
          <w:rFonts w:asciiTheme="minorHAnsi" w:hAnsiTheme="minorHAnsi" w:cstheme="minorHAnsi"/>
        </w:rPr>
      </w:pPr>
      <w:r w:rsidRPr="006E55D8">
        <w:rPr>
          <w:rFonts w:asciiTheme="minorHAnsi" w:hAnsiTheme="minorHAnsi" w:cstheme="minorHAnsi"/>
        </w:rPr>
        <w:t>c.</w:t>
      </w:r>
      <w:r w:rsidRPr="006E55D8">
        <w:rPr>
          <w:rFonts w:asciiTheme="minorHAnsi" w:hAnsiTheme="minorHAnsi" w:cstheme="minorHAnsi"/>
        </w:rPr>
        <w:tab/>
        <w:t>Repair the system as necessary prior to startup and after closedown. All irrigation parts shall be replaced in kind.</w:t>
      </w:r>
    </w:p>
    <w:p w14:paraId="6F0290DE" w14:textId="77777777" w:rsidR="00DC0471" w:rsidRPr="006E55D8" w:rsidRDefault="00DC0471" w:rsidP="00B27A7F">
      <w:pPr>
        <w:widowControl w:val="0"/>
        <w:ind w:left="432" w:hanging="432"/>
        <w:jc w:val="both"/>
        <w:rPr>
          <w:rFonts w:asciiTheme="minorHAnsi" w:hAnsiTheme="minorHAnsi" w:cstheme="minorHAnsi"/>
        </w:rPr>
      </w:pPr>
    </w:p>
    <w:p w14:paraId="43442CE5" w14:textId="77777777" w:rsidR="00B27A7F" w:rsidRPr="006E55D8" w:rsidRDefault="00B27A7F" w:rsidP="00B27A7F">
      <w:pPr>
        <w:widowControl w:val="0"/>
        <w:jc w:val="both"/>
        <w:rPr>
          <w:rFonts w:asciiTheme="minorHAnsi" w:hAnsiTheme="minorHAnsi" w:cstheme="minorHAnsi"/>
        </w:rPr>
      </w:pPr>
      <w:r w:rsidRPr="006E55D8">
        <w:rPr>
          <w:rFonts w:asciiTheme="minorHAnsi" w:hAnsiTheme="minorHAnsi" w:cstheme="minorHAnsi"/>
        </w:rPr>
        <w:t>d.</w:t>
      </w:r>
      <w:r w:rsidRPr="006E55D8">
        <w:rPr>
          <w:rFonts w:asciiTheme="minorHAnsi" w:hAnsiTheme="minorHAnsi" w:cstheme="minorHAnsi"/>
        </w:rPr>
        <w:tab/>
        <w:t>Do all things necessary to protect the system during the winter months.</w:t>
      </w:r>
    </w:p>
    <w:p w14:paraId="297B2263" w14:textId="27816F1A" w:rsidR="00B27A7F" w:rsidRDefault="00B27A7F" w:rsidP="00B27A7F">
      <w:pPr>
        <w:widowControl w:val="0"/>
        <w:jc w:val="both"/>
        <w:rPr>
          <w:rFonts w:asciiTheme="minorHAnsi" w:hAnsiTheme="minorHAnsi" w:cstheme="minorHAnsi"/>
        </w:rPr>
      </w:pPr>
    </w:p>
    <w:p w14:paraId="63818C0F" w14:textId="2327096C" w:rsidR="00DC0471" w:rsidRDefault="00DC0471" w:rsidP="00DC0471">
      <w:pPr>
        <w:widowControl w:val="0"/>
        <w:jc w:val="both"/>
        <w:rPr>
          <w:rFonts w:asciiTheme="minorHAnsi" w:hAnsiTheme="minorHAnsi" w:cstheme="minorHAnsi"/>
        </w:rPr>
      </w:pPr>
      <w:r>
        <w:rPr>
          <w:rFonts w:asciiTheme="minorHAnsi" w:hAnsiTheme="minorHAnsi" w:cstheme="minorHAnsi"/>
        </w:rPr>
        <w:t>28.</w:t>
      </w:r>
      <w:r>
        <w:rPr>
          <w:rFonts w:asciiTheme="minorHAnsi" w:hAnsiTheme="minorHAnsi" w:cstheme="minorHAnsi"/>
        </w:rPr>
        <w:tab/>
      </w:r>
      <w:r w:rsidRPr="00DB4719">
        <w:rPr>
          <w:rFonts w:asciiTheme="minorHAnsi" w:hAnsiTheme="minorHAnsi" w:cstheme="minorHAnsi"/>
          <w:b/>
          <w:bCs/>
        </w:rPr>
        <w:t>Maintenance Services</w:t>
      </w:r>
    </w:p>
    <w:p w14:paraId="7BE70372" w14:textId="77777777" w:rsidR="00DC0471" w:rsidRDefault="00DC0471" w:rsidP="00DC0471">
      <w:pPr>
        <w:widowControl w:val="0"/>
        <w:ind w:left="432"/>
        <w:jc w:val="both"/>
        <w:rPr>
          <w:rFonts w:asciiTheme="minorHAnsi" w:hAnsiTheme="minorHAnsi" w:cstheme="minorHAnsi"/>
        </w:rPr>
      </w:pPr>
      <w:r>
        <w:rPr>
          <w:rFonts w:asciiTheme="minorHAnsi" w:hAnsiTheme="minorHAnsi" w:cstheme="minorHAnsi"/>
        </w:rPr>
        <w:t>KCDC is interested in a cost-effective maintenance program for landscaping at its office areas (unless otherwise detailed herein). Such services include:</w:t>
      </w:r>
    </w:p>
    <w:p w14:paraId="687C311C" w14:textId="77777777" w:rsidR="00DC0471" w:rsidRDefault="00DC0471" w:rsidP="00DC0471">
      <w:pPr>
        <w:widowControl w:val="0"/>
        <w:ind w:left="432"/>
        <w:jc w:val="both"/>
        <w:rPr>
          <w:rFonts w:asciiTheme="minorHAnsi" w:hAnsiTheme="minorHAnsi" w:cstheme="minorHAnsi"/>
        </w:rPr>
      </w:pPr>
    </w:p>
    <w:p w14:paraId="7F74F362" w14:textId="77777777" w:rsidR="00DC0471" w:rsidRPr="00421BAC" w:rsidRDefault="00DC0471" w:rsidP="00DC0471">
      <w:pPr>
        <w:pStyle w:val="ListParagraph"/>
        <w:widowControl w:val="0"/>
        <w:numPr>
          <w:ilvl w:val="0"/>
          <w:numId w:val="31"/>
        </w:numPr>
        <w:rPr>
          <w:rFonts w:cstheme="minorHAnsi"/>
          <w:sz w:val="24"/>
          <w:szCs w:val="24"/>
        </w:rPr>
      </w:pPr>
      <w:r w:rsidRPr="00421BAC">
        <w:rPr>
          <w:rFonts w:cstheme="minorHAnsi"/>
          <w:sz w:val="24"/>
          <w:szCs w:val="24"/>
        </w:rPr>
        <w:t>Mulching of flower beds and trees</w:t>
      </w:r>
    </w:p>
    <w:p w14:paraId="44A9EC3D" w14:textId="77777777" w:rsidR="00DC0471" w:rsidRPr="00421BAC" w:rsidRDefault="00DC0471" w:rsidP="00DC0471">
      <w:pPr>
        <w:pStyle w:val="ListParagraph"/>
        <w:widowControl w:val="0"/>
        <w:numPr>
          <w:ilvl w:val="0"/>
          <w:numId w:val="31"/>
        </w:numPr>
        <w:rPr>
          <w:rFonts w:cstheme="minorHAnsi"/>
          <w:sz w:val="24"/>
          <w:szCs w:val="24"/>
        </w:rPr>
      </w:pPr>
      <w:r w:rsidRPr="00421BAC">
        <w:rPr>
          <w:rFonts w:cstheme="minorHAnsi"/>
          <w:sz w:val="24"/>
          <w:szCs w:val="24"/>
        </w:rPr>
        <w:t>Planting annuals (fall and spring)</w:t>
      </w:r>
    </w:p>
    <w:p w14:paraId="45D8C0E4" w14:textId="77777777" w:rsidR="00DC0471" w:rsidRPr="00421BAC" w:rsidRDefault="00DC0471" w:rsidP="00DC0471">
      <w:pPr>
        <w:pStyle w:val="ListParagraph"/>
        <w:widowControl w:val="0"/>
        <w:numPr>
          <w:ilvl w:val="0"/>
          <w:numId w:val="31"/>
        </w:numPr>
        <w:rPr>
          <w:rFonts w:cstheme="minorHAnsi"/>
          <w:sz w:val="24"/>
          <w:szCs w:val="24"/>
        </w:rPr>
      </w:pPr>
      <w:r w:rsidRPr="00421BAC">
        <w:rPr>
          <w:rFonts w:cstheme="minorHAnsi"/>
          <w:sz w:val="24"/>
          <w:szCs w:val="24"/>
        </w:rPr>
        <w:t>Planting perennials/caring for perennials</w:t>
      </w:r>
    </w:p>
    <w:p w14:paraId="276CD7C7" w14:textId="77777777" w:rsidR="00DC0471" w:rsidRPr="00421BAC" w:rsidRDefault="00DC0471" w:rsidP="00DC0471">
      <w:pPr>
        <w:pStyle w:val="ListParagraph"/>
        <w:widowControl w:val="0"/>
        <w:numPr>
          <w:ilvl w:val="0"/>
          <w:numId w:val="31"/>
        </w:numPr>
        <w:rPr>
          <w:rFonts w:cstheme="minorHAnsi"/>
          <w:sz w:val="24"/>
          <w:szCs w:val="24"/>
        </w:rPr>
      </w:pPr>
      <w:r w:rsidRPr="00421BAC">
        <w:rPr>
          <w:rFonts w:cstheme="minorHAnsi"/>
          <w:sz w:val="24"/>
          <w:szCs w:val="24"/>
        </w:rPr>
        <w:t>Pruning twice per year</w:t>
      </w:r>
    </w:p>
    <w:p w14:paraId="159EA4D1" w14:textId="77777777" w:rsidR="00DC0471" w:rsidRPr="00421BAC" w:rsidRDefault="00DC0471" w:rsidP="00DC0471">
      <w:pPr>
        <w:pStyle w:val="ListParagraph"/>
        <w:widowControl w:val="0"/>
        <w:numPr>
          <w:ilvl w:val="0"/>
          <w:numId w:val="31"/>
        </w:numPr>
        <w:rPr>
          <w:rFonts w:cstheme="minorHAnsi"/>
          <w:sz w:val="24"/>
          <w:szCs w:val="24"/>
        </w:rPr>
      </w:pPr>
      <w:r w:rsidRPr="00421BAC">
        <w:rPr>
          <w:rFonts w:cstheme="minorHAnsi"/>
          <w:sz w:val="24"/>
          <w:szCs w:val="24"/>
        </w:rPr>
        <w:t>Weeding of flower beds</w:t>
      </w:r>
    </w:p>
    <w:p w14:paraId="2B900818" w14:textId="564693BE" w:rsidR="00DC0471" w:rsidRDefault="00DC0471" w:rsidP="00B27A7F">
      <w:pPr>
        <w:widowControl w:val="0"/>
        <w:jc w:val="both"/>
        <w:rPr>
          <w:rFonts w:asciiTheme="minorHAnsi" w:hAnsiTheme="minorHAnsi" w:cstheme="minorHAnsi"/>
        </w:rPr>
      </w:pPr>
    </w:p>
    <w:p w14:paraId="6C9ED3C9" w14:textId="242FB836" w:rsidR="006E55D8" w:rsidRDefault="006E55D8" w:rsidP="00B27A7F">
      <w:pPr>
        <w:widowControl w:val="0"/>
        <w:jc w:val="both"/>
        <w:rPr>
          <w:rFonts w:asciiTheme="minorHAnsi" w:hAnsiTheme="minorHAnsi" w:cstheme="minorHAnsi"/>
        </w:rPr>
      </w:pPr>
    </w:p>
    <w:p w14:paraId="3EF130BE" w14:textId="78C6EB12" w:rsidR="00421BAC" w:rsidRDefault="00421BAC" w:rsidP="00B27A7F">
      <w:pPr>
        <w:widowControl w:val="0"/>
        <w:jc w:val="both"/>
        <w:rPr>
          <w:rFonts w:asciiTheme="minorHAnsi" w:hAnsiTheme="minorHAnsi" w:cstheme="minorHAnsi"/>
          <w:b/>
          <w:bCs/>
        </w:rPr>
      </w:pPr>
      <w:r>
        <w:rPr>
          <w:rFonts w:asciiTheme="minorHAnsi" w:hAnsiTheme="minorHAnsi" w:cstheme="minorHAnsi"/>
        </w:rPr>
        <w:lastRenderedPageBreak/>
        <w:t>2</w:t>
      </w:r>
      <w:r w:rsidR="00DC0471">
        <w:rPr>
          <w:rFonts w:asciiTheme="minorHAnsi" w:hAnsiTheme="minorHAnsi" w:cstheme="minorHAnsi"/>
        </w:rPr>
        <w:t>9</w:t>
      </w:r>
      <w:r>
        <w:rPr>
          <w:rFonts w:asciiTheme="minorHAnsi" w:hAnsiTheme="minorHAnsi" w:cstheme="minorHAnsi"/>
        </w:rPr>
        <w:t>.</w:t>
      </w:r>
      <w:r>
        <w:rPr>
          <w:rFonts w:asciiTheme="minorHAnsi" w:hAnsiTheme="minorHAnsi" w:cstheme="minorHAnsi"/>
        </w:rPr>
        <w:tab/>
      </w:r>
      <w:r w:rsidRPr="00421BAC">
        <w:rPr>
          <w:rFonts w:asciiTheme="minorHAnsi" w:hAnsiTheme="minorHAnsi" w:cstheme="minorHAnsi"/>
          <w:b/>
          <w:bCs/>
        </w:rPr>
        <w:t>Miscellaneous/As Needed Services</w:t>
      </w:r>
    </w:p>
    <w:p w14:paraId="02350CCD" w14:textId="77777777" w:rsidR="006E55D8" w:rsidRDefault="006E55D8" w:rsidP="00B27A7F">
      <w:pPr>
        <w:widowControl w:val="0"/>
        <w:jc w:val="both"/>
        <w:rPr>
          <w:rFonts w:asciiTheme="minorHAnsi" w:hAnsiTheme="minorHAnsi" w:cstheme="minorHAnsi"/>
        </w:rPr>
      </w:pPr>
    </w:p>
    <w:p w14:paraId="579A66A3" w14:textId="0A4C1B61" w:rsidR="00421BAC" w:rsidRDefault="002008E7" w:rsidP="002008E7">
      <w:pPr>
        <w:widowControl w:val="0"/>
        <w:ind w:left="360" w:hanging="360"/>
        <w:jc w:val="both"/>
        <w:rPr>
          <w:rFonts w:asciiTheme="minorHAnsi" w:hAnsiTheme="minorHAnsi" w:cstheme="minorHAnsi"/>
        </w:rPr>
      </w:pPr>
      <w:r>
        <w:rPr>
          <w:rFonts w:asciiTheme="minorHAnsi" w:hAnsiTheme="minorHAnsi" w:cstheme="minorHAnsi"/>
        </w:rPr>
        <w:t>a.</w:t>
      </w:r>
      <w:r>
        <w:rPr>
          <w:rFonts w:asciiTheme="minorHAnsi" w:hAnsiTheme="minorHAnsi" w:cstheme="minorHAnsi"/>
        </w:rPr>
        <w:tab/>
      </w:r>
      <w:r w:rsidR="00421BAC">
        <w:rPr>
          <w:rFonts w:asciiTheme="minorHAnsi" w:hAnsiTheme="minorHAnsi" w:cstheme="minorHAnsi"/>
        </w:rPr>
        <w:t>In addition to the scheduled maintenance services, site may, from time to time, need</w:t>
      </w:r>
      <w:r>
        <w:rPr>
          <w:rFonts w:asciiTheme="minorHAnsi" w:hAnsiTheme="minorHAnsi" w:cstheme="minorHAnsi"/>
        </w:rPr>
        <w:t xml:space="preserve"> ad hoc services including such items as:</w:t>
      </w:r>
    </w:p>
    <w:p w14:paraId="784FDF74" w14:textId="2B3C6CEA" w:rsidR="002008E7" w:rsidRPr="002008E7" w:rsidRDefault="002008E7" w:rsidP="002008E7">
      <w:pPr>
        <w:widowControl w:val="0"/>
        <w:jc w:val="both"/>
        <w:rPr>
          <w:rFonts w:asciiTheme="minorHAnsi" w:hAnsiTheme="minorHAnsi" w:cstheme="minorHAnsi"/>
        </w:rPr>
      </w:pPr>
    </w:p>
    <w:p w14:paraId="482B0594" w14:textId="138BF223" w:rsidR="002008E7" w:rsidRDefault="002008E7" w:rsidP="002008E7">
      <w:pPr>
        <w:pStyle w:val="ListParagraph"/>
        <w:widowControl w:val="0"/>
        <w:numPr>
          <w:ilvl w:val="0"/>
          <w:numId w:val="32"/>
        </w:numPr>
        <w:jc w:val="both"/>
        <w:rPr>
          <w:rFonts w:cstheme="minorHAnsi"/>
          <w:sz w:val="24"/>
          <w:szCs w:val="24"/>
        </w:rPr>
      </w:pPr>
      <w:r w:rsidRPr="002008E7">
        <w:rPr>
          <w:rFonts w:cstheme="minorHAnsi"/>
          <w:sz w:val="24"/>
          <w:szCs w:val="24"/>
        </w:rPr>
        <w:t>Fertilizing</w:t>
      </w:r>
    </w:p>
    <w:p w14:paraId="7AD4DBE3" w14:textId="3F8922E6" w:rsidR="002008E7" w:rsidRDefault="002008E7" w:rsidP="002008E7">
      <w:pPr>
        <w:pStyle w:val="ListParagraph"/>
        <w:widowControl w:val="0"/>
        <w:numPr>
          <w:ilvl w:val="0"/>
          <w:numId w:val="32"/>
        </w:numPr>
        <w:jc w:val="both"/>
        <w:rPr>
          <w:rFonts w:cstheme="minorHAnsi"/>
          <w:sz w:val="24"/>
          <w:szCs w:val="24"/>
        </w:rPr>
      </w:pPr>
      <w:r>
        <w:rPr>
          <w:rFonts w:cstheme="minorHAnsi"/>
          <w:sz w:val="24"/>
          <w:szCs w:val="24"/>
        </w:rPr>
        <w:t>Irrigation Systems/Services</w:t>
      </w:r>
    </w:p>
    <w:p w14:paraId="21BED508" w14:textId="53DD3041" w:rsidR="002008E7" w:rsidRDefault="002008E7" w:rsidP="002008E7">
      <w:pPr>
        <w:pStyle w:val="ListParagraph"/>
        <w:widowControl w:val="0"/>
        <w:numPr>
          <w:ilvl w:val="0"/>
          <w:numId w:val="32"/>
        </w:numPr>
        <w:jc w:val="both"/>
        <w:rPr>
          <w:rFonts w:cstheme="minorHAnsi"/>
          <w:sz w:val="24"/>
          <w:szCs w:val="24"/>
        </w:rPr>
      </w:pPr>
      <w:r>
        <w:rPr>
          <w:rFonts w:cstheme="minorHAnsi"/>
          <w:sz w:val="24"/>
          <w:szCs w:val="24"/>
        </w:rPr>
        <w:t>Mulching</w:t>
      </w:r>
    </w:p>
    <w:p w14:paraId="388331F4" w14:textId="379E9891" w:rsidR="002008E7" w:rsidRPr="002008E7" w:rsidRDefault="002008E7" w:rsidP="002008E7">
      <w:pPr>
        <w:pStyle w:val="ListParagraph"/>
        <w:widowControl w:val="0"/>
        <w:numPr>
          <w:ilvl w:val="0"/>
          <w:numId w:val="32"/>
        </w:numPr>
        <w:jc w:val="both"/>
        <w:rPr>
          <w:rFonts w:cstheme="minorHAnsi"/>
          <w:sz w:val="24"/>
          <w:szCs w:val="24"/>
        </w:rPr>
      </w:pPr>
      <w:r w:rsidRPr="002008E7">
        <w:rPr>
          <w:rFonts w:cstheme="minorHAnsi"/>
          <w:sz w:val="24"/>
          <w:szCs w:val="24"/>
        </w:rPr>
        <w:t>Plants/Shrubs Planted</w:t>
      </w:r>
    </w:p>
    <w:p w14:paraId="42227B73" w14:textId="20B9D0CC" w:rsidR="002008E7" w:rsidRDefault="002008E7" w:rsidP="002008E7">
      <w:pPr>
        <w:pStyle w:val="ListParagraph"/>
        <w:widowControl w:val="0"/>
        <w:numPr>
          <w:ilvl w:val="0"/>
          <w:numId w:val="32"/>
        </w:numPr>
        <w:jc w:val="both"/>
        <w:rPr>
          <w:rFonts w:cstheme="minorHAnsi"/>
          <w:sz w:val="24"/>
          <w:szCs w:val="24"/>
        </w:rPr>
      </w:pPr>
      <w:r>
        <w:rPr>
          <w:rFonts w:cstheme="minorHAnsi"/>
          <w:sz w:val="24"/>
          <w:szCs w:val="24"/>
        </w:rPr>
        <w:t>Seeding/Sod services</w:t>
      </w:r>
    </w:p>
    <w:p w14:paraId="402B6353" w14:textId="67910966" w:rsidR="002008E7" w:rsidRPr="002008E7" w:rsidRDefault="002008E7" w:rsidP="002008E7">
      <w:pPr>
        <w:pStyle w:val="ListParagraph"/>
        <w:widowControl w:val="0"/>
        <w:numPr>
          <w:ilvl w:val="0"/>
          <w:numId w:val="32"/>
        </w:numPr>
        <w:jc w:val="both"/>
        <w:rPr>
          <w:rFonts w:cstheme="minorHAnsi"/>
          <w:sz w:val="24"/>
          <w:szCs w:val="24"/>
        </w:rPr>
      </w:pPr>
      <w:r w:rsidRPr="002008E7">
        <w:rPr>
          <w:rFonts w:cstheme="minorHAnsi"/>
          <w:sz w:val="24"/>
          <w:szCs w:val="24"/>
        </w:rPr>
        <w:t>Small Tree Removal</w:t>
      </w:r>
    </w:p>
    <w:p w14:paraId="3B578841" w14:textId="0D2ADB4A" w:rsidR="002008E7" w:rsidRPr="002008E7" w:rsidRDefault="002008E7" w:rsidP="002008E7">
      <w:pPr>
        <w:pStyle w:val="ListParagraph"/>
        <w:widowControl w:val="0"/>
        <w:numPr>
          <w:ilvl w:val="0"/>
          <w:numId w:val="32"/>
        </w:numPr>
        <w:jc w:val="both"/>
        <w:rPr>
          <w:rFonts w:cstheme="minorHAnsi"/>
          <w:sz w:val="24"/>
          <w:szCs w:val="24"/>
        </w:rPr>
      </w:pPr>
      <w:r w:rsidRPr="002008E7">
        <w:rPr>
          <w:rFonts w:cstheme="minorHAnsi"/>
          <w:sz w:val="24"/>
          <w:szCs w:val="24"/>
        </w:rPr>
        <w:t>Watering</w:t>
      </w:r>
    </w:p>
    <w:p w14:paraId="16CE8E04" w14:textId="77777777" w:rsidR="002008E7" w:rsidRDefault="002008E7" w:rsidP="002008E7">
      <w:pPr>
        <w:widowControl w:val="0"/>
        <w:jc w:val="both"/>
        <w:rPr>
          <w:rFonts w:asciiTheme="minorHAnsi" w:hAnsiTheme="minorHAnsi" w:cstheme="minorHAnsi"/>
        </w:rPr>
      </w:pPr>
    </w:p>
    <w:p w14:paraId="2DD3C6BC" w14:textId="29451794" w:rsidR="002008E7" w:rsidRDefault="002008E7" w:rsidP="00B27A7F">
      <w:pPr>
        <w:widowControl w:val="0"/>
        <w:jc w:val="both"/>
        <w:rPr>
          <w:rFonts w:asciiTheme="minorHAnsi" w:hAnsiTheme="minorHAnsi" w:cstheme="minorHAnsi"/>
        </w:rPr>
      </w:pPr>
      <w:r>
        <w:rPr>
          <w:rFonts w:asciiTheme="minorHAnsi" w:hAnsiTheme="minorHAnsi" w:cstheme="minorHAnsi"/>
        </w:rPr>
        <w:t>b.</w:t>
      </w:r>
      <w:r>
        <w:rPr>
          <w:rFonts w:asciiTheme="minorHAnsi" w:hAnsiTheme="minorHAnsi" w:cstheme="minorHAnsi"/>
        </w:rPr>
        <w:tab/>
        <w:t>For costs not itemized herein, KCDC and the success supplier will negotiate specific prices.</w:t>
      </w:r>
    </w:p>
    <w:p w14:paraId="1B229D0E" w14:textId="77777777" w:rsidR="00DB4719" w:rsidRPr="003F7170" w:rsidRDefault="00DB4719" w:rsidP="00DB4719">
      <w:pPr>
        <w:widowControl w:val="0"/>
        <w:ind w:left="432"/>
        <w:jc w:val="both"/>
        <w:rPr>
          <w:rFonts w:asciiTheme="minorHAnsi" w:hAnsiTheme="minorHAnsi" w:cstheme="minorHAnsi"/>
        </w:rPr>
      </w:pPr>
    </w:p>
    <w:p w14:paraId="73E2F798" w14:textId="5D4458D4" w:rsidR="00B27A7F" w:rsidRPr="0018627E" w:rsidRDefault="002008E7" w:rsidP="00B27A7F">
      <w:pPr>
        <w:widowControl w:val="0"/>
        <w:jc w:val="both"/>
        <w:rPr>
          <w:rFonts w:asciiTheme="minorHAnsi" w:hAnsiTheme="minorHAnsi" w:cstheme="minorHAnsi"/>
        </w:rPr>
      </w:pPr>
      <w:r>
        <w:rPr>
          <w:rFonts w:asciiTheme="minorHAnsi" w:hAnsiTheme="minorHAnsi" w:cstheme="minorHAnsi"/>
        </w:rPr>
        <w:t>30</w:t>
      </w:r>
      <w:r w:rsidR="00B27A7F" w:rsidRPr="0018627E">
        <w:rPr>
          <w:rFonts w:asciiTheme="minorHAnsi" w:hAnsiTheme="minorHAnsi" w:cstheme="minorHAnsi"/>
        </w:rPr>
        <w:t>.</w:t>
      </w:r>
      <w:r w:rsidR="00B27A7F" w:rsidRPr="0018627E">
        <w:rPr>
          <w:rFonts w:asciiTheme="minorHAnsi" w:hAnsiTheme="minorHAnsi" w:cstheme="minorHAnsi"/>
        </w:rPr>
        <w:tab/>
      </w:r>
      <w:r w:rsidR="00B27A7F" w:rsidRPr="0018627E">
        <w:rPr>
          <w:rFonts w:asciiTheme="minorHAnsi" w:hAnsiTheme="minorHAnsi" w:cstheme="minorHAnsi"/>
          <w:b/>
        </w:rPr>
        <w:t>Mowing at 901 N. Broadway</w:t>
      </w:r>
      <w:r w:rsidR="00B27A7F" w:rsidRPr="0018627E">
        <w:rPr>
          <w:rFonts w:asciiTheme="minorHAnsi" w:hAnsiTheme="minorHAnsi" w:cstheme="minorHAnsi"/>
        </w:rPr>
        <w:t xml:space="preserve"> </w:t>
      </w:r>
    </w:p>
    <w:p w14:paraId="654174EF" w14:textId="77777777" w:rsidR="00B27A7F" w:rsidRPr="00B74C30" w:rsidRDefault="00B27A7F" w:rsidP="00B27A7F">
      <w:pPr>
        <w:widowControl w:val="0"/>
        <w:numPr>
          <w:ilvl w:val="0"/>
          <w:numId w:val="13"/>
        </w:numPr>
        <w:jc w:val="both"/>
        <w:rPr>
          <w:rFonts w:asciiTheme="minorHAnsi" w:hAnsiTheme="minorHAnsi" w:cstheme="minorHAnsi"/>
        </w:rPr>
      </w:pPr>
      <w:r w:rsidRPr="00B74C30">
        <w:rPr>
          <w:rFonts w:asciiTheme="minorHAnsi" w:hAnsiTheme="minorHAnsi" w:cstheme="minorHAnsi"/>
        </w:rPr>
        <w:t>The successful supplier will mow this site weekly during the growing season. KCDC prefers that the mowing occur on Wednesdays after 4:00 p.m. or on Saturdays.  Mowing is not permitted on the fourth Thursday of the month as KCDC’s Board meets on that day. As this is KCDC’s main office building, the grounds must be properly maintained to present a very positive public image.</w:t>
      </w:r>
    </w:p>
    <w:p w14:paraId="1B2FD243" w14:textId="77777777" w:rsidR="00B27A7F" w:rsidRPr="00B74C30" w:rsidRDefault="00B27A7F" w:rsidP="00B27A7F">
      <w:pPr>
        <w:widowControl w:val="0"/>
        <w:ind w:left="720"/>
        <w:jc w:val="both"/>
        <w:rPr>
          <w:rFonts w:asciiTheme="minorHAnsi" w:hAnsiTheme="minorHAnsi" w:cstheme="minorHAnsi"/>
        </w:rPr>
      </w:pPr>
    </w:p>
    <w:p w14:paraId="14A21B3A" w14:textId="77777777" w:rsidR="00B27A7F" w:rsidRPr="00B74C30" w:rsidRDefault="00B27A7F" w:rsidP="00B27A7F">
      <w:pPr>
        <w:numPr>
          <w:ilvl w:val="0"/>
          <w:numId w:val="13"/>
        </w:numPr>
        <w:jc w:val="both"/>
        <w:rPr>
          <w:rFonts w:asciiTheme="minorHAnsi" w:hAnsiTheme="minorHAnsi" w:cstheme="minorHAnsi"/>
        </w:rPr>
      </w:pPr>
      <w:r w:rsidRPr="00B74C30">
        <w:rPr>
          <w:rFonts w:asciiTheme="minorHAnsi" w:hAnsiTheme="minorHAnsi" w:cstheme="minorHAnsi"/>
        </w:rPr>
        <w:t>Suppliers will send each month’s mowing schedule to the Supportive Maintenance Manager in advance.  Whenever the schedule is adjusted, send a text, email or call the Senior Asset Manager.</w:t>
      </w:r>
    </w:p>
    <w:p w14:paraId="29FB2D1B" w14:textId="77777777" w:rsidR="00B27A7F" w:rsidRPr="00B74C30" w:rsidRDefault="00B27A7F" w:rsidP="00B27A7F">
      <w:pPr>
        <w:jc w:val="both"/>
        <w:rPr>
          <w:rFonts w:asciiTheme="minorHAnsi" w:hAnsiTheme="minorHAnsi" w:cstheme="minorHAnsi"/>
          <w:b/>
          <w:bCs/>
          <w:u w:val="single"/>
        </w:rPr>
      </w:pPr>
    </w:p>
    <w:p w14:paraId="23FE1EA8" w14:textId="77777777" w:rsidR="00B27A7F" w:rsidRPr="00B74C30" w:rsidRDefault="00B27A7F" w:rsidP="00B27A7F">
      <w:pPr>
        <w:numPr>
          <w:ilvl w:val="0"/>
          <w:numId w:val="13"/>
        </w:numPr>
        <w:jc w:val="both"/>
        <w:rPr>
          <w:rFonts w:asciiTheme="minorHAnsi" w:hAnsiTheme="minorHAnsi" w:cstheme="minorHAnsi"/>
        </w:rPr>
      </w:pPr>
      <w:r w:rsidRPr="00B74C30">
        <w:rPr>
          <w:rFonts w:asciiTheme="minorHAnsi" w:hAnsiTheme="minorHAnsi" w:cstheme="minorHAnsi"/>
        </w:rPr>
        <w:t>KCDC anticipates 29 mows per year (but reserves the right to add additional mowing’s if they are needed. Suppliers may assume that generally the site will be mowed weekly but on occasion, the site may not need to be mowed. KCDC assumes cuts start the second week in March and end October 31</w:t>
      </w:r>
      <w:r w:rsidRPr="00B74C30">
        <w:rPr>
          <w:rFonts w:asciiTheme="minorHAnsi" w:hAnsiTheme="minorHAnsi" w:cstheme="minorHAnsi"/>
          <w:vertAlign w:val="superscript"/>
        </w:rPr>
        <w:t>st</w:t>
      </w:r>
      <w:r w:rsidRPr="00B74C30">
        <w:rPr>
          <w:rFonts w:asciiTheme="minorHAnsi" w:hAnsiTheme="minorHAnsi" w:cstheme="minorHAnsi"/>
        </w:rPr>
        <w:t xml:space="preserve">, with a cut every 7 days. </w:t>
      </w:r>
    </w:p>
    <w:p w14:paraId="66EACF32" w14:textId="77777777" w:rsidR="00B27A7F" w:rsidRPr="00B74C30" w:rsidRDefault="00B27A7F" w:rsidP="00B27A7F">
      <w:pPr>
        <w:ind w:firstLine="9540"/>
        <w:jc w:val="both"/>
        <w:rPr>
          <w:rFonts w:asciiTheme="minorHAnsi" w:hAnsiTheme="minorHAnsi" w:cstheme="minorHAnsi"/>
        </w:rPr>
      </w:pPr>
    </w:p>
    <w:p w14:paraId="591BABE5" w14:textId="4AF48E38" w:rsidR="00B27A7F" w:rsidRPr="00B74C30" w:rsidRDefault="00B27A7F" w:rsidP="00B27A7F">
      <w:pPr>
        <w:numPr>
          <w:ilvl w:val="0"/>
          <w:numId w:val="13"/>
        </w:numPr>
        <w:jc w:val="both"/>
        <w:rPr>
          <w:rFonts w:asciiTheme="minorHAnsi" w:hAnsiTheme="minorHAnsi" w:cstheme="minorHAnsi"/>
        </w:rPr>
      </w:pPr>
      <w:r w:rsidRPr="00B74C30">
        <w:rPr>
          <w:rFonts w:asciiTheme="minorHAnsi" w:hAnsiTheme="minorHAnsi" w:cstheme="minorHAnsi"/>
        </w:rPr>
        <w:t>If the supplier damages private property such as vehicles, the supplier takes care of it directly with the owner.</w:t>
      </w:r>
    </w:p>
    <w:p w14:paraId="2300D875" w14:textId="77777777" w:rsidR="00CE65E0" w:rsidRPr="00B74C30" w:rsidRDefault="00CE65E0" w:rsidP="00CE65E0">
      <w:pPr>
        <w:ind w:left="720"/>
        <w:jc w:val="both"/>
        <w:rPr>
          <w:rFonts w:asciiTheme="minorHAnsi" w:hAnsiTheme="minorHAnsi" w:cstheme="minorHAnsi"/>
        </w:rPr>
      </w:pPr>
    </w:p>
    <w:p w14:paraId="779303A8" w14:textId="77777777" w:rsidR="00B27A7F" w:rsidRPr="00B74C30" w:rsidRDefault="00B27A7F" w:rsidP="00B27A7F">
      <w:pPr>
        <w:numPr>
          <w:ilvl w:val="0"/>
          <w:numId w:val="13"/>
        </w:numPr>
        <w:jc w:val="both"/>
        <w:rPr>
          <w:rFonts w:asciiTheme="minorHAnsi" w:hAnsiTheme="minorHAnsi" w:cstheme="minorHAnsi"/>
        </w:rPr>
      </w:pPr>
      <w:r w:rsidRPr="00B74C30">
        <w:rPr>
          <w:rFonts w:asciiTheme="minorHAnsi" w:hAnsiTheme="minorHAnsi" w:cstheme="minorHAnsi"/>
        </w:rPr>
        <w:t xml:space="preserve">Supplier shall immediately report any damage to KCDC property or damage to private personal property. Make such reports to the Supportive Maintenance Manager.  </w:t>
      </w:r>
    </w:p>
    <w:p w14:paraId="5E0043A2" w14:textId="77777777" w:rsidR="00B27A7F" w:rsidRPr="00B74C30" w:rsidRDefault="00B27A7F" w:rsidP="00B27A7F">
      <w:pPr>
        <w:pStyle w:val="PlainText"/>
        <w:jc w:val="both"/>
        <w:rPr>
          <w:rFonts w:asciiTheme="minorHAnsi" w:hAnsiTheme="minorHAnsi" w:cstheme="minorHAnsi"/>
          <w:sz w:val="24"/>
          <w:szCs w:val="24"/>
        </w:rPr>
      </w:pPr>
    </w:p>
    <w:p w14:paraId="4B2F8494" w14:textId="77777777" w:rsidR="00B27A7F" w:rsidRPr="00B74C30" w:rsidRDefault="00B27A7F" w:rsidP="00B27A7F">
      <w:pPr>
        <w:numPr>
          <w:ilvl w:val="0"/>
          <w:numId w:val="13"/>
        </w:numPr>
        <w:jc w:val="both"/>
        <w:rPr>
          <w:rFonts w:asciiTheme="minorHAnsi" w:hAnsiTheme="minorHAnsi" w:cstheme="minorHAnsi"/>
        </w:rPr>
      </w:pPr>
      <w:r w:rsidRPr="00B74C30">
        <w:rPr>
          <w:rFonts w:asciiTheme="minorHAnsi" w:hAnsiTheme="minorHAnsi" w:cstheme="minorHAnsi"/>
        </w:rPr>
        <w:t>Normal amounts of clippings may be left on the turf.  Supplier will remove excessive clippings that would kill or harm the grass.</w:t>
      </w:r>
    </w:p>
    <w:p w14:paraId="78FDFCBA" w14:textId="77777777" w:rsidR="00B27A7F" w:rsidRPr="00B74C30" w:rsidRDefault="00B27A7F" w:rsidP="00B27A7F">
      <w:pPr>
        <w:jc w:val="both"/>
        <w:rPr>
          <w:rFonts w:asciiTheme="minorHAnsi" w:hAnsiTheme="minorHAnsi" w:cstheme="minorHAnsi"/>
        </w:rPr>
      </w:pPr>
    </w:p>
    <w:p w14:paraId="42D5590A" w14:textId="77777777" w:rsidR="00B27A7F" w:rsidRPr="00B74C30" w:rsidRDefault="00B27A7F" w:rsidP="00B27A7F">
      <w:pPr>
        <w:numPr>
          <w:ilvl w:val="0"/>
          <w:numId w:val="13"/>
        </w:numPr>
        <w:jc w:val="both"/>
        <w:rPr>
          <w:rFonts w:asciiTheme="minorHAnsi" w:hAnsiTheme="minorHAnsi" w:cstheme="minorHAnsi"/>
        </w:rPr>
      </w:pPr>
      <w:r w:rsidRPr="00B74C30">
        <w:rPr>
          <w:rFonts w:asciiTheme="minorHAnsi" w:hAnsiTheme="minorHAnsi" w:cstheme="minorHAnsi"/>
        </w:rPr>
        <w:t xml:space="preserve">Supplier shall blow off all entrances, patios, sidewalks, all driveways and other normal walking areas around facilities.  </w:t>
      </w:r>
    </w:p>
    <w:p w14:paraId="0DC5BD03" w14:textId="77777777" w:rsidR="00B27A7F" w:rsidRPr="006E55D8" w:rsidRDefault="00B27A7F" w:rsidP="00B27A7F">
      <w:pPr>
        <w:jc w:val="both"/>
        <w:rPr>
          <w:rFonts w:asciiTheme="minorHAnsi" w:hAnsiTheme="minorHAnsi"/>
        </w:rPr>
      </w:pPr>
    </w:p>
    <w:p w14:paraId="75F0D089" w14:textId="77777777" w:rsidR="00B27A7F" w:rsidRPr="006E55D8" w:rsidRDefault="00B27A7F" w:rsidP="00B27A7F">
      <w:pPr>
        <w:numPr>
          <w:ilvl w:val="0"/>
          <w:numId w:val="13"/>
        </w:numPr>
        <w:jc w:val="both"/>
        <w:rPr>
          <w:rFonts w:asciiTheme="minorHAnsi" w:hAnsiTheme="minorHAnsi"/>
          <w:b/>
          <w:bCs/>
        </w:rPr>
      </w:pPr>
      <w:r w:rsidRPr="006E55D8">
        <w:rPr>
          <w:rFonts w:asciiTheme="minorHAnsi" w:hAnsiTheme="minorHAnsi"/>
        </w:rPr>
        <w:lastRenderedPageBreak/>
        <w:t>Excess amount of grass accumulated during blowing of sidewalks, driveways, main entrances, facilities shall be removed from site.</w:t>
      </w:r>
      <w:r w:rsidRPr="006E55D8">
        <w:rPr>
          <w:rFonts w:asciiTheme="minorHAnsi" w:hAnsiTheme="minorHAnsi"/>
          <w:b/>
          <w:bCs/>
        </w:rPr>
        <w:t xml:space="preserve">  </w:t>
      </w:r>
    </w:p>
    <w:p w14:paraId="327D1DAB" w14:textId="77777777" w:rsidR="00B27A7F" w:rsidRPr="006E55D8" w:rsidRDefault="00B27A7F" w:rsidP="00B27A7F">
      <w:pPr>
        <w:jc w:val="both"/>
        <w:rPr>
          <w:rFonts w:asciiTheme="minorHAnsi" w:hAnsiTheme="minorHAnsi"/>
          <w:b/>
          <w:bCs/>
        </w:rPr>
      </w:pPr>
    </w:p>
    <w:p w14:paraId="04E7F361" w14:textId="5F6619AB" w:rsidR="00B27A7F" w:rsidRPr="006E55D8" w:rsidRDefault="00B27A7F" w:rsidP="00B27A7F">
      <w:pPr>
        <w:numPr>
          <w:ilvl w:val="0"/>
          <w:numId w:val="13"/>
        </w:numPr>
        <w:jc w:val="both"/>
        <w:rPr>
          <w:rFonts w:asciiTheme="minorHAnsi" w:hAnsiTheme="minorHAnsi"/>
        </w:rPr>
      </w:pPr>
      <w:r w:rsidRPr="006E55D8">
        <w:rPr>
          <w:rFonts w:asciiTheme="minorHAnsi" w:hAnsiTheme="minorHAnsi"/>
        </w:rPr>
        <w:t xml:space="preserve">Clippings shall not be discharged along building foundation side </w:t>
      </w:r>
      <w:r w:rsidR="00CE5F2B" w:rsidRPr="006E55D8">
        <w:rPr>
          <w:rFonts w:asciiTheme="minorHAnsi" w:hAnsiTheme="minorHAnsi"/>
        </w:rPr>
        <w:t>areas or</w:t>
      </w:r>
      <w:r w:rsidRPr="006E55D8">
        <w:rPr>
          <w:rFonts w:asciiTheme="minorHAnsi" w:hAnsiTheme="minorHAnsi"/>
        </w:rPr>
        <w:t xml:space="preserve"> blown into bedding areas or tree rings or swells.</w:t>
      </w:r>
    </w:p>
    <w:p w14:paraId="517083F0" w14:textId="77777777" w:rsidR="00B27A7F" w:rsidRPr="006E55D8" w:rsidRDefault="00B27A7F" w:rsidP="00B27A7F">
      <w:pPr>
        <w:jc w:val="both"/>
        <w:rPr>
          <w:rFonts w:asciiTheme="minorHAnsi" w:hAnsiTheme="minorHAnsi"/>
        </w:rPr>
      </w:pPr>
    </w:p>
    <w:p w14:paraId="648274C3" w14:textId="727CB95F" w:rsidR="00B27A7F" w:rsidRDefault="00B27A7F" w:rsidP="00B27A7F">
      <w:pPr>
        <w:numPr>
          <w:ilvl w:val="0"/>
          <w:numId w:val="13"/>
        </w:numPr>
        <w:jc w:val="both"/>
        <w:rPr>
          <w:rFonts w:asciiTheme="minorHAnsi" w:hAnsiTheme="minorHAnsi"/>
        </w:rPr>
      </w:pPr>
      <w:r w:rsidRPr="006E55D8">
        <w:rPr>
          <w:rFonts w:asciiTheme="minorHAnsi" w:hAnsiTheme="minorHAnsi"/>
        </w:rPr>
        <w:t>HVAC units and equipment shall be cleared of cuttings by blowing after each cut.</w:t>
      </w:r>
    </w:p>
    <w:p w14:paraId="35E06C8C" w14:textId="77777777" w:rsidR="00CE65E0" w:rsidRPr="006E55D8" w:rsidRDefault="00CE65E0" w:rsidP="00CE65E0">
      <w:pPr>
        <w:ind w:left="720"/>
        <w:jc w:val="both"/>
        <w:rPr>
          <w:rFonts w:asciiTheme="minorHAnsi" w:hAnsiTheme="minorHAnsi"/>
        </w:rPr>
      </w:pPr>
    </w:p>
    <w:p w14:paraId="0200B6C9" w14:textId="574AC98A" w:rsidR="00B27A7F" w:rsidRPr="006E55D8" w:rsidRDefault="00B27A7F" w:rsidP="00B27A7F">
      <w:pPr>
        <w:numPr>
          <w:ilvl w:val="0"/>
          <w:numId w:val="13"/>
        </w:numPr>
        <w:jc w:val="both"/>
        <w:rPr>
          <w:rFonts w:asciiTheme="minorHAnsi" w:hAnsiTheme="minorHAnsi"/>
        </w:rPr>
      </w:pPr>
      <w:r w:rsidRPr="006E55D8">
        <w:rPr>
          <w:rFonts w:asciiTheme="minorHAnsi" w:hAnsiTheme="minorHAnsi"/>
        </w:rPr>
        <w:t>Cuttings are not to be placed in KCDC’s dumpsters.</w:t>
      </w:r>
    </w:p>
    <w:p w14:paraId="6B2289BF" w14:textId="77777777" w:rsidR="00DC0471" w:rsidRPr="006E55D8" w:rsidRDefault="00DC0471" w:rsidP="00DC0471">
      <w:pPr>
        <w:ind w:left="720"/>
        <w:jc w:val="both"/>
        <w:rPr>
          <w:rFonts w:asciiTheme="minorHAnsi" w:hAnsiTheme="minorHAnsi"/>
        </w:rPr>
      </w:pPr>
    </w:p>
    <w:p w14:paraId="39D7F204" w14:textId="77777777" w:rsidR="00B27A7F" w:rsidRPr="006E55D8" w:rsidRDefault="00B27A7F" w:rsidP="00B27A7F">
      <w:pPr>
        <w:numPr>
          <w:ilvl w:val="0"/>
          <w:numId w:val="13"/>
        </w:numPr>
        <w:jc w:val="both"/>
        <w:rPr>
          <w:rFonts w:asciiTheme="minorHAnsi" w:hAnsiTheme="minorHAnsi"/>
          <w:b/>
          <w:bCs/>
        </w:rPr>
      </w:pPr>
      <w:r w:rsidRPr="006E55D8">
        <w:rPr>
          <w:rFonts w:asciiTheme="minorHAnsi" w:hAnsiTheme="minorHAnsi"/>
        </w:rPr>
        <w:t>The supplier will keep all swells and/or storm water drains clean and free of grass clippings/debris.</w:t>
      </w:r>
    </w:p>
    <w:p w14:paraId="2C6C568D" w14:textId="77777777" w:rsidR="00B27A7F" w:rsidRPr="006E55D8" w:rsidRDefault="00B27A7F" w:rsidP="00B27A7F">
      <w:pPr>
        <w:jc w:val="both"/>
        <w:rPr>
          <w:rFonts w:asciiTheme="minorHAnsi" w:hAnsiTheme="minorHAnsi"/>
        </w:rPr>
      </w:pPr>
    </w:p>
    <w:p w14:paraId="5341238E" w14:textId="22109DC0" w:rsidR="00B27A7F" w:rsidRPr="006E55D8" w:rsidRDefault="00B27A7F" w:rsidP="00B27A7F">
      <w:pPr>
        <w:numPr>
          <w:ilvl w:val="0"/>
          <w:numId w:val="13"/>
        </w:numPr>
        <w:jc w:val="both"/>
        <w:rPr>
          <w:rFonts w:asciiTheme="minorHAnsi" w:hAnsiTheme="minorHAnsi"/>
        </w:rPr>
      </w:pPr>
      <w:r w:rsidRPr="006E55D8">
        <w:rPr>
          <w:rFonts w:asciiTheme="minorHAnsi" w:hAnsiTheme="minorHAnsi"/>
        </w:rPr>
        <w:t>Leaf removal is to be priced for KCDC to use as/when necessary and desired by KCDC. There is no guarantee that KCDC will use this portion of the solicitation.</w:t>
      </w:r>
    </w:p>
    <w:p w14:paraId="72809554" w14:textId="77777777" w:rsidR="002008E7" w:rsidRPr="006E55D8" w:rsidRDefault="002008E7" w:rsidP="002008E7">
      <w:pPr>
        <w:jc w:val="both"/>
        <w:rPr>
          <w:rFonts w:asciiTheme="minorHAnsi" w:hAnsiTheme="minorHAnsi"/>
        </w:rPr>
      </w:pPr>
    </w:p>
    <w:p w14:paraId="04FDF19B" w14:textId="4049189B" w:rsidR="00B27A7F" w:rsidRPr="006E55D8" w:rsidRDefault="00B27A7F" w:rsidP="00B27A7F">
      <w:pPr>
        <w:numPr>
          <w:ilvl w:val="0"/>
          <w:numId w:val="13"/>
        </w:numPr>
        <w:jc w:val="both"/>
        <w:rPr>
          <w:rFonts w:asciiTheme="minorHAnsi" w:hAnsiTheme="minorHAnsi"/>
        </w:rPr>
      </w:pPr>
      <w:r w:rsidRPr="006E55D8">
        <w:rPr>
          <w:rFonts w:asciiTheme="minorHAnsi" w:hAnsiTheme="minorHAnsi"/>
        </w:rPr>
        <w:t>Normally KCDC staff will pick up limbs. However</w:t>
      </w:r>
      <w:r w:rsidR="002008E7" w:rsidRPr="006E55D8">
        <w:rPr>
          <w:rFonts w:asciiTheme="minorHAnsi" w:hAnsiTheme="minorHAnsi"/>
        </w:rPr>
        <w:t>,</w:t>
      </w:r>
      <w:r w:rsidRPr="006E55D8">
        <w:rPr>
          <w:rFonts w:asciiTheme="minorHAnsi" w:hAnsiTheme="minorHAnsi"/>
        </w:rPr>
        <w:t xml:space="preserve"> should there be limbs down in areas that need mowed, the supplier will remove the limbs.</w:t>
      </w:r>
    </w:p>
    <w:p w14:paraId="1D2A73D2" w14:textId="77777777" w:rsidR="00B27A7F" w:rsidRPr="006E55D8" w:rsidRDefault="00B27A7F" w:rsidP="00B27A7F">
      <w:pPr>
        <w:ind w:left="720"/>
        <w:jc w:val="both"/>
        <w:rPr>
          <w:rFonts w:asciiTheme="minorHAnsi" w:hAnsiTheme="minorHAnsi"/>
        </w:rPr>
      </w:pPr>
    </w:p>
    <w:p w14:paraId="00A9EEB9" w14:textId="77777777" w:rsidR="00B27A7F" w:rsidRPr="006E55D8" w:rsidRDefault="00B27A7F" w:rsidP="00B27A7F">
      <w:pPr>
        <w:numPr>
          <w:ilvl w:val="0"/>
          <w:numId w:val="13"/>
        </w:numPr>
        <w:jc w:val="both"/>
        <w:rPr>
          <w:rFonts w:asciiTheme="minorHAnsi" w:hAnsiTheme="minorHAnsi"/>
        </w:rPr>
      </w:pPr>
      <w:r w:rsidRPr="006E55D8">
        <w:rPr>
          <w:rFonts w:asciiTheme="minorHAnsi" w:hAnsiTheme="minorHAnsi"/>
        </w:rPr>
        <w:t>The supplier is to remove large litter (within reason). The supplier shall dispose of litter in a manner acceptable to all county and state codes and ordinances.</w:t>
      </w:r>
    </w:p>
    <w:p w14:paraId="1237E1DD" w14:textId="77777777" w:rsidR="00B27A7F" w:rsidRPr="006E55D8" w:rsidRDefault="00B27A7F" w:rsidP="00B27A7F">
      <w:pPr>
        <w:jc w:val="both"/>
        <w:rPr>
          <w:rFonts w:asciiTheme="minorHAnsi" w:hAnsiTheme="minorHAnsi"/>
        </w:rPr>
      </w:pPr>
    </w:p>
    <w:p w14:paraId="04E086AC" w14:textId="77777777" w:rsidR="00B27A7F" w:rsidRPr="006E55D8" w:rsidRDefault="00B27A7F" w:rsidP="00B27A7F">
      <w:pPr>
        <w:numPr>
          <w:ilvl w:val="0"/>
          <w:numId w:val="13"/>
        </w:numPr>
        <w:jc w:val="both"/>
        <w:rPr>
          <w:rFonts w:asciiTheme="minorHAnsi" w:hAnsiTheme="minorHAnsi"/>
        </w:rPr>
      </w:pPr>
      <w:r w:rsidRPr="006E55D8">
        <w:rPr>
          <w:rFonts w:asciiTheme="minorHAnsi" w:hAnsiTheme="minorHAnsi"/>
        </w:rPr>
        <w:t>Supplier shall mow to a height no greater than four inches and no less than three inches.</w:t>
      </w:r>
    </w:p>
    <w:p w14:paraId="349B39FB" w14:textId="77777777" w:rsidR="00B27A7F" w:rsidRPr="006E55D8" w:rsidRDefault="00B27A7F" w:rsidP="00B27A7F">
      <w:pPr>
        <w:jc w:val="both"/>
        <w:rPr>
          <w:rFonts w:asciiTheme="minorHAnsi" w:hAnsiTheme="minorHAnsi"/>
          <w:snapToGrid w:val="0"/>
        </w:rPr>
      </w:pPr>
    </w:p>
    <w:p w14:paraId="420C2AF0" w14:textId="77777777" w:rsidR="00B27A7F" w:rsidRPr="006E55D8" w:rsidRDefault="00B27A7F" w:rsidP="00B27A7F">
      <w:pPr>
        <w:numPr>
          <w:ilvl w:val="0"/>
          <w:numId w:val="13"/>
        </w:numPr>
        <w:jc w:val="both"/>
        <w:rPr>
          <w:rFonts w:asciiTheme="minorHAnsi" w:hAnsiTheme="minorHAnsi"/>
        </w:rPr>
      </w:pPr>
      <w:r w:rsidRPr="006E55D8">
        <w:rPr>
          <w:rFonts w:asciiTheme="minorHAnsi" w:hAnsiTheme="minorHAnsi"/>
        </w:rPr>
        <w:t xml:space="preserve">Suppliers shall keep clippings and debris off sidewalks and roads.           </w:t>
      </w:r>
    </w:p>
    <w:p w14:paraId="67D805BA" w14:textId="77777777" w:rsidR="00B27A7F" w:rsidRPr="006E55D8" w:rsidRDefault="00B27A7F" w:rsidP="00B27A7F">
      <w:pPr>
        <w:jc w:val="both"/>
        <w:rPr>
          <w:rFonts w:asciiTheme="minorHAnsi" w:hAnsiTheme="minorHAnsi"/>
        </w:rPr>
      </w:pPr>
    </w:p>
    <w:p w14:paraId="65608C21" w14:textId="77777777" w:rsidR="00B27A7F" w:rsidRPr="006E55D8" w:rsidRDefault="00B27A7F" w:rsidP="00B27A7F">
      <w:pPr>
        <w:numPr>
          <w:ilvl w:val="0"/>
          <w:numId w:val="13"/>
        </w:numPr>
        <w:jc w:val="both"/>
        <w:rPr>
          <w:rFonts w:asciiTheme="minorHAnsi" w:hAnsiTheme="minorHAnsi"/>
        </w:rPr>
      </w:pPr>
      <w:r w:rsidRPr="006E55D8">
        <w:rPr>
          <w:rFonts w:asciiTheme="minorHAnsi" w:hAnsiTheme="minorHAnsi"/>
        </w:rPr>
        <w:t xml:space="preserve">Suppliers shall mow or trim the areas where sidewalks, curbs and road connect. </w:t>
      </w:r>
    </w:p>
    <w:p w14:paraId="43ECCCD8" w14:textId="77777777" w:rsidR="00B27A7F" w:rsidRPr="006E55D8" w:rsidRDefault="00B27A7F" w:rsidP="00B27A7F">
      <w:pPr>
        <w:jc w:val="both"/>
        <w:rPr>
          <w:rFonts w:asciiTheme="minorHAnsi" w:hAnsiTheme="minorHAnsi"/>
        </w:rPr>
      </w:pPr>
    </w:p>
    <w:p w14:paraId="6E7B41CC" w14:textId="5F620FCE" w:rsidR="00B27A7F" w:rsidRPr="006E55D8" w:rsidRDefault="00B27A7F" w:rsidP="00B27A7F">
      <w:pPr>
        <w:numPr>
          <w:ilvl w:val="0"/>
          <w:numId w:val="13"/>
        </w:numPr>
        <w:jc w:val="both"/>
        <w:rPr>
          <w:rFonts w:asciiTheme="minorHAnsi" w:hAnsiTheme="minorHAnsi"/>
        </w:rPr>
      </w:pPr>
      <w:r w:rsidRPr="006E55D8">
        <w:rPr>
          <w:rFonts w:asciiTheme="minorHAnsi" w:hAnsiTheme="minorHAnsi"/>
        </w:rPr>
        <w:t>Suppliers are not responsible for weeds growing in the middle of roads or parking lots.</w:t>
      </w:r>
    </w:p>
    <w:p w14:paraId="09982C51" w14:textId="77777777" w:rsidR="00B27A7F" w:rsidRPr="006E55D8" w:rsidRDefault="00B27A7F" w:rsidP="00B27A7F">
      <w:pPr>
        <w:jc w:val="both"/>
        <w:rPr>
          <w:rFonts w:asciiTheme="minorHAnsi" w:hAnsiTheme="minorHAnsi"/>
        </w:rPr>
      </w:pPr>
    </w:p>
    <w:p w14:paraId="2DE8E6FC" w14:textId="77777777" w:rsidR="00B27A7F" w:rsidRPr="006E55D8" w:rsidRDefault="00B27A7F" w:rsidP="00B27A7F">
      <w:pPr>
        <w:numPr>
          <w:ilvl w:val="0"/>
          <w:numId w:val="13"/>
        </w:numPr>
        <w:jc w:val="both"/>
        <w:rPr>
          <w:rFonts w:asciiTheme="minorHAnsi" w:hAnsiTheme="minorHAnsi"/>
        </w:rPr>
      </w:pPr>
      <w:r w:rsidRPr="006E55D8">
        <w:rPr>
          <w:rFonts w:asciiTheme="minorHAnsi" w:hAnsiTheme="minorHAnsi"/>
        </w:rPr>
        <w:t xml:space="preserve">Supplier shall mechanically edge along sidewalks once a year and during the remainder of the mowing season, these areas are to be string trimmed. </w:t>
      </w:r>
    </w:p>
    <w:p w14:paraId="62712462" w14:textId="77777777" w:rsidR="0018627E" w:rsidRPr="006E55D8" w:rsidRDefault="0018627E" w:rsidP="00182DB5">
      <w:pPr>
        <w:widowControl w:val="0"/>
        <w:jc w:val="center"/>
        <w:rPr>
          <w:rFonts w:asciiTheme="minorHAnsi" w:eastAsia="Times New Roman" w:hAnsiTheme="minorHAnsi" w:cs="Times New Roman"/>
        </w:rPr>
      </w:pPr>
    </w:p>
    <w:p w14:paraId="5D23A531" w14:textId="77777777" w:rsidR="0018627E" w:rsidRPr="006E55D8" w:rsidRDefault="0018627E" w:rsidP="0018627E">
      <w:pPr>
        <w:pStyle w:val="ListParagraph"/>
        <w:numPr>
          <w:ilvl w:val="0"/>
          <w:numId w:val="13"/>
        </w:numPr>
        <w:rPr>
          <w:sz w:val="24"/>
          <w:szCs w:val="24"/>
        </w:rPr>
      </w:pPr>
      <w:r w:rsidRPr="006E55D8">
        <w:rPr>
          <w:sz w:val="24"/>
          <w:szCs w:val="24"/>
        </w:rPr>
        <w:t xml:space="preserve">Supplier shall string trim the areas listed below to the specified mowing height (no greater than four inches and no less than three inches). </w:t>
      </w:r>
    </w:p>
    <w:p w14:paraId="3B853EBD" w14:textId="77777777" w:rsidR="0018627E" w:rsidRPr="006E55D8" w:rsidRDefault="0018627E" w:rsidP="0018627E"/>
    <w:p w14:paraId="01C4AEC2" w14:textId="77777777" w:rsidR="0018627E" w:rsidRPr="006E55D8" w:rsidRDefault="0018627E" w:rsidP="00020D48">
      <w:pPr>
        <w:pStyle w:val="ListParagraph"/>
        <w:numPr>
          <w:ilvl w:val="0"/>
          <w:numId w:val="20"/>
        </w:numPr>
        <w:rPr>
          <w:sz w:val="24"/>
          <w:szCs w:val="24"/>
        </w:rPr>
      </w:pPr>
      <w:r w:rsidRPr="006E55D8">
        <w:rPr>
          <w:sz w:val="24"/>
          <w:szCs w:val="24"/>
        </w:rPr>
        <w:t>Courtyards</w:t>
      </w:r>
    </w:p>
    <w:p w14:paraId="7170F0A3" w14:textId="77777777" w:rsidR="0018627E" w:rsidRPr="006E55D8" w:rsidRDefault="0018627E" w:rsidP="00020D48">
      <w:pPr>
        <w:pStyle w:val="ListParagraph"/>
        <w:numPr>
          <w:ilvl w:val="0"/>
          <w:numId w:val="20"/>
        </w:numPr>
        <w:rPr>
          <w:sz w:val="24"/>
          <w:szCs w:val="24"/>
        </w:rPr>
      </w:pPr>
      <w:r w:rsidRPr="006E55D8">
        <w:rPr>
          <w:sz w:val="24"/>
          <w:szCs w:val="24"/>
        </w:rPr>
        <w:t xml:space="preserve">Curbs                     </w:t>
      </w:r>
    </w:p>
    <w:p w14:paraId="14CC84D9" w14:textId="77777777" w:rsidR="0018627E" w:rsidRPr="006E55D8" w:rsidRDefault="0018627E" w:rsidP="00020D48">
      <w:pPr>
        <w:pStyle w:val="ListParagraph"/>
        <w:numPr>
          <w:ilvl w:val="0"/>
          <w:numId w:val="20"/>
        </w:numPr>
        <w:rPr>
          <w:sz w:val="24"/>
          <w:szCs w:val="24"/>
        </w:rPr>
      </w:pPr>
      <w:r w:rsidRPr="006E55D8">
        <w:rPr>
          <w:sz w:val="24"/>
          <w:szCs w:val="24"/>
        </w:rPr>
        <w:t xml:space="preserve">Fencing      </w:t>
      </w:r>
    </w:p>
    <w:p w14:paraId="051124F8" w14:textId="77777777" w:rsidR="0018627E" w:rsidRPr="006E55D8" w:rsidRDefault="0018627E" w:rsidP="00020D48">
      <w:pPr>
        <w:pStyle w:val="ListParagraph"/>
        <w:numPr>
          <w:ilvl w:val="0"/>
          <w:numId w:val="20"/>
        </w:numPr>
        <w:rPr>
          <w:sz w:val="24"/>
          <w:szCs w:val="24"/>
        </w:rPr>
      </w:pPr>
      <w:r w:rsidRPr="006E55D8">
        <w:rPr>
          <w:sz w:val="24"/>
          <w:szCs w:val="24"/>
        </w:rPr>
        <w:t>Mulch Beds</w:t>
      </w:r>
    </w:p>
    <w:p w14:paraId="7DC3F10B" w14:textId="77777777" w:rsidR="0018627E" w:rsidRPr="006E55D8" w:rsidRDefault="0018627E" w:rsidP="00020D48">
      <w:pPr>
        <w:pStyle w:val="ListParagraph"/>
        <w:numPr>
          <w:ilvl w:val="0"/>
          <w:numId w:val="20"/>
        </w:numPr>
        <w:rPr>
          <w:sz w:val="24"/>
          <w:szCs w:val="24"/>
        </w:rPr>
      </w:pPr>
      <w:r w:rsidRPr="006E55D8">
        <w:rPr>
          <w:sz w:val="24"/>
          <w:szCs w:val="24"/>
        </w:rPr>
        <w:t>Mulch Rings</w:t>
      </w:r>
    </w:p>
    <w:p w14:paraId="6103209D" w14:textId="77777777" w:rsidR="0018627E" w:rsidRPr="006E55D8" w:rsidRDefault="0018627E" w:rsidP="00020D48">
      <w:pPr>
        <w:pStyle w:val="ListParagraph"/>
        <w:numPr>
          <w:ilvl w:val="0"/>
          <w:numId w:val="20"/>
        </w:numPr>
        <w:rPr>
          <w:sz w:val="24"/>
          <w:szCs w:val="24"/>
        </w:rPr>
      </w:pPr>
      <w:r w:rsidRPr="006E55D8">
        <w:rPr>
          <w:sz w:val="24"/>
          <w:szCs w:val="24"/>
        </w:rPr>
        <w:t>Parking Lots</w:t>
      </w:r>
    </w:p>
    <w:p w14:paraId="50071D59" w14:textId="77777777" w:rsidR="0018627E" w:rsidRPr="006E55D8" w:rsidRDefault="0018627E" w:rsidP="00020D48">
      <w:pPr>
        <w:pStyle w:val="ListParagraph"/>
        <w:numPr>
          <w:ilvl w:val="0"/>
          <w:numId w:val="20"/>
        </w:numPr>
        <w:rPr>
          <w:sz w:val="24"/>
          <w:szCs w:val="24"/>
        </w:rPr>
      </w:pPr>
      <w:r w:rsidRPr="006E55D8">
        <w:rPr>
          <w:sz w:val="24"/>
          <w:szCs w:val="24"/>
        </w:rPr>
        <w:t>Shrubs</w:t>
      </w:r>
    </w:p>
    <w:p w14:paraId="3BFDB1E7" w14:textId="77777777" w:rsidR="0018627E" w:rsidRPr="006E55D8" w:rsidRDefault="0018627E" w:rsidP="00020D48">
      <w:pPr>
        <w:pStyle w:val="ListParagraph"/>
        <w:numPr>
          <w:ilvl w:val="0"/>
          <w:numId w:val="20"/>
        </w:numPr>
        <w:rPr>
          <w:sz w:val="24"/>
          <w:szCs w:val="24"/>
        </w:rPr>
      </w:pPr>
      <w:r w:rsidRPr="006E55D8">
        <w:rPr>
          <w:sz w:val="24"/>
          <w:szCs w:val="24"/>
        </w:rPr>
        <w:lastRenderedPageBreak/>
        <w:t>Sidewalks</w:t>
      </w:r>
    </w:p>
    <w:p w14:paraId="0E9ECB34" w14:textId="77777777" w:rsidR="0018627E" w:rsidRPr="006E55D8" w:rsidRDefault="0018627E" w:rsidP="00020D48">
      <w:pPr>
        <w:pStyle w:val="ListParagraph"/>
        <w:numPr>
          <w:ilvl w:val="0"/>
          <w:numId w:val="20"/>
        </w:numPr>
        <w:rPr>
          <w:sz w:val="24"/>
          <w:szCs w:val="24"/>
        </w:rPr>
      </w:pPr>
      <w:r w:rsidRPr="006E55D8">
        <w:rPr>
          <w:sz w:val="24"/>
          <w:szCs w:val="24"/>
        </w:rPr>
        <w:t>Structures</w:t>
      </w:r>
    </w:p>
    <w:p w14:paraId="7CE64D06" w14:textId="77777777" w:rsidR="0018627E" w:rsidRPr="006E55D8" w:rsidRDefault="0018627E" w:rsidP="00020D48">
      <w:pPr>
        <w:pStyle w:val="ListParagraph"/>
        <w:numPr>
          <w:ilvl w:val="0"/>
          <w:numId w:val="20"/>
        </w:numPr>
        <w:rPr>
          <w:sz w:val="24"/>
          <w:szCs w:val="24"/>
        </w:rPr>
      </w:pPr>
      <w:r w:rsidRPr="006E55D8">
        <w:rPr>
          <w:sz w:val="24"/>
          <w:szCs w:val="24"/>
        </w:rPr>
        <w:t>Tree Rings</w:t>
      </w:r>
    </w:p>
    <w:p w14:paraId="2A25D5CB" w14:textId="49BEB6C9" w:rsidR="0018627E" w:rsidRPr="006E55D8" w:rsidRDefault="0018627E" w:rsidP="00020D48">
      <w:pPr>
        <w:pStyle w:val="ListParagraph"/>
        <w:numPr>
          <w:ilvl w:val="0"/>
          <w:numId w:val="20"/>
        </w:numPr>
      </w:pPr>
      <w:r w:rsidRPr="006E55D8">
        <w:rPr>
          <w:sz w:val="24"/>
          <w:szCs w:val="24"/>
        </w:rPr>
        <w:t>Walkways</w:t>
      </w:r>
    </w:p>
    <w:p w14:paraId="347721E0" w14:textId="77777777" w:rsidR="0018627E" w:rsidRPr="006E55D8" w:rsidRDefault="0018627E" w:rsidP="0018627E"/>
    <w:p w14:paraId="5FB102A7" w14:textId="77777777" w:rsidR="0018627E" w:rsidRPr="006E55D8" w:rsidRDefault="0018627E" w:rsidP="00CE65E0">
      <w:pPr>
        <w:pStyle w:val="ListParagraph"/>
        <w:numPr>
          <w:ilvl w:val="0"/>
          <w:numId w:val="14"/>
        </w:numPr>
        <w:jc w:val="both"/>
        <w:rPr>
          <w:sz w:val="24"/>
          <w:szCs w:val="24"/>
        </w:rPr>
      </w:pPr>
      <w:r w:rsidRPr="006E55D8">
        <w:rPr>
          <w:sz w:val="24"/>
          <w:szCs w:val="24"/>
        </w:rPr>
        <w:t>The supplier will trim all areas where a parking lot connects with a sidewalk or curb. Supplier is not responsible for trimming in cracks where parking lots do not connect with the sidewalk or curb.</w:t>
      </w:r>
    </w:p>
    <w:p w14:paraId="24BFB4E2" w14:textId="77777777" w:rsidR="0018627E" w:rsidRPr="006E55D8" w:rsidRDefault="0018627E" w:rsidP="0018627E"/>
    <w:p w14:paraId="698B1160" w14:textId="5B58F748" w:rsidR="0018627E" w:rsidRPr="006E55D8" w:rsidRDefault="0018627E" w:rsidP="00CE65E0">
      <w:pPr>
        <w:pStyle w:val="ListParagraph"/>
        <w:numPr>
          <w:ilvl w:val="0"/>
          <w:numId w:val="14"/>
        </w:numPr>
        <w:jc w:val="both"/>
        <w:rPr>
          <w:sz w:val="24"/>
          <w:szCs w:val="24"/>
        </w:rPr>
      </w:pPr>
      <w:r w:rsidRPr="006E55D8">
        <w:rPr>
          <w:sz w:val="24"/>
          <w:szCs w:val="24"/>
        </w:rPr>
        <w:t>The successful supplier shall avoid leaving tread marks and grass stains on sidewalks, parking lots and other such surfaces. Supplier is responsible for removal of such stains.</w:t>
      </w:r>
    </w:p>
    <w:p w14:paraId="7482A9E5" w14:textId="0C22055D" w:rsidR="00020D48" w:rsidRPr="006E55D8" w:rsidRDefault="00020D48" w:rsidP="00CE65E0">
      <w:pPr>
        <w:jc w:val="both"/>
      </w:pPr>
    </w:p>
    <w:p w14:paraId="57736828" w14:textId="4029CEF7" w:rsidR="003C4296" w:rsidRPr="006E55D8" w:rsidRDefault="003C4296" w:rsidP="003C4296">
      <w:r w:rsidRPr="006E55D8">
        <w:t>31.</w:t>
      </w:r>
      <w:r w:rsidRPr="006E55D8">
        <w:tab/>
      </w:r>
      <w:r w:rsidRPr="006E55D8">
        <w:rPr>
          <w:b/>
          <w:bCs/>
        </w:rPr>
        <w:t>Mulching</w:t>
      </w:r>
    </w:p>
    <w:p w14:paraId="1EB337F2" w14:textId="499F3D0E" w:rsidR="003C4296" w:rsidRPr="006E55D8" w:rsidRDefault="003C4296" w:rsidP="00E62FA6">
      <w:pPr>
        <w:ind w:left="432"/>
        <w:jc w:val="both"/>
      </w:pPr>
      <w:r w:rsidRPr="006E55D8">
        <w:t>KCDC will not accept “Volcano” style mulching. Volcano mulch</w:t>
      </w:r>
      <w:r w:rsidR="00E62FA6" w:rsidRPr="006E55D8">
        <w:t>ing</w:t>
      </w:r>
      <w:r w:rsidRPr="006E55D8">
        <w:t xml:space="preserve"> causes water retention around the trunk, leading to disease and decay and ultimately tree death. </w:t>
      </w:r>
      <w:r w:rsidR="00E62FA6" w:rsidRPr="006E55D8">
        <w:t>It also</w:t>
      </w:r>
      <w:r w:rsidRPr="006E55D8">
        <w:t xml:space="preserve"> creates a perfect environment for insects and rodents to congregate and damage the protective bark. Too much mulch limits oxygen needed for growth, smothering roots.</w:t>
      </w:r>
    </w:p>
    <w:p w14:paraId="1EF5A08A" w14:textId="5C76106F" w:rsidR="003C4296" w:rsidRPr="006E55D8" w:rsidRDefault="003C4296" w:rsidP="003C4296"/>
    <w:p w14:paraId="18D42F65" w14:textId="1F2AFB61" w:rsidR="003C4296" w:rsidRDefault="003C4296" w:rsidP="003C4296">
      <w:pPr>
        <w:rPr>
          <w:color w:val="FF0000"/>
        </w:rPr>
      </w:pPr>
    </w:p>
    <w:p w14:paraId="4EFA68DE" w14:textId="2AA6111B" w:rsidR="003C4296" w:rsidRPr="003C4296" w:rsidRDefault="003C4296" w:rsidP="00E62FA6">
      <w:pPr>
        <w:jc w:val="center"/>
        <w:rPr>
          <w:color w:val="FF0000"/>
        </w:rPr>
      </w:pPr>
      <w:r w:rsidRPr="003C4296">
        <w:rPr>
          <w:noProof/>
          <w:color w:val="FF0000"/>
        </w:rPr>
        <w:drawing>
          <wp:inline distT="0" distB="0" distL="0" distR="0" wp14:anchorId="3FEAFB1F" wp14:editId="34B0A496">
            <wp:extent cx="3765975" cy="2679225"/>
            <wp:effectExtent l="0" t="0" r="6350" b="6985"/>
            <wp:docPr id="172" name="Google Shape;172;p2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72" name="Google Shape;172;p27" descr="Diagram&#10;&#10;Description automatically generated"/>
                    <pic:cNvPicPr preferRelativeResize="0"/>
                  </pic:nvPicPr>
                  <pic:blipFill>
                    <a:blip r:embed="rId15">
                      <a:alphaModFix/>
                    </a:blip>
                    <a:stretch>
                      <a:fillRect/>
                    </a:stretch>
                  </pic:blipFill>
                  <pic:spPr>
                    <a:xfrm>
                      <a:off x="0" y="0"/>
                      <a:ext cx="3765975" cy="2679225"/>
                    </a:xfrm>
                    <a:prstGeom prst="rect">
                      <a:avLst/>
                    </a:prstGeom>
                    <a:noFill/>
                    <a:ln>
                      <a:noFill/>
                    </a:ln>
                  </pic:spPr>
                </pic:pic>
              </a:graphicData>
            </a:graphic>
          </wp:inline>
        </w:drawing>
      </w:r>
    </w:p>
    <w:p w14:paraId="44365425" w14:textId="77777777" w:rsidR="006E55D8" w:rsidRDefault="006E55D8" w:rsidP="0018627E">
      <w:pPr>
        <w:pStyle w:val="Heading1"/>
        <w:spacing w:before="0"/>
        <w:jc w:val="both"/>
        <w:rPr>
          <w:rFonts w:asciiTheme="minorHAnsi" w:hAnsiTheme="minorHAnsi" w:cstheme="minorHAnsi"/>
          <w:color w:val="auto"/>
          <w:sz w:val="24"/>
          <w:szCs w:val="24"/>
        </w:rPr>
      </w:pPr>
      <w:bookmarkStart w:id="5" w:name="_Toc181587318"/>
      <w:bookmarkStart w:id="6" w:name="_Toc185734529"/>
    </w:p>
    <w:p w14:paraId="02913702" w14:textId="4838C04E" w:rsidR="0018627E" w:rsidRPr="006E55D8" w:rsidRDefault="002008E7" w:rsidP="0018627E">
      <w:pPr>
        <w:pStyle w:val="Heading1"/>
        <w:spacing w:before="0"/>
        <w:jc w:val="both"/>
        <w:rPr>
          <w:rFonts w:asciiTheme="minorHAnsi" w:hAnsiTheme="minorHAnsi" w:cstheme="minorHAnsi"/>
          <w:color w:val="auto"/>
          <w:sz w:val="24"/>
          <w:szCs w:val="24"/>
        </w:rPr>
      </w:pPr>
      <w:r w:rsidRPr="006E55D8">
        <w:rPr>
          <w:rFonts w:asciiTheme="minorHAnsi" w:hAnsiTheme="minorHAnsi" w:cstheme="minorHAnsi"/>
          <w:color w:val="auto"/>
          <w:sz w:val="24"/>
          <w:szCs w:val="24"/>
        </w:rPr>
        <w:t>3</w:t>
      </w:r>
      <w:r w:rsidR="003C4296" w:rsidRPr="006E55D8">
        <w:rPr>
          <w:rFonts w:asciiTheme="minorHAnsi" w:hAnsiTheme="minorHAnsi" w:cstheme="minorHAnsi"/>
          <w:color w:val="auto"/>
          <w:sz w:val="24"/>
          <w:szCs w:val="24"/>
        </w:rPr>
        <w:t>2</w:t>
      </w:r>
      <w:r w:rsidR="0018627E" w:rsidRPr="006E55D8">
        <w:rPr>
          <w:rFonts w:asciiTheme="minorHAnsi" w:hAnsiTheme="minorHAnsi" w:cstheme="minorHAnsi"/>
          <w:color w:val="auto"/>
          <w:sz w:val="24"/>
          <w:szCs w:val="24"/>
        </w:rPr>
        <w:t>.</w:t>
      </w:r>
      <w:r w:rsidR="0018627E" w:rsidRPr="006E55D8">
        <w:rPr>
          <w:rFonts w:asciiTheme="minorHAnsi" w:hAnsiTheme="minorHAnsi" w:cstheme="minorHAnsi"/>
          <w:b/>
          <w:color w:val="auto"/>
          <w:sz w:val="24"/>
          <w:szCs w:val="24"/>
        </w:rPr>
        <w:tab/>
        <w:t>Pesticides/Herbicides</w:t>
      </w:r>
      <w:bookmarkEnd w:id="5"/>
      <w:bookmarkEnd w:id="6"/>
    </w:p>
    <w:p w14:paraId="17F80000" w14:textId="77777777" w:rsidR="0018627E" w:rsidRPr="006E55D8" w:rsidRDefault="0018627E" w:rsidP="0018627E">
      <w:pPr>
        <w:ind w:left="432"/>
        <w:jc w:val="both"/>
        <w:rPr>
          <w:rFonts w:asciiTheme="minorHAnsi" w:hAnsiTheme="minorHAnsi" w:cstheme="minorHAnsi"/>
        </w:rPr>
      </w:pPr>
      <w:r w:rsidRPr="006E55D8">
        <w:rPr>
          <w:rFonts w:asciiTheme="minorHAnsi" w:hAnsiTheme="minorHAnsi" w:cstheme="minorHAnsi"/>
        </w:rPr>
        <w:t>All pesticides and herbicides shall be selected to act on an identified pest and used to protect the plantings from infestations and/or serious damage. All submitted pesticides and spray schedules should conform to industry best standards. Labels shall conform to federal and state laws. Do not deliver pre</w:t>
      </w:r>
      <w:r w:rsidRPr="006E55D8">
        <w:rPr>
          <w:rFonts w:asciiTheme="minorHAnsi" w:hAnsiTheme="minorHAnsi" w:cstheme="minorHAnsi"/>
        </w:rPr>
        <w:noBreakHyphen/>
        <w:t>mixed pesticides to the work site.</w:t>
      </w:r>
    </w:p>
    <w:p w14:paraId="2024C34A" w14:textId="182A3B1D" w:rsidR="0018627E" w:rsidRDefault="0018627E" w:rsidP="0018627E">
      <w:pPr>
        <w:jc w:val="both"/>
        <w:rPr>
          <w:rFonts w:asciiTheme="minorHAnsi" w:hAnsiTheme="minorHAnsi" w:cstheme="minorHAnsi"/>
        </w:rPr>
      </w:pPr>
    </w:p>
    <w:p w14:paraId="272A9131" w14:textId="2710CD7C" w:rsidR="006E55D8" w:rsidRDefault="006E55D8" w:rsidP="0018627E">
      <w:pPr>
        <w:jc w:val="both"/>
        <w:rPr>
          <w:rFonts w:asciiTheme="minorHAnsi" w:hAnsiTheme="minorHAnsi" w:cstheme="minorHAnsi"/>
        </w:rPr>
      </w:pPr>
    </w:p>
    <w:p w14:paraId="4AA7C8DE" w14:textId="674D6716" w:rsidR="006E55D8" w:rsidRDefault="006E55D8" w:rsidP="0018627E">
      <w:pPr>
        <w:jc w:val="both"/>
        <w:rPr>
          <w:rFonts w:asciiTheme="minorHAnsi" w:hAnsiTheme="minorHAnsi" w:cstheme="minorHAnsi"/>
        </w:rPr>
      </w:pPr>
    </w:p>
    <w:p w14:paraId="1F78A943" w14:textId="77777777" w:rsidR="006E55D8" w:rsidRPr="006E55D8" w:rsidRDefault="006E55D8" w:rsidP="0018627E">
      <w:pPr>
        <w:jc w:val="both"/>
        <w:rPr>
          <w:rFonts w:asciiTheme="minorHAnsi" w:hAnsiTheme="minorHAnsi" w:cstheme="minorHAnsi"/>
        </w:rPr>
      </w:pPr>
    </w:p>
    <w:p w14:paraId="3D64BCB5" w14:textId="336B99F0" w:rsidR="0018627E" w:rsidRDefault="0018627E" w:rsidP="0018627E">
      <w:pPr>
        <w:pStyle w:val="Heading1"/>
        <w:spacing w:before="0"/>
        <w:jc w:val="both"/>
        <w:rPr>
          <w:rFonts w:asciiTheme="minorHAnsi" w:hAnsiTheme="minorHAnsi" w:cstheme="minorHAnsi"/>
          <w:b/>
          <w:color w:val="auto"/>
          <w:sz w:val="24"/>
          <w:szCs w:val="24"/>
        </w:rPr>
      </w:pPr>
      <w:bookmarkStart w:id="7" w:name="_Toc181587324"/>
      <w:bookmarkStart w:id="8" w:name="_Toc185734538"/>
      <w:r w:rsidRPr="006E55D8">
        <w:rPr>
          <w:rFonts w:asciiTheme="minorHAnsi" w:hAnsiTheme="minorHAnsi" w:cstheme="minorHAnsi"/>
          <w:color w:val="auto"/>
          <w:sz w:val="24"/>
          <w:szCs w:val="24"/>
        </w:rPr>
        <w:lastRenderedPageBreak/>
        <w:t>3</w:t>
      </w:r>
      <w:r w:rsidR="003C4296" w:rsidRPr="006E55D8">
        <w:rPr>
          <w:rFonts w:asciiTheme="minorHAnsi" w:hAnsiTheme="minorHAnsi" w:cstheme="minorHAnsi"/>
          <w:color w:val="auto"/>
          <w:sz w:val="24"/>
          <w:szCs w:val="24"/>
        </w:rPr>
        <w:t>3</w:t>
      </w:r>
      <w:r w:rsidRPr="006E55D8">
        <w:rPr>
          <w:rFonts w:asciiTheme="minorHAnsi" w:hAnsiTheme="minorHAnsi" w:cstheme="minorHAnsi"/>
          <w:color w:val="auto"/>
          <w:sz w:val="24"/>
          <w:szCs w:val="24"/>
        </w:rPr>
        <w:t>.</w:t>
      </w:r>
      <w:r w:rsidRPr="006E55D8">
        <w:rPr>
          <w:rFonts w:asciiTheme="minorHAnsi" w:hAnsiTheme="minorHAnsi" w:cstheme="minorHAnsi"/>
          <w:b/>
          <w:color w:val="auto"/>
          <w:sz w:val="24"/>
          <w:szCs w:val="24"/>
        </w:rPr>
        <w:tab/>
        <w:t>Plants</w:t>
      </w:r>
      <w:bookmarkEnd w:id="7"/>
      <w:bookmarkEnd w:id="8"/>
    </w:p>
    <w:p w14:paraId="41FD61C1" w14:textId="77777777" w:rsidR="006E55D8" w:rsidRPr="006E55D8" w:rsidRDefault="006E55D8" w:rsidP="006E55D8"/>
    <w:p w14:paraId="74351D51" w14:textId="6072D0B2" w:rsidR="00E75A77" w:rsidRDefault="0018627E" w:rsidP="0018627E">
      <w:pPr>
        <w:pStyle w:val="HANGINGPARA1INDENT"/>
        <w:ind w:left="432" w:hanging="432"/>
        <w:rPr>
          <w:rFonts w:asciiTheme="minorHAnsi" w:hAnsiTheme="minorHAnsi" w:cstheme="minorHAnsi"/>
        </w:rPr>
      </w:pPr>
      <w:r w:rsidRPr="006E55D8">
        <w:rPr>
          <w:rFonts w:asciiTheme="minorHAnsi" w:hAnsiTheme="minorHAnsi" w:cstheme="minorHAnsi"/>
        </w:rPr>
        <w:t>a.</w:t>
      </w:r>
      <w:r w:rsidRPr="006E55D8">
        <w:rPr>
          <w:rFonts w:asciiTheme="minorHAnsi" w:hAnsiTheme="minorHAnsi" w:cstheme="minorHAnsi"/>
        </w:rPr>
        <w:tab/>
      </w:r>
      <w:r w:rsidR="00E75A77" w:rsidRPr="006E55D8">
        <w:rPr>
          <w:rFonts w:asciiTheme="minorHAnsi" w:hAnsiTheme="minorHAnsi" w:cstheme="minorHAnsi"/>
        </w:rPr>
        <w:t>KCDC desires that to the extent possible, plants have these attributes:</w:t>
      </w:r>
    </w:p>
    <w:p w14:paraId="2FBD19BA" w14:textId="77777777" w:rsidR="00B74C30" w:rsidRPr="006E55D8" w:rsidRDefault="00B74C30" w:rsidP="0018627E">
      <w:pPr>
        <w:pStyle w:val="HANGINGPARA1INDENT"/>
        <w:ind w:left="432" w:hanging="432"/>
        <w:rPr>
          <w:rFonts w:asciiTheme="minorHAnsi" w:hAnsiTheme="minorHAnsi" w:cstheme="minorHAnsi"/>
        </w:rPr>
      </w:pPr>
    </w:p>
    <w:p w14:paraId="4137409E" w14:textId="0D50A58C" w:rsidR="00E75A77" w:rsidRPr="006E55D8" w:rsidRDefault="00E75A77" w:rsidP="00E75A77">
      <w:pPr>
        <w:pStyle w:val="HANGINGPARA1INDENT"/>
        <w:numPr>
          <w:ilvl w:val="0"/>
          <w:numId w:val="33"/>
        </w:numPr>
        <w:rPr>
          <w:rFonts w:asciiTheme="minorHAnsi" w:hAnsiTheme="minorHAnsi" w:cstheme="minorHAnsi"/>
        </w:rPr>
      </w:pPr>
      <w:r w:rsidRPr="006E55D8">
        <w:rPr>
          <w:rFonts w:asciiTheme="minorHAnsi" w:hAnsiTheme="minorHAnsi" w:cstheme="minorHAnsi"/>
        </w:rPr>
        <w:t>Native</w:t>
      </w:r>
    </w:p>
    <w:p w14:paraId="69EBB596" w14:textId="7ED05F7E" w:rsidR="00E75A77" w:rsidRPr="006E55D8" w:rsidRDefault="00E75A77" w:rsidP="00E75A77">
      <w:pPr>
        <w:pStyle w:val="HANGINGPARA1INDENT"/>
        <w:numPr>
          <w:ilvl w:val="0"/>
          <w:numId w:val="33"/>
        </w:numPr>
        <w:rPr>
          <w:rFonts w:asciiTheme="minorHAnsi" w:hAnsiTheme="minorHAnsi" w:cstheme="minorHAnsi"/>
        </w:rPr>
      </w:pPr>
      <w:r w:rsidRPr="006E55D8">
        <w:rPr>
          <w:rFonts w:asciiTheme="minorHAnsi" w:hAnsiTheme="minorHAnsi" w:cstheme="minorHAnsi"/>
        </w:rPr>
        <w:t>Durable</w:t>
      </w:r>
    </w:p>
    <w:p w14:paraId="1AEC52C5" w14:textId="4000FDCE" w:rsidR="00E75A77" w:rsidRPr="006E55D8" w:rsidRDefault="00E75A77" w:rsidP="00E75A77">
      <w:pPr>
        <w:pStyle w:val="HANGINGPARA1INDENT"/>
        <w:numPr>
          <w:ilvl w:val="0"/>
          <w:numId w:val="33"/>
        </w:numPr>
        <w:rPr>
          <w:rFonts w:asciiTheme="minorHAnsi" w:hAnsiTheme="minorHAnsi" w:cstheme="minorHAnsi"/>
        </w:rPr>
      </w:pPr>
      <w:r w:rsidRPr="006E55D8">
        <w:rPr>
          <w:rFonts w:asciiTheme="minorHAnsi" w:hAnsiTheme="minorHAnsi" w:cstheme="minorHAnsi"/>
        </w:rPr>
        <w:t>Perennials</w:t>
      </w:r>
    </w:p>
    <w:p w14:paraId="7EF7F337" w14:textId="43F2EB90" w:rsidR="00E75A77" w:rsidRPr="006E55D8" w:rsidRDefault="00E75A77" w:rsidP="00E75A77">
      <w:pPr>
        <w:pStyle w:val="HANGINGPARA1INDENT"/>
        <w:numPr>
          <w:ilvl w:val="0"/>
          <w:numId w:val="33"/>
        </w:numPr>
        <w:rPr>
          <w:rFonts w:asciiTheme="minorHAnsi" w:hAnsiTheme="minorHAnsi" w:cstheme="minorHAnsi"/>
        </w:rPr>
      </w:pPr>
      <w:r w:rsidRPr="006E55D8">
        <w:rPr>
          <w:rFonts w:asciiTheme="minorHAnsi" w:hAnsiTheme="minorHAnsi" w:cstheme="minorHAnsi"/>
        </w:rPr>
        <w:t>Low Maintenance</w:t>
      </w:r>
    </w:p>
    <w:p w14:paraId="5943C655" w14:textId="77777777" w:rsidR="00E75A77" w:rsidRDefault="00E75A77" w:rsidP="0018627E">
      <w:pPr>
        <w:pStyle w:val="HANGINGPARA1INDENT"/>
        <w:ind w:left="432" w:hanging="432"/>
        <w:rPr>
          <w:rFonts w:asciiTheme="minorHAnsi" w:hAnsiTheme="minorHAnsi" w:cstheme="minorHAnsi"/>
          <w:color w:val="FF0000"/>
        </w:rPr>
      </w:pPr>
    </w:p>
    <w:p w14:paraId="3F012433" w14:textId="1E4FD311" w:rsidR="0018627E" w:rsidRPr="006E55D8" w:rsidRDefault="00E75A77" w:rsidP="0018627E">
      <w:pPr>
        <w:pStyle w:val="HANGINGPARA1INDENT"/>
        <w:ind w:left="432" w:hanging="432"/>
        <w:rPr>
          <w:rFonts w:asciiTheme="minorHAnsi" w:hAnsiTheme="minorHAnsi" w:cstheme="minorHAnsi"/>
        </w:rPr>
      </w:pPr>
      <w:r w:rsidRPr="006E55D8">
        <w:rPr>
          <w:rFonts w:asciiTheme="minorHAnsi" w:hAnsiTheme="minorHAnsi" w:cstheme="minorHAnsi"/>
        </w:rPr>
        <w:t>b.</w:t>
      </w:r>
      <w:r w:rsidRPr="006E55D8">
        <w:rPr>
          <w:rFonts w:asciiTheme="minorHAnsi" w:hAnsiTheme="minorHAnsi" w:cstheme="minorHAnsi"/>
        </w:rPr>
        <w:tab/>
      </w:r>
      <w:r w:rsidR="0018627E" w:rsidRPr="006E55D8">
        <w:rPr>
          <w:rFonts w:asciiTheme="minorHAnsi" w:hAnsiTheme="minorHAnsi" w:cstheme="minorHAnsi"/>
        </w:rPr>
        <w:t xml:space="preserve">Plants expected to be purchased are listed in the proposal response section </w:t>
      </w:r>
      <w:r w:rsidR="00CE5F2B" w:rsidRPr="006E55D8">
        <w:rPr>
          <w:rFonts w:asciiTheme="minorHAnsi" w:hAnsiTheme="minorHAnsi" w:cstheme="minorHAnsi"/>
        </w:rPr>
        <w:t>to</w:t>
      </w:r>
      <w:r w:rsidR="0018627E" w:rsidRPr="006E55D8">
        <w:rPr>
          <w:rFonts w:asciiTheme="minorHAnsi" w:hAnsiTheme="minorHAnsi" w:cstheme="minorHAnsi"/>
        </w:rPr>
        <w:t xml:space="preserve"> get an idea of current costs. KCDC understands that actual costs may vary at the time of work initiation. KCDC and the supplier will arrive at a mutually satisfactory price schedule upon final determination of plants to be used.</w:t>
      </w:r>
    </w:p>
    <w:p w14:paraId="29D69C69" w14:textId="77777777" w:rsidR="0018627E" w:rsidRPr="006E55D8" w:rsidRDefault="0018627E" w:rsidP="0018627E">
      <w:pPr>
        <w:pStyle w:val="HANGINGPARA1INDENT"/>
        <w:ind w:left="0" w:firstLine="0"/>
        <w:rPr>
          <w:rFonts w:asciiTheme="minorHAnsi" w:hAnsiTheme="minorHAnsi" w:cstheme="minorHAnsi"/>
        </w:rPr>
      </w:pPr>
    </w:p>
    <w:p w14:paraId="293B207E" w14:textId="0DB16313" w:rsidR="0018627E" w:rsidRPr="006E55D8" w:rsidRDefault="00E75A77" w:rsidP="0018627E">
      <w:pPr>
        <w:pStyle w:val="HANGINGPARA1INDENT"/>
        <w:ind w:left="0" w:firstLine="0"/>
        <w:rPr>
          <w:rFonts w:asciiTheme="minorHAnsi" w:hAnsiTheme="minorHAnsi" w:cstheme="minorHAnsi"/>
        </w:rPr>
      </w:pPr>
      <w:r w:rsidRPr="006E55D8">
        <w:rPr>
          <w:rFonts w:asciiTheme="minorHAnsi" w:hAnsiTheme="minorHAnsi" w:cstheme="minorHAnsi"/>
        </w:rPr>
        <w:t>c.</w:t>
      </w:r>
      <w:r w:rsidR="0018627E" w:rsidRPr="006E55D8">
        <w:rPr>
          <w:rFonts w:asciiTheme="minorHAnsi" w:hAnsiTheme="minorHAnsi" w:cstheme="minorHAnsi"/>
        </w:rPr>
        <w:tab/>
        <w:t>A plant shall be dimensioned as it stands in its natural position.</w:t>
      </w:r>
    </w:p>
    <w:p w14:paraId="49DC040D" w14:textId="77777777" w:rsidR="00020D48" w:rsidRPr="006E55D8" w:rsidRDefault="00020D48" w:rsidP="0018627E">
      <w:pPr>
        <w:pStyle w:val="HANGINGPARA1INDENT"/>
        <w:ind w:left="0" w:firstLine="0"/>
        <w:rPr>
          <w:rFonts w:asciiTheme="minorHAnsi" w:hAnsiTheme="minorHAnsi" w:cstheme="minorHAnsi"/>
        </w:rPr>
      </w:pPr>
    </w:p>
    <w:p w14:paraId="5C5A4C07" w14:textId="3B5AF42A" w:rsidR="0018627E" w:rsidRPr="006E55D8" w:rsidRDefault="00E75A77" w:rsidP="0018627E">
      <w:pPr>
        <w:pStyle w:val="HANGINGPARA15INDENT"/>
        <w:tabs>
          <w:tab w:val="clear" w:pos="1530"/>
        </w:tabs>
        <w:ind w:left="0" w:firstLine="0"/>
        <w:rPr>
          <w:rFonts w:asciiTheme="minorHAnsi" w:hAnsiTheme="minorHAnsi" w:cstheme="minorHAnsi"/>
          <w:sz w:val="24"/>
          <w:szCs w:val="24"/>
        </w:rPr>
      </w:pPr>
      <w:r w:rsidRPr="006E55D8">
        <w:rPr>
          <w:rFonts w:asciiTheme="minorHAnsi" w:hAnsiTheme="minorHAnsi" w:cstheme="minorHAnsi"/>
          <w:sz w:val="24"/>
          <w:szCs w:val="24"/>
        </w:rPr>
        <w:t>d.</w:t>
      </w:r>
      <w:r w:rsidR="0018627E" w:rsidRPr="006E55D8">
        <w:rPr>
          <w:rFonts w:asciiTheme="minorHAnsi" w:hAnsiTheme="minorHAnsi" w:cstheme="minorHAnsi"/>
          <w:sz w:val="24"/>
          <w:szCs w:val="24"/>
        </w:rPr>
        <w:tab/>
        <w:t>Large plants cut back to sizes specified will be rejected.</w:t>
      </w:r>
    </w:p>
    <w:p w14:paraId="0F23829C" w14:textId="77777777" w:rsidR="0018627E" w:rsidRPr="006E55D8" w:rsidRDefault="0018627E" w:rsidP="0018627E">
      <w:pPr>
        <w:pStyle w:val="HANGINGPARA1INDENT"/>
        <w:ind w:left="0" w:firstLine="0"/>
        <w:rPr>
          <w:rFonts w:asciiTheme="minorHAnsi" w:hAnsiTheme="minorHAnsi" w:cstheme="minorHAnsi"/>
        </w:rPr>
      </w:pPr>
    </w:p>
    <w:p w14:paraId="60565AE2" w14:textId="13F6E26E" w:rsidR="0018627E" w:rsidRPr="006E55D8" w:rsidRDefault="00E75A77" w:rsidP="0018627E">
      <w:pPr>
        <w:pStyle w:val="HANGINGPARA15INDENT"/>
        <w:tabs>
          <w:tab w:val="clear" w:pos="1530"/>
        </w:tabs>
        <w:ind w:left="0" w:firstLine="0"/>
        <w:rPr>
          <w:rFonts w:asciiTheme="minorHAnsi" w:hAnsiTheme="minorHAnsi" w:cstheme="minorHAnsi"/>
          <w:sz w:val="24"/>
          <w:szCs w:val="24"/>
        </w:rPr>
      </w:pPr>
      <w:r w:rsidRPr="006E55D8">
        <w:rPr>
          <w:rFonts w:asciiTheme="minorHAnsi" w:hAnsiTheme="minorHAnsi" w:cstheme="minorHAnsi"/>
          <w:sz w:val="24"/>
          <w:szCs w:val="24"/>
        </w:rPr>
        <w:t>e</w:t>
      </w:r>
      <w:r w:rsidR="0018627E" w:rsidRPr="006E55D8">
        <w:rPr>
          <w:rFonts w:asciiTheme="minorHAnsi" w:hAnsiTheme="minorHAnsi" w:cstheme="minorHAnsi"/>
          <w:sz w:val="24"/>
          <w:szCs w:val="24"/>
        </w:rPr>
        <w:t>.</w:t>
      </w:r>
      <w:r w:rsidR="0018627E" w:rsidRPr="006E55D8">
        <w:rPr>
          <w:rFonts w:asciiTheme="minorHAnsi" w:hAnsiTheme="minorHAnsi" w:cstheme="minorHAnsi"/>
          <w:sz w:val="24"/>
          <w:szCs w:val="24"/>
        </w:rPr>
        <w:tab/>
        <w:t>Plants shall be sound, healthy and vigorous growing specimens.</w:t>
      </w:r>
    </w:p>
    <w:p w14:paraId="6BE9837D" w14:textId="77777777" w:rsidR="0018627E" w:rsidRPr="006E55D8" w:rsidRDefault="0018627E" w:rsidP="0018627E">
      <w:pPr>
        <w:pStyle w:val="HANGINGPARA15INDENT"/>
        <w:tabs>
          <w:tab w:val="clear" w:pos="1530"/>
        </w:tabs>
        <w:ind w:left="0" w:firstLine="0"/>
        <w:rPr>
          <w:rFonts w:asciiTheme="minorHAnsi" w:hAnsiTheme="minorHAnsi" w:cstheme="minorHAnsi"/>
          <w:sz w:val="24"/>
          <w:szCs w:val="24"/>
        </w:rPr>
      </w:pPr>
    </w:p>
    <w:p w14:paraId="7866481F" w14:textId="64F1D5FD" w:rsidR="0018627E" w:rsidRDefault="00E75A77" w:rsidP="0018627E">
      <w:pPr>
        <w:pStyle w:val="HANGINGPARA15INDENT"/>
        <w:tabs>
          <w:tab w:val="clear" w:pos="1530"/>
        </w:tabs>
        <w:ind w:left="0" w:firstLine="0"/>
        <w:rPr>
          <w:rFonts w:asciiTheme="minorHAnsi" w:hAnsiTheme="minorHAnsi" w:cstheme="minorHAnsi"/>
          <w:sz w:val="24"/>
          <w:szCs w:val="24"/>
        </w:rPr>
      </w:pPr>
      <w:r w:rsidRPr="006E55D8">
        <w:rPr>
          <w:rFonts w:asciiTheme="minorHAnsi" w:hAnsiTheme="minorHAnsi" w:cstheme="minorHAnsi"/>
          <w:sz w:val="24"/>
          <w:szCs w:val="24"/>
        </w:rPr>
        <w:t>f</w:t>
      </w:r>
      <w:r w:rsidR="0018627E" w:rsidRPr="006E55D8">
        <w:rPr>
          <w:rFonts w:asciiTheme="minorHAnsi" w:hAnsiTheme="minorHAnsi" w:cstheme="minorHAnsi"/>
          <w:sz w:val="24"/>
          <w:szCs w:val="24"/>
        </w:rPr>
        <w:t>.</w:t>
      </w:r>
      <w:r w:rsidR="0018627E" w:rsidRPr="006E55D8">
        <w:rPr>
          <w:rFonts w:asciiTheme="minorHAnsi" w:hAnsiTheme="minorHAnsi" w:cstheme="minorHAnsi"/>
          <w:sz w:val="24"/>
          <w:szCs w:val="24"/>
        </w:rPr>
        <w:tab/>
        <w:t>Plants shall exhibit uniform growth and a form characteristic of their species.</w:t>
      </w:r>
    </w:p>
    <w:p w14:paraId="2CAB2965" w14:textId="77777777" w:rsidR="0092523B" w:rsidRPr="006E55D8" w:rsidRDefault="0092523B" w:rsidP="0018627E">
      <w:pPr>
        <w:pStyle w:val="HANGINGPARA15INDENT"/>
        <w:tabs>
          <w:tab w:val="clear" w:pos="1530"/>
        </w:tabs>
        <w:ind w:left="0" w:firstLine="0"/>
        <w:rPr>
          <w:rFonts w:asciiTheme="minorHAnsi" w:hAnsiTheme="minorHAnsi" w:cstheme="minorHAnsi"/>
          <w:sz w:val="24"/>
          <w:szCs w:val="24"/>
        </w:rPr>
      </w:pPr>
    </w:p>
    <w:p w14:paraId="4ECD4A65" w14:textId="4C4DEBC8" w:rsidR="0018627E" w:rsidRPr="006E55D8" w:rsidRDefault="00E75A77" w:rsidP="0018627E">
      <w:pPr>
        <w:pStyle w:val="HANGINGPARA2INDENT"/>
        <w:tabs>
          <w:tab w:val="clear" w:pos="1530"/>
        </w:tabs>
        <w:ind w:left="0" w:firstLine="0"/>
        <w:rPr>
          <w:rFonts w:asciiTheme="minorHAnsi" w:hAnsiTheme="minorHAnsi" w:cstheme="minorHAnsi"/>
          <w:sz w:val="24"/>
          <w:szCs w:val="24"/>
        </w:rPr>
      </w:pPr>
      <w:r w:rsidRPr="006E55D8">
        <w:rPr>
          <w:rFonts w:asciiTheme="minorHAnsi" w:hAnsiTheme="minorHAnsi" w:cstheme="minorHAnsi"/>
          <w:sz w:val="24"/>
          <w:szCs w:val="24"/>
        </w:rPr>
        <w:t>g</w:t>
      </w:r>
      <w:r w:rsidR="0018627E" w:rsidRPr="006E55D8">
        <w:rPr>
          <w:rFonts w:asciiTheme="minorHAnsi" w:hAnsiTheme="minorHAnsi" w:cstheme="minorHAnsi"/>
          <w:sz w:val="24"/>
          <w:szCs w:val="24"/>
        </w:rPr>
        <w:t>.</w:t>
      </w:r>
      <w:r w:rsidR="0018627E" w:rsidRPr="006E55D8">
        <w:rPr>
          <w:rFonts w:asciiTheme="minorHAnsi" w:hAnsiTheme="minorHAnsi" w:cstheme="minorHAnsi"/>
          <w:sz w:val="24"/>
          <w:szCs w:val="24"/>
        </w:rPr>
        <w:tab/>
        <w:t>Plants shall have normal, well</w:t>
      </w:r>
      <w:r w:rsidR="0018627E" w:rsidRPr="006E55D8">
        <w:rPr>
          <w:rFonts w:asciiTheme="minorHAnsi" w:hAnsiTheme="minorHAnsi" w:cstheme="minorHAnsi"/>
          <w:sz w:val="24"/>
          <w:szCs w:val="24"/>
        </w:rPr>
        <w:noBreakHyphen/>
        <w:t>developed branches.</w:t>
      </w:r>
    </w:p>
    <w:p w14:paraId="34ABEE0B" w14:textId="77777777" w:rsidR="0018627E" w:rsidRPr="006E55D8" w:rsidRDefault="0018627E" w:rsidP="0018627E">
      <w:pPr>
        <w:pStyle w:val="HANGINGPARA2INDENT"/>
        <w:tabs>
          <w:tab w:val="clear" w:pos="1530"/>
        </w:tabs>
        <w:ind w:left="0" w:firstLine="0"/>
        <w:rPr>
          <w:rFonts w:asciiTheme="minorHAnsi" w:hAnsiTheme="minorHAnsi" w:cstheme="minorHAnsi"/>
          <w:sz w:val="24"/>
          <w:szCs w:val="24"/>
        </w:rPr>
      </w:pPr>
    </w:p>
    <w:p w14:paraId="42D7DE4F" w14:textId="1A9D9145" w:rsidR="0018627E" w:rsidRPr="006E55D8" w:rsidRDefault="00E75A77" w:rsidP="0018627E">
      <w:pPr>
        <w:pStyle w:val="HANGINGPARA2INDENT"/>
        <w:tabs>
          <w:tab w:val="clear" w:pos="1530"/>
        </w:tabs>
        <w:ind w:left="432" w:hanging="432"/>
        <w:rPr>
          <w:rFonts w:asciiTheme="minorHAnsi" w:hAnsiTheme="minorHAnsi" w:cstheme="minorHAnsi"/>
          <w:sz w:val="24"/>
          <w:szCs w:val="24"/>
        </w:rPr>
      </w:pPr>
      <w:r w:rsidRPr="006E55D8">
        <w:rPr>
          <w:rFonts w:asciiTheme="minorHAnsi" w:hAnsiTheme="minorHAnsi" w:cstheme="minorHAnsi"/>
          <w:sz w:val="24"/>
          <w:szCs w:val="24"/>
        </w:rPr>
        <w:t>h</w:t>
      </w:r>
      <w:r w:rsidR="0018627E" w:rsidRPr="006E55D8">
        <w:rPr>
          <w:rFonts w:asciiTheme="minorHAnsi" w:hAnsiTheme="minorHAnsi" w:cstheme="minorHAnsi"/>
          <w:sz w:val="24"/>
          <w:szCs w:val="24"/>
        </w:rPr>
        <w:t>.</w:t>
      </w:r>
      <w:r w:rsidR="0018627E" w:rsidRPr="006E55D8">
        <w:rPr>
          <w:rFonts w:asciiTheme="minorHAnsi" w:hAnsiTheme="minorHAnsi" w:cstheme="minorHAnsi"/>
          <w:sz w:val="24"/>
          <w:szCs w:val="24"/>
        </w:rPr>
        <w:tab/>
        <w:t>Plants shall be free from any infestations or defects, including but not limited to decay, disfiguring knots, frost and sunscald injuries, abrasions of the bark, girdled trunk or branches, head malformed from overcrowding, damage due to machinery operation, improper pruning and blasted buds.</w:t>
      </w:r>
    </w:p>
    <w:p w14:paraId="6E784D05" w14:textId="77777777" w:rsidR="0018627E" w:rsidRPr="006E55D8" w:rsidRDefault="0018627E" w:rsidP="0018627E">
      <w:pPr>
        <w:pStyle w:val="HANGINGPARA2INDENT"/>
        <w:tabs>
          <w:tab w:val="clear" w:pos="1530"/>
        </w:tabs>
        <w:ind w:left="0" w:firstLine="0"/>
        <w:rPr>
          <w:rFonts w:asciiTheme="minorHAnsi" w:hAnsiTheme="minorHAnsi" w:cstheme="minorHAnsi"/>
          <w:sz w:val="24"/>
          <w:szCs w:val="24"/>
        </w:rPr>
      </w:pPr>
    </w:p>
    <w:p w14:paraId="182FAE3B" w14:textId="48A8CB2F" w:rsidR="0018627E" w:rsidRPr="006E55D8" w:rsidRDefault="00E75A77" w:rsidP="0018627E">
      <w:pPr>
        <w:pStyle w:val="HANGINGPARA2INDENT"/>
        <w:tabs>
          <w:tab w:val="clear" w:pos="1530"/>
        </w:tabs>
        <w:ind w:left="432" w:hanging="432"/>
        <w:rPr>
          <w:rFonts w:asciiTheme="minorHAnsi" w:hAnsiTheme="minorHAnsi" w:cstheme="minorHAnsi"/>
          <w:sz w:val="24"/>
          <w:szCs w:val="24"/>
        </w:rPr>
      </w:pPr>
      <w:r w:rsidRPr="006E55D8">
        <w:rPr>
          <w:rFonts w:asciiTheme="minorHAnsi" w:hAnsiTheme="minorHAnsi" w:cstheme="minorHAnsi"/>
          <w:sz w:val="24"/>
          <w:szCs w:val="24"/>
        </w:rPr>
        <w:t>i</w:t>
      </w:r>
      <w:r w:rsidR="0018627E" w:rsidRPr="006E55D8">
        <w:rPr>
          <w:rFonts w:asciiTheme="minorHAnsi" w:hAnsiTheme="minorHAnsi" w:cstheme="minorHAnsi"/>
          <w:sz w:val="24"/>
          <w:szCs w:val="24"/>
        </w:rPr>
        <w:t>.</w:t>
      </w:r>
      <w:r w:rsidR="0018627E" w:rsidRPr="006E55D8">
        <w:rPr>
          <w:rFonts w:asciiTheme="minorHAnsi" w:hAnsiTheme="minorHAnsi" w:cstheme="minorHAnsi"/>
          <w:sz w:val="24"/>
          <w:szCs w:val="24"/>
        </w:rPr>
        <w:tab/>
        <w:t>All trees shall have straight trunks with a sturdy central leader.  Clump forms may have more than one straight leader.  Lateral branches shall arise near right angles forming U</w:t>
      </w:r>
      <w:r w:rsidR="0018627E" w:rsidRPr="006E55D8">
        <w:rPr>
          <w:rFonts w:asciiTheme="minorHAnsi" w:hAnsiTheme="minorHAnsi" w:cstheme="minorHAnsi"/>
          <w:sz w:val="24"/>
          <w:szCs w:val="24"/>
        </w:rPr>
        <w:noBreakHyphen/>
        <w:t>shaped crotch.  Trees with V</w:t>
      </w:r>
      <w:r w:rsidR="0018627E" w:rsidRPr="006E55D8">
        <w:rPr>
          <w:rFonts w:asciiTheme="minorHAnsi" w:hAnsiTheme="minorHAnsi" w:cstheme="minorHAnsi"/>
          <w:sz w:val="24"/>
          <w:szCs w:val="24"/>
        </w:rPr>
        <w:noBreakHyphen/>
        <w:t>shaped crotches will be rejected.  In the case of in-grade street trees, branching shall start at seven feet from the base of the trunk.</w:t>
      </w:r>
    </w:p>
    <w:p w14:paraId="783BD92F" w14:textId="77777777" w:rsidR="0018627E" w:rsidRPr="006E55D8" w:rsidRDefault="0018627E" w:rsidP="0018627E">
      <w:pPr>
        <w:pStyle w:val="HANGINGPARA2INDENT"/>
        <w:tabs>
          <w:tab w:val="clear" w:pos="1530"/>
        </w:tabs>
        <w:ind w:left="0" w:firstLine="0"/>
        <w:rPr>
          <w:rFonts w:asciiTheme="minorHAnsi" w:hAnsiTheme="minorHAnsi" w:cstheme="minorHAnsi"/>
          <w:sz w:val="24"/>
          <w:szCs w:val="24"/>
        </w:rPr>
      </w:pPr>
    </w:p>
    <w:p w14:paraId="2B07D26B" w14:textId="7AD79B30" w:rsidR="0018627E" w:rsidRPr="006E55D8" w:rsidRDefault="00E75A77" w:rsidP="00E75A77">
      <w:pPr>
        <w:pStyle w:val="HANGINGPARA2INDENT"/>
        <w:tabs>
          <w:tab w:val="clear" w:pos="1530"/>
        </w:tabs>
        <w:ind w:left="0" w:firstLine="0"/>
        <w:rPr>
          <w:rFonts w:asciiTheme="minorHAnsi" w:hAnsiTheme="minorHAnsi" w:cstheme="minorHAnsi"/>
          <w:sz w:val="24"/>
          <w:szCs w:val="24"/>
        </w:rPr>
      </w:pPr>
      <w:r w:rsidRPr="006E55D8">
        <w:rPr>
          <w:rFonts w:asciiTheme="minorHAnsi" w:hAnsiTheme="minorHAnsi" w:cstheme="minorHAnsi"/>
          <w:sz w:val="24"/>
          <w:szCs w:val="24"/>
        </w:rPr>
        <w:t>j.</w:t>
      </w:r>
      <w:r w:rsidRPr="006E55D8">
        <w:rPr>
          <w:rFonts w:asciiTheme="minorHAnsi" w:hAnsiTheme="minorHAnsi" w:cstheme="minorHAnsi"/>
          <w:sz w:val="24"/>
          <w:szCs w:val="24"/>
        </w:rPr>
        <w:tab/>
      </w:r>
      <w:r w:rsidR="0018627E" w:rsidRPr="006E55D8">
        <w:rPr>
          <w:rFonts w:asciiTheme="minorHAnsi" w:hAnsiTheme="minorHAnsi" w:cstheme="minorHAnsi"/>
          <w:sz w:val="24"/>
          <w:szCs w:val="24"/>
        </w:rPr>
        <w:t>All trees shall have been properly pruned to ensure a strong, sturdy tree canopy.</w:t>
      </w:r>
    </w:p>
    <w:p w14:paraId="6E4F9EA8" w14:textId="77777777" w:rsidR="00E75A77" w:rsidRPr="006E55D8" w:rsidRDefault="00E75A77" w:rsidP="00E75A77">
      <w:pPr>
        <w:pStyle w:val="HANGINGPARA2INDENT"/>
        <w:tabs>
          <w:tab w:val="clear" w:pos="1530"/>
        </w:tabs>
        <w:rPr>
          <w:rFonts w:asciiTheme="minorHAnsi" w:hAnsiTheme="minorHAnsi" w:cstheme="minorHAnsi"/>
          <w:sz w:val="24"/>
          <w:szCs w:val="24"/>
        </w:rPr>
      </w:pPr>
    </w:p>
    <w:p w14:paraId="66200D8A" w14:textId="68E3773C" w:rsidR="0018627E" w:rsidRPr="006E55D8" w:rsidRDefault="00E75A77" w:rsidP="00E75A77">
      <w:pPr>
        <w:pStyle w:val="HANGINGPARA2INDENT"/>
        <w:tabs>
          <w:tab w:val="clear" w:pos="1530"/>
        </w:tabs>
        <w:ind w:left="432" w:hanging="432"/>
        <w:rPr>
          <w:rFonts w:asciiTheme="minorHAnsi" w:hAnsiTheme="minorHAnsi" w:cstheme="minorHAnsi"/>
          <w:sz w:val="24"/>
          <w:szCs w:val="24"/>
        </w:rPr>
      </w:pPr>
      <w:r w:rsidRPr="006E55D8">
        <w:rPr>
          <w:rFonts w:asciiTheme="minorHAnsi" w:hAnsiTheme="minorHAnsi" w:cstheme="minorHAnsi"/>
          <w:sz w:val="24"/>
          <w:szCs w:val="24"/>
        </w:rPr>
        <w:t>k.</w:t>
      </w:r>
      <w:r w:rsidRPr="006E55D8">
        <w:rPr>
          <w:rFonts w:asciiTheme="minorHAnsi" w:hAnsiTheme="minorHAnsi" w:cstheme="minorHAnsi"/>
          <w:sz w:val="24"/>
          <w:szCs w:val="24"/>
        </w:rPr>
        <w:tab/>
      </w:r>
      <w:r w:rsidR="0018627E" w:rsidRPr="006E55D8">
        <w:rPr>
          <w:rFonts w:asciiTheme="minorHAnsi" w:hAnsiTheme="minorHAnsi" w:cstheme="minorHAnsi"/>
          <w:sz w:val="24"/>
          <w:szCs w:val="24"/>
        </w:rPr>
        <w:t xml:space="preserve">All Trees shall have been properly planted from the root flair to guarantee healthy growth. If trees were planted improperly by employee shall replace immediately. </w:t>
      </w:r>
    </w:p>
    <w:p w14:paraId="76B44996" w14:textId="77777777" w:rsidR="0018627E" w:rsidRPr="006E55D8" w:rsidRDefault="0018627E" w:rsidP="0018627E">
      <w:pPr>
        <w:pStyle w:val="HANGINGPARA15INDENT"/>
        <w:tabs>
          <w:tab w:val="clear" w:pos="1530"/>
        </w:tabs>
        <w:ind w:left="0" w:firstLine="0"/>
        <w:rPr>
          <w:rFonts w:asciiTheme="minorHAnsi" w:hAnsiTheme="minorHAnsi" w:cstheme="minorHAnsi"/>
          <w:sz w:val="24"/>
          <w:szCs w:val="24"/>
        </w:rPr>
      </w:pPr>
    </w:p>
    <w:p w14:paraId="7D77F341" w14:textId="77777777" w:rsidR="0018627E" w:rsidRPr="006E55D8" w:rsidRDefault="0018627E" w:rsidP="0018627E">
      <w:pPr>
        <w:pStyle w:val="HANGINGPARA15INDENT"/>
        <w:tabs>
          <w:tab w:val="clear" w:pos="1530"/>
        </w:tabs>
        <w:ind w:left="0" w:firstLine="0"/>
        <w:rPr>
          <w:rFonts w:asciiTheme="minorHAnsi" w:hAnsiTheme="minorHAnsi" w:cstheme="minorHAnsi"/>
          <w:sz w:val="24"/>
          <w:szCs w:val="24"/>
        </w:rPr>
      </w:pPr>
      <w:r w:rsidRPr="006E55D8">
        <w:rPr>
          <w:rFonts w:asciiTheme="minorHAnsi" w:hAnsiTheme="minorHAnsi" w:cstheme="minorHAnsi"/>
          <w:sz w:val="24"/>
          <w:szCs w:val="24"/>
        </w:rPr>
        <w:t>j.</w:t>
      </w:r>
      <w:r w:rsidRPr="006E55D8">
        <w:rPr>
          <w:rFonts w:asciiTheme="minorHAnsi" w:hAnsiTheme="minorHAnsi" w:cstheme="minorHAnsi"/>
          <w:sz w:val="24"/>
          <w:szCs w:val="24"/>
        </w:rPr>
        <w:tab/>
        <w:t>Foliage shall be free from chlorosis, yellowing blemishes or damaged parts.</w:t>
      </w:r>
    </w:p>
    <w:p w14:paraId="7DBBF6E0" w14:textId="77777777" w:rsidR="0018627E" w:rsidRPr="006E55D8" w:rsidRDefault="0018627E" w:rsidP="0018627E">
      <w:pPr>
        <w:pStyle w:val="HANGINGPARA15INDENT"/>
        <w:tabs>
          <w:tab w:val="clear" w:pos="1530"/>
        </w:tabs>
        <w:ind w:left="0" w:firstLine="0"/>
        <w:rPr>
          <w:rFonts w:asciiTheme="minorHAnsi" w:hAnsiTheme="minorHAnsi" w:cstheme="minorHAnsi"/>
          <w:sz w:val="24"/>
          <w:szCs w:val="24"/>
        </w:rPr>
      </w:pPr>
    </w:p>
    <w:p w14:paraId="2EFAEFBB" w14:textId="77777777" w:rsidR="0018627E" w:rsidRPr="006E55D8" w:rsidRDefault="0018627E" w:rsidP="0018627E">
      <w:pPr>
        <w:pStyle w:val="HANGINGPARA2INDENT"/>
        <w:tabs>
          <w:tab w:val="clear" w:pos="1530"/>
        </w:tabs>
        <w:ind w:left="0" w:firstLine="0"/>
        <w:rPr>
          <w:rFonts w:asciiTheme="minorHAnsi" w:hAnsiTheme="minorHAnsi" w:cstheme="minorHAnsi"/>
          <w:sz w:val="24"/>
          <w:szCs w:val="24"/>
        </w:rPr>
      </w:pPr>
      <w:r w:rsidRPr="006E55D8">
        <w:rPr>
          <w:rFonts w:asciiTheme="minorHAnsi" w:hAnsiTheme="minorHAnsi" w:cstheme="minorHAnsi"/>
          <w:sz w:val="24"/>
          <w:szCs w:val="24"/>
        </w:rPr>
        <w:t>k.</w:t>
      </w:r>
      <w:r w:rsidRPr="006E55D8">
        <w:rPr>
          <w:rFonts w:asciiTheme="minorHAnsi" w:hAnsiTheme="minorHAnsi" w:cstheme="minorHAnsi"/>
          <w:sz w:val="24"/>
          <w:szCs w:val="24"/>
        </w:rPr>
        <w:tab/>
        <w:t>Plants shall have vigorous fibrous root systems.</w:t>
      </w:r>
    </w:p>
    <w:p w14:paraId="6BCB9240" w14:textId="77777777" w:rsidR="0018627E" w:rsidRPr="006E55D8" w:rsidRDefault="0018627E" w:rsidP="0018627E">
      <w:pPr>
        <w:pStyle w:val="HANGINGPARA2INDENT"/>
        <w:tabs>
          <w:tab w:val="clear" w:pos="1530"/>
        </w:tabs>
        <w:ind w:left="0" w:firstLine="0"/>
        <w:rPr>
          <w:rFonts w:asciiTheme="minorHAnsi" w:hAnsiTheme="minorHAnsi" w:cstheme="minorHAnsi"/>
          <w:sz w:val="24"/>
          <w:szCs w:val="24"/>
        </w:rPr>
      </w:pPr>
    </w:p>
    <w:p w14:paraId="7BB69FBA" w14:textId="3D5FE367" w:rsidR="0018627E" w:rsidRDefault="0018627E" w:rsidP="0018627E">
      <w:pPr>
        <w:pStyle w:val="HANGINGPARA2INDENT"/>
        <w:tabs>
          <w:tab w:val="clear" w:pos="1530"/>
        </w:tabs>
        <w:ind w:left="432" w:hanging="432"/>
        <w:rPr>
          <w:rFonts w:asciiTheme="minorHAnsi" w:hAnsiTheme="minorHAnsi" w:cstheme="minorHAnsi"/>
          <w:sz w:val="24"/>
          <w:szCs w:val="24"/>
        </w:rPr>
      </w:pPr>
      <w:r w:rsidRPr="006E55D8">
        <w:rPr>
          <w:rFonts w:asciiTheme="minorHAnsi" w:hAnsiTheme="minorHAnsi" w:cstheme="minorHAnsi"/>
          <w:sz w:val="24"/>
          <w:szCs w:val="24"/>
        </w:rPr>
        <w:lastRenderedPageBreak/>
        <w:t>l.</w:t>
      </w:r>
      <w:r w:rsidRPr="006E55D8">
        <w:rPr>
          <w:rFonts w:asciiTheme="minorHAnsi" w:hAnsiTheme="minorHAnsi" w:cstheme="minorHAnsi"/>
          <w:sz w:val="24"/>
          <w:szCs w:val="24"/>
        </w:rPr>
        <w:tab/>
        <w:t>Container grown plants shall have been grown in the container long enough to develop new fibrous roots so that the root mass will retain its shape and hold together when removed from the container.  All recently potted or root</w:t>
      </w:r>
      <w:r w:rsidRPr="006E55D8">
        <w:rPr>
          <w:rFonts w:asciiTheme="minorHAnsi" w:hAnsiTheme="minorHAnsi" w:cstheme="minorHAnsi"/>
          <w:sz w:val="24"/>
          <w:szCs w:val="24"/>
        </w:rPr>
        <w:noBreakHyphen/>
        <w:t>bound plants will be rejected.</w:t>
      </w:r>
    </w:p>
    <w:p w14:paraId="22A3CCD9" w14:textId="77777777" w:rsidR="0092523B" w:rsidRPr="006E55D8" w:rsidRDefault="0092523B" w:rsidP="0018627E">
      <w:pPr>
        <w:pStyle w:val="HANGINGPARA2INDENT"/>
        <w:tabs>
          <w:tab w:val="clear" w:pos="1530"/>
        </w:tabs>
        <w:ind w:left="432" w:hanging="432"/>
        <w:rPr>
          <w:rFonts w:asciiTheme="minorHAnsi" w:hAnsiTheme="minorHAnsi" w:cstheme="minorHAnsi"/>
          <w:sz w:val="24"/>
          <w:szCs w:val="24"/>
        </w:rPr>
      </w:pPr>
    </w:p>
    <w:p w14:paraId="42F602F0" w14:textId="0AADECD9" w:rsidR="00E75A77" w:rsidRPr="006E55D8" w:rsidRDefault="00E75A77" w:rsidP="0018627E">
      <w:pPr>
        <w:pStyle w:val="HANGINGPARA2INDENT"/>
        <w:tabs>
          <w:tab w:val="clear" w:pos="1530"/>
        </w:tabs>
        <w:ind w:left="0" w:firstLine="0"/>
        <w:rPr>
          <w:rFonts w:asciiTheme="minorHAnsi" w:hAnsiTheme="minorHAnsi" w:cstheme="minorHAnsi"/>
          <w:sz w:val="24"/>
          <w:szCs w:val="24"/>
        </w:rPr>
      </w:pPr>
      <w:r w:rsidRPr="006E55D8">
        <w:rPr>
          <w:rFonts w:asciiTheme="minorHAnsi" w:hAnsiTheme="minorHAnsi" w:cstheme="minorHAnsi"/>
          <w:sz w:val="24"/>
          <w:szCs w:val="24"/>
        </w:rPr>
        <w:t>3</w:t>
      </w:r>
      <w:r w:rsidR="00E62FA6" w:rsidRPr="006E55D8">
        <w:rPr>
          <w:rFonts w:asciiTheme="minorHAnsi" w:hAnsiTheme="minorHAnsi" w:cstheme="minorHAnsi"/>
          <w:sz w:val="24"/>
          <w:szCs w:val="24"/>
        </w:rPr>
        <w:t>4</w:t>
      </w:r>
      <w:r w:rsidRPr="006E55D8">
        <w:rPr>
          <w:rFonts w:asciiTheme="minorHAnsi" w:hAnsiTheme="minorHAnsi" w:cstheme="minorHAnsi"/>
          <w:sz w:val="24"/>
          <w:szCs w:val="24"/>
        </w:rPr>
        <w:t>.</w:t>
      </w:r>
      <w:r w:rsidRPr="006E55D8">
        <w:rPr>
          <w:rFonts w:asciiTheme="minorHAnsi" w:hAnsiTheme="minorHAnsi" w:cstheme="minorHAnsi"/>
          <w:sz w:val="24"/>
          <w:szCs w:val="24"/>
        </w:rPr>
        <w:tab/>
      </w:r>
      <w:r w:rsidRPr="006E55D8">
        <w:rPr>
          <w:rFonts w:asciiTheme="minorHAnsi" w:hAnsiTheme="minorHAnsi" w:cstheme="minorHAnsi"/>
          <w:b/>
          <w:bCs/>
          <w:sz w:val="24"/>
          <w:szCs w:val="24"/>
        </w:rPr>
        <w:t>Plant Names/Types</w:t>
      </w:r>
    </w:p>
    <w:p w14:paraId="78841230" w14:textId="5881876A" w:rsidR="00E75A77" w:rsidRPr="006E55D8" w:rsidRDefault="00E75A77" w:rsidP="00E75A77">
      <w:pPr>
        <w:pStyle w:val="HANGINGPARA2INDENT"/>
        <w:tabs>
          <w:tab w:val="clear" w:pos="1530"/>
        </w:tabs>
        <w:ind w:left="432" w:firstLine="0"/>
        <w:rPr>
          <w:rFonts w:asciiTheme="minorHAnsi" w:hAnsiTheme="minorHAnsi" w:cstheme="minorHAnsi"/>
          <w:sz w:val="24"/>
          <w:szCs w:val="24"/>
        </w:rPr>
      </w:pPr>
      <w:r w:rsidRPr="006E55D8">
        <w:rPr>
          <w:rFonts w:asciiTheme="minorHAnsi" w:hAnsiTheme="minorHAnsi" w:cstheme="minorHAnsi"/>
          <w:sz w:val="24"/>
          <w:szCs w:val="24"/>
        </w:rPr>
        <w:t xml:space="preserve">KCDC has preapproved these plants for general usage at KCDC sites. Plants not on this list require advance approval by </w:t>
      </w:r>
      <w:r w:rsidR="00B74C30">
        <w:rPr>
          <w:rFonts w:asciiTheme="minorHAnsi" w:hAnsiTheme="minorHAnsi" w:cstheme="minorHAnsi"/>
          <w:sz w:val="24"/>
          <w:szCs w:val="24"/>
        </w:rPr>
        <w:t>KCDC’s Housing Operations Directors (HODS) Jane Shrader or Kristie Toby</w:t>
      </w:r>
      <w:r w:rsidRPr="006E55D8">
        <w:rPr>
          <w:rFonts w:asciiTheme="minorHAnsi" w:hAnsiTheme="minorHAnsi" w:cstheme="minorHAnsi"/>
          <w:sz w:val="24"/>
          <w:szCs w:val="24"/>
        </w:rPr>
        <w:t>.</w:t>
      </w:r>
    </w:p>
    <w:p w14:paraId="01908775" w14:textId="20A93A18" w:rsidR="00E75A77" w:rsidRPr="006E55D8" w:rsidRDefault="00E75A77" w:rsidP="00E75A77">
      <w:pPr>
        <w:pStyle w:val="HANGINGPARA2INDENT"/>
        <w:tabs>
          <w:tab w:val="clear" w:pos="1530"/>
        </w:tabs>
        <w:ind w:left="432" w:firstLine="0"/>
        <w:rPr>
          <w:rFonts w:asciiTheme="minorHAnsi" w:hAnsiTheme="minorHAnsi" w:cstheme="minorHAnsi"/>
          <w:sz w:val="24"/>
          <w:szCs w:val="24"/>
        </w:rPr>
      </w:pPr>
    </w:p>
    <w:p w14:paraId="43263876" w14:textId="71D81365" w:rsidR="003C4296" w:rsidRPr="006E55D8" w:rsidRDefault="003C4296" w:rsidP="003C4296">
      <w:pPr>
        <w:pStyle w:val="HANGINGPARA2INDENT"/>
        <w:ind w:left="432"/>
        <w:rPr>
          <w:rFonts w:asciiTheme="minorHAnsi" w:hAnsiTheme="minorHAnsi" w:cstheme="minorHAnsi"/>
          <w:sz w:val="24"/>
          <w:szCs w:val="24"/>
        </w:rPr>
      </w:pPr>
      <w:r w:rsidRPr="006E55D8">
        <w:rPr>
          <w:rFonts w:asciiTheme="minorHAnsi" w:hAnsiTheme="minorHAnsi" w:cstheme="minorHAnsi"/>
          <w:sz w:val="24"/>
          <w:szCs w:val="24"/>
        </w:rPr>
        <w:tab/>
      </w:r>
      <w:r w:rsidRPr="006E55D8">
        <w:rPr>
          <w:rFonts w:asciiTheme="minorHAnsi" w:hAnsiTheme="minorHAnsi" w:cstheme="minorHAnsi"/>
          <w:sz w:val="24"/>
          <w:szCs w:val="24"/>
          <w:u w:val="single"/>
        </w:rPr>
        <w:t xml:space="preserve">Shrubs </w:t>
      </w:r>
    </w:p>
    <w:p w14:paraId="2C50DBB0" w14:textId="2F7A9B9D" w:rsidR="003C4296" w:rsidRPr="006E55D8" w:rsidRDefault="003C4296" w:rsidP="003C4296">
      <w:pPr>
        <w:pStyle w:val="HANGINGPARA2INDENT"/>
        <w:numPr>
          <w:ilvl w:val="0"/>
          <w:numId w:val="36"/>
        </w:numPr>
        <w:ind w:left="792"/>
        <w:rPr>
          <w:rFonts w:asciiTheme="minorHAnsi" w:hAnsiTheme="minorHAnsi" w:cstheme="minorHAnsi"/>
          <w:sz w:val="24"/>
          <w:szCs w:val="24"/>
        </w:rPr>
      </w:pPr>
      <w:r w:rsidRPr="006E55D8">
        <w:rPr>
          <w:rFonts w:asciiTheme="minorHAnsi" w:hAnsiTheme="minorHAnsi" w:cstheme="minorHAnsi"/>
          <w:sz w:val="24"/>
          <w:szCs w:val="24"/>
        </w:rPr>
        <w:t>Forsythia, the native or cultivar</w:t>
      </w:r>
    </w:p>
    <w:p w14:paraId="3508BA17" w14:textId="5818C1A1" w:rsidR="003C4296" w:rsidRPr="006E55D8" w:rsidRDefault="003C4296" w:rsidP="003C4296">
      <w:pPr>
        <w:pStyle w:val="HANGINGPARA2INDENT"/>
        <w:numPr>
          <w:ilvl w:val="0"/>
          <w:numId w:val="36"/>
        </w:numPr>
        <w:ind w:left="792"/>
        <w:rPr>
          <w:rFonts w:asciiTheme="minorHAnsi" w:hAnsiTheme="minorHAnsi" w:cstheme="minorHAnsi"/>
          <w:sz w:val="24"/>
          <w:szCs w:val="24"/>
        </w:rPr>
      </w:pPr>
      <w:r w:rsidRPr="006E55D8">
        <w:rPr>
          <w:rFonts w:asciiTheme="minorHAnsi" w:hAnsiTheme="minorHAnsi" w:cstheme="minorHAnsi"/>
          <w:sz w:val="24"/>
          <w:szCs w:val="24"/>
        </w:rPr>
        <w:t>American Beauty Berry</w:t>
      </w:r>
    </w:p>
    <w:p w14:paraId="2AD7E550" w14:textId="48C9209E" w:rsidR="003C4296" w:rsidRPr="006E55D8" w:rsidRDefault="003C4296" w:rsidP="003C4296">
      <w:pPr>
        <w:pStyle w:val="HANGINGPARA2INDENT"/>
        <w:numPr>
          <w:ilvl w:val="0"/>
          <w:numId w:val="36"/>
        </w:numPr>
        <w:ind w:left="792"/>
        <w:rPr>
          <w:rFonts w:asciiTheme="minorHAnsi" w:hAnsiTheme="minorHAnsi" w:cstheme="minorHAnsi"/>
          <w:sz w:val="24"/>
          <w:szCs w:val="24"/>
        </w:rPr>
      </w:pPr>
      <w:r w:rsidRPr="006E55D8">
        <w:rPr>
          <w:rFonts w:asciiTheme="minorHAnsi" w:hAnsiTheme="minorHAnsi" w:cstheme="minorHAnsi"/>
          <w:sz w:val="24"/>
          <w:szCs w:val="24"/>
        </w:rPr>
        <w:t>Saint John’s Wart shrub</w:t>
      </w:r>
    </w:p>
    <w:p w14:paraId="3785098D" w14:textId="66F53326" w:rsidR="003C4296" w:rsidRPr="006E55D8" w:rsidRDefault="003C4296" w:rsidP="003C4296">
      <w:pPr>
        <w:pStyle w:val="HANGINGPARA2INDENT"/>
        <w:numPr>
          <w:ilvl w:val="0"/>
          <w:numId w:val="36"/>
        </w:numPr>
        <w:ind w:left="792"/>
        <w:rPr>
          <w:rFonts w:asciiTheme="minorHAnsi" w:hAnsiTheme="minorHAnsi" w:cstheme="minorHAnsi"/>
          <w:sz w:val="24"/>
          <w:szCs w:val="24"/>
        </w:rPr>
      </w:pPr>
      <w:r w:rsidRPr="006E55D8">
        <w:rPr>
          <w:rFonts w:asciiTheme="minorHAnsi" w:hAnsiTheme="minorHAnsi" w:cstheme="minorHAnsi"/>
          <w:sz w:val="24"/>
          <w:szCs w:val="24"/>
        </w:rPr>
        <w:t>Common Purple Lilac</w:t>
      </w:r>
    </w:p>
    <w:p w14:paraId="05CC37C0" w14:textId="67B82C44" w:rsidR="003C4296" w:rsidRPr="006E55D8" w:rsidRDefault="003C4296" w:rsidP="003C4296">
      <w:pPr>
        <w:pStyle w:val="HANGINGPARA2INDENT"/>
        <w:numPr>
          <w:ilvl w:val="0"/>
          <w:numId w:val="36"/>
        </w:numPr>
        <w:ind w:left="792"/>
        <w:rPr>
          <w:rFonts w:asciiTheme="minorHAnsi" w:hAnsiTheme="minorHAnsi" w:cstheme="minorHAnsi"/>
          <w:sz w:val="24"/>
          <w:szCs w:val="24"/>
        </w:rPr>
      </w:pPr>
      <w:r w:rsidRPr="006E55D8">
        <w:rPr>
          <w:rFonts w:asciiTheme="minorHAnsi" w:hAnsiTheme="minorHAnsi" w:cstheme="minorHAnsi"/>
          <w:sz w:val="24"/>
          <w:szCs w:val="24"/>
        </w:rPr>
        <w:t>Buttonbush</w:t>
      </w:r>
    </w:p>
    <w:p w14:paraId="068365D8" w14:textId="1F872963" w:rsidR="003C4296" w:rsidRPr="006E55D8" w:rsidRDefault="003C4296" w:rsidP="003C4296">
      <w:pPr>
        <w:pStyle w:val="HANGINGPARA2INDENT"/>
        <w:numPr>
          <w:ilvl w:val="0"/>
          <w:numId w:val="36"/>
        </w:numPr>
        <w:ind w:left="792"/>
        <w:rPr>
          <w:rFonts w:asciiTheme="minorHAnsi" w:hAnsiTheme="minorHAnsi" w:cstheme="minorHAnsi"/>
          <w:sz w:val="24"/>
          <w:szCs w:val="24"/>
        </w:rPr>
      </w:pPr>
      <w:r w:rsidRPr="006E55D8">
        <w:rPr>
          <w:rFonts w:asciiTheme="minorHAnsi" w:hAnsiTheme="minorHAnsi" w:cstheme="minorHAnsi"/>
          <w:sz w:val="24"/>
          <w:szCs w:val="24"/>
        </w:rPr>
        <w:t>American Holly</w:t>
      </w:r>
    </w:p>
    <w:p w14:paraId="1726731A" w14:textId="561B9028" w:rsidR="00E75A77" w:rsidRPr="006E55D8" w:rsidRDefault="003C4296" w:rsidP="003C4296">
      <w:pPr>
        <w:pStyle w:val="HANGINGPARA2INDENT"/>
        <w:numPr>
          <w:ilvl w:val="0"/>
          <w:numId w:val="36"/>
        </w:numPr>
        <w:ind w:left="792"/>
        <w:rPr>
          <w:rFonts w:asciiTheme="minorHAnsi" w:hAnsiTheme="minorHAnsi" w:cstheme="minorHAnsi"/>
          <w:sz w:val="24"/>
          <w:szCs w:val="24"/>
        </w:rPr>
      </w:pPr>
      <w:r w:rsidRPr="006E55D8">
        <w:rPr>
          <w:rFonts w:asciiTheme="minorHAnsi" w:hAnsiTheme="minorHAnsi" w:cstheme="minorHAnsi"/>
          <w:sz w:val="24"/>
          <w:szCs w:val="24"/>
        </w:rPr>
        <w:t>Butterfly Bush</w:t>
      </w:r>
    </w:p>
    <w:p w14:paraId="6F5C6548" w14:textId="64B60D3B" w:rsidR="003C4296" w:rsidRPr="006E55D8" w:rsidRDefault="003C4296" w:rsidP="003C4296">
      <w:pPr>
        <w:pStyle w:val="HANGINGPARA2INDENT"/>
        <w:ind w:left="0" w:firstLine="0"/>
        <w:rPr>
          <w:rFonts w:asciiTheme="minorHAnsi" w:hAnsiTheme="minorHAnsi" w:cstheme="minorHAnsi"/>
          <w:sz w:val="24"/>
          <w:szCs w:val="24"/>
        </w:rPr>
      </w:pPr>
    </w:p>
    <w:p w14:paraId="123E3709" w14:textId="7A763C5F" w:rsidR="003C4296" w:rsidRPr="006E55D8" w:rsidRDefault="003C4296" w:rsidP="003C4296">
      <w:pPr>
        <w:pStyle w:val="HANGINGPARA2INDENT"/>
        <w:ind w:left="432"/>
        <w:rPr>
          <w:rFonts w:asciiTheme="minorHAnsi" w:hAnsiTheme="minorHAnsi" w:cstheme="minorHAnsi"/>
          <w:sz w:val="24"/>
          <w:szCs w:val="24"/>
        </w:rPr>
      </w:pPr>
      <w:r w:rsidRPr="006E55D8">
        <w:rPr>
          <w:rFonts w:asciiTheme="minorHAnsi" w:hAnsiTheme="minorHAnsi" w:cstheme="minorHAnsi"/>
          <w:sz w:val="24"/>
          <w:szCs w:val="24"/>
        </w:rPr>
        <w:tab/>
      </w:r>
      <w:r w:rsidRPr="006E55D8">
        <w:rPr>
          <w:rFonts w:asciiTheme="minorHAnsi" w:hAnsiTheme="minorHAnsi" w:cstheme="minorHAnsi"/>
          <w:sz w:val="24"/>
          <w:szCs w:val="24"/>
          <w:u w:val="single"/>
        </w:rPr>
        <w:t>Flowers</w:t>
      </w:r>
    </w:p>
    <w:p w14:paraId="77D2068B" w14:textId="12EF8F0E" w:rsidR="003C4296" w:rsidRPr="006E55D8" w:rsidRDefault="003C4296" w:rsidP="003C4296">
      <w:pPr>
        <w:pStyle w:val="HANGINGPARA2INDENT"/>
        <w:numPr>
          <w:ilvl w:val="0"/>
          <w:numId w:val="37"/>
        </w:numPr>
        <w:rPr>
          <w:rFonts w:asciiTheme="minorHAnsi" w:hAnsiTheme="minorHAnsi" w:cstheme="minorHAnsi"/>
          <w:sz w:val="24"/>
          <w:szCs w:val="24"/>
        </w:rPr>
      </w:pPr>
      <w:proofErr w:type="spellStart"/>
      <w:r w:rsidRPr="006E55D8">
        <w:rPr>
          <w:rFonts w:asciiTheme="minorHAnsi" w:hAnsiTheme="minorHAnsi" w:cstheme="minorHAnsi"/>
          <w:sz w:val="24"/>
          <w:szCs w:val="24"/>
        </w:rPr>
        <w:t>Rudbeckia</w:t>
      </w:r>
      <w:proofErr w:type="spellEnd"/>
    </w:p>
    <w:p w14:paraId="4F51FE21" w14:textId="556CF452" w:rsidR="003C4296" w:rsidRPr="006E55D8" w:rsidRDefault="003C4296" w:rsidP="003C4296">
      <w:pPr>
        <w:pStyle w:val="HANGINGPARA2INDENT"/>
        <w:numPr>
          <w:ilvl w:val="0"/>
          <w:numId w:val="37"/>
        </w:numPr>
        <w:rPr>
          <w:rFonts w:asciiTheme="minorHAnsi" w:hAnsiTheme="minorHAnsi" w:cstheme="minorHAnsi"/>
          <w:sz w:val="24"/>
          <w:szCs w:val="24"/>
        </w:rPr>
      </w:pPr>
      <w:r w:rsidRPr="006E55D8">
        <w:rPr>
          <w:rFonts w:asciiTheme="minorHAnsi" w:hAnsiTheme="minorHAnsi" w:cstheme="minorHAnsi"/>
          <w:sz w:val="24"/>
          <w:szCs w:val="24"/>
        </w:rPr>
        <w:t>Purple Coneflower</w:t>
      </w:r>
    </w:p>
    <w:p w14:paraId="178F06BE" w14:textId="2FA4841C" w:rsidR="003C4296" w:rsidRPr="006E55D8" w:rsidRDefault="003C4296" w:rsidP="003C4296">
      <w:pPr>
        <w:pStyle w:val="HANGINGPARA2INDENT"/>
        <w:numPr>
          <w:ilvl w:val="0"/>
          <w:numId w:val="37"/>
        </w:numPr>
        <w:rPr>
          <w:rFonts w:asciiTheme="minorHAnsi" w:hAnsiTheme="minorHAnsi" w:cstheme="minorHAnsi"/>
          <w:sz w:val="24"/>
          <w:szCs w:val="24"/>
        </w:rPr>
      </w:pPr>
      <w:r w:rsidRPr="006E55D8">
        <w:rPr>
          <w:rFonts w:asciiTheme="minorHAnsi" w:hAnsiTheme="minorHAnsi" w:cstheme="minorHAnsi"/>
          <w:sz w:val="24"/>
          <w:szCs w:val="24"/>
        </w:rPr>
        <w:t>Wild Hydrangeas</w:t>
      </w:r>
    </w:p>
    <w:p w14:paraId="650256D3" w14:textId="34154929" w:rsidR="003C4296" w:rsidRPr="006E55D8" w:rsidRDefault="003C4296" w:rsidP="003C4296">
      <w:pPr>
        <w:pStyle w:val="HANGINGPARA2INDENT"/>
        <w:numPr>
          <w:ilvl w:val="0"/>
          <w:numId w:val="37"/>
        </w:numPr>
        <w:rPr>
          <w:rFonts w:asciiTheme="minorHAnsi" w:hAnsiTheme="minorHAnsi" w:cstheme="minorHAnsi"/>
          <w:sz w:val="24"/>
          <w:szCs w:val="24"/>
        </w:rPr>
      </w:pPr>
      <w:r w:rsidRPr="006E55D8">
        <w:rPr>
          <w:rFonts w:asciiTheme="minorHAnsi" w:hAnsiTheme="minorHAnsi" w:cstheme="minorHAnsi"/>
          <w:sz w:val="24"/>
          <w:szCs w:val="24"/>
        </w:rPr>
        <w:t>Wild Indigo/ Baptisia</w:t>
      </w:r>
    </w:p>
    <w:p w14:paraId="25C9D883" w14:textId="531A53FF" w:rsidR="003C4296" w:rsidRPr="006E55D8" w:rsidRDefault="003C4296" w:rsidP="003C4296">
      <w:pPr>
        <w:pStyle w:val="HANGINGPARA2INDENT"/>
        <w:numPr>
          <w:ilvl w:val="0"/>
          <w:numId w:val="37"/>
        </w:numPr>
        <w:rPr>
          <w:rFonts w:asciiTheme="minorHAnsi" w:hAnsiTheme="minorHAnsi" w:cstheme="minorHAnsi"/>
          <w:sz w:val="24"/>
          <w:szCs w:val="24"/>
        </w:rPr>
      </w:pPr>
      <w:r w:rsidRPr="006E55D8">
        <w:rPr>
          <w:rFonts w:asciiTheme="minorHAnsi" w:hAnsiTheme="minorHAnsi" w:cstheme="minorHAnsi"/>
          <w:sz w:val="24"/>
          <w:szCs w:val="24"/>
        </w:rPr>
        <w:t>Butterfly milkweed</w:t>
      </w:r>
    </w:p>
    <w:p w14:paraId="4B83D6BB" w14:textId="1BBEC13E" w:rsidR="003C4296" w:rsidRPr="006E55D8" w:rsidRDefault="003C4296" w:rsidP="003C4296">
      <w:pPr>
        <w:pStyle w:val="HANGINGPARA2INDENT"/>
        <w:numPr>
          <w:ilvl w:val="0"/>
          <w:numId w:val="37"/>
        </w:numPr>
        <w:rPr>
          <w:rFonts w:asciiTheme="minorHAnsi" w:hAnsiTheme="minorHAnsi" w:cstheme="minorHAnsi"/>
          <w:sz w:val="24"/>
          <w:szCs w:val="24"/>
        </w:rPr>
      </w:pPr>
      <w:r w:rsidRPr="006E55D8">
        <w:rPr>
          <w:rFonts w:asciiTheme="minorHAnsi" w:hAnsiTheme="minorHAnsi" w:cstheme="minorHAnsi"/>
          <w:sz w:val="24"/>
          <w:szCs w:val="24"/>
        </w:rPr>
        <w:t>Blackeyed Susans</w:t>
      </w:r>
    </w:p>
    <w:p w14:paraId="1BD1A62B" w14:textId="7D6B62EB" w:rsidR="003C4296" w:rsidRPr="006E55D8" w:rsidRDefault="003C4296" w:rsidP="003C4296">
      <w:pPr>
        <w:pStyle w:val="HANGINGPARA2INDENT"/>
        <w:numPr>
          <w:ilvl w:val="0"/>
          <w:numId w:val="37"/>
        </w:numPr>
        <w:rPr>
          <w:rFonts w:asciiTheme="minorHAnsi" w:hAnsiTheme="minorHAnsi" w:cstheme="minorHAnsi"/>
          <w:sz w:val="24"/>
          <w:szCs w:val="24"/>
        </w:rPr>
      </w:pPr>
      <w:r w:rsidRPr="006E55D8">
        <w:rPr>
          <w:rFonts w:asciiTheme="minorHAnsi" w:hAnsiTheme="minorHAnsi" w:cstheme="minorHAnsi"/>
          <w:sz w:val="24"/>
          <w:szCs w:val="24"/>
        </w:rPr>
        <w:t>Coreopsis Verticillata/ Coreopsis mouse ears or lance leaf</w:t>
      </w:r>
    </w:p>
    <w:p w14:paraId="54E0781E" w14:textId="3E11D8FD" w:rsidR="003C4296" w:rsidRPr="006E55D8" w:rsidRDefault="003C4296" w:rsidP="003C4296">
      <w:pPr>
        <w:pStyle w:val="HANGINGPARA2INDENT"/>
        <w:numPr>
          <w:ilvl w:val="0"/>
          <w:numId w:val="37"/>
        </w:numPr>
        <w:rPr>
          <w:rFonts w:asciiTheme="minorHAnsi" w:hAnsiTheme="minorHAnsi" w:cstheme="minorHAnsi"/>
          <w:sz w:val="24"/>
          <w:szCs w:val="24"/>
        </w:rPr>
      </w:pPr>
      <w:r w:rsidRPr="006E55D8">
        <w:rPr>
          <w:rFonts w:asciiTheme="minorHAnsi" w:hAnsiTheme="minorHAnsi" w:cstheme="minorHAnsi"/>
          <w:sz w:val="24"/>
          <w:szCs w:val="24"/>
        </w:rPr>
        <w:t>Daffodils and Tulips</w:t>
      </w:r>
    </w:p>
    <w:p w14:paraId="4DBE32E8" w14:textId="14B3D5AF" w:rsidR="00DE73EE" w:rsidRPr="006E55D8" w:rsidRDefault="00DE73EE" w:rsidP="00DE73EE">
      <w:pPr>
        <w:pStyle w:val="HANGINGPARA2INDENT"/>
        <w:ind w:left="0" w:firstLine="0"/>
        <w:rPr>
          <w:rFonts w:asciiTheme="minorHAnsi" w:hAnsiTheme="minorHAnsi" w:cstheme="minorHAnsi"/>
          <w:sz w:val="24"/>
          <w:szCs w:val="24"/>
        </w:rPr>
      </w:pPr>
    </w:p>
    <w:p w14:paraId="52196786" w14:textId="002E4506" w:rsidR="00DE73EE" w:rsidRPr="006E55D8" w:rsidRDefault="00DE73EE" w:rsidP="00DE73EE">
      <w:pPr>
        <w:pStyle w:val="HANGINGPARA2INDENT"/>
        <w:tabs>
          <w:tab w:val="clear" w:pos="1530"/>
        </w:tabs>
        <w:ind w:left="0" w:firstLine="0"/>
        <w:rPr>
          <w:rFonts w:asciiTheme="minorHAnsi" w:hAnsiTheme="minorHAnsi" w:cstheme="minorHAnsi"/>
          <w:sz w:val="24"/>
          <w:szCs w:val="24"/>
        </w:rPr>
      </w:pPr>
      <w:r w:rsidRPr="006E55D8">
        <w:rPr>
          <w:rFonts w:asciiTheme="minorHAnsi" w:hAnsiTheme="minorHAnsi" w:cstheme="minorHAnsi"/>
          <w:sz w:val="24"/>
          <w:szCs w:val="24"/>
        </w:rPr>
        <w:t>35.</w:t>
      </w:r>
      <w:r w:rsidRPr="006E55D8">
        <w:rPr>
          <w:rFonts w:asciiTheme="minorHAnsi" w:hAnsiTheme="minorHAnsi" w:cstheme="minorHAnsi"/>
          <w:sz w:val="24"/>
          <w:szCs w:val="24"/>
        </w:rPr>
        <w:tab/>
      </w:r>
      <w:r w:rsidRPr="006E55D8">
        <w:rPr>
          <w:rFonts w:asciiTheme="minorHAnsi" w:hAnsiTheme="minorHAnsi" w:cstheme="minorHAnsi"/>
          <w:b/>
          <w:bCs/>
          <w:sz w:val="24"/>
          <w:szCs w:val="24"/>
        </w:rPr>
        <w:t>Pruning</w:t>
      </w:r>
    </w:p>
    <w:p w14:paraId="0A1A9920" w14:textId="6B0D8347" w:rsidR="00DE73EE" w:rsidRDefault="000B18E7" w:rsidP="00DE73EE">
      <w:pPr>
        <w:pStyle w:val="HANGINGPARA2INDENT"/>
        <w:tabs>
          <w:tab w:val="clear" w:pos="1530"/>
        </w:tabs>
        <w:ind w:left="0" w:firstLine="0"/>
        <w:rPr>
          <w:rFonts w:asciiTheme="minorHAnsi" w:hAnsiTheme="minorHAnsi" w:cstheme="minorHAnsi"/>
          <w:sz w:val="24"/>
          <w:szCs w:val="24"/>
        </w:rPr>
      </w:pPr>
      <w:r>
        <w:rPr>
          <w:rFonts w:asciiTheme="minorHAnsi" w:hAnsiTheme="minorHAnsi" w:cstheme="minorHAnsi"/>
          <w:sz w:val="24"/>
          <w:szCs w:val="24"/>
        </w:rPr>
        <w:tab/>
        <w:t>Shall be performed in accordance with industry best practices.</w:t>
      </w:r>
    </w:p>
    <w:p w14:paraId="00721AC8" w14:textId="77777777" w:rsidR="000B18E7" w:rsidRPr="006E55D8" w:rsidRDefault="000B18E7" w:rsidP="00DE73EE">
      <w:pPr>
        <w:pStyle w:val="HANGINGPARA2INDENT"/>
        <w:tabs>
          <w:tab w:val="clear" w:pos="1530"/>
        </w:tabs>
        <w:ind w:left="0" w:firstLine="0"/>
        <w:rPr>
          <w:rFonts w:asciiTheme="minorHAnsi" w:hAnsiTheme="minorHAnsi" w:cstheme="minorHAnsi"/>
          <w:sz w:val="24"/>
          <w:szCs w:val="24"/>
        </w:rPr>
      </w:pPr>
    </w:p>
    <w:p w14:paraId="1EA4718B" w14:textId="39481967" w:rsidR="0018627E" w:rsidRDefault="000B18E7" w:rsidP="0018627E">
      <w:pPr>
        <w:pStyle w:val="Heading3"/>
        <w:spacing w:before="0" w:after="0"/>
        <w:jc w:val="both"/>
        <w:rPr>
          <w:rFonts w:asciiTheme="minorHAnsi" w:hAnsiTheme="minorHAnsi" w:cstheme="minorHAnsi"/>
          <w:sz w:val="24"/>
          <w:szCs w:val="24"/>
        </w:rPr>
      </w:pPr>
      <w:bookmarkStart w:id="9" w:name="_Toc185734541"/>
      <w:r>
        <w:rPr>
          <w:rFonts w:asciiTheme="minorHAnsi" w:hAnsiTheme="minorHAnsi" w:cstheme="minorHAnsi"/>
          <w:b w:val="0"/>
          <w:sz w:val="24"/>
          <w:szCs w:val="24"/>
        </w:rPr>
        <w:t>36</w:t>
      </w:r>
      <w:r w:rsidR="0018627E" w:rsidRPr="006E55D8">
        <w:rPr>
          <w:rFonts w:asciiTheme="minorHAnsi" w:hAnsiTheme="minorHAnsi" w:cstheme="minorHAnsi"/>
          <w:b w:val="0"/>
          <w:sz w:val="24"/>
          <w:szCs w:val="24"/>
        </w:rPr>
        <w:t>.</w:t>
      </w:r>
      <w:r w:rsidR="0018627E" w:rsidRPr="006E55D8">
        <w:rPr>
          <w:rFonts w:asciiTheme="minorHAnsi" w:hAnsiTheme="minorHAnsi" w:cstheme="minorHAnsi"/>
          <w:b w:val="0"/>
          <w:sz w:val="24"/>
          <w:szCs w:val="24"/>
        </w:rPr>
        <w:tab/>
      </w:r>
      <w:r w:rsidR="0018627E" w:rsidRPr="006E55D8">
        <w:rPr>
          <w:rFonts w:asciiTheme="minorHAnsi" w:hAnsiTheme="minorHAnsi" w:cstheme="minorHAnsi"/>
          <w:sz w:val="24"/>
          <w:szCs w:val="24"/>
        </w:rPr>
        <w:t>Seeds</w:t>
      </w:r>
      <w:bookmarkEnd w:id="9"/>
    </w:p>
    <w:p w14:paraId="1E0345AF" w14:textId="77777777" w:rsidR="003661F5" w:rsidRPr="003661F5" w:rsidRDefault="003661F5" w:rsidP="003661F5"/>
    <w:p w14:paraId="39B6DACE" w14:textId="77777777" w:rsidR="0018627E" w:rsidRPr="006E55D8" w:rsidRDefault="0018627E" w:rsidP="0018627E">
      <w:pPr>
        <w:pStyle w:val="HANGINGPARA15INDENT"/>
        <w:tabs>
          <w:tab w:val="clear" w:pos="1530"/>
        </w:tabs>
        <w:ind w:left="432" w:hanging="432"/>
        <w:rPr>
          <w:rFonts w:asciiTheme="minorHAnsi" w:hAnsiTheme="minorHAnsi" w:cstheme="minorHAnsi"/>
          <w:sz w:val="24"/>
          <w:szCs w:val="24"/>
        </w:rPr>
      </w:pPr>
      <w:r w:rsidRPr="006E55D8">
        <w:rPr>
          <w:rFonts w:asciiTheme="minorHAnsi" w:hAnsiTheme="minorHAnsi" w:cstheme="minorHAnsi"/>
          <w:sz w:val="24"/>
          <w:szCs w:val="24"/>
        </w:rPr>
        <w:t>a.</w:t>
      </w:r>
      <w:r w:rsidRPr="006E55D8">
        <w:rPr>
          <w:rFonts w:asciiTheme="minorHAnsi" w:hAnsiTheme="minorHAnsi" w:cstheme="minorHAnsi"/>
          <w:sz w:val="24"/>
          <w:szCs w:val="24"/>
        </w:rPr>
        <w:tab/>
        <w:t>All seed shall be clean, pure seed.  Seed shall be free of varieties not specified and shall be free of noxious weed seed and any extraneous matter.</w:t>
      </w:r>
    </w:p>
    <w:p w14:paraId="36F4EAC0" w14:textId="77777777" w:rsidR="0018627E" w:rsidRPr="006E55D8" w:rsidRDefault="0018627E" w:rsidP="0018627E">
      <w:pPr>
        <w:pStyle w:val="HANGINGPARA15INDENT"/>
        <w:tabs>
          <w:tab w:val="clear" w:pos="1530"/>
        </w:tabs>
        <w:ind w:left="0" w:firstLine="0"/>
        <w:rPr>
          <w:rFonts w:asciiTheme="minorHAnsi" w:hAnsiTheme="minorHAnsi" w:cstheme="minorHAnsi"/>
          <w:sz w:val="24"/>
          <w:szCs w:val="24"/>
        </w:rPr>
      </w:pPr>
    </w:p>
    <w:p w14:paraId="6CDEA063" w14:textId="77777777" w:rsidR="0018627E" w:rsidRPr="006E55D8" w:rsidRDefault="0018627E" w:rsidP="0018627E">
      <w:pPr>
        <w:pStyle w:val="HANGINGPARA15INDENT"/>
        <w:tabs>
          <w:tab w:val="clear" w:pos="1530"/>
        </w:tabs>
        <w:ind w:left="435" w:hanging="435"/>
        <w:rPr>
          <w:rFonts w:asciiTheme="minorHAnsi" w:hAnsiTheme="minorHAnsi" w:cstheme="minorHAnsi"/>
          <w:sz w:val="24"/>
          <w:szCs w:val="24"/>
        </w:rPr>
      </w:pPr>
      <w:r w:rsidRPr="006E55D8">
        <w:rPr>
          <w:rFonts w:asciiTheme="minorHAnsi" w:hAnsiTheme="minorHAnsi" w:cstheme="minorHAnsi"/>
          <w:sz w:val="24"/>
          <w:szCs w:val="24"/>
        </w:rPr>
        <w:t>b.</w:t>
      </w:r>
      <w:r w:rsidRPr="006E55D8">
        <w:rPr>
          <w:rFonts w:asciiTheme="minorHAnsi" w:hAnsiTheme="minorHAnsi" w:cstheme="minorHAnsi"/>
          <w:sz w:val="24"/>
          <w:szCs w:val="24"/>
        </w:rPr>
        <w:tab/>
        <w:t>Seed shall be fresh material of the latest crop, mixed in the following proportions by weight which meets the following standards for pure live seed (P.L.S.) (purity x germination) content 8.</w:t>
      </w:r>
    </w:p>
    <w:p w14:paraId="33BBF199" w14:textId="77777777" w:rsidR="0018627E" w:rsidRPr="006E55D8" w:rsidRDefault="0018627E" w:rsidP="0018627E">
      <w:pPr>
        <w:pStyle w:val="HANGINGPARA15INDENT"/>
        <w:tabs>
          <w:tab w:val="clear" w:pos="1530"/>
        </w:tabs>
        <w:ind w:left="0" w:firstLine="0"/>
        <w:rPr>
          <w:rFonts w:asciiTheme="minorHAnsi" w:hAnsiTheme="minorHAnsi" w:cstheme="minorHAnsi"/>
          <w:sz w:val="24"/>
          <w:szCs w:val="24"/>
        </w:rPr>
      </w:pPr>
    </w:p>
    <w:p w14:paraId="51F8E3C6" w14:textId="76B849EA" w:rsidR="0018627E" w:rsidRPr="0018627E" w:rsidRDefault="0018627E" w:rsidP="0018627E">
      <w:pPr>
        <w:pStyle w:val="Heading1"/>
        <w:spacing w:before="0"/>
        <w:jc w:val="both"/>
        <w:rPr>
          <w:rFonts w:asciiTheme="minorHAnsi" w:hAnsiTheme="minorHAnsi" w:cstheme="minorHAnsi"/>
          <w:color w:val="auto"/>
          <w:sz w:val="24"/>
          <w:szCs w:val="24"/>
        </w:rPr>
      </w:pPr>
      <w:bookmarkStart w:id="10" w:name="_Toc181587322"/>
      <w:bookmarkStart w:id="11" w:name="_Toc185734537"/>
      <w:r w:rsidRPr="0018627E">
        <w:rPr>
          <w:rFonts w:asciiTheme="minorHAnsi" w:hAnsiTheme="minorHAnsi" w:cstheme="minorHAnsi"/>
          <w:color w:val="auto"/>
          <w:sz w:val="24"/>
          <w:szCs w:val="24"/>
        </w:rPr>
        <w:t>3</w:t>
      </w:r>
      <w:r w:rsidR="00E62FA6">
        <w:rPr>
          <w:rFonts w:asciiTheme="minorHAnsi" w:hAnsiTheme="minorHAnsi" w:cstheme="minorHAnsi"/>
          <w:color w:val="auto"/>
          <w:sz w:val="24"/>
          <w:szCs w:val="24"/>
        </w:rPr>
        <w:t>7</w:t>
      </w:r>
      <w:r w:rsidRPr="0018627E">
        <w:rPr>
          <w:rFonts w:asciiTheme="minorHAnsi" w:hAnsiTheme="minorHAnsi" w:cstheme="minorHAnsi"/>
          <w:b/>
          <w:color w:val="auto"/>
          <w:sz w:val="24"/>
          <w:szCs w:val="24"/>
        </w:rPr>
        <w:t>.</w:t>
      </w:r>
      <w:r w:rsidRPr="0018627E">
        <w:rPr>
          <w:rFonts w:asciiTheme="minorHAnsi" w:hAnsiTheme="minorHAnsi" w:cstheme="minorHAnsi"/>
          <w:b/>
          <w:color w:val="auto"/>
          <w:sz w:val="24"/>
          <w:szCs w:val="24"/>
        </w:rPr>
        <w:tab/>
        <w:t>Water</w:t>
      </w:r>
      <w:bookmarkEnd w:id="10"/>
      <w:bookmarkEnd w:id="11"/>
    </w:p>
    <w:p w14:paraId="0E2CC0B6" w14:textId="77777777" w:rsidR="00B74C30" w:rsidRDefault="0018627E" w:rsidP="0018627E">
      <w:pPr>
        <w:pStyle w:val="HANGINGPARA5INDENT"/>
        <w:tabs>
          <w:tab w:val="clear" w:pos="9360"/>
        </w:tabs>
        <w:spacing w:before="0"/>
        <w:ind w:left="432"/>
        <w:jc w:val="both"/>
        <w:rPr>
          <w:rFonts w:asciiTheme="minorHAnsi" w:hAnsiTheme="minorHAnsi" w:cstheme="minorHAnsi"/>
        </w:rPr>
      </w:pPr>
      <w:r w:rsidRPr="000B18E7">
        <w:rPr>
          <w:rFonts w:asciiTheme="minorHAnsi" w:hAnsiTheme="minorHAnsi" w:cstheme="minorHAnsi"/>
        </w:rPr>
        <w:t xml:space="preserve">Water </w:t>
      </w:r>
      <w:r w:rsidR="000B18E7">
        <w:rPr>
          <w:rFonts w:asciiTheme="minorHAnsi" w:hAnsiTheme="minorHAnsi" w:cstheme="minorHAnsi"/>
        </w:rPr>
        <w:t xml:space="preserve">may </w:t>
      </w:r>
      <w:r w:rsidRPr="000B18E7">
        <w:rPr>
          <w:rFonts w:asciiTheme="minorHAnsi" w:hAnsiTheme="minorHAnsi" w:cstheme="minorHAnsi"/>
        </w:rPr>
        <w:t>be available for the supplier's use</w:t>
      </w:r>
      <w:r w:rsidR="000B18E7">
        <w:rPr>
          <w:rFonts w:asciiTheme="minorHAnsi" w:hAnsiTheme="minorHAnsi" w:cstheme="minorHAnsi"/>
        </w:rPr>
        <w:t xml:space="preserve"> at some sites.</w:t>
      </w:r>
      <w:r w:rsidRPr="000B18E7">
        <w:rPr>
          <w:rFonts w:asciiTheme="minorHAnsi" w:hAnsiTheme="minorHAnsi" w:cstheme="minorHAnsi"/>
        </w:rPr>
        <w:t xml:space="preserve"> </w:t>
      </w:r>
    </w:p>
    <w:p w14:paraId="53288664" w14:textId="77777777" w:rsidR="00B74C30" w:rsidRDefault="00B74C30" w:rsidP="0018627E">
      <w:pPr>
        <w:pStyle w:val="HANGINGPARA5INDENT"/>
        <w:tabs>
          <w:tab w:val="clear" w:pos="9360"/>
        </w:tabs>
        <w:spacing w:before="0"/>
        <w:ind w:left="432"/>
        <w:jc w:val="both"/>
        <w:rPr>
          <w:rFonts w:asciiTheme="minorHAnsi" w:hAnsiTheme="minorHAnsi" w:cstheme="minorHAnsi"/>
        </w:rPr>
      </w:pPr>
    </w:p>
    <w:p w14:paraId="54470C21" w14:textId="54B87AE0" w:rsidR="0018627E" w:rsidRDefault="0018627E" w:rsidP="0018627E">
      <w:pPr>
        <w:pStyle w:val="HANGINGPARA5INDENT"/>
        <w:tabs>
          <w:tab w:val="clear" w:pos="9360"/>
        </w:tabs>
        <w:spacing w:before="0"/>
        <w:ind w:left="432"/>
        <w:jc w:val="both"/>
        <w:rPr>
          <w:rFonts w:asciiTheme="minorHAnsi" w:hAnsiTheme="minorHAnsi" w:cstheme="minorHAnsi"/>
        </w:rPr>
      </w:pPr>
      <w:r w:rsidRPr="000B18E7">
        <w:rPr>
          <w:rFonts w:asciiTheme="minorHAnsi" w:hAnsiTheme="minorHAnsi" w:cstheme="minorHAnsi"/>
        </w:rPr>
        <w:lastRenderedPageBreak/>
        <w:t>The supplier shall provide hoses and equipment to transport water from the work site source to areas and specific locations where water is to be used. This shall be at the supplier's expense.</w:t>
      </w:r>
    </w:p>
    <w:p w14:paraId="444EC754" w14:textId="77777777" w:rsidR="00B74C30" w:rsidRPr="000B18E7" w:rsidRDefault="00B74C30" w:rsidP="0018627E">
      <w:pPr>
        <w:pStyle w:val="HANGINGPARA5INDENT"/>
        <w:tabs>
          <w:tab w:val="clear" w:pos="9360"/>
        </w:tabs>
        <w:spacing w:before="0"/>
        <w:ind w:left="432"/>
        <w:jc w:val="both"/>
        <w:rPr>
          <w:rFonts w:asciiTheme="minorHAnsi" w:hAnsiTheme="minorHAnsi" w:cstheme="minorHAnsi"/>
        </w:rPr>
      </w:pPr>
    </w:p>
    <w:p w14:paraId="3763F9F8" w14:textId="00F65FED" w:rsidR="0018627E" w:rsidRPr="0020459E" w:rsidRDefault="0018627E" w:rsidP="0018627E">
      <w:pPr>
        <w:jc w:val="both"/>
        <w:rPr>
          <w:rFonts w:asciiTheme="minorHAnsi" w:hAnsiTheme="minorHAnsi" w:cstheme="minorHAnsi"/>
          <w:b/>
          <w:snapToGrid w:val="0"/>
          <w:u w:val="single"/>
        </w:rPr>
      </w:pPr>
      <w:r>
        <w:rPr>
          <w:rFonts w:asciiTheme="minorHAnsi" w:hAnsiTheme="minorHAnsi" w:cstheme="minorHAnsi"/>
        </w:rPr>
        <w:t>3</w:t>
      </w:r>
      <w:r w:rsidR="00E62FA6">
        <w:rPr>
          <w:rFonts w:asciiTheme="minorHAnsi" w:hAnsiTheme="minorHAnsi" w:cstheme="minorHAnsi"/>
        </w:rPr>
        <w:t>8</w:t>
      </w:r>
      <w:r w:rsidRPr="0020459E">
        <w:rPr>
          <w:rFonts w:asciiTheme="minorHAnsi" w:hAnsiTheme="minorHAnsi" w:cstheme="minorHAnsi"/>
        </w:rPr>
        <w:t>.</w:t>
      </w:r>
      <w:r w:rsidRPr="0020459E">
        <w:rPr>
          <w:rFonts w:asciiTheme="minorHAnsi" w:hAnsiTheme="minorHAnsi" w:cstheme="minorHAnsi"/>
        </w:rPr>
        <w:tab/>
      </w:r>
      <w:r w:rsidRPr="0018627E">
        <w:rPr>
          <w:rFonts w:asciiTheme="minorHAnsi" w:hAnsiTheme="minorHAnsi" w:cstheme="minorHAnsi"/>
          <w:b/>
          <w:snapToGrid w:val="0"/>
        </w:rPr>
        <w:t>Submittal Instructions</w:t>
      </w:r>
    </w:p>
    <w:p w14:paraId="12595628" w14:textId="36C6A8D0" w:rsidR="0018627E" w:rsidRDefault="0018627E" w:rsidP="0018627E">
      <w:pPr>
        <w:ind w:firstLine="432"/>
        <w:jc w:val="both"/>
      </w:pPr>
      <w:r>
        <w:t xml:space="preserve">Upload </w:t>
      </w:r>
      <w:r w:rsidRPr="00373F07">
        <w:t>your information in the order indicated below</w:t>
      </w:r>
      <w:r>
        <w:t xml:space="preserve"> but as one document</w:t>
      </w:r>
      <w:r w:rsidRPr="00373F07">
        <w:t>:</w:t>
      </w:r>
    </w:p>
    <w:p w14:paraId="7E46F652" w14:textId="0364A1ED" w:rsidR="00E62FA6" w:rsidRDefault="00E62FA6" w:rsidP="0018627E">
      <w:pPr>
        <w:ind w:firstLine="432"/>
        <w:jc w:val="both"/>
      </w:pPr>
    </w:p>
    <w:p w14:paraId="0E08D3B7" w14:textId="03AEBF18" w:rsidR="00E62FA6" w:rsidRDefault="00E62FA6" w:rsidP="0018627E">
      <w:pPr>
        <w:ind w:firstLine="432"/>
        <w:jc w:val="both"/>
      </w:pPr>
    </w:p>
    <w:tbl>
      <w:tblPr>
        <w:tblStyle w:val="TableGrid3"/>
        <w:tblW w:w="8635" w:type="dxa"/>
        <w:jc w:val="center"/>
        <w:tblLook w:val="04A0" w:firstRow="1" w:lastRow="0" w:firstColumn="1" w:lastColumn="0" w:noHBand="0" w:noVBand="1"/>
      </w:tblPr>
      <w:tblGrid>
        <w:gridCol w:w="2610"/>
        <w:gridCol w:w="6025"/>
      </w:tblGrid>
      <w:tr w:rsidR="0018627E" w:rsidRPr="000B18E7" w14:paraId="211736C2" w14:textId="77777777" w:rsidTr="00063D60">
        <w:trPr>
          <w:jc w:val="center"/>
        </w:trPr>
        <w:tc>
          <w:tcPr>
            <w:tcW w:w="2610" w:type="dxa"/>
          </w:tcPr>
          <w:p w14:paraId="3CBE3BB8" w14:textId="77777777" w:rsidR="0018627E" w:rsidRPr="000B18E7" w:rsidRDefault="0018627E" w:rsidP="00063D60">
            <w:pPr>
              <w:jc w:val="center"/>
              <w:rPr>
                <w:rFonts w:asciiTheme="minorHAnsi" w:hAnsiTheme="minorHAnsi"/>
                <w:b/>
                <w:sz w:val="24"/>
                <w:szCs w:val="24"/>
              </w:rPr>
            </w:pPr>
            <w:bookmarkStart w:id="12" w:name="_Hlk134430445"/>
            <w:r w:rsidRPr="000B18E7">
              <w:rPr>
                <w:rFonts w:asciiTheme="minorHAnsi" w:hAnsiTheme="minorHAnsi"/>
                <w:b/>
                <w:sz w:val="24"/>
                <w:szCs w:val="24"/>
              </w:rPr>
              <w:t>Document Number</w:t>
            </w:r>
          </w:p>
        </w:tc>
        <w:tc>
          <w:tcPr>
            <w:tcW w:w="6025" w:type="dxa"/>
          </w:tcPr>
          <w:p w14:paraId="6905DDB4" w14:textId="77777777" w:rsidR="0018627E" w:rsidRPr="000B18E7" w:rsidRDefault="0018627E" w:rsidP="00063D60">
            <w:pPr>
              <w:jc w:val="center"/>
              <w:rPr>
                <w:rFonts w:asciiTheme="minorHAnsi" w:hAnsiTheme="minorHAnsi"/>
                <w:b/>
                <w:sz w:val="24"/>
                <w:szCs w:val="24"/>
              </w:rPr>
            </w:pPr>
            <w:r w:rsidRPr="000B18E7">
              <w:rPr>
                <w:rFonts w:asciiTheme="minorHAnsi" w:hAnsiTheme="minorHAnsi"/>
                <w:b/>
                <w:sz w:val="24"/>
                <w:szCs w:val="24"/>
              </w:rPr>
              <w:t>Title</w:t>
            </w:r>
          </w:p>
        </w:tc>
      </w:tr>
      <w:tr w:rsidR="0018627E" w:rsidRPr="000B18E7" w14:paraId="21D6C889" w14:textId="77777777" w:rsidTr="00063D60">
        <w:trPr>
          <w:jc w:val="center"/>
        </w:trPr>
        <w:tc>
          <w:tcPr>
            <w:tcW w:w="2610" w:type="dxa"/>
          </w:tcPr>
          <w:p w14:paraId="129C6754" w14:textId="77777777" w:rsidR="0018627E" w:rsidRPr="000B18E7" w:rsidRDefault="0018627E" w:rsidP="00063D60">
            <w:pPr>
              <w:rPr>
                <w:rFonts w:asciiTheme="minorHAnsi" w:hAnsiTheme="minorHAnsi"/>
                <w:sz w:val="24"/>
                <w:szCs w:val="24"/>
              </w:rPr>
            </w:pPr>
            <w:r w:rsidRPr="000B18E7">
              <w:rPr>
                <w:rFonts w:asciiTheme="minorHAnsi" w:hAnsiTheme="minorHAnsi"/>
                <w:sz w:val="24"/>
                <w:szCs w:val="24"/>
              </w:rPr>
              <w:t xml:space="preserve">Solicitation Document A   </w:t>
            </w:r>
          </w:p>
        </w:tc>
        <w:tc>
          <w:tcPr>
            <w:tcW w:w="6025" w:type="dxa"/>
          </w:tcPr>
          <w:p w14:paraId="1534B37F" w14:textId="77777777" w:rsidR="0018627E" w:rsidRPr="000B18E7" w:rsidRDefault="0018627E" w:rsidP="00063D60">
            <w:pPr>
              <w:rPr>
                <w:rFonts w:asciiTheme="minorHAnsi" w:hAnsiTheme="minorHAnsi"/>
                <w:sz w:val="24"/>
                <w:szCs w:val="24"/>
              </w:rPr>
            </w:pPr>
            <w:r w:rsidRPr="000B18E7">
              <w:rPr>
                <w:rFonts w:asciiTheme="minorHAnsi" w:hAnsiTheme="minorHAnsi"/>
                <w:sz w:val="24"/>
                <w:szCs w:val="24"/>
              </w:rPr>
              <w:t>General Response Section</w:t>
            </w:r>
          </w:p>
        </w:tc>
      </w:tr>
      <w:tr w:rsidR="0018627E" w:rsidRPr="000B18E7" w14:paraId="0F5D70B0" w14:textId="77777777" w:rsidTr="00063D60">
        <w:trPr>
          <w:jc w:val="center"/>
        </w:trPr>
        <w:tc>
          <w:tcPr>
            <w:tcW w:w="2610" w:type="dxa"/>
          </w:tcPr>
          <w:p w14:paraId="47D7E87D" w14:textId="77777777" w:rsidR="0018627E" w:rsidRPr="000B18E7" w:rsidRDefault="0018627E" w:rsidP="00063D60">
            <w:pPr>
              <w:rPr>
                <w:rFonts w:asciiTheme="minorHAnsi" w:hAnsiTheme="minorHAnsi"/>
                <w:sz w:val="24"/>
                <w:szCs w:val="24"/>
              </w:rPr>
            </w:pPr>
            <w:r w:rsidRPr="000B18E7">
              <w:rPr>
                <w:rFonts w:asciiTheme="minorHAnsi" w:hAnsiTheme="minorHAnsi"/>
                <w:sz w:val="24"/>
                <w:szCs w:val="24"/>
              </w:rPr>
              <w:t>Solicitation Document B</w:t>
            </w:r>
          </w:p>
        </w:tc>
        <w:tc>
          <w:tcPr>
            <w:tcW w:w="6025" w:type="dxa"/>
          </w:tcPr>
          <w:p w14:paraId="40FEF082" w14:textId="77777777" w:rsidR="0018627E" w:rsidRPr="000B18E7" w:rsidRDefault="0018627E" w:rsidP="00063D60">
            <w:pPr>
              <w:rPr>
                <w:rFonts w:asciiTheme="minorHAnsi" w:hAnsiTheme="minorHAnsi"/>
                <w:sz w:val="24"/>
                <w:szCs w:val="24"/>
              </w:rPr>
            </w:pPr>
            <w:r w:rsidRPr="000B18E7">
              <w:rPr>
                <w:rFonts w:asciiTheme="minorHAnsi" w:hAnsiTheme="minorHAnsi"/>
                <w:sz w:val="24"/>
                <w:szCs w:val="24"/>
              </w:rPr>
              <w:t>Affidavits</w:t>
            </w:r>
          </w:p>
        </w:tc>
      </w:tr>
      <w:tr w:rsidR="0018627E" w:rsidRPr="000B18E7" w14:paraId="2AE3E5C8" w14:textId="77777777" w:rsidTr="00063D60">
        <w:trPr>
          <w:jc w:val="center"/>
        </w:trPr>
        <w:tc>
          <w:tcPr>
            <w:tcW w:w="2610" w:type="dxa"/>
          </w:tcPr>
          <w:p w14:paraId="0EB8D207" w14:textId="77777777" w:rsidR="0018627E" w:rsidRPr="000B18E7" w:rsidRDefault="0018627E" w:rsidP="00063D60">
            <w:pPr>
              <w:rPr>
                <w:rFonts w:asciiTheme="minorHAnsi" w:hAnsiTheme="minorHAnsi"/>
                <w:sz w:val="24"/>
                <w:szCs w:val="24"/>
              </w:rPr>
            </w:pPr>
            <w:r w:rsidRPr="000B18E7">
              <w:rPr>
                <w:rFonts w:asciiTheme="minorHAnsi" w:hAnsiTheme="minorHAnsi"/>
                <w:sz w:val="24"/>
                <w:szCs w:val="24"/>
              </w:rPr>
              <w:t>Solicitation Document C</w:t>
            </w:r>
          </w:p>
        </w:tc>
        <w:tc>
          <w:tcPr>
            <w:tcW w:w="6025" w:type="dxa"/>
          </w:tcPr>
          <w:p w14:paraId="635E11F6" w14:textId="77777777" w:rsidR="0018627E" w:rsidRPr="000B18E7" w:rsidRDefault="0018627E" w:rsidP="00063D60">
            <w:pPr>
              <w:rPr>
                <w:rFonts w:asciiTheme="minorHAnsi" w:hAnsiTheme="minorHAnsi"/>
                <w:sz w:val="24"/>
                <w:szCs w:val="24"/>
              </w:rPr>
            </w:pPr>
            <w:r w:rsidRPr="000B18E7">
              <w:rPr>
                <w:rFonts w:asciiTheme="minorHAnsi" w:hAnsiTheme="minorHAnsi"/>
                <w:sz w:val="24"/>
                <w:szCs w:val="24"/>
              </w:rPr>
              <w:t>HUD Form 5369A</w:t>
            </w:r>
          </w:p>
        </w:tc>
      </w:tr>
      <w:tr w:rsidR="0018627E" w:rsidRPr="000B18E7" w14:paraId="0FDBACE6" w14:textId="77777777" w:rsidTr="00063D60">
        <w:trPr>
          <w:jc w:val="center"/>
        </w:trPr>
        <w:tc>
          <w:tcPr>
            <w:tcW w:w="2610" w:type="dxa"/>
          </w:tcPr>
          <w:p w14:paraId="03F2F437" w14:textId="77777777" w:rsidR="0018627E" w:rsidRPr="000B18E7" w:rsidRDefault="0018627E" w:rsidP="00063D60">
            <w:pPr>
              <w:rPr>
                <w:rFonts w:asciiTheme="minorHAnsi" w:hAnsiTheme="minorHAnsi"/>
                <w:sz w:val="24"/>
                <w:szCs w:val="24"/>
              </w:rPr>
            </w:pPr>
            <w:r w:rsidRPr="000B18E7">
              <w:rPr>
                <w:rFonts w:asciiTheme="minorHAnsi" w:hAnsiTheme="minorHAnsi"/>
                <w:sz w:val="24"/>
                <w:szCs w:val="24"/>
              </w:rPr>
              <w:t>Solicitation Document D</w:t>
            </w:r>
          </w:p>
        </w:tc>
        <w:tc>
          <w:tcPr>
            <w:tcW w:w="6025" w:type="dxa"/>
          </w:tcPr>
          <w:p w14:paraId="1A8F8B32" w14:textId="63BB8434" w:rsidR="0018627E" w:rsidRPr="000B18E7" w:rsidRDefault="0092523B" w:rsidP="00063D60">
            <w:pPr>
              <w:rPr>
                <w:rFonts w:asciiTheme="minorHAnsi" w:hAnsiTheme="minorHAnsi"/>
                <w:sz w:val="24"/>
                <w:szCs w:val="24"/>
              </w:rPr>
            </w:pPr>
            <w:r w:rsidRPr="000B18E7">
              <w:rPr>
                <w:rFonts w:asciiTheme="minorHAnsi" w:hAnsiTheme="minorHAnsi"/>
                <w:sz w:val="24"/>
                <w:szCs w:val="24"/>
              </w:rPr>
              <w:t>Cost Proposal</w:t>
            </w:r>
          </w:p>
        </w:tc>
      </w:tr>
      <w:tr w:rsidR="0018627E" w:rsidRPr="000B18E7" w14:paraId="69BC24BD" w14:textId="77777777" w:rsidTr="00063D60">
        <w:trPr>
          <w:jc w:val="center"/>
        </w:trPr>
        <w:tc>
          <w:tcPr>
            <w:tcW w:w="2610" w:type="dxa"/>
          </w:tcPr>
          <w:p w14:paraId="79849BB7" w14:textId="77777777" w:rsidR="0018627E" w:rsidRPr="000B18E7" w:rsidRDefault="0018627E" w:rsidP="00063D60">
            <w:pPr>
              <w:rPr>
                <w:rFonts w:asciiTheme="minorHAnsi" w:hAnsiTheme="minorHAnsi"/>
                <w:sz w:val="24"/>
                <w:szCs w:val="24"/>
              </w:rPr>
            </w:pPr>
            <w:r w:rsidRPr="000B18E7">
              <w:rPr>
                <w:rFonts w:asciiTheme="minorHAnsi" w:hAnsiTheme="minorHAnsi"/>
                <w:sz w:val="24"/>
                <w:szCs w:val="24"/>
              </w:rPr>
              <w:t>Solicitation Document E</w:t>
            </w:r>
          </w:p>
        </w:tc>
        <w:tc>
          <w:tcPr>
            <w:tcW w:w="6025" w:type="dxa"/>
          </w:tcPr>
          <w:p w14:paraId="6F56A31B" w14:textId="7DFAD105" w:rsidR="0018627E" w:rsidRPr="0092523B" w:rsidRDefault="0092523B" w:rsidP="00063D60">
            <w:pPr>
              <w:rPr>
                <w:rFonts w:asciiTheme="minorHAnsi" w:hAnsiTheme="minorHAnsi"/>
                <w:sz w:val="24"/>
                <w:szCs w:val="24"/>
              </w:rPr>
            </w:pPr>
            <w:r w:rsidRPr="0092523B">
              <w:rPr>
                <w:rFonts w:asciiTheme="minorHAnsi" w:hAnsiTheme="minorHAnsi"/>
                <w:sz w:val="24"/>
                <w:szCs w:val="24"/>
              </w:rPr>
              <w:t>Business Capabilities and History</w:t>
            </w:r>
          </w:p>
        </w:tc>
      </w:tr>
      <w:tr w:rsidR="0018627E" w:rsidRPr="000B18E7" w14:paraId="1485BAC9" w14:textId="77777777" w:rsidTr="00063D60">
        <w:trPr>
          <w:jc w:val="center"/>
        </w:trPr>
        <w:tc>
          <w:tcPr>
            <w:tcW w:w="2610" w:type="dxa"/>
          </w:tcPr>
          <w:p w14:paraId="71DA5015" w14:textId="77777777" w:rsidR="0018627E" w:rsidRPr="000B18E7" w:rsidRDefault="0018627E" w:rsidP="00063D60">
            <w:pPr>
              <w:rPr>
                <w:rFonts w:asciiTheme="minorHAnsi" w:hAnsiTheme="minorHAnsi"/>
                <w:sz w:val="24"/>
                <w:szCs w:val="24"/>
              </w:rPr>
            </w:pPr>
            <w:r w:rsidRPr="000B18E7">
              <w:rPr>
                <w:rFonts w:asciiTheme="minorHAnsi" w:hAnsiTheme="minorHAnsi"/>
                <w:sz w:val="24"/>
                <w:szCs w:val="24"/>
              </w:rPr>
              <w:t>Solicitation Document F</w:t>
            </w:r>
          </w:p>
        </w:tc>
        <w:tc>
          <w:tcPr>
            <w:tcW w:w="6025" w:type="dxa"/>
          </w:tcPr>
          <w:p w14:paraId="5F3F2545" w14:textId="77777777" w:rsidR="0018627E" w:rsidRPr="000B18E7" w:rsidRDefault="0018627E" w:rsidP="00063D60">
            <w:pPr>
              <w:rPr>
                <w:rFonts w:asciiTheme="minorHAnsi" w:hAnsiTheme="minorHAnsi"/>
                <w:sz w:val="24"/>
                <w:szCs w:val="24"/>
              </w:rPr>
            </w:pPr>
            <w:r w:rsidRPr="000B18E7">
              <w:rPr>
                <w:rFonts w:asciiTheme="minorHAnsi" w:hAnsiTheme="minorHAnsi"/>
                <w:sz w:val="24"/>
                <w:szCs w:val="24"/>
              </w:rPr>
              <w:t>References</w:t>
            </w:r>
          </w:p>
        </w:tc>
      </w:tr>
      <w:tr w:rsidR="0018627E" w:rsidRPr="0015714E" w14:paraId="5CDD8B2E" w14:textId="77777777" w:rsidTr="00063D60">
        <w:trPr>
          <w:trHeight w:val="341"/>
          <w:jc w:val="center"/>
        </w:trPr>
        <w:tc>
          <w:tcPr>
            <w:tcW w:w="2610" w:type="dxa"/>
          </w:tcPr>
          <w:p w14:paraId="2F29239D" w14:textId="77777777" w:rsidR="0018627E" w:rsidRPr="000B18E7" w:rsidRDefault="0018627E" w:rsidP="00063D60">
            <w:pPr>
              <w:rPr>
                <w:rFonts w:asciiTheme="minorHAnsi" w:hAnsiTheme="minorHAnsi"/>
                <w:sz w:val="24"/>
                <w:szCs w:val="24"/>
              </w:rPr>
            </w:pPr>
            <w:r w:rsidRPr="000B18E7">
              <w:rPr>
                <w:rFonts w:asciiTheme="minorHAnsi" w:hAnsiTheme="minorHAnsi"/>
                <w:sz w:val="24"/>
                <w:szCs w:val="24"/>
              </w:rPr>
              <w:t>Appendix 1 Insurance</w:t>
            </w:r>
          </w:p>
        </w:tc>
        <w:tc>
          <w:tcPr>
            <w:tcW w:w="6025" w:type="dxa"/>
          </w:tcPr>
          <w:p w14:paraId="5847FDB9" w14:textId="77777777" w:rsidR="0018627E" w:rsidRPr="0015714E" w:rsidRDefault="0018627E" w:rsidP="00063D60">
            <w:pPr>
              <w:rPr>
                <w:rFonts w:asciiTheme="minorHAnsi" w:hAnsiTheme="minorHAnsi"/>
                <w:sz w:val="24"/>
                <w:szCs w:val="24"/>
              </w:rPr>
            </w:pPr>
            <w:r w:rsidRPr="000B18E7">
              <w:rPr>
                <w:rFonts w:asciiTheme="minorHAnsi" w:hAnsiTheme="minorHAnsi"/>
                <w:sz w:val="24"/>
                <w:szCs w:val="24"/>
              </w:rPr>
              <w:t>Insurance Certification Page</w:t>
            </w:r>
          </w:p>
        </w:tc>
      </w:tr>
      <w:bookmarkEnd w:id="12"/>
    </w:tbl>
    <w:p w14:paraId="273B2D1D" w14:textId="77777777" w:rsidR="00020D48" w:rsidRDefault="00020D48" w:rsidP="00182DB5">
      <w:pPr>
        <w:widowControl w:val="0"/>
        <w:jc w:val="center"/>
        <w:rPr>
          <w:b/>
          <w:color w:val="0000FF"/>
          <w:sz w:val="32"/>
          <w:szCs w:val="28"/>
        </w:rPr>
      </w:pPr>
    </w:p>
    <w:p w14:paraId="0D871E49" w14:textId="77777777" w:rsidR="00020D48" w:rsidRDefault="00020D48" w:rsidP="00182DB5">
      <w:pPr>
        <w:widowControl w:val="0"/>
        <w:jc w:val="center"/>
        <w:rPr>
          <w:b/>
          <w:color w:val="0000FF"/>
          <w:sz w:val="32"/>
          <w:szCs w:val="28"/>
        </w:rPr>
      </w:pPr>
    </w:p>
    <w:p w14:paraId="36AAF3A5" w14:textId="77777777" w:rsidR="00020D48" w:rsidRDefault="00020D48" w:rsidP="00182DB5">
      <w:pPr>
        <w:widowControl w:val="0"/>
        <w:jc w:val="center"/>
        <w:rPr>
          <w:b/>
          <w:color w:val="0000FF"/>
          <w:sz w:val="32"/>
          <w:szCs w:val="28"/>
        </w:rPr>
      </w:pPr>
    </w:p>
    <w:p w14:paraId="7BB5CBA4" w14:textId="77777777" w:rsidR="00020D48" w:rsidRDefault="00020D48" w:rsidP="00182DB5">
      <w:pPr>
        <w:widowControl w:val="0"/>
        <w:jc w:val="center"/>
        <w:rPr>
          <w:b/>
          <w:color w:val="0000FF"/>
          <w:sz w:val="32"/>
          <w:szCs w:val="28"/>
        </w:rPr>
      </w:pPr>
    </w:p>
    <w:p w14:paraId="4BE191CD" w14:textId="70393D44" w:rsidR="000B18E7" w:rsidRPr="00060CC4" w:rsidRDefault="00060CC4" w:rsidP="000B18E7">
      <w:pPr>
        <w:pStyle w:val="IntenseQuote"/>
        <w:rPr>
          <w:b/>
          <w:color w:val="E36C0A" w:themeColor="accent6" w:themeShade="BF"/>
          <w:sz w:val="28"/>
          <w:szCs w:val="28"/>
        </w:rPr>
      </w:pPr>
      <w:r w:rsidRPr="00060CC4">
        <w:rPr>
          <w:b/>
          <w:color w:val="E36C0A" w:themeColor="accent6" w:themeShade="BF"/>
          <w:sz w:val="28"/>
          <w:szCs w:val="28"/>
        </w:rPr>
        <w:t>Do not return t</w:t>
      </w:r>
      <w:r w:rsidR="000B18E7" w:rsidRPr="00060CC4">
        <w:rPr>
          <w:b/>
          <w:color w:val="E36C0A" w:themeColor="accent6" w:themeShade="BF"/>
          <w:sz w:val="28"/>
          <w:szCs w:val="28"/>
        </w:rPr>
        <w:t>his and the preceding pages to KCDC.</w:t>
      </w:r>
    </w:p>
    <w:p w14:paraId="27A33EF0" w14:textId="77777777" w:rsidR="000B18E7" w:rsidRDefault="000B18E7" w:rsidP="000B18E7">
      <w:pPr>
        <w:jc w:val="center"/>
        <w:rPr>
          <w:b/>
          <w:color w:val="0000FF"/>
          <w:sz w:val="32"/>
          <w:szCs w:val="28"/>
        </w:rPr>
      </w:pPr>
    </w:p>
    <w:p w14:paraId="1252A9A2" w14:textId="08426DF1" w:rsidR="00020D48" w:rsidRDefault="00020D48" w:rsidP="00182DB5">
      <w:pPr>
        <w:widowControl w:val="0"/>
        <w:jc w:val="center"/>
        <w:rPr>
          <w:b/>
          <w:color w:val="0000FF"/>
          <w:sz w:val="32"/>
          <w:szCs w:val="28"/>
        </w:rPr>
      </w:pPr>
    </w:p>
    <w:p w14:paraId="778071F7" w14:textId="68A2A5B1" w:rsidR="00020D48" w:rsidRDefault="00020D48" w:rsidP="00182DB5">
      <w:pPr>
        <w:widowControl w:val="0"/>
        <w:jc w:val="center"/>
        <w:rPr>
          <w:b/>
          <w:color w:val="0000FF"/>
          <w:sz w:val="32"/>
          <w:szCs w:val="28"/>
        </w:rPr>
      </w:pPr>
    </w:p>
    <w:p w14:paraId="42BB6466" w14:textId="2A076284" w:rsidR="000B18E7" w:rsidRDefault="000B18E7" w:rsidP="00182DB5">
      <w:pPr>
        <w:widowControl w:val="0"/>
        <w:jc w:val="center"/>
        <w:rPr>
          <w:b/>
          <w:color w:val="0000FF"/>
          <w:sz w:val="32"/>
          <w:szCs w:val="28"/>
        </w:rPr>
      </w:pPr>
    </w:p>
    <w:p w14:paraId="785B2409" w14:textId="5B82756A" w:rsidR="000B18E7" w:rsidRDefault="000B18E7" w:rsidP="00182DB5">
      <w:pPr>
        <w:widowControl w:val="0"/>
        <w:jc w:val="center"/>
        <w:rPr>
          <w:b/>
          <w:color w:val="0000FF"/>
          <w:sz w:val="32"/>
          <w:szCs w:val="28"/>
        </w:rPr>
      </w:pPr>
    </w:p>
    <w:p w14:paraId="36DF3EFF" w14:textId="1A31B693" w:rsidR="000B18E7" w:rsidRDefault="000B18E7" w:rsidP="00182DB5">
      <w:pPr>
        <w:widowControl w:val="0"/>
        <w:jc w:val="center"/>
        <w:rPr>
          <w:b/>
          <w:color w:val="0000FF"/>
          <w:sz w:val="32"/>
          <w:szCs w:val="28"/>
        </w:rPr>
      </w:pPr>
    </w:p>
    <w:p w14:paraId="0035D549" w14:textId="77777777" w:rsidR="0092523B" w:rsidRDefault="0092523B" w:rsidP="00182DB5">
      <w:pPr>
        <w:widowControl w:val="0"/>
        <w:jc w:val="center"/>
        <w:rPr>
          <w:b/>
          <w:color w:val="0000FF"/>
          <w:sz w:val="32"/>
          <w:szCs w:val="28"/>
        </w:rPr>
      </w:pPr>
    </w:p>
    <w:p w14:paraId="37DA8659" w14:textId="5560DACC" w:rsidR="000B18E7" w:rsidRDefault="000B18E7" w:rsidP="00182DB5">
      <w:pPr>
        <w:widowControl w:val="0"/>
        <w:jc w:val="center"/>
        <w:rPr>
          <w:b/>
          <w:color w:val="0000FF"/>
          <w:sz w:val="32"/>
          <w:szCs w:val="28"/>
        </w:rPr>
      </w:pPr>
    </w:p>
    <w:p w14:paraId="7FB6B579" w14:textId="1F5CDC58" w:rsidR="000B18E7" w:rsidRDefault="000B18E7" w:rsidP="00182DB5">
      <w:pPr>
        <w:widowControl w:val="0"/>
        <w:jc w:val="center"/>
        <w:rPr>
          <w:b/>
          <w:color w:val="0000FF"/>
          <w:sz w:val="32"/>
          <w:szCs w:val="28"/>
        </w:rPr>
      </w:pPr>
    </w:p>
    <w:p w14:paraId="487DD956" w14:textId="1F078904" w:rsidR="000B18E7" w:rsidRDefault="000B18E7" w:rsidP="00182DB5">
      <w:pPr>
        <w:widowControl w:val="0"/>
        <w:jc w:val="center"/>
        <w:rPr>
          <w:b/>
          <w:color w:val="0000FF"/>
          <w:sz w:val="32"/>
          <w:szCs w:val="28"/>
        </w:rPr>
      </w:pPr>
    </w:p>
    <w:p w14:paraId="7F2030F2" w14:textId="1102B398" w:rsidR="000B18E7" w:rsidRDefault="000B18E7" w:rsidP="00182DB5">
      <w:pPr>
        <w:widowControl w:val="0"/>
        <w:jc w:val="center"/>
        <w:rPr>
          <w:b/>
          <w:color w:val="0000FF"/>
          <w:sz w:val="32"/>
          <w:szCs w:val="28"/>
        </w:rPr>
      </w:pPr>
    </w:p>
    <w:p w14:paraId="2FB0957A" w14:textId="24633932" w:rsidR="000B18E7" w:rsidRDefault="000B18E7" w:rsidP="00182DB5">
      <w:pPr>
        <w:widowControl w:val="0"/>
        <w:jc w:val="center"/>
        <w:rPr>
          <w:b/>
          <w:color w:val="0000FF"/>
          <w:sz w:val="32"/>
          <w:szCs w:val="28"/>
        </w:rPr>
      </w:pPr>
    </w:p>
    <w:p w14:paraId="0D95FEC5" w14:textId="4E5B899B" w:rsidR="000B18E7" w:rsidRDefault="000B18E7" w:rsidP="00182DB5">
      <w:pPr>
        <w:widowControl w:val="0"/>
        <w:jc w:val="center"/>
        <w:rPr>
          <w:b/>
          <w:color w:val="0000FF"/>
          <w:sz w:val="32"/>
          <w:szCs w:val="28"/>
        </w:rPr>
      </w:pPr>
    </w:p>
    <w:tbl>
      <w:tblPr>
        <w:tblW w:w="969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334"/>
        <w:gridCol w:w="810"/>
        <w:gridCol w:w="180"/>
        <w:gridCol w:w="476"/>
        <w:gridCol w:w="1054"/>
        <w:gridCol w:w="926"/>
        <w:gridCol w:w="424"/>
        <w:gridCol w:w="1376"/>
        <w:gridCol w:w="244"/>
        <w:gridCol w:w="990"/>
        <w:gridCol w:w="1440"/>
      </w:tblGrid>
      <w:tr w:rsidR="002C1CEA" w:rsidRPr="00C34D50" w14:paraId="7EFFD43F" w14:textId="77777777" w:rsidTr="000B18E7">
        <w:trPr>
          <w:trHeight w:val="288"/>
        </w:trPr>
        <w:tc>
          <w:tcPr>
            <w:tcW w:w="276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2B006164" w14:textId="77777777" w:rsidR="002C1CEA" w:rsidRPr="00C34D50" w:rsidRDefault="002C1CEA" w:rsidP="00063D60">
            <w:pPr>
              <w:jc w:val="both"/>
              <w:rPr>
                <w:rFonts w:asciiTheme="minorHAnsi" w:hAnsiTheme="minorHAnsi"/>
                <w:b/>
              </w:rPr>
            </w:pPr>
            <w:r w:rsidRPr="00C34D50">
              <w:rPr>
                <w:rFonts w:asciiTheme="minorHAnsi" w:hAnsiTheme="minorHAnsi"/>
                <w:b/>
              </w:rPr>
              <w:lastRenderedPageBreak/>
              <w:t>Solicitation Document A</w:t>
            </w:r>
          </w:p>
        </w:tc>
        <w:tc>
          <w:tcPr>
            <w:tcW w:w="6930" w:type="dxa"/>
            <w:gridSpan w:val="8"/>
            <w:tcBorders>
              <w:top w:val="single" w:sz="6" w:space="0" w:color="000000"/>
              <w:left w:val="single" w:sz="6" w:space="0" w:color="000000"/>
              <w:bottom w:val="single" w:sz="6" w:space="0" w:color="000000"/>
              <w:right w:val="single" w:sz="6" w:space="0" w:color="000000"/>
            </w:tcBorders>
            <w:shd w:val="clear" w:color="auto" w:fill="0000FF"/>
            <w:vAlign w:val="center"/>
          </w:tcPr>
          <w:p w14:paraId="48A50D66" w14:textId="77777777" w:rsidR="002C1CEA" w:rsidRPr="00C34D50" w:rsidRDefault="002C1CEA" w:rsidP="00063D60">
            <w:pPr>
              <w:jc w:val="both"/>
              <w:rPr>
                <w:rFonts w:asciiTheme="minorHAnsi" w:hAnsiTheme="minorHAnsi"/>
                <w:b/>
              </w:rPr>
            </w:pPr>
            <w:r w:rsidRPr="00C34D50">
              <w:rPr>
                <w:rFonts w:asciiTheme="minorHAnsi" w:hAnsiTheme="minorHAnsi"/>
                <w:b/>
              </w:rPr>
              <w:t>General Information about the Supplier</w:t>
            </w:r>
          </w:p>
        </w:tc>
      </w:tr>
      <w:tr w:rsidR="002C1CEA" w:rsidRPr="00C34D50" w14:paraId="0ADD13D5" w14:textId="77777777" w:rsidTr="000B18E7">
        <w:trPr>
          <w:trHeight w:val="300"/>
        </w:trPr>
        <w:tc>
          <w:tcPr>
            <w:tcW w:w="9694" w:type="dxa"/>
            <w:gridSpan w:val="12"/>
            <w:tcBorders>
              <w:top w:val="single" w:sz="6" w:space="0" w:color="000000"/>
              <w:left w:val="single" w:sz="6" w:space="0" w:color="000000"/>
              <w:bottom w:val="single" w:sz="6" w:space="0" w:color="000000"/>
              <w:right w:val="single" w:sz="6" w:space="0" w:color="000000"/>
            </w:tcBorders>
            <w:vAlign w:val="center"/>
          </w:tcPr>
          <w:p w14:paraId="377E7F0E" w14:textId="77777777" w:rsidR="002C1CEA" w:rsidRPr="00C34D50" w:rsidRDefault="002C1CEA" w:rsidP="00063D60">
            <w:pPr>
              <w:jc w:val="center"/>
              <w:rPr>
                <w:rFonts w:asciiTheme="minorHAnsi" w:hAnsiTheme="minorHAnsi"/>
                <w:b/>
              </w:rPr>
            </w:pPr>
            <w:r w:rsidRPr="00C34D50">
              <w:rPr>
                <w:rFonts w:asciiTheme="minorHAnsi" w:hAnsiTheme="minorHAnsi"/>
                <w:b/>
              </w:rPr>
              <w:t>Note: Complete all cells even if the answer if “Does not apply”</w:t>
            </w:r>
          </w:p>
        </w:tc>
      </w:tr>
      <w:tr w:rsidR="002C1CEA" w:rsidRPr="00C34D50" w14:paraId="179E0B8E" w14:textId="77777777" w:rsidTr="000B18E7">
        <w:trPr>
          <w:trHeight w:val="46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5E4E7A64" w14:textId="77777777" w:rsidR="002C1CEA" w:rsidRPr="00C34D50" w:rsidRDefault="002C1CEA" w:rsidP="00063D60">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730432" behindDoc="0" locked="0" layoutInCell="1" allowOverlap="1" wp14:anchorId="4A9B5929" wp14:editId="44B86425">
                      <wp:simplePos x="0" y="0"/>
                      <wp:positionH relativeFrom="column">
                        <wp:posOffset>2832100</wp:posOffset>
                      </wp:positionH>
                      <wp:positionV relativeFrom="paragraph">
                        <wp:posOffset>52705</wp:posOffset>
                      </wp:positionV>
                      <wp:extent cx="561975" cy="45085"/>
                      <wp:effectExtent l="0" t="19050" r="66675" b="31115"/>
                      <wp:wrapNone/>
                      <wp:docPr id="76"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68FA5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" adj="15535" fillcolor="#36f"/>
                  </w:pict>
                </mc:Fallback>
              </mc:AlternateContent>
            </w:r>
            <w:r w:rsidRPr="00C34D50">
              <w:rPr>
                <w:rFonts w:asciiTheme="minorHAnsi" w:hAnsiTheme="minorHAnsi"/>
                <w:b/>
              </w:rPr>
              <w:t>Sign Your Name to the Right of the Arrow</w:t>
            </w:r>
          </w:p>
        </w:tc>
        <w:tc>
          <w:tcPr>
            <w:tcW w:w="4050" w:type="dxa"/>
            <w:gridSpan w:val="4"/>
            <w:tcBorders>
              <w:top w:val="single" w:sz="6" w:space="0" w:color="000000"/>
              <w:left w:val="single" w:sz="6" w:space="0" w:color="000000"/>
              <w:bottom w:val="single" w:sz="6" w:space="0" w:color="000000"/>
              <w:right w:val="single" w:sz="6" w:space="0" w:color="000000"/>
            </w:tcBorders>
            <w:vAlign w:val="center"/>
          </w:tcPr>
          <w:p w14:paraId="03BA2805" w14:textId="77777777" w:rsidR="002C1CEA" w:rsidRPr="00C34D50" w:rsidRDefault="002C1CEA" w:rsidP="00063D60">
            <w:pPr>
              <w:jc w:val="both"/>
              <w:rPr>
                <w:rFonts w:asciiTheme="minorHAnsi" w:hAnsiTheme="minorHAnsi"/>
                <w:b/>
              </w:rPr>
            </w:pPr>
          </w:p>
        </w:tc>
      </w:tr>
      <w:tr w:rsidR="002C1CEA" w:rsidRPr="00C34D50" w14:paraId="7109FC08" w14:textId="77777777" w:rsidTr="000B18E7">
        <w:trPr>
          <w:trHeight w:val="192"/>
        </w:trPr>
        <w:tc>
          <w:tcPr>
            <w:tcW w:w="9694" w:type="dxa"/>
            <w:gridSpan w:val="12"/>
            <w:tcBorders>
              <w:top w:val="single" w:sz="6" w:space="0" w:color="000000"/>
              <w:left w:val="single" w:sz="6" w:space="0" w:color="000000"/>
              <w:bottom w:val="single" w:sz="6" w:space="0" w:color="000000"/>
              <w:right w:val="single" w:sz="6" w:space="0" w:color="000000"/>
            </w:tcBorders>
            <w:vAlign w:val="center"/>
          </w:tcPr>
          <w:p w14:paraId="252E01DB" w14:textId="77777777" w:rsidR="002C1CEA" w:rsidRPr="00C34D50" w:rsidRDefault="002C1CEA" w:rsidP="00063D60">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2C1CEA" w:rsidRPr="00C34D50" w14:paraId="2DA03314" w14:textId="77777777" w:rsidTr="000B18E7">
        <w:trPr>
          <w:trHeight w:val="432"/>
        </w:trPr>
        <w:tc>
          <w:tcPr>
            <w:tcW w:w="9694" w:type="dxa"/>
            <w:gridSpan w:val="12"/>
            <w:tcBorders>
              <w:top w:val="single" w:sz="6" w:space="0" w:color="000000"/>
              <w:left w:val="single" w:sz="6" w:space="0" w:color="000000"/>
              <w:bottom w:val="single" w:sz="6" w:space="0" w:color="000000"/>
              <w:right w:val="single" w:sz="6" w:space="0" w:color="000000"/>
            </w:tcBorders>
            <w:vAlign w:val="center"/>
          </w:tcPr>
          <w:p w14:paraId="2716B811" w14:textId="77777777" w:rsidR="002C1CEA" w:rsidRPr="00C34D50" w:rsidRDefault="002C1CEA" w:rsidP="00063D60">
            <w:pPr>
              <w:jc w:val="both"/>
              <w:rPr>
                <w:rFonts w:asciiTheme="minorHAnsi" w:hAnsiTheme="minorHAnsi"/>
                <w:sz w:val="20"/>
                <w:szCs w:val="20"/>
              </w:rPr>
            </w:pPr>
            <w:r w:rsidRPr="00C34D50">
              <w:rPr>
                <w:rFonts w:asciiTheme="minorHAnsi" w:hAnsiTheme="minorHAnsi"/>
                <w:sz w:val="20"/>
                <w:szCs w:val="20"/>
              </w:rPr>
              <w:t>Your signature indicates you read and agree to “KCDC’s General Instructions to Suppliers” (</w:t>
            </w:r>
            <w:hyperlink r:id="rId16" w:history="1">
              <w:r w:rsidRPr="00C34D50">
                <w:rPr>
                  <w:rStyle w:val="Hyperlink"/>
                  <w:rFonts w:asciiTheme="minorHAnsi" w:hAnsiTheme="minorHAnsi"/>
                  <w:sz w:val="20"/>
                  <w:szCs w:val="20"/>
                </w:rPr>
                <w:t>www.kcdc.org</w:t>
              </w:r>
            </w:hyperlink>
            <w:r w:rsidRPr="00C34D50">
              <w:rPr>
                <w:rFonts w:asciiTheme="minorHAnsi" w:hAnsiTheme="minorHAnsi"/>
                <w:bCs/>
                <w:sz w:val="20"/>
                <w:szCs w:val="20"/>
                <w:u w:val="single"/>
              </w:rPr>
              <w:t>)</w:t>
            </w:r>
            <w:r w:rsidRPr="00C34D50">
              <w:rPr>
                <w:rFonts w:asciiTheme="minorHAnsi" w:hAnsiTheme="minorHAnsi"/>
                <w:sz w:val="20"/>
                <w:szCs w:val="20"/>
              </w:rPr>
              <w:t xml:space="preserve"> and that you are authorized 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2C1CEA" w:rsidRPr="00C34D50" w14:paraId="5687D426" w14:textId="77777777" w:rsidTr="000B18E7">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75D44401" w14:textId="77777777" w:rsidR="002C1CEA" w:rsidRPr="00C34D50" w:rsidRDefault="002C1CEA" w:rsidP="00063D60">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722240" behindDoc="0" locked="0" layoutInCell="1" allowOverlap="1" wp14:anchorId="70E6A8A5" wp14:editId="5BE0AD89">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838588A" id="Right Arrow 83" o:spid="_x0000_s1026" type="#_x0000_t13" style="position:absolute;margin-left:153.6pt;margin-top:4.55pt;width:122.25pt;height:5.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" adj="18353" fillcolor="#36f"/>
                  </w:pict>
                </mc:Fallback>
              </mc:AlternateContent>
            </w:r>
            <w:r w:rsidRPr="00C34D50">
              <w:rPr>
                <w:rFonts w:asciiTheme="minorHAnsi" w:hAnsiTheme="minorHAnsi"/>
                <w:b/>
              </w:rPr>
              <w:t>Printed Name and Title</w:t>
            </w:r>
          </w:p>
        </w:tc>
        <w:tc>
          <w:tcPr>
            <w:tcW w:w="4050" w:type="dxa"/>
            <w:gridSpan w:val="4"/>
            <w:tcBorders>
              <w:top w:val="single" w:sz="6" w:space="0" w:color="000000"/>
              <w:left w:val="single" w:sz="6" w:space="0" w:color="000000"/>
              <w:bottom w:val="single" w:sz="6" w:space="0" w:color="000000"/>
              <w:right w:val="single" w:sz="6" w:space="0" w:color="000000"/>
            </w:tcBorders>
            <w:vAlign w:val="center"/>
          </w:tcPr>
          <w:p w14:paraId="6B41CDFA" w14:textId="77777777" w:rsidR="002C1CEA" w:rsidRPr="00C34D50" w:rsidRDefault="002C1CEA" w:rsidP="00063D60">
            <w:pPr>
              <w:jc w:val="both"/>
              <w:rPr>
                <w:rFonts w:asciiTheme="minorHAnsi" w:hAnsiTheme="minorHAnsi"/>
                <w:b/>
              </w:rPr>
            </w:pPr>
          </w:p>
        </w:tc>
      </w:tr>
      <w:tr w:rsidR="002C1CEA" w:rsidRPr="00C34D50" w14:paraId="7AAD7A2D" w14:textId="77777777" w:rsidTr="000B18E7">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33E29809" w14:textId="77777777" w:rsidR="002C1CEA" w:rsidRPr="00C34D50" w:rsidRDefault="002C1CEA" w:rsidP="00063D60">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724288" behindDoc="0" locked="0" layoutInCell="1" allowOverlap="1" wp14:anchorId="556E5AAD" wp14:editId="05998CFF">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E194171" id="Right Arrow 84" o:spid="_x0000_s1026" type="#_x0000_t13" style="position:absolute;margin-left:114.05pt;margin-top:5.35pt;width:162.75pt;height:5.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" adj="19161" fillcolor="#36f"/>
                  </w:pict>
                </mc:Fallback>
              </mc:AlternateContent>
            </w:r>
            <w:r w:rsidRPr="00C34D50">
              <w:rPr>
                <w:rFonts w:asciiTheme="minorHAnsi" w:hAnsiTheme="minorHAnsi"/>
                <w:b/>
              </w:rPr>
              <w:t>Legal Corporate Name</w:t>
            </w:r>
          </w:p>
        </w:tc>
        <w:tc>
          <w:tcPr>
            <w:tcW w:w="4050" w:type="dxa"/>
            <w:gridSpan w:val="4"/>
            <w:tcBorders>
              <w:top w:val="single" w:sz="6" w:space="0" w:color="000000"/>
              <w:left w:val="single" w:sz="6" w:space="0" w:color="000000"/>
              <w:bottom w:val="single" w:sz="6" w:space="0" w:color="000000"/>
              <w:right w:val="single" w:sz="6" w:space="0" w:color="000000"/>
            </w:tcBorders>
            <w:vAlign w:val="center"/>
          </w:tcPr>
          <w:p w14:paraId="16EF7022" w14:textId="77777777" w:rsidR="002C1CEA" w:rsidRPr="00C34D50" w:rsidRDefault="002C1CEA" w:rsidP="00063D60">
            <w:pPr>
              <w:jc w:val="both"/>
              <w:rPr>
                <w:rFonts w:asciiTheme="minorHAnsi" w:hAnsiTheme="minorHAnsi"/>
                <w:b/>
              </w:rPr>
            </w:pPr>
          </w:p>
        </w:tc>
      </w:tr>
      <w:tr w:rsidR="002C1CEA" w:rsidRPr="00C34D50" w14:paraId="7B7B625A" w14:textId="77777777" w:rsidTr="000B18E7">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6C350888" w14:textId="77777777" w:rsidR="002C1CEA" w:rsidRPr="00C34D50" w:rsidRDefault="002C1CEA" w:rsidP="00063D60">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725312" behindDoc="0" locked="0" layoutInCell="1" allowOverlap="1" wp14:anchorId="6EC2C68F" wp14:editId="4148576E">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22FEB80" id="Right Arrow 85" o:spid="_x0000_s1026" type="#_x0000_t13" style="position:absolute;margin-left:118.95pt;margin-top:2.2pt;width:156.75pt;height:4.3pt;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" adj="19526" fillcolor="#36f"/>
                  </w:pict>
                </mc:Fallback>
              </mc:AlternateContent>
            </w:r>
            <w:r w:rsidRPr="00C34D50">
              <w:rPr>
                <w:rFonts w:asciiTheme="minorHAnsi" w:hAnsiTheme="minorHAnsi"/>
                <w:b/>
              </w:rPr>
              <w:t>Street Address</w:t>
            </w:r>
          </w:p>
        </w:tc>
        <w:tc>
          <w:tcPr>
            <w:tcW w:w="4050" w:type="dxa"/>
            <w:gridSpan w:val="4"/>
            <w:tcBorders>
              <w:top w:val="single" w:sz="6" w:space="0" w:color="000000"/>
              <w:left w:val="single" w:sz="6" w:space="0" w:color="000000"/>
              <w:bottom w:val="single" w:sz="6" w:space="0" w:color="000000"/>
              <w:right w:val="single" w:sz="6" w:space="0" w:color="000000"/>
            </w:tcBorders>
            <w:vAlign w:val="center"/>
          </w:tcPr>
          <w:p w14:paraId="499530BB" w14:textId="77777777" w:rsidR="002C1CEA" w:rsidRPr="00C34D50" w:rsidRDefault="002C1CEA" w:rsidP="00063D60">
            <w:pPr>
              <w:jc w:val="both"/>
              <w:rPr>
                <w:rFonts w:asciiTheme="minorHAnsi" w:hAnsiTheme="minorHAnsi"/>
                <w:b/>
              </w:rPr>
            </w:pPr>
          </w:p>
        </w:tc>
      </w:tr>
      <w:tr w:rsidR="002C1CEA" w:rsidRPr="00C34D50" w14:paraId="500DEC7E" w14:textId="77777777" w:rsidTr="000B18E7">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47791087" w14:textId="77777777" w:rsidR="002C1CEA" w:rsidRPr="00C34D50" w:rsidRDefault="002C1CEA" w:rsidP="00063D60">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726336" behindDoc="0" locked="0" layoutInCell="1" allowOverlap="1" wp14:anchorId="0F4EFDFE" wp14:editId="6472A362">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1DD0C2" id="Right Arrow 86" o:spid="_x0000_s1026" type="#_x0000_t13" style="position:absolute;margin-left:102.45pt;margin-top:3.7pt;width:174pt;height:5.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" adj="19319" fillcolor="#36f"/>
                  </w:pict>
                </mc:Fallback>
              </mc:AlternateContent>
            </w:r>
            <w:r w:rsidRPr="00C34D50">
              <w:rPr>
                <w:rFonts w:asciiTheme="minorHAnsi" w:hAnsiTheme="minorHAnsi"/>
                <w:b/>
              </w:rPr>
              <w:t>City/State/Zip</w:t>
            </w:r>
          </w:p>
        </w:tc>
        <w:tc>
          <w:tcPr>
            <w:tcW w:w="4050" w:type="dxa"/>
            <w:gridSpan w:val="4"/>
            <w:tcBorders>
              <w:top w:val="single" w:sz="6" w:space="0" w:color="000000"/>
              <w:left w:val="single" w:sz="6" w:space="0" w:color="000000"/>
              <w:bottom w:val="single" w:sz="6" w:space="0" w:color="000000"/>
              <w:right w:val="single" w:sz="6" w:space="0" w:color="000000"/>
            </w:tcBorders>
            <w:vAlign w:val="center"/>
          </w:tcPr>
          <w:p w14:paraId="0A7BF25F" w14:textId="77777777" w:rsidR="002C1CEA" w:rsidRPr="00C34D50" w:rsidRDefault="002C1CEA" w:rsidP="00063D60">
            <w:pPr>
              <w:jc w:val="both"/>
              <w:rPr>
                <w:rFonts w:asciiTheme="minorHAnsi" w:hAnsiTheme="minorHAnsi"/>
                <w:b/>
              </w:rPr>
            </w:pPr>
          </w:p>
        </w:tc>
      </w:tr>
      <w:tr w:rsidR="002C1CEA" w:rsidRPr="00C34D50" w14:paraId="6EE8879F" w14:textId="77777777" w:rsidTr="000B18E7">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413690A4" w14:textId="77777777" w:rsidR="002C1CEA" w:rsidRPr="00C34D50" w:rsidRDefault="002C1CEA" w:rsidP="00063D60">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729408" behindDoc="0" locked="0" layoutInCell="1" allowOverlap="1" wp14:anchorId="1CF2C397" wp14:editId="28463B4B">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605A67E" id="Right Arrow 91" o:spid="_x0000_s1026" type="#_x0000_t13" style="position:absolute;margin-left:203.65pt;margin-top:4.35pt;width:72.75pt;height:3.5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" adj="17859" fillcolor="#36f"/>
                  </w:pict>
                </mc:Fallback>
              </mc:AlternateContent>
            </w:r>
            <w:r w:rsidRPr="00C34D50">
              <w:rPr>
                <w:rFonts w:asciiTheme="minorHAnsi" w:hAnsiTheme="minorHAnsi"/>
                <w:b/>
              </w:rPr>
              <w:t xml:space="preserve">Contact Person (Please Print Clearly)  </w:t>
            </w:r>
          </w:p>
        </w:tc>
        <w:tc>
          <w:tcPr>
            <w:tcW w:w="4050" w:type="dxa"/>
            <w:gridSpan w:val="4"/>
            <w:tcBorders>
              <w:top w:val="single" w:sz="6" w:space="0" w:color="000000"/>
              <w:left w:val="single" w:sz="6" w:space="0" w:color="000000"/>
              <w:bottom w:val="single" w:sz="6" w:space="0" w:color="000000"/>
              <w:right w:val="single" w:sz="6" w:space="0" w:color="000000"/>
            </w:tcBorders>
            <w:vAlign w:val="center"/>
          </w:tcPr>
          <w:p w14:paraId="6557A883" w14:textId="77777777" w:rsidR="002C1CEA" w:rsidRPr="00C34D50" w:rsidRDefault="002C1CEA" w:rsidP="00063D60">
            <w:pPr>
              <w:jc w:val="both"/>
              <w:rPr>
                <w:rFonts w:asciiTheme="minorHAnsi" w:hAnsiTheme="minorHAnsi"/>
                <w:b/>
              </w:rPr>
            </w:pPr>
          </w:p>
        </w:tc>
      </w:tr>
      <w:tr w:rsidR="002C1CEA" w:rsidRPr="00C34D50" w14:paraId="5BC707D8" w14:textId="77777777" w:rsidTr="000B18E7">
        <w:trPr>
          <w:trHeight w:val="432"/>
        </w:trPr>
        <w:tc>
          <w:tcPr>
            <w:tcW w:w="5644" w:type="dxa"/>
            <w:gridSpan w:val="8"/>
            <w:vAlign w:val="center"/>
          </w:tcPr>
          <w:p w14:paraId="69A7DD63" w14:textId="77777777" w:rsidR="002C1CEA" w:rsidRPr="00C34D50" w:rsidRDefault="002C1CEA" w:rsidP="00063D60">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727360" behindDoc="0" locked="0" layoutInCell="1" allowOverlap="1" wp14:anchorId="295D7202" wp14:editId="00EB6E54">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DB51DA7" id="Right Arrow 88" o:spid="_x0000_s1026" type="#_x0000_t13" style="position:absolute;margin-left:130pt;margin-top:4.9pt;width:146.25pt;height:5.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" adj="18886" fillcolor="#36f"/>
                  </w:pict>
                </mc:Fallback>
              </mc:AlternateContent>
            </w:r>
            <w:r w:rsidRPr="00C34D50">
              <w:rPr>
                <w:rFonts w:asciiTheme="minorHAnsi" w:hAnsiTheme="minorHAnsi"/>
                <w:b/>
              </w:rPr>
              <w:t>Telephone Number</w:t>
            </w:r>
          </w:p>
        </w:tc>
        <w:tc>
          <w:tcPr>
            <w:tcW w:w="4050" w:type="dxa"/>
            <w:gridSpan w:val="4"/>
            <w:vAlign w:val="center"/>
          </w:tcPr>
          <w:p w14:paraId="67E51E44" w14:textId="77777777" w:rsidR="002C1CEA" w:rsidRPr="00C34D50" w:rsidRDefault="002C1CEA" w:rsidP="00063D60">
            <w:pPr>
              <w:jc w:val="both"/>
              <w:rPr>
                <w:rFonts w:asciiTheme="minorHAnsi" w:hAnsiTheme="minorHAnsi"/>
                <w:b/>
              </w:rPr>
            </w:pPr>
          </w:p>
        </w:tc>
      </w:tr>
      <w:tr w:rsidR="002C1CEA" w:rsidRPr="00C34D50" w14:paraId="5542F560" w14:textId="77777777" w:rsidTr="000B18E7">
        <w:trPr>
          <w:trHeight w:val="432"/>
        </w:trPr>
        <w:tc>
          <w:tcPr>
            <w:tcW w:w="5644" w:type="dxa"/>
            <w:gridSpan w:val="8"/>
            <w:vAlign w:val="center"/>
          </w:tcPr>
          <w:p w14:paraId="7D84CDF2" w14:textId="77777777" w:rsidR="002C1CEA" w:rsidRPr="00C34D50" w:rsidRDefault="002C1CEA" w:rsidP="00063D60">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723264" behindDoc="0" locked="0" layoutInCell="1" allowOverlap="1" wp14:anchorId="62F43773" wp14:editId="4E0013B0">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28FEDD" id="Right Arrow 89" o:spid="_x0000_s1026" type="#_x0000_t13" style="position:absolute;margin-left:81.4pt;margin-top:3.75pt;width:196.5pt;height:5.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" adj="19580" fillcolor="#36f"/>
                  </w:pict>
                </mc:Fallback>
              </mc:AlternateContent>
            </w:r>
            <w:r w:rsidRPr="00C34D50">
              <w:rPr>
                <w:rFonts w:asciiTheme="minorHAnsi" w:hAnsiTheme="minorHAnsi"/>
                <w:b/>
              </w:rPr>
              <w:t>Cell Number</w:t>
            </w:r>
          </w:p>
        </w:tc>
        <w:tc>
          <w:tcPr>
            <w:tcW w:w="4050" w:type="dxa"/>
            <w:gridSpan w:val="4"/>
            <w:vAlign w:val="center"/>
          </w:tcPr>
          <w:p w14:paraId="6ADDAD01" w14:textId="77777777" w:rsidR="002C1CEA" w:rsidRPr="00C34D50" w:rsidRDefault="002C1CEA" w:rsidP="00063D60">
            <w:pPr>
              <w:jc w:val="both"/>
              <w:rPr>
                <w:rFonts w:asciiTheme="minorHAnsi" w:hAnsiTheme="minorHAnsi"/>
                <w:b/>
              </w:rPr>
            </w:pPr>
          </w:p>
        </w:tc>
      </w:tr>
      <w:tr w:rsidR="002C1CEA" w:rsidRPr="00C34D50" w14:paraId="76644FBE" w14:textId="77777777" w:rsidTr="000B18E7">
        <w:trPr>
          <w:trHeight w:val="432"/>
        </w:trPr>
        <w:tc>
          <w:tcPr>
            <w:tcW w:w="5644" w:type="dxa"/>
            <w:gridSpan w:val="8"/>
            <w:vAlign w:val="center"/>
          </w:tcPr>
          <w:p w14:paraId="04CC4104" w14:textId="77777777" w:rsidR="002C1CEA" w:rsidRPr="00C34D50" w:rsidRDefault="002C1CEA" w:rsidP="00063D60">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728384" behindDoc="0" locked="0" layoutInCell="1" allowOverlap="1" wp14:anchorId="7400353B" wp14:editId="470700A9">
                      <wp:simplePos x="0" y="0"/>
                      <wp:positionH relativeFrom="column">
                        <wp:posOffset>3014345</wp:posOffset>
                      </wp:positionH>
                      <wp:positionV relativeFrom="paragraph">
                        <wp:posOffset>46990</wp:posOffset>
                      </wp:positionV>
                      <wp:extent cx="512445" cy="45085"/>
                      <wp:effectExtent l="0" t="19050" r="5905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51BD105" id="Right Arrow 90" o:spid="_x0000_s1026" type="#_x0000_t13" style="position:absolute;margin-left:237.35pt;margin-top:3.7pt;width:40.35pt;height:3.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" adj="14949" fillcolor="#36f"/>
                  </w:pict>
                </mc:Fallback>
              </mc:AlternateContent>
            </w:r>
            <w:r w:rsidRPr="00C34D50">
              <w:rPr>
                <w:rFonts w:asciiTheme="minorHAnsi" w:hAnsiTheme="minorHAnsi"/>
                <w:b/>
              </w:rPr>
              <w:t>Supplier’s E-Mail Address (Please Print Clearly)</w:t>
            </w:r>
          </w:p>
        </w:tc>
        <w:tc>
          <w:tcPr>
            <w:tcW w:w="4050" w:type="dxa"/>
            <w:gridSpan w:val="4"/>
            <w:vAlign w:val="center"/>
          </w:tcPr>
          <w:p w14:paraId="2AE6E177" w14:textId="77777777" w:rsidR="002C1CEA" w:rsidRPr="00C34D50" w:rsidRDefault="002C1CEA" w:rsidP="00063D60">
            <w:pPr>
              <w:jc w:val="both"/>
              <w:rPr>
                <w:rFonts w:asciiTheme="minorHAnsi" w:hAnsiTheme="minorHAnsi"/>
                <w:b/>
              </w:rPr>
            </w:pPr>
          </w:p>
        </w:tc>
      </w:tr>
      <w:tr w:rsidR="002C1CEA" w:rsidRPr="00C34D50" w14:paraId="15EC5657" w14:textId="77777777" w:rsidTr="000B18E7">
        <w:trPr>
          <w:trHeight w:val="288"/>
        </w:trPr>
        <w:tc>
          <w:tcPr>
            <w:tcW w:w="9694" w:type="dxa"/>
            <w:gridSpan w:val="12"/>
            <w:shd w:val="clear" w:color="auto" w:fill="0000FF"/>
            <w:vAlign w:val="center"/>
          </w:tcPr>
          <w:p w14:paraId="0154311A" w14:textId="77777777" w:rsidR="002C1CEA" w:rsidRPr="00C34D50" w:rsidRDefault="002C1CEA" w:rsidP="00063D60">
            <w:pPr>
              <w:jc w:val="center"/>
              <w:rPr>
                <w:rFonts w:asciiTheme="minorHAnsi" w:hAnsiTheme="minorHAnsi"/>
                <w:b/>
              </w:rPr>
            </w:pPr>
            <w:r w:rsidRPr="00C34D50">
              <w:rPr>
                <w:rFonts w:asciiTheme="minorHAnsi" w:hAnsiTheme="minorHAnsi"/>
                <w:b/>
              </w:rPr>
              <w:t>Addenda</w:t>
            </w:r>
          </w:p>
        </w:tc>
      </w:tr>
      <w:tr w:rsidR="002C1CEA" w:rsidRPr="002E23AD" w14:paraId="218DD16B" w14:textId="77777777" w:rsidTr="000B18E7">
        <w:trPr>
          <w:trHeight w:val="432"/>
        </w:trPr>
        <w:tc>
          <w:tcPr>
            <w:tcW w:w="9694" w:type="dxa"/>
            <w:gridSpan w:val="12"/>
            <w:shd w:val="clear" w:color="auto" w:fill="auto"/>
            <w:vAlign w:val="center"/>
          </w:tcPr>
          <w:p w14:paraId="26B8FB4F" w14:textId="77777777" w:rsidR="002C1CEA" w:rsidRPr="002E23AD" w:rsidRDefault="002C1CEA" w:rsidP="00063D60">
            <w:pPr>
              <w:jc w:val="both"/>
              <w:rPr>
                <w:rFonts w:asciiTheme="minorHAnsi" w:hAnsiTheme="minorHAnsi"/>
                <w:b/>
              </w:rPr>
            </w:pPr>
            <w:r w:rsidRPr="002E23AD">
              <w:rPr>
                <w:rFonts w:asciiTheme="minorHAnsi" w:hAnsiTheme="minorHAnsi"/>
                <w:b/>
              </w:rPr>
              <w:t xml:space="preserve">Addenda are at </w:t>
            </w:r>
            <w:hyperlink r:id="rId17" w:history="1">
              <w:r w:rsidRPr="002E23AD">
                <w:rPr>
                  <w:rStyle w:val="Hyperlink"/>
                  <w:rFonts w:asciiTheme="minorHAnsi" w:hAnsiTheme="minorHAnsi"/>
                  <w:sz w:val="24"/>
                  <w:szCs w:val="24"/>
                </w:rPr>
                <w:t>www.kcdc.org</w:t>
              </w:r>
            </w:hyperlink>
            <w:r w:rsidRPr="002E23AD">
              <w:rPr>
                <w:rFonts w:asciiTheme="minorHAnsi" w:hAnsiTheme="minorHAnsi"/>
                <w:b/>
              </w:rPr>
              <w:t>. Click on “Procurement” and then on “Open Solicitations” to find addenda. Please check for addenda prior to submitting a proposal.</w:t>
            </w:r>
          </w:p>
        </w:tc>
      </w:tr>
      <w:tr w:rsidR="002C1CEA" w:rsidRPr="00C34D50" w14:paraId="335EF9D6" w14:textId="77777777" w:rsidTr="000B18E7">
        <w:trPr>
          <w:trHeight w:val="288"/>
        </w:trPr>
        <w:tc>
          <w:tcPr>
            <w:tcW w:w="9694" w:type="dxa"/>
            <w:gridSpan w:val="12"/>
            <w:shd w:val="clear" w:color="auto" w:fill="auto"/>
            <w:vAlign w:val="center"/>
          </w:tcPr>
          <w:p w14:paraId="58A7AB2E" w14:textId="77777777" w:rsidR="002C1CEA" w:rsidRPr="00C34D50" w:rsidRDefault="002C1CEA" w:rsidP="0092523B">
            <w:pPr>
              <w:jc w:val="center"/>
              <w:rPr>
                <w:rFonts w:asciiTheme="minorHAnsi" w:hAnsiTheme="minorHAnsi"/>
                <w:b/>
              </w:rPr>
            </w:pPr>
            <w:r w:rsidRPr="00C34D50">
              <w:rPr>
                <w:rFonts w:asciiTheme="minorHAnsi" w:hAnsiTheme="minorHAnsi"/>
                <w:b/>
              </w:rPr>
              <w:t>Acknowledge addenda have been issued by checking below as appropriate:</w:t>
            </w:r>
          </w:p>
        </w:tc>
      </w:tr>
      <w:tr w:rsidR="002C1CEA" w:rsidRPr="00C34D50" w14:paraId="4E080548" w14:textId="77777777" w:rsidTr="000B18E7">
        <w:trPr>
          <w:trHeight w:val="264"/>
        </w:trPr>
        <w:tc>
          <w:tcPr>
            <w:tcW w:w="1440" w:type="dxa"/>
            <w:vAlign w:val="center"/>
          </w:tcPr>
          <w:p w14:paraId="5DA35B1C" w14:textId="77777777" w:rsidR="002C1CEA" w:rsidRPr="00C34D50" w:rsidRDefault="002C1CEA" w:rsidP="000B18E7">
            <w:pPr>
              <w:jc w:val="center"/>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gridSpan w:val="4"/>
            <w:vAlign w:val="center"/>
          </w:tcPr>
          <w:p w14:paraId="5EEB2F3D" w14:textId="63D83C43" w:rsidR="002C1CEA" w:rsidRPr="00C34D50" w:rsidRDefault="002C1CEA" w:rsidP="000B18E7">
            <w:pPr>
              <w:jc w:val="center"/>
              <w:rPr>
                <w:rFonts w:asciiTheme="minorHAnsi" w:hAnsiTheme="minorHAnsi"/>
                <w:b/>
              </w:rPr>
            </w:pPr>
            <w:r w:rsidRPr="00C34D50">
              <w:rPr>
                <w:rFonts w:asciiTheme="minorHAnsi" w:hAnsiTheme="minorHAnsi"/>
                <w:b/>
              </w:rPr>
              <w:t xml:space="preserve">1 </w:t>
            </w:r>
            <w:sdt>
              <w:sdtPr>
                <w:rPr>
                  <w:rFonts w:asciiTheme="minorHAnsi" w:hAnsiTheme="minorHAnsi"/>
                  <w:b/>
                  <w:bCs/>
                </w:rPr>
                <w:id w:val="-1361279664"/>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980" w:type="dxa"/>
            <w:gridSpan w:val="2"/>
            <w:vAlign w:val="center"/>
          </w:tcPr>
          <w:p w14:paraId="7F8030D7" w14:textId="798CB86B" w:rsidR="002C1CEA" w:rsidRPr="00C34D50" w:rsidRDefault="002C1CEA" w:rsidP="000B18E7">
            <w:pPr>
              <w:jc w:val="center"/>
              <w:rPr>
                <w:rFonts w:asciiTheme="minorHAnsi" w:hAnsiTheme="minorHAnsi"/>
                <w:b/>
              </w:rPr>
            </w:pPr>
            <w:r w:rsidRPr="00C34D50">
              <w:rPr>
                <w:rFonts w:asciiTheme="minorHAnsi" w:hAnsiTheme="minorHAnsi"/>
                <w:b/>
              </w:rPr>
              <w:t xml:space="preserve">2  </w:t>
            </w:r>
            <w:sdt>
              <w:sdtPr>
                <w:rPr>
                  <w:rFonts w:asciiTheme="minorHAnsi" w:hAnsiTheme="minorHAnsi"/>
                  <w:b/>
                  <w:bCs/>
                </w:rPr>
                <w:id w:val="-1528549070"/>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gridSpan w:val="2"/>
            <w:vAlign w:val="center"/>
          </w:tcPr>
          <w:p w14:paraId="73DEA7B5" w14:textId="268BD829" w:rsidR="002C1CEA" w:rsidRPr="00C34D50" w:rsidRDefault="002C1CEA" w:rsidP="000B18E7">
            <w:pPr>
              <w:jc w:val="center"/>
              <w:rPr>
                <w:rFonts w:asciiTheme="minorHAnsi" w:hAnsiTheme="minorHAnsi"/>
                <w:b/>
              </w:rPr>
            </w:pPr>
            <w:r w:rsidRPr="00C34D50">
              <w:rPr>
                <w:rFonts w:asciiTheme="minorHAnsi" w:hAnsiTheme="minorHAnsi"/>
                <w:b/>
              </w:rPr>
              <w:t xml:space="preserve">3 </w:t>
            </w:r>
            <w:sdt>
              <w:sdtPr>
                <w:rPr>
                  <w:rFonts w:asciiTheme="minorHAnsi" w:hAnsiTheme="minorHAnsi"/>
                  <w:b/>
                  <w:bCs/>
                </w:rPr>
                <w:id w:val="-1401906061"/>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234" w:type="dxa"/>
            <w:gridSpan w:val="2"/>
            <w:vAlign w:val="center"/>
          </w:tcPr>
          <w:p w14:paraId="3FD4B17B" w14:textId="5DF056F6" w:rsidR="002C1CEA" w:rsidRPr="00C34D50" w:rsidRDefault="002C1CEA" w:rsidP="000B18E7">
            <w:pPr>
              <w:jc w:val="center"/>
              <w:rPr>
                <w:rFonts w:asciiTheme="minorHAnsi" w:hAnsiTheme="minorHAnsi"/>
                <w:b/>
              </w:rPr>
            </w:pPr>
            <w:r w:rsidRPr="00C34D50">
              <w:rPr>
                <w:rFonts w:asciiTheme="minorHAnsi" w:hAnsiTheme="minorHAnsi"/>
                <w:b/>
              </w:rPr>
              <w:t xml:space="preserve">4 </w:t>
            </w:r>
            <w:sdt>
              <w:sdtPr>
                <w:rPr>
                  <w:rFonts w:asciiTheme="minorHAnsi" w:hAnsiTheme="minorHAnsi"/>
                  <w:b/>
                  <w:bCs/>
                </w:rPr>
                <w:id w:val="1473714968"/>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440" w:type="dxa"/>
            <w:vAlign w:val="center"/>
          </w:tcPr>
          <w:p w14:paraId="5DA996B8" w14:textId="684512CD" w:rsidR="002C1CEA" w:rsidRPr="00C34D50" w:rsidRDefault="002C1CEA" w:rsidP="000B18E7">
            <w:pPr>
              <w:jc w:val="center"/>
              <w:rPr>
                <w:rFonts w:asciiTheme="minorHAnsi" w:hAnsiTheme="minorHAnsi"/>
                <w:b/>
              </w:rPr>
            </w:pPr>
            <w:r w:rsidRPr="00C34D50">
              <w:rPr>
                <w:rFonts w:asciiTheme="minorHAnsi" w:hAnsiTheme="minorHAnsi"/>
                <w:b/>
              </w:rPr>
              <w:t xml:space="preserve">5 </w:t>
            </w:r>
            <w:sdt>
              <w:sdtPr>
                <w:rPr>
                  <w:rFonts w:asciiTheme="minorHAnsi" w:hAnsiTheme="minorHAnsi"/>
                  <w:b/>
                  <w:bCs/>
                </w:rPr>
                <w:id w:val="-937748096"/>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r>
      <w:tr w:rsidR="002C1CEA" w:rsidRPr="00C34D50" w14:paraId="6184DA76" w14:textId="77777777" w:rsidTr="000B18E7">
        <w:trPr>
          <w:trHeight w:val="288"/>
        </w:trPr>
        <w:tc>
          <w:tcPr>
            <w:tcW w:w="9694" w:type="dxa"/>
            <w:gridSpan w:val="12"/>
            <w:tcBorders>
              <w:bottom w:val="single" w:sz="4" w:space="0" w:color="auto"/>
            </w:tcBorders>
            <w:shd w:val="clear" w:color="auto" w:fill="0000FF"/>
            <w:vAlign w:val="center"/>
          </w:tcPr>
          <w:p w14:paraId="24BF7F56" w14:textId="77777777" w:rsidR="002C1CEA" w:rsidRPr="00C34D50" w:rsidRDefault="002C1CEA" w:rsidP="00063D60">
            <w:pPr>
              <w:jc w:val="center"/>
              <w:rPr>
                <w:rFonts w:asciiTheme="minorHAnsi" w:hAnsiTheme="minorHAnsi"/>
                <w:b/>
              </w:rPr>
            </w:pPr>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2C1CEA" w:rsidRPr="00C34D50" w14:paraId="42C984CE" w14:textId="77777777" w:rsidTr="000B18E7">
        <w:trPr>
          <w:trHeight w:val="233"/>
        </w:trPr>
        <w:tc>
          <w:tcPr>
            <w:tcW w:w="8254" w:type="dxa"/>
            <w:gridSpan w:val="11"/>
            <w:tcBorders>
              <w:top w:val="single" w:sz="4" w:space="0" w:color="auto"/>
              <w:bottom w:val="single" w:sz="4" w:space="0" w:color="auto"/>
            </w:tcBorders>
            <w:vAlign w:val="center"/>
          </w:tcPr>
          <w:p w14:paraId="40BDC100" w14:textId="77777777" w:rsidR="002C1CEA" w:rsidRPr="00C34D50" w:rsidRDefault="002C1CEA" w:rsidP="00063D60">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440" w:type="dxa"/>
            <w:tcBorders>
              <w:top w:val="single" w:sz="4" w:space="0" w:color="auto"/>
              <w:bottom w:val="single" w:sz="4" w:space="0" w:color="auto"/>
            </w:tcBorders>
          </w:tcPr>
          <w:p w14:paraId="4AA1F890" w14:textId="77777777" w:rsidR="002C1CEA" w:rsidRPr="00C34D50" w:rsidRDefault="002C1CEA" w:rsidP="00063D60">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2C1CEA" w:rsidRPr="00C34D50" w14:paraId="2EC316CC" w14:textId="77777777" w:rsidTr="000B18E7">
        <w:trPr>
          <w:trHeight w:val="432"/>
        </w:trPr>
        <w:tc>
          <w:tcPr>
            <w:tcW w:w="8254" w:type="dxa"/>
            <w:gridSpan w:val="11"/>
            <w:tcBorders>
              <w:top w:val="single" w:sz="4" w:space="0" w:color="auto"/>
              <w:bottom w:val="single" w:sz="4" w:space="0" w:color="auto"/>
            </w:tcBorders>
            <w:vAlign w:val="center"/>
          </w:tcPr>
          <w:p w14:paraId="47F89A2B" w14:textId="77777777" w:rsidR="002C1CEA" w:rsidRPr="00C34D50" w:rsidRDefault="002C1CEA" w:rsidP="00063D60">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14:paraId="6B1D8A03" w14:textId="77777777" w:rsidR="000B18E7" w:rsidRDefault="002C1CEA" w:rsidP="00063D60">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w:t>
            </w:r>
          </w:p>
          <w:p w14:paraId="3FB2AEB6" w14:textId="06CAB854" w:rsidR="002C1CEA" w:rsidRPr="00C34D50" w:rsidRDefault="000B18E7" w:rsidP="000B18E7">
            <w:pPr>
              <w:jc w:val="both"/>
              <w:rPr>
                <w:rFonts w:asciiTheme="minorHAnsi" w:hAnsiTheme="minorHAnsi"/>
                <w:b/>
                <w:bCs/>
              </w:rPr>
            </w:pPr>
            <w:r>
              <w:rPr>
                <w:rFonts w:asciiTheme="minorHAnsi" w:hAnsiTheme="minorHAnsi"/>
                <w:b/>
                <w:i/>
                <w:iCs/>
              </w:rPr>
              <w:t xml:space="preserve">     </w:t>
            </w:r>
            <w:r w:rsidR="002C1CEA" w:rsidRPr="00C34D50">
              <w:rPr>
                <w:rFonts w:asciiTheme="minorHAnsi" w:hAnsiTheme="minorHAnsi"/>
                <w:b/>
                <w:i/>
                <w:iCs/>
              </w:rPr>
              <w:t>period OR employs no more than 99 persons on a full-time basis</w:t>
            </w:r>
          </w:p>
        </w:tc>
        <w:tc>
          <w:tcPr>
            <w:tcW w:w="1440" w:type="dxa"/>
            <w:tcBorders>
              <w:top w:val="single" w:sz="4" w:space="0" w:color="auto"/>
              <w:bottom w:val="single" w:sz="4" w:space="0" w:color="auto"/>
            </w:tcBorders>
          </w:tcPr>
          <w:p w14:paraId="44E560E5" w14:textId="77777777" w:rsidR="002C1CEA" w:rsidRPr="00C34D50" w:rsidRDefault="002C1CEA" w:rsidP="00063D60">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2C1CEA" w:rsidRPr="00C34D50" w14:paraId="1DFFE298" w14:textId="77777777" w:rsidTr="000B18E7">
        <w:trPr>
          <w:trHeight w:val="251"/>
        </w:trPr>
        <w:tc>
          <w:tcPr>
            <w:tcW w:w="8254" w:type="dxa"/>
            <w:gridSpan w:val="11"/>
            <w:tcBorders>
              <w:top w:val="single" w:sz="4" w:space="0" w:color="auto"/>
              <w:bottom w:val="single" w:sz="4" w:space="0" w:color="auto"/>
            </w:tcBorders>
            <w:vAlign w:val="center"/>
          </w:tcPr>
          <w:p w14:paraId="0D4E4F47" w14:textId="77777777" w:rsidR="002C1CEA" w:rsidRDefault="002C1CEA" w:rsidP="00063D60">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440" w:type="dxa"/>
            <w:tcBorders>
              <w:top w:val="single" w:sz="4" w:space="0" w:color="auto"/>
              <w:bottom w:val="single" w:sz="4" w:space="0" w:color="auto"/>
            </w:tcBorders>
          </w:tcPr>
          <w:p w14:paraId="10440EFE" w14:textId="77777777" w:rsidR="002C1CEA" w:rsidRPr="00C34D50" w:rsidRDefault="002C1CEA" w:rsidP="00063D60">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2C1CEA" w:rsidRPr="00C34D50" w14:paraId="522E13B9" w14:textId="77777777" w:rsidTr="000B18E7">
        <w:trPr>
          <w:trHeight w:val="288"/>
        </w:trPr>
        <w:tc>
          <w:tcPr>
            <w:tcW w:w="9694" w:type="dxa"/>
            <w:gridSpan w:val="12"/>
            <w:tcBorders>
              <w:top w:val="single" w:sz="4" w:space="0" w:color="auto"/>
              <w:bottom w:val="single" w:sz="4" w:space="0" w:color="auto"/>
            </w:tcBorders>
            <w:vAlign w:val="center"/>
          </w:tcPr>
          <w:p w14:paraId="7CA49D28" w14:textId="49F004F8" w:rsidR="002C1CEA" w:rsidRPr="00C34D50" w:rsidRDefault="002C1CEA" w:rsidP="00063D60">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2C1CEA" w:rsidRPr="00376FDA" w14:paraId="16735880" w14:textId="77777777" w:rsidTr="000B18E7">
        <w:trPr>
          <w:trHeight w:val="323"/>
        </w:trPr>
        <w:tc>
          <w:tcPr>
            <w:tcW w:w="1774" w:type="dxa"/>
            <w:gridSpan w:val="2"/>
            <w:tcBorders>
              <w:top w:val="single" w:sz="4" w:space="0" w:color="auto"/>
            </w:tcBorders>
          </w:tcPr>
          <w:p w14:paraId="4CB7745A" w14:textId="77777777" w:rsidR="002C1CEA" w:rsidRDefault="002C1CEA" w:rsidP="00063D60">
            <w:pPr>
              <w:jc w:val="center"/>
              <w:rPr>
                <w:rFonts w:asciiTheme="minorHAnsi" w:hAnsiTheme="minorHAnsi" w:cstheme="minorHAnsi"/>
                <w:b/>
                <w:bCs/>
              </w:rPr>
            </w:pPr>
            <w:r w:rsidRPr="00376FDA">
              <w:rPr>
                <w:rFonts w:asciiTheme="minorHAnsi" w:hAnsiTheme="minorHAnsi" w:cstheme="minorHAnsi"/>
                <w:b/>
                <w:bCs/>
              </w:rPr>
              <w:t>Asian/Pacific</w:t>
            </w:r>
          </w:p>
          <w:p w14:paraId="34F779DC" w14:textId="77777777" w:rsidR="002C1CEA" w:rsidRPr="00376FDA" w:rsidRDefault="004E01BC" w:rsidP="00063D60">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Content>
                <w:r w:rsidR="002C1CEA" w:rsidRPr="00376FDA">
                  <w:rPr>
                    <w:rFonts w:ascii="Segoe UI Symbol" w:hAnsi="Segoe UI Symbol" w:cs="Segoe UI Symbol"/>
                    <w:b/>
                    <w:bCs/>
                  </w:rPr>
                  <w:t>☐</w:t>
                </w:r>
              </w:sdtContent>
            </w:sdt>
          </w:p>
        </w:tc>
        <w:tc>
          <w:tcPr>
            <w:tcW w:w="810" w:type="dxa"/>
            <w:tcBorders>
              <w:top w:val="single" w:sz="4" w:space="0" w:color="auto"/>
            </w:tcBorders>
          </w:tcPr>
          <w:p w14:paraId="150ACC9C" w14:textId="77777777" w:rsidR="002C1CEA" w:rsidRDefault="002C1CEA" w:rsidP="00063D60">
            <w:pPr>
              <w:jc w:val="center"/>
              <w:rPr>
                <w:rFonts w:asciiTheme="minorHAnsi" w:hAnsiTheme="minorHAnsi" w:cstheme="minorHAnsi"/>
                <w:b/>
                <w:bCs/>
              </w:rPr>
            </w:pPr>
            <w:r w:rsidRPr="00376FDA">
              <w:rPr>
                <w:rFonts w:asciiTheme="minorHAnsi" w:hAnsiTheme="minorHAnsi" w:cstheme="minorHAnsi"/>
                <w:b/>
                <w:bCs/>
              </w:rPr>
              <w:t>Black</w:t>
            </w:r>
          </w:p>
          <w:p w14:paraId="5A582E6C" w14:textId="77777777" w:rsidR="002C1CEA" w:rsidRPr="00376FDA" w:rsidRDefault="004E01BC" w:rsidP="00063D60">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Content>
                <w:r w:rsidR="002C1CEA" w:rsidRPr="00376FDA">
                  <w:rPr>
                    <w:rFonts w:ascii="Segoe UI Symbol" w:hAnsi="Segoe UI Symbol" w:cs="Segoe UI Symbol"/>
                    <w:b/>
                    <w:bCs/>
                  </w:rPr>
                  <w:t>☐</w:t>
                </w:r>
              </w:sdtContent>
            </w:sdt>
          </w:p>
        </w:tc>
        <w:tc>
          <w:tcPr>
            <w:tcW w:w="1710" w:type="dxa"/>
            <w:gridSpan w:val="3"/>
            <w:tcBorders>
              <w:top w:val="single" w:sz="4" w:space="0" w:color="auto"/>
            </w:tcBorders>
          </w:tcPr>
          <w:p w14:paraId="03F9D674" w14:textId="77777777" w:rsidR="002C1CEA" w:rsidRDefault="002C1CEA" w:rsidP="00063D60">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14:paraId="22A4E53A" w14:textId="77777777" w:rsidR="002C1CEA" w:rsidRPr="00376FDA" w:rsidRDefault="004E01BC" w:rsidP="00063D60">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Content>
                <w:r w:rsidR="002C1CEA" w:rsidRPr="00376FDA">
                  <w:rPr>
                    <w:rFonts w:ascii="Segoe UI Symbol" w:hAnsi="Segoe UI Symbol" w:cs="Segoe UI Symbol"/>
                    <w:b/>
                    <w:bCs/>
                  </w:rPr>
                  <w:t>☐</w:t>
                </w:r>
              </w:sdtContent>
            </w:sdt>
          </w:p>
        </w:tc>
        <w:tc>
          <w:tcPr>
            <w:tcW w:w="1350" w:type="dxa"/>
            <w:gridSpan w:val="2"/>
            <w:tcBorders>
              <w:top w:val="single" w:sz="4" w:space="0" w:color="auto"/>
            </w:tcBorders>
          </w:tcPr>
          <w:p w14:paraId="2AFAA7AE" w14:textId="77777777" w:rsidR="002C1CEA" w:rsidRDefault="002C1CEA" w:rsidP="00063D60">
            <w:pPr>
              <w:jc w:val="center"/>
              <w:rPr>
                <w:rFonts w:asciiTheme="minorHAnsi" w:hAnsiTheme="minorHAnsi" w:cstheme="minorHAnsi"/>
                <w:b/>
                <w:bCs/>
              </w:rPr>
            </w:pPr>
            <w:r w:rsidRPr="00376FDA">
              <w:rPr>
                <w:rFonts w:asciiTheme="minorHAnsi" w:hAnsiTheme="minorHAnsi" w:cstheme="minorHAnsi"/>
                <w:b/>
                <w:bCs/>
              </w:rPr>
              <w:t>Hispanic</w:t>
            </w:r>
          </w:p>
          <w:p w14:paraId="6CFF8E3B" w14:textId="77777777" w:rsidR="002C1CEA" w:rsidRPr="00376FDA" w:rsidRDefault="004E01BC" w:rsidP="00063D60">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Content>
                <w:r w:rsidR="002C1CEA" w:rsidRPr="00376FDA">
                  <w:rPr>
                    <w:rFonts w:ascii="Segoe UI Symbol" w:hAnsi="Segoe UI Symbol" w:cs="Segoe UI Symbol"/>
                    <w:b/>
                    <w:bCs/>
                  </w:rPr>
                  <w:t>☐</w:t>
                </w:r>
              </w:sdtContent>
            </w:sdt>
          </w:p>
        </w:tc>
        <w:tc>
          <w:tcPr>
            <w:tcW w:w="1620" w:type="dxa"/>
            <w:gridSpan w:val="2"/>
            <w:tcBorders>
              <w:top w:val="single" w:sz="4" w:space="0" w:color="auto"/>
            </w:tcBorders>
          </w:tcPr>
          <w:p w14:paraId="23006D57" w14:textId="77777777" w:rsidR="002C1CEA" w:rsidRPr="00376FDA" w:rsidRDefault="002C1CEA" w:rsidP="00063D60">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c>
          <w:tcPr>
            <w:tcW w:w="990" w:type="dxa"/>
            <w:tcBorders>
              <w:top w:val="single" w:sz="4" w:space="0" w:color="auto"/>
            </w:tcBorders>
          </w:tcPr>
          <w:p w14:paraId="626F587A" w14:textId="77777777" w:rsidR="002C1CEA" w:rsidRDefault="002C1CEA" w:rsidP="00063D60">
            <w:pPr>
              <w:jc w:val="center"/>
              <w:rPr>
                <w:rFonts w:asciiTheme="minorHAnsi" w:hAnsiTheme="minorHAnsi" w:cstheme="minorHAnsi"/>
                <w:b/>
                <w:bCs/>
              </w:rPr>
            </w:pPr>
            <w:r w:rsidRPr="00376FDA">
              <w:rPr>
                <w:rFonts w:asciiTheme="minorHAnsi" w:hAnsiTheme="minorHAnsi" w:cstheme="minorHAnsi"/>
                <w:b/>
                <w:bCs/>
              </w:rPr>
              <w:t>White</w:t>
            </w:r>
          </w:p>
          <w:p w14:paraId="64A23129" w14:textId="77777777" w:rsidR="002C1CEA" w:rsidRPr="00376FDA" w:rsidRDefault="004E01BC" w:rsidP="00063D60">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Content>
                <w:r w:rsidR="002C1CEA" w:rsidRPr="00376FDA">
                  <w:rPr>
                    <w:rFonts w:ascii="Segoe UI Symbol" w:hAnsi="Segoe UI Symbol" w:cs="Segoe UI Symbol"/>
                    <w:b/>
                    <w:bCs/>
                  </w:rPr>
                  <w:t>☐</w:t>
                </w:r>
              </w:sdtContent>
            </w:sdt>
          </w:p>
        </w:tc>
        <w:tc>
          <w:tcPr>
            <w:tcW w:w="1440" w:type="dxa"/>
            <w:tcBorders>
              <w:top w:val="single" w:sz="4" w:space="0" w:color="auto"/>
            </w:tcBorders>
          </w:tcPr>
          <w:p w14:paraId="3D44E0DD" w14:textId="77777777" w:rsidR="002C1CEA" w:rsidRPr="00376FDA" w:rsidRDefault="002C1CEA" w:rsidP="00063D60">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r>
      <w:tr w:rsidR="002C1CEA" w:rsidRPr="00C34D50" w14:paraId="25B46F74" w14:textId="77777777" w:rsidTr="000B18E7">
        <w:trPr>
          <w:trHeight w:val="144"/>
        </w:trPr>
        <w:tc>
          <w:tcPr>
            <w:tcW w:w="9694" w:type="dxa"/>
            <w:gridSpan w:val="12"/>
            <w:shd w:val="clear" w:color="auto" w:fill="0000FF"/>
            <w:vAlign w:val="center"/>
          </w:tcPr>
          <w:p w14:paraId="6216F4A6" w14:textId="77777777" w:rsidR="002C1CEA" w:rsidRPr="00C34D50" w:rsidRDefault="002C1CEA" w:rsidP="00063D60">
            <w:pPr>
              <w:jc w:val="center"/>
              <w:rPr>
                <w:rFonts w:asciiTheme="minorHAnsi" w:hAnsiTheme="minorHAnsi"/>
                <w:b/>
              </w:rPr>
            </w:pPr>
            <w:r w:rsidRPr="00C34D50">
              <w:rPr>
                <w:rFonts w:asciiTheme="minorHAnsi" w:hAnsiTheme="minorHAnsi"/>
                <w:b/>
              </w:rPr>
              <w:t>Prompt Payment Discount</w:t>
            </w:r>
            <w:r>
              <w:rPr>
                <w:rFonts w:asciiTheme="minorHAnsi" w:hAnsiTheme="minorHAnsi"/>
                <w:b/>
              </w:rPr>
              <w:t xml:space="preserve"> Statement</w:t>
            </w:r>
          </w:p>
        </w:tc>
      </w:tr>
      <w:tr w:rsidR="002C1CEA" w:rsidRPr="00C34D50" w14:paraId="121855AC" w14:textId="77777777" w:rsidTr="000B18E7">
        <w:trPr>
          <w:trHeight w:val="291"/>
        </w:trPr>
        <w:tc>
          <w:tcPr>
            <w:tcW w:w="9694"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1624853E" w14:textId="77777777" w:rsidR="002C1CEA" w:rsidRPr="00C34D50" w:rsidRDefault="002C1CEA" w:rsidP="00063D60">
            <w:pPr>
              <w:jc w:val="both"/>
              <w:rPr>
                <w:rFonts w:asciiTheme="minorHAnsi" w:hAnsiTheme="minorHAnsi"/>
                <w:b/>
              </w:rPr>
            </w:pPr>
            <w:r w:rsidRPr="00C34D50">
              <w:rPr>
                <w:rFonts w:asciiTheme="minorHAnsi" w:hAnsiTheme="minorHAnsi"/>
                <w:b/>
              </w:rPr>
              <w:t>A ____% prompt payment discount applies when KCDC makes payment in ____ days of accurate invoicing.</w:t>
            </w:r>
          </w:p>
        </w:tc>
      </w:tr>
      <w:tr w:rsidR="00502F46" w:rsidRPr="00502F46" w14:paraId="049F7EFB" w14:textId="77777777" w:rsidTr="000B18E7">
        <w:trPr>
          <w:trHeight w:val="144"/>
        </w:trPr>
        <w:tc>
          <w:tcPr>
            <w:tcW w:w="9694" w:type="dxa"/>
            <w:gridSpan w:val="12"/>
            <w:shd w:val="clear" w:color="auto" w:fill="0000FF"/>
            <w:vAlign w:val="center"/>
          </w:tcPr>
          <w:p w14:paraId="6EA9D6BA" w14:textId="2368BD31" w:rsidR="00502F46" w:rsidRPr="00502F46" w:rsidRDefault="00502F46" w:rsidP="00136B9B">
            <w:pPr>
              <w:jc w:val="center"/>
              <w:rPr>
                <w:rFonts w:asciiTheme="minorHAnsi" w:hAnsiTheme="minorHAnsi"/>
                <w:b/>
              </w:rPr>
            </w:pPr>
            <w:r>
              <w:rPr>
                <w:rFonts w:asciiTheme="minorHAnsi" w:hAnsiTheme="minorHAnsi"/>
                <w:b/>
              </w:rPr>
              <w:t>Cooperative Procurement</w:t>
            </w:r>
            <w:r w:rsidRPr="00502F46">
              <w:rPr>
                <w:rFonts w:asciiTheme="minorHAnsi" w:hAnsiTheme="minorHAnsi"/>
                <w:b/>
              </w:rPr>
              <w:t xml:space="preserve"> Statement</w:t>
            </w:r>
          </w:p>
        </w:tc>
      </w:tr>
      <w:tr w:rsidR="00A3758F" w:rsidRPr="00A27F97" w14:paraId="2DCFBC69" w14:textId="77777777" w:rsidTr="000B18E7">
        <w:trPr>
          <w:trHeight w:val="576"/>
        </w:trPr>
        <w:tc>
          <w:tcPr>
            <w:tcW w:w="9694" w:type="dxa"/>
            <w:gridSpan w:val="12"/>
            <w:tcBorders>
              <w:top w:val="single" w:sz="4" w:space="0" w:color="auto"/>
            </w:tcBorders>
            <w:vAlign w:val="center"/>
          </w:tcPr>
          <w:p w14:paraId="2A5584AD" w14:textId="1818BAFA" w:rsidR="00A3758F" w:rsidRPr="00A27F97" w:rsidRDefault="00A3758F" w:rsidP="00136B9B">
            <w:pPr>
              <w:rPr>
                <w:rFonts w:asciiTheme="minorHAnsi" w:hAnsiTheme="minorHAnsi"/>
                <w:b/>
              </w:rPr>
            </w:pPr>
            <w:r w:rsidRPr="00A27F97">
              <w:rPr>
                <w:rFonts w:asciiTheme="minorHAnsi" w:hAnsiTheme="minorHAnsi"/>
                <w:b/>
              </w:rPr>
              <w:t>Subject to additional location/delivery charges, the supplier agrees to extend the offered costs to other governments if the government so desires</w:t>
            </w:r>
            <w:r w:rsidR="000C0116" w:rsidRPr="00A27F97">
              <w:rPr>
                <w:rFonts w:asciiTheme="minorHAnsi" w:hAnsiTheme="minorHAnsi"/>
                <w:b/>
              </w:rPr>
              <w:t xml:space="preserve">. </w:t>
            </w:r>
            <w:r w:rsidRPr="00A27F97">
              <w:rPr>
                <w:rFonts w:asciiTheme="minorHAnsi" w:hAnsiTheme="minorHAnsi"/>
                <w:b/>
              </w:rPr>
              <w:t xml:space="preserve">Yes </w:t>
            </w:r>
            <w:sdt>
              <w:sdtPr>
                <w:rPr>
                  <w:rFonts w:asciiTheme="minorHAnsi" w:hAnsiTheme="minorHAnsi"/>
                  <w:bCs/>
                </w:rPr>
                <w:id w:val="-1225055065"/>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r w:rsidRPr="00A27F97">
              <w:rPr>
                <w:rFonts w:asciiTheme="minorHAnsi" w:hAnsiTheme="minorHAnsi"/>
                <w:bCs/>
              </w:rPr>
              <w:t xml:space="preserve"> No </w:t>
            </w:r>
            <w:sdt>
              <w:sdtPr>
                <w:rPr>
                  <w:rFonts w:asciiTheme="minorHAnsi" w:hAnsiTheme="minorHAnsi"/>
                  <w:bCs/>
                </w:rPr>
                <w:id w:val="1810355757"/>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r>
    </w:tbl>
    <w:p w14:paraId="01908DEE" w14:textId="21A1839B" w:rsidR="00E960E9" w:rsidRDefault="00E960E9" w:rsidP="00E14491">
      <w:pPr>
        <w:jc w:val="both"/>
        <w:rPr>
          <w:rFonts w:asciiTheme="minorHAnsi" w:hAnsiTheme="minorHAnsi"/>
          <w:b/>
        </w:rPr>
      </w:pPr>
    </w:p>
    <w:p w14:paraId="4C42A83A" w14:textId="343C9306" w:rsidR="00E960E9" w:rsidRDefault="00E960E9" w:rsidP="00E14491">
      <w:pPr>
        <w:jc w:val="both"/>
        <w:rPr>
          <w:rFonts w:asciiTheme="minorHAnsi" w:hAnsiTheme="minorHAnsi"/>
          <w:b/>
        </w:rPr>
      </w:pPr>
    </w:p>
    <w:tbl>
      <w:tblPr>
        <w:tblW w:w="981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6"/>
        <w:gridCol w:w="7084"/>
      </w:tblGrid>
      <w:tr w:rsidR="00382692" w:rsidRPr="00C34D50" w14:paraId="6BF2626C" w14:textId="77777777" w:rsidTr="000B18E7">
        <w:trPr>
          <w:trHeight w:val="288"/>
        </w:trPr>
        <w:tc>
          <w:tcPr>
            <w:tcW w:w="2726" w:type="dxa"/>
            <w:tcBorders>
              <w:top w:val="single" w:sz="6" w:space="0" w:color="000000"/>
              <w:left w:val="single" w:sz="6" w:space="0" w:color="000000"/>
              <w:bottom w:val="single" w:sz="6" w:space="0" w:color="000000"/>
              <w:right w:val="single" w:sz="6" w:space="0" w:color="000000"/>
            </w:tcBorders>
            <w:shd w:val="clear" w:color="auto" w:fill="0000FF"/>
          </w:tcPr>
          <w:p w14:paraId="692E242F" w14:textId="77777777" w:rsidR="00382692" w:rsidRPr="00C34D50" w:rsidRDefault="00382692" w:rsidP="00E14491">
            <w:pPr>
              <w:jc w:val="both"/>
              <w:rPr>
                <w:rFonts w:asciiTheme="minorHAnsi" w:hAnsiTheme="minorHAnsi"/>
                <w:b/>
                <w:bCs/>
              </w:rPr>
            </w:pPr>
            <w:bookmarkStart w:id="13" w:name="_Toc24110277"/>
            <w:r w:rsidRPr="00C34D50">
              <w:rPr>
                <w:rFonts w:asciiTheme="minorHAnsi" w:hAnsiTheme="minorHAnsi"/>
                <w:b/>
                <w:bCs/>
              </w:rPr>
              <w:lastRenderedPageBreak/>
              <w:t xml:space="preserve">Solicitation Document </w:t>
            </w:r>
            <w:r>
              <w:rPr>
                <w:rFonts w:asciiTheme="minorHAnsi" w:hAnsiTheme="minorHAnsi"/>
                <w:b/>
                <w:bCs/>
              </w:rPr>
              <w:t>B</w:t>
            </w:r>
          </w:p>
        </w:tc>
        <w:bookmarkEnd w:id="13"/>
        <w:tc>
          <w:tcPr>
            <w:tcW w:w="7084" w:type="dxa"/>
            <w:tcBorders>
              <w:top w:val="single" w:sz="6" w:space="0" w:color="000000"/>
              <w:left w:val="single" w:sz="6" w:space="0" w:color="000000"/>
              <w:bottom w:val="single" w:sz="6" w:space="0" w:color="000000"/>
              <w:right w:val="single" w:sz="6" w:space="0" w:color="000000"/>
            </w:tcBorders>
            <w:shd w:val="clear" w:color="auto" w:fill="0000FF"/>
          </w:tcPr>
          <w:p w14:paraId="2A2F1982" w14:textId="77777777" w:rsidR="00382692" w:rsidRPr="00C34D50" w:rsidRDefault="00382692" w:rsidP="00E14491">
            <w:pPr>
              <w:jc w:val="both"/>
              <w:rPr>
                <w:rFonts w:asciiTheme="minorHAnsi" w:hAnsiTheme="minorHAnsi"/>
                <w:b/>
                <w:bCs/>
              </w:rPr>
            </w:pPr>
            <w:r w:rsidRPr="00C34D50">
              <w:rPr>
                <w:rFonts w:asciiTheme="minorHAnsi" w:hAnsiTheme="minorHAnsi"/>
                <w:b/>
                <w:bCs/>
              </w:rPr>
              <w:t>Affidavits</w:t>
            </w:r>
            <w:r>
              <w:rPr>
                <w:rFonts w:asciiTheme="minorHAnsi" w:hAnsiTheme="minorHAnsi"/>
                <w:b/>
                <w:bCs/>
              </w:rPr>
              <w:t xml:space="preserve"> </w:t>
            </w:r>
          </w:p>
        </w:tc>
      </w:tr>
    </w:tbl>
    <w:p w14:paraId="4CB6AD0A" w14:textId="77777777" w:rsidR="00382692" w:rsidRPr="00C36F85" w:rsidRDefault="00382692" w:rsidP="00E14491">
      <w:pPr>
        <w:jc w:val="both"/>
        <w:rPr>
          <w:rFonts w:asciiTheme="minorHAnsi" w:hAnsiTheme="minorHAnsi"/>
          <w:b/>
        </w:rPr>
      </w:pPr>
    </w:p>
    <w:p w14:paraId="17193060" w14:textId="77777777" w:rsidR="00382692" w:rsidRPr="00C36F85" w:rsidRDefault="00382692" w:rsidP="0066351F">
      <w:pPr>
        <w:jc w:val="center"/>
        <w:rPr>
          <w:rFonts w:asciiTheme="minorHAnsi" w:hAnsiTheme="minorHAnsi"/>
        </w:rPr>
      </w:pPr>
      <w:r w:rsidRPr="00C36F85">
        <w:rPr>
          <w:rFonts w:asciiTheme="minorHAnsi" w:hAnsiTheme="minorHAnsi"/>
          <w:b/>
        </w:rPr>
        <w:t>Conflict of Interest</w:t>
      </w:r>
    </w:p>
    <w:p w14:paraId="2528C7A1" w14:textId="77777777" w:rsidR="000B18E7" w:rsidRDefault="00382692" w:rsidP="00E14491">
      <w:pPr>
        <w:jc w:val="both"/>
        <w:rPr>
          <w:rFonts w:asciiTheme="minorHAnsi" w:hAnsiTheme="minorHAnsi"/>
        </w:rPr>
      </w:pPr>
      <w:r w:rsidRPr="00C36F85">
        <w:rPr>
          <w:rFonts w:asciiTheme="minorHAnsi" w:hAnsiTheme="minorHAnsi"/>
        </w:rPr>
        <w:t>1.</w:t>
      </w:r>
      <w:r w:rsidRPr="00C36F85">
        <w:rPr>
          <w:rFonts w:asciiTheme="minorHAnsi" w:hAnsiTheme="minorHAnsi"/>
        </w:rPr>
        <w:tab/>
        <w:t xml:space="preserve">No commissioner or officer of KCDC or other person whose duty it is to vote for, let out, </w:t>
      </w:r>
    </w:p>
    <w:p w14:paraId="0873EDF1" w14:textId="287F20B0" w:rsidR="00382692" w:rsidRPr="00C36F85" w:rsidRDefault="00382692" w:rsidP="000B18E7">
      <w:pPr>
        <w:ind w:left="432"/>
        <w:jc w:val="both"/>
        <w:rPr>
          <w:rFonts w:asciiTheme="minorHAnsi" w:hAnsiTheme="minorHAnsi"/>
        </w:rPr>
      </w:pPr>
      <w:r w:rsidRPr="00C36F85">
        <w:rPr>
          <w:rFonts w:asciiTheme="minorHAnsi" w:hAnsiTheme="minorHAnsi"/>
        </w:rPr>
        <w:t>overlook or in any manner superintend any of the work for KCDC has a direct interest in the award or the supplier providing goods or services.</w:t>
      </w:r>
    </w:p>
    <w:p w14:paraId="627BFA49" w14:textId="77777777" w:rsidR="00382692" w:rsidRPr="00C36F85" w:rsidRDefault="00382692" w:rsidP="00E14491">
      <w:pPr>
        <w:jc w:val="both"/>
        <w:rPr>
          <w:rFonts w:asciiTheme="minorHAnsi" w:hAnsiTheme="minorHAnsi"/>
        </w:rPr>
      </w:pPr>
    </w:p>
    <w:p w14:paraId="493DA427"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14:paraId="5CCF39A4" w14:textId="77777777" w:rsidR="00382692" w:rsidRPr="00C36F85" w:rsidRDefault="00382692" w:rsidP="00E14491">
      <w:pPr>
        <w:jc w:val="both"/>
        <w:rPr>
          <w:rFonts w:asciiTheme="minorHAnsi" w:hAnsiTheme="minorHAnsi"/>
        </w:rPr>
      </w:pPr>
    </w:p>
    <w:p w14:paraId="14E341BD"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p>
    <w:p w14:paraId="6D5DBE7B" w14:textId="77777777" w:rsidR="00382692" w:rsidRPr="00C36F85" w:rsidRDefault="00382692" w:rsidP="00E14491">
      <w:pPr>
        <w:jc w:val="both"/>
        <w:rPr>
          <w:rFonts w:asciiTheme="minorHAnsi" w:hAnsiTheme="minorHAnsi"/>
        </w:rPr>
      </w:pPr>
    </w:p>
    <w:p w14:paraId="4061782F" w14:textId="77777777" w:rsidR="00382692" w:rsidRPr="00C36F85" w:rsidRDefault="00382692" w:rsidP="00E14491">
      <w:pPr>
        <w:autoSpaceDE w:val="0"/>
        <w:autoSpaceDN w:val="0"/>
        <w:adjustRightInd w:val="0"/>
        <w:jc w:val="both"/>
        <w:rPr>
          <w:rFonts w:asciiTheme="minorHAnsi" w:hAnsiTheme="minorHAnsi"/>
          <w:color w:val="000000"/>
        </w:rPr>
      </w:pPr>
      <w:r w:rsidRPr="00C36F85">
        <w:rPr>
          <w:rFonts w:asciiTheme="minorHAnsi" w:hAnsiTheme="minorHAnsi"/>
          <w:color w:val="000000"/>
        </w:rPr>
        <w:t>4.</w:t>
      </w:r>
      <w:r w:rsidRPr="00C36F85">
        <w:rPr>
          <w:rFonts w:asciiTheme="minorHAnsi" w:hAnsiTheme="minorHAnsi"/>
          <w:color w:val="000000"/>
        </w:rPr>
        <w:tab/>
        <w:t xml:space="preserve">By submission of this form, the </w:t>
      </w:r>
      <w:r w:rsidRPr="00C36F85">
        <w:rPr>
          <w:rFonts w:asciiTheme="minorHAnsi" w:hAnsiTheme="minorHAnsi"/>
        </w:rPr>
        <w:t>supplier</w:t>
      </w:r>
      <w:r w:rsidRPr="00C36F85">
        <w:rPr>
          <w:rFonts w:asciiTheme="minorHAnsi" w:hAnsiTheme="minorHAnsi"/>
          <w:color w:val="000000"/>
        </w:rPr>
        <w:t xml:space="preserve"> is certifying that no conflicts of interest exist.</w:t>
      </w:r>
    </w:p>
    <w:p w14:paraId="764C7485" w14:textId="77777777" w:rsidR="00382692" w:rsidRPr="00C36F85" w:rsidRDefault="00382692" w:rsidP="00E14491">
      <w:pPr>
        <w:jc w:val="both"/>
        <w:rPr>
          <w:rFonts w:asciiTheme="minorHAnsi" w:hAnsiTheme="minorHAnsi"/>
          <w:b/>
        </w:rPr>
      </w:pPr>
    </w:p>
    <w:p w14:paraId="6E1EFD29" w14:textId="77777777" w:rsidR="00382692" w:rsidRPr="00C36F85" w:rsidRDefault="00382692" w:rsidP="0066351F">
      <w:pPr>
        <w:jc w:val="center"/>
        <w:rPr>
          <w:rFonts w:asciiTheme="minorHAnsi" w:hAnsiTheme="minorHAnsi"/>
          <w:b/>
        </w:rPr>
      </w:pPr>
      <w:r w:rsidRPr="00C36F85">
        <w:rPr>
          <w:rFonts w:asciiTheme="minorHAnsi" w:hAnsiTheme="minorHAnsi"/>
          <w:b/>
        </w:rPr>
        <w:t>Drug Free Workplace Requirements</w:t>
      </w:r>
    </w:p>
    <w:p w14:paraId="35E30EFF"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5.</w:t>
      </w:r>
      <w:r w:rsidRPr="00C36F85">
        <w:rPr>
          <w:rFonts w:asciiTheme="minorHAnsi" w:hAnsiTheme="minorHAnsi"/>
        </w:rPr>
        <w:tab/>
        <w:t>Private employers with five or more employees desiring to contract for construction services attest that they have a drug free workplace program in effect in accordance with TCA 50-9-112.</w:t>
      </w:r>
    </w:p>
    <w:p w14:paraId="62C32546" w14:textId="77777777" w:rsidR="00382692" w:rsidRPr="00C36F85" w:rsidRDefault="00382692" w:rsidP="00E14491">
      <w:pPr>
        <w:jc w:val="both"/>
        <w:rPr>
          <w:rFonts w:asciiTheme="minorHAnsi" w:hAnsiTheme="minorHAnsi"/>
        </w:rPr>
      </w:pPr>
    </w:p>
    <w:p w14:paraId="7379EA0F" w14:textId="77777777" w:rsidR="00382692" w:rsidRPr="00C36F85" w:rsidRDefault="00382692" w:rsidP="0066351F">
      <w:pPr>
        <w:jc w:val="center"/>
        <w:rPr>
          <w:rFonts w:asciiTheme="minorHAnsi" w:hAnsiTheme="minorHAnsi"/>
        </w:rPr>
      </w:pPr>
      <w:r w:rsidRPr="00C36F85">
        <w:rPr>
          <w:rFonts w:asciiTheme="minorHAnsi" w:hAnsiTheme="minorHAnsi"/>
          <w:b/>
        </w:rPr>
        <w:t>Eligibility</w:t>
      </w:r>
    </w:p>
    <w:p w14:paraId="2715366A"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6.</w:t>
      </w:r>
      <w:r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73D548D0" w14:textId="6F37F21A" w:rsidR="00382692" w:rsidRPr="00C36F85" w:rsidRDefault="00382692" w:rsidP="0066351F">
      <w:pPr>
        <w:jc w:val="center"/>
        <w:rPr>
          <w:rFonts w:asciiTheme="minorHAnsi" w:hAnsiTheme="minorHAnsi"/>
        </w:rPr>
      </w:pPr>
      <w:r w:rsidRPr="00C36F85">
        <w:rPr>
          <w:rFonts w:asciiTheme="minorHAnsi" w:hAnsiTheme="minorHAnsi"/>
          <w:b/>
        </w:rPr>
        <w:t>General</w:t>
      </w:r>
    </w:p>
    <w:p w14:paraId="58573844"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7.</w:t>
      </w:r>
      <w:r w:rsidRPr="00C36F85">
        <w:rPr>
          <w:rFonts w:asciiTheme="minorHAnsi" w:hAnsiTheme="minorHAnsi"/>
        </w:rPr>
        <w:tab/>
        <w:t>Supplier fully understands the preparation and contents of the attached offer and of all pertinent circumstances respecting such offer.</w:t>
      </w:r>
    </w:p>
    <w:p w14:paraId="25166757" w14:textId="77777777" w:rsidR="00382692" w:rsidRPr="00C36F85" w:rsidRDefault="00382692" w:rsidP="00E14491">
      <w:pPr>
        <w:jc w:val="both"/>
        <w:rPr>
          <w:rFonts w:asciiTheme="minorHAnsi" w:hAnsiTheme="minorHAnsi"/>
        </w:rPr>
      </w:pPr>
    </w:p>
    <w:p w14:paraId="678737E4" w14:textId="77777777" w:rsidR="00382692" w:rsidRPr="00C36F85" w:rsidRDefault="00382692" w:rsidP="00E14491">
      <w:pPr>
        <w:jc w:val="both"/>
        <w:rPr>
          <w:rFonts w:asciiTheme="minorHAnsi" w:hAnsiTheme="minorHAnsi"/>
        </w:rPr>
      </w:pPr>
      <w:r w:rsidRPr="00C36F85">
        <w:rPr>
          <w:rFonts w:asciiTheme="minorHAnsi" w:hAnsiTheme="minorHAnsi"/>
        </w:rPr>
        <w:t>8.</w:t>
      </w:r>
      <w:r w:rsidRPr="00C36F85">
        <w:rPr>
          <w:rFonts w:asciiTheme="minorHAnsi" w:hAnsiTheme="minorHAnsi"/>
        </w:rPr>
        <w:tab/>
        <w:t>Such offer is genuine and is not a sham offer.</w:t>
      </w:r>
    </w:p>
    <w:p w14:paraId="49780403" w14:textId="77777777" w:rsidR="00382692" w:rsidRPr="00C36F85" w:rsidRDefault="00382692" w:rsidP="00E14491">
      <w:pPr>
        <w:jc w:val="both"/>
        <w:rPr>
          <w:rFonts w:asciiTheme="minorHAnsi" w:hAnsiTheme="minorHAnsi"/>
        </w:rPr>
      </w:pPr>
    </w:p>
    <w:p w14:paraId="1C3ECD4B" w14:textId="77777777" w:rsidR="00382692" w:rsidRPr="00C36F85" w:rsidRDefault="00382692" w:rsidP="0066351F">
      <w:pPr>
        <w:jc w:val="center"/>
        <w:rPr>
          <w:b/>
        </w:rPr>
      </w:pPr>
      <w:r w:rsidRPr="00C36F85">
        <w:rPr>
          <w:b/>
        </w:rPr>
        <w:t>Iran Divestment Act</w:t>
      </w:r>
    </w:p>
    <w:p w14:paraId="305686CC" w14:textId="77777777" w:rsidR="00382692" w:rsidRDefault="00382692" w:rsidP="0066351F">
      <w:pPr>
        <w:pStyle w:val="Default"/>
        <w:ind w:left="432" w:hanging="432"/>
        <w:jc w:val="both"/>
        <w:rPr>
          <w:rFonts w:asciiTheme="minorHAnsi" w:hAnsiTheme="minorHAnsi" w:cs="Calibri"/>
          <w:iCs/>
        </w:rPr>
      </w:pPr>
      <w:r w:rsidRPr="00C36F85">
        <w:rPr>
          <w:rFonts w:asciiTheme="minorHAnsi" w:hAnsiTheme="minorHAnsi"/>
        </w:rPr>
        <w:t>9.</w:t>
      </w:r>
      <w:r w:rsidRPr="00C36F85">
        <w:rPr>
          <w:rFonts w:asciiTheme="minorHAnsi" w:hAnsiTheme="minorHAnsi"/>
        </w:rPr>
        <w:tab/>
        <w:t>Concerning the Iran Divestment Act (TCA 12-12-101 et seq.), 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14:paraId="118FF971" w14:textId="3015D86E" w:rsidR="0066351F" w:rsidRDefault="0066351F" w:rsidP="0066351F">
      <w:pPr>
        <w:jc w:val="both"/>
        <w:rPr>
          <w:b/>
        </w:rPr>
      </w:pPr>
    </w:p>
    <w:p w14:paraId="511CBB4B" w14:textId="77777777" w:rsidR="000B18E7" w:rsidRDefault="000B18E7" w:rsidP="0066351F">
      <w:pPr>
        <w:jc w:val="both"/>
        <w:rPr>
          <w:b/>
        </w:rPr>
      </w:pPr>
    </w:p>
    <w:p w14:paraId="65614319" w14:textId="4C9BD6E5" w:rsidR="0066351F" w:rsidRPr="00C36F85" w:rsidRDefault="0066351F" w:rsidP="0066351F">
      <w:pPr>
        <w:jc w:val="center"/>
        <w:rPr>
          <w:b/>
        </w:rPr>
      </w:pPr>
      <w:r w:rsidRPr="00C36F85">
        <w:rPr>
          <w:b/>
        </w:rPr>
        <w:lastRenderedPageBreak/>
        <w:t>Accuracy of Electronic Copies</w:t>
      </w:r>
    </w:p>
    <w:p w14:paraId="5F57F697" w14:textId="3A120236" w:rsidR="0066351F" w:rsidRPr="00C36F85" w:rsidRDefault="0066351F" w:rsidP="0066351F">
      <w:pPr>
        <w:ind w:left="432" w:hanging="432"/>
        <w:jc w:val="both"/>
      </w:pPr>
      <w:r w:rsidRPr="00C36F85">
        <w:t>1</w:t>
      </w:r>
      <w:r>
        <w:t>0</w:t>
      </w:r>
      <w:r w:rsidRPr="00C36F85">
        <w:t xml:space="preserve">. </w:t>
      </w:r>
      <w:r w:rsidRPr="00C36F85">
        <w:tab/>
        <w:t>If the supplier provides electronic copies of the bid/proposal/quote to KCDC, the supplier certifies that the information provided on paper and in the electronic format is identical unless specifically noted otherwise.</w:t>
      </w:r>
    </w:p>
    <w:p w14:paraId="027DFDB4" w14:textId="6CBC0E28" w:rsidR="00382692" w:rsidRDefault="00382692" w:rsidP="00E14491">
      <w:pPr>
        <w:pStyle w:val="Default"/>
        <w:jc w:val="both"/>
        <w:rPr>
          <w:rFonts w:asciiTheme="minorHAnsi" w:hAnsiTheme="minorHAnsi" w:cs="Calibri"/>
          <w:iCs/>
        </w:rPr>
      </w:pPr>
    </w:p>
    <w:p w14:paraId="316D34FF" w14:textId="77777777" w:rsidR="00382692" w:rsidRPr="00BF000C" w:rsidRDefault="00382692" w:rsidP="0066351F">
      <w:pPr>
        <w:pStyle w:val="Default"/>
        <w:jc w:val="center"/>
        <w:rPr>
          <w:b/>
          <w:bCs/>
          <w:u w:val="single"/>
        </w:rPr>
      </w:pPr>
      <w:r w:rsidRPr="00BF000C">
        <w:rPr>
          <w:rFonts w:asciiTheme="minorHAnsi" w:hAnsiTheme="minorHAnsi" w:cs="Calibri"/>
          <w:b/>
          <w:bCs/>
          <w:iCs/>
        </w:rPr>
        <w:t>General</w:t>
      </w:r>
    </w:p>
    <w:p w14:paraId="4596E99C" w14:textId="6E2C0409" w:rsidR="00382692" w:rsidRDefault="00382692" w:rsidP="0066351F">
      <w:pPr>
        <w:ind w:left="432" w:hanging="432"/>
        <w:jc w:val="both"/>
      </w:pPr>
      <w:r>
        <w:t>1</w:t>
      </w:r>
      <w:r w:rsidR="0066351F">
        <w:t>1</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498CF0BF" w14:textId="77777777" w:rsidR="00382692" w:rsidRPr="005D0824" w:rsidRDefault="00382692" w:rsidP="00E14491">
      <w:pPr>
        <w:jc w:val="both"/>
      </w:pPr>
    </w:p>
    <w:p w14:paraId="3EFC9884" w14:textId="3C7D35CB" w:rsidR="00382692" w:rsidRDefault="00382692" w:rsidP="0066351F">
      <w:pPr>
        <w:ind w:left="432" w:hanging="432"/>
        <w:jc w:val="both"/>
      </w:pPr>
      <w:r>
        <w:t>1</w:t>
      </w:r>
      <w:r w:rsidR="0066351F">
        <w:t>2</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7B73E494" w14:textId="77777777" w:rsidR="00382692" w:rsidRPr="00C36F85" w:rsidRDefault="00382692" w:rsidP="00E14491">
      <w:pPr>
        <w:jc w:val="both"/>
      </w:pPr>
    </w:p>
    <w:p w14:paraId="22DAF182" w14:textId="77777777" w:rsidR="00382692" w:rsidRPr="00C36F85" w:rsidRDefault="00382692" w:rsidP="0066351F">
      <w:pPr>
        <w:jc w:val="center"/>
        <w:rPr>
          <w:b/>
          <w:bCs/>
        </w:rPr>
      </w:pPr>
      <w:r w:rsidRPr="00C36F85">
        <w:rPr>
          <w:b/>
          <w:bCs/>
        </w:rPr>
        <w:t>No Contact/No Advocacy Affidavit</w:t>
      </w:r>
    </w:p>
    <w:p w14:paraId="0EA5ECE0" w14:textId="48843FF9" w:rsidR="00382692" w:rsidRPr="00D80F9F" w:rsidRDefault="00382692" w:rsidP="0066351F">
      <w:pPr>
        <w:ind w:left="432" w:hanging="432"/>
        <w:jc w:val="both"/>
        <w:rPr>
          <w:snapToGrid w:val="0"/>
        </w:rPr>
      </w:pPr>
      <w:r w:rsidRPr="00C36F85">
        <w:rPr>
          <w:snapToGrid w:val="0"/>
        </w:rPr>
        <w:t>1</w:t>
      </w:r>
      <w:r w:rsidR="0066351F">
        <w:rPr>
          <w:snapToGrid w:val="0"/>
        </w:rPr>
        <w:t>3</w:t>
      </w:r>
      <w:r w:rsidRPr="00C36F85">
        <w:rPr>
          <w:snapToGrid w:val="0"/>
        </w:rPr>
        <w:t xml:space="preserve">. </w:t>
      </w:r>
      <w:r w:rsidRPr="00C36F85">
        <w:rPr>
          <w:snapToGrid w:val="0"/>
        </w:rPr>
        <w:tab/>
        <w:t>After this solicitation is issued, any contact initiated by any supplier with any KCDC representative concerning this solicitation is strictly prohibited-except for communi</w:t>
      </w:r>
      <w:r w:rsidRPr="00D80F9F">
        <w:rPr>
          <w:snapToGrid w:val="0"/>
        </w:rPr>
        <w:t>cation with the Procurement Division. My signature signifies that no unauthorized contact occurred.</w:t>
      </w:r>
    </w:p>
    <w:p w14:paraId="0E7D020E" w14:textId="77777777" w:rsidR="00382692" w:rsidRDefault="00382692" w:rsidP="00E14491">
      <w:pPr>
        <w:pStyle w:val="ListParagraph"/>
        <w:ind w:left="0"/>
        <w:jc w:val="both"/>
        <w:rPr>
          <w:snapToGrid w:val="0"/>
          <w:sz w:val="24"/>
          <w:szCs w:val="24"/>
        </w:rPr>
      </w:pPr>
    </w:p>
    <w:p w14:paraId="6CC47ACC" w14:textId="77777777" w:rsidR="00382692" w:rsidRDefault="00382692" w:rsidP="0066351F">
      <w:pPr>
        <w:pStyle w:val="ListParagraph"/>
        <w:ind w:left="432" w:hanging="432"/>
        <w:jc w:val="both"/>
        <w:rPr>
          <w:snapToGrid w:val="0"/>
          <w:sz w:val="24"/>
          <w:szCs w:val="24"/>
        </w:rPr>
      </w:pPr>
      <w:r>
        <w:rPr>
          <w:snapToGrid w:val="0"/>
          <w:sz w:val="24"/>
          <w:szCs w:val="24"/>
        </w:rPr>
        <w:t xml:space="preserve">14. </w:t>
      </w:r>
      <w:r>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48A7C84A" w14:textId="14970EF3" w:rsidR="00382692" w:rsidRDefault="00382692" w:rsidP="00E14491">
      <w:pPr>
        <w:jc w:val="both"/>
      </w:pPr>
    </w:p>
    <w:p w14:paraId="02252B71" w14:textId="5D6F3428" w:rsidR="0066351F" w:rsidRDefault="006573E9" w:rsidP="006573E9">
      <w:pPr>
        <w:jc w:val="center"/>
        <w:rPr>
          <w:b/>
          <w:bCs/>
        </w:rPr>
      </w:pPr>
      <w:r>
        <w:rPr>
          <w:b/>
          <w:bCs/>
        </w:rPr>
        <w:t>Non-Boycott of Israel Affidavit</w:t>
      </w:r>
    </w:p>
    <w:p w14:paraId="600506E7" w14:textId="718095F1" w:rsidR="006573E9" w:rsidRDefault="006573E9" w:rsidP="006573E9">
      <w:pPr>
        <w:pStyle w:val="Default"/>
        <w:ind w:left="432" w:hanging="432"/>
        <w:jc w:val="both"/>
        <w:rPr>
          <w:rFonts w:asciiTheme="minorHAnsi" w:hAnsiTheme="minorHAnsi" w:cs="Calibri"/>
          <w:iCs/>
        </w:rPr>
      </w:pPr>
      <w:r w:rsidRPr="006573E9">
        <w:t>15.</w:t>
      </w:r>
      <w:r w:rsidRPr="006573E9">
        <w:tab/>
      </w:r>
      <w:r w:rsidRPr="00C36F85">
        <w:rPr>
          <w:rFonts w:asciiTheme="minorHAnsi" w:hAnsiTheme="minorHAnsi"/>
        </w:rPr>
        <w:t xml:space="preserve">Concerning the </w:t>
      </w:r>
      <w:r>
        <w:rPr>
          <w:rFonts w:asciiTheme="minorHAnsi" w:hAnsiTheme="minorHAnsi"/>
        </w:rPr>
        <w:t>Non-Boycott of Israel</w:t>
      </w:r>
      <w:r w:rsidRPr="00C36F85">
        <w:rPr>
          <w:rFonts w:asciiTheme="minorHAnsi" w:hAnsiTheme="minorHAnsi"/>
        </w:rPr>
        <w:t xml:space="preserve"> Act (TCA 12-</w:t>
      </w:r>
      <w:r>
        <w:rPr>
          <w:rFonts w:asciiTheme="minorHAnsi" w:hAnsiTheme="minorHAnsi"/>
        </w:rPr>
        <w:t>4</w:t>
      </w:r>
      <w:r w:rsidRPr="00C36F85">
        <w:rPr>
          <w:rFonts w:asciiTheme="minorHAnsi" w:hAnsiTheme="minorHAnsi"/>
        </w:rPr>
        <w:t>-1</w:t>
      </w:r>
      <w:r>
        <w:rPr>
          <w:rFonts w:asciiTheme="minorHAnsi" w:hAnsiTheme="minorHAnsi"/>
        </w:rPr>
        <w:t xml:space="preserve"> </w:t>
      </w:r>
      <w:r w:rsidRPr="00C36F85">
        <w:rPr>
          <w:rFonts w:asciiTheme="minorHAnsi" w:hAnsiTheme="minorHAnsi"/>
        </w:rPr>
        <w:t>et seq.), 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w:t>
      </w:r>
      <w:r>
        <w:rPr>
          <w:rFonts w:asciiTheme="minorHAnsi" w:hAnsiTheme="minorHAnsi" w:cs="Calibri"/>
          <w:iCs/>
        </w:rPr>
        <w:t xml:space="preserve">boycotting Israel </w:t>
      </w:r>
      <w:r w:rsidRPr="000E0AC9">
        <w:rPr>
          <w:rFonts w:asciiTheme="minorHAnsi" w:hAnsiTheme="minorHAnsi" w:cs="Calibri"/>
          <w:iCs/>
        </w:rPr>
        <w:t>pursuant to § 12-</w:t>
      </w:r>
      <w:r>
        <w:rPr>
          <w:rFonts w:asciiTheme="minorHAnsi" w:hAnsiTheme="minorHAnsi" w:cs="Calibri"/>
          <w:iCs/>
        </w:rPr>
        <w:t>4</w:t>
      </w:r>
      <w:r w:rsidRPr="000E0AC9">
        <w:rPr>
          <w:rFonts w:asciiTheme="minorHAnsi" w:hAnsiTheme="minorHAnsi" w:cs="Calibri"/>
          <w:iCs/>
        </w:rPr>
        <w:t>-1</w:t>
      </w:r>
      <w:r w:rsidR="00B57FC6">
        <w:rPr>
          <w:rFonts w:asciiTheme="minorHAnsi" w:hAnsiTheme="minorHAnsi" w:cs="Calibri"/>
          <w:iCs/>
        </w:rPr>
        <w:t xml:space="preserve"> and will not during the term of any award</w:t>
      </w:r>
      <w:r w:rsidRPr="000E0AC9">
        <w:rPr>
          <w:rFonts w:asciiTheme="minorHAnsi" w:hAnsiTheme="minorHAnsi" w:cs="Calibri"/>
          <w:iCs/>
        </w:rPr>
        <w:t>.</w:t>
      </w:r>
      <w:r w:rsidR="00B57FC6">
        <w:rPr>
          <w:rFonts w:asciiTheme="minorHAnsi" w:hAnsiTheme="minorHAnsi" w:cs="Calibri"/>
          <w:iCs/>
        </w:rPr>
        <w:t xml:space="preserve"> Note: Applicable only to contracts of $250,000 or more and to suppliers with 10 or more employees. </w:t>
      </w:r>
    </w:p>
    <w:p w14:paraId="0E30D22E" w14:textId="564A0316" w:rsidR="006573E9" w:rsidRDefault="006573E9" w:rsidP="006573E9">
      <w:pPr>
        <w:jc w:val="both"/>
      </w:pPr>
    </w:p>
    <w:p w14:paraId="706550D6" w14:textId="79DB0684" w:rsidR="000B18E7" w:rsidRDefault="000B18E7" w:rsidP="006573E9">
      <w:pPr>
        <w:jc w:val="both"/>
      </w:pPr>
    </w:p>
    <w:p w14:paraId="629601FE" w14:textId="2FD759D9" w:rsidR="000B18E7" w:rsidRDefault="000B18E7" w:rsidP="006573E9">
      <w:pPr>
        <w:jc w:val="both"/>
      </w:pPr>
    </w:p>
    <w:p w14:paraId="739E94DF" w14:textId="77777777" w:rsidR="000B18E7" w:rsidRDefault="000B18E7" w:rsidP="006573E9">
      <w:pPr>
        <w:jc w:val="both"/>
      </w:pPr>
    </w:p>
    <w:p w14:paraId="12E238B0" w14:textId="375490BC" w:rsidR="001C5157" w:rsidRPr="001C5157" w:rsidRDefault="001C5157" w:rsidP="001C5157">
      <w:pPr>
        <w:jc w:val="center"/>
        <w:rPr>
          <w:b/>
          <w:bCs/>
        </w:rPr>
      </w:pPr>
      <w:r>
        <w:rPr>
          <w:b/>
          <w:bCs/>
        </w:rPr>
        <w:lastRenderedPageBreak/>
        <w:t>Non-Discrimination Affidavit</w:t>
      </w:r>
    </w:p>
    <w:p w14:paraId="6F155499" w14:textId="0D17E199" w:rsidR="001C5157" w:rsidRPr="00DD65F3" w:rsidRDefault="001C5157" w:rsidP="001C5157">
      <w:pPr>
        <w:ind w:left="432" w:hanging="432"/>
        <w:jc w:val="both"/>
        <w:rPr>
          <w:rFonts w:asciiTheme="minorHAnsi" w:hAnsiTheme="minorHAnsi"/>
        </w:rPr>
      </w:pPr>
      <w:r w:rsidRPr="001C5157">
        <w:rPr>
          <w:rStyle w:val="Strong"/>
          <w:rFonts w:asciiTheme="minorHAnsi" w:hAnsiTheme="minorHAnsi"/>
          <w:b w:val="0"/>
          <w:bCs w:val="0"/>
        </w:rPr>
        <w:t>16.</w:t>
      </w:r>
      <w:r w:rsidRPr="001C5157">
        <w:rPr>
          <w:rStyle w:val="Strong"/>
          <w:rFonts w:asciiTheme="minorHAnsi" w:hAnsiTheme="minorHAnsi"/>
          <w:b w:val="0"/>
          <w:bCs w:val="0"/>
        </w:rPr>
        <w:tab/>
        <w:t>Title VI of the Civil Rights Act of 1964 (42 U.S.C. § 2000d et seq.)</w:t>
      </w:r>
      <w:r w:rsidRPr="00DD65F3">
        <w:rPr>
          <w:rFonts w:asciiTheme="minorHAnsi" w:hAnsiTheme="minorHAnsi"/>
        </w:rPr>
        <w:t xml:space="preserve"> “Nondiscrimination in Federally Assisted Programs” states “No person in the United States shall, on the grounds of race, color or national origin, be excluded from participation in, be denied the benefits of or be subjected to discrimination under any program or activity receiving federal financial assistance.” </w:t>
      </w:r>
    </w:p>
    <w:p w14:paraId="205B692B" w14:textId="77777777" w:rsidR="001C5157" w:rsidRPr="00DD65F3" w:rsidRDefault="001C5157" w:rsidP="001C5157">
      <w:pPr>
        <w:ind w:left="432"/>
        <w:jc w:val="both"/>
        <w:rPr>
          <w:rFonts w:asciiTheme="minorHAnsi" w:hAnsiTheme="minorHAnsi"/>
        </w:rPr>
      </w:pPr>
    </w:p>
    <w:p w14:paraId="6DDE6C90" w14:textId="029E3E55" w:rsidR="001C5157" w:rsidRPr="00B74C30" w:rsidRDefault="001C5157" w:rsidP="001C5157">
      <w:pPr>
        <w:ind w:left="432" w:hanging="432"/>
        <w:jc w:val="both"/>
        <w:rPr>
          <w:rFonts w:asciiTheme="minorHAnsi" w:hAnsiTheme="minorHAnsi" w:cstheme="minorHAnsi"/>
          <w:shd w:val="clear" w:color="auto" w:fill="FFFFFF"/>
        </w:rPr>
      </w:pPr>
      <w:r w:rsidRPr="00B74C30">
        <w:rPr>
          <w:rFonts w:asciiTheme="minorHAnsi" w:hAnsiTheme="minorHAnsi" w:cstheme="minorHAnsi"/>
        </w:rPr>
        <w:t>17.</w:t>
      </w:r>
      <w:r w:rsidRPr="00B74C30">
        <w:rPr>
          <w:rFonts w:asciiTheme="minorHAnsi" w:hAnsiTheme="minorHAnsi" w:cstheme="minorHAnsi"/>
        </w:rPr>
        <w:tab/>
        <w:t xml:space="preserve">Title VII of the Civil Rights Act of 1964 (42 U.S.C. § 2000d et seq.) </w:t>
      </w:r>
      <w:r w:rsidRPr="00B74C30">
        <w:rPr>
          <w:rFonts w:asciiTheme="minorHAnsi" w:hAnsiTheme="minorHAnsi" w:cstheme="minorHAnsi"/>
          <w:shd w:val="clear" w:color="auto" w:fill="FFFFFF"/>
        </w:rPr>
        <w:t>prohibits employers from discriminating against employees based on sex, race, color, national origin and religion. It generally applies to employers with 15 or more employees, including federal, state and local governments. Title VII also applies to private and public colleges and universities, employment agencies and labor organizations.</w:t>
      </w:r>
    </w:p>
    <w:p w14:paraId="7705BD90" w14:textId="32463174" w:rsidR="00B57FC6" w:rsidRDefault="00B57FC6" w:rsidP="006573E9">
      <w:pPr>
        <w:jc w:val="both"/>
      </w:pPr>
    </w:p>
    <w:p w14:paraId="49E3F799" w14:textId="0BC9F2E9" w:rsidR="00B57FC6" w:rsidRDefault="00B57FC6" w:rsidP="006573E9">
      <w:pPr>
        <w:jc w:val="both"/>
      </w:pPr>
    </w:p>
    <w:p w14:paraId="5D7898AE" w14:textId="77777777" w:rsidR="001C5157" w:rsidRPr="003661F5" w:rsidRDefault="001C5157" w:rsidP="006573E9">
      <w:pPr>
        <w:jc w:val="both"/>
      </w:pPr>
    </w:p>
    <w:p w14:paraId="47215BA5" w14:textId="53006BA8" w:rsidR="006573E9" w:rsidRPr="003661F5" w:rsidRDefault="006573E9" w:rsidP="006573E9">
      <w:pPr>
        <w:jc w:val="both"/>
      </w:pPr>
      <w:r w:rsidRPr="003661F5">
        <w:t>The undersigned hereby acknowledges receipt of these affidavits and certifies that the submittal in response to this solicitation is in full compliance with the listed requirements. Failure to properly acknowledge issues concerning the above is grounds for bid rejection and may subject the signer to penalties as directed by the appropriate laws.</w:t>
      </w:r>
    </w:p>
    <w:p w14:paraId="522EFF58" w14:textId="77777777" w:rsidR="000B18E7" w:rsidRDefault="000B18E7" w:rsidP="006573E9">
      <w:pPr>
        <w:jc w:val="both"/>
      </w:pPr>
    </w:p>
    <w:p w14:paraId="65C5AAA5" w14:textId="77777777" w:rsidR="006573E9" w:rsidRPr="005D0824" w:rsidRDefault="006573E9" w:rsidP="006573E9">
      <w:pPr>
        <w:jc w:val="both"/>
      </w:pPr>
    </w:p>
    <w:tbl>
      <w:tblPr>
        <w:tblW w:w="961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4230"/>
      </w:tblGrid>
      <w:tr w:rsidR="006573E9" w:rsidRPr="005D0824" w14:paraId="1F5A8EF3" w14:textId="77777777" w:rsidTr="000B18E7">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6B3076BF" w14:textId="77777777" w:rsidR="006573E9" w:rsidRPr="005D0824" w:rsidRDefault="006573E9" w:rsidP="00063D6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18144" behindDoc="0" locked="0" layoutInCell="1" allowOverlap="1" wp14:anchorId="634DA4D5" wp14:editId="34B9680E">
                      <wp:simplePos x="0" y="0"/>
                      <wp:positionH relativeFrom="column">
                        <wp:posOffset>980440</wp:posOffset>
                      </wp:positionH>
                      <wp:positionV relativeFrom="paragraph">
                        <wp:posOffset>79375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5EC97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2" o:spid="_x0000_s1026" type="#_x0000_t13" style="position:absolute;margin-left:77.2pt;margin-top:6.25pt;width:179.9pt;height:5.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" adj="19394" fillcolor="#36f"/>
                  </w:pict>
                </mc:Fallback>
              </mc:AlternateContent>
            </w:r>
            <w:r w:rsidRPr="005D0824">
              <w:rPr>
                <w:b/>
              </w:rPr>
              <w:t xml:space="preserve">Signed by </w:t>
            </w:r>
          </w:p>
        </w:tc>
        <w:tc>
          <w:tcPr>
            <w:tcW w:w="4230" w:type="dxa"/>
            <w:tcBorders>
              <w:top w:val="single" w:sz="4" w:space="0" w:color="auto"/>
              <w:left w:val="single" w:sz="4" w:space="0" w:color="auto"/>
              <w:bottom w:val="single" w:sz="4" w:space="0" w:color="auto"/>
              <w:right w:val="single" w:sz="4" w:space="0" w:color="auto"/>
            </w:tcBorders>
            <w:vAlign w:val="center"/>
          </w:tcPr>
          <w:p w14:paraId="3D48726D" w14:textId="77777777" w:rsidR="006573E9" w:rsidRPr="005D0824" w:rsidRDefault="006573E9" w:rsidP="00063D60">
            <w:pPr>
              <w:widowControl w:val="0"/>
              <w:autoSpaceDE w:val="0"/>
              <w:autoSpaceDN w:val="0"/>
              <w:adjustRightInd w:val="0"/>
              <w:jc w:val="both"/>
            </w:pPr>
          </w:p>
        </w:tc>
      </w:tr>
      <w:tr w:rsidR="006573E9" w:rsidRPr="005D0824" w14:paraId="2465DE7A" w14:textId="77777777" w:rsidTr="000B18E7">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702AC176" w14:textId="77777777" w:rsidR="006573E9" w:rsidRPr="005D0824" w:rsidRDefault="006573E9" w:rsidP="00063D6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19168" behindDoc="0" locked="0" layoutInCell="1" allowOverlap="1" wp14:anchorId="47D9B169" wp14:editId="0577D833">
                      <wp:simplePos x="0" y="0"/>
                      <wp:positionH relativeFrom="column">
                        <wp:posOffset>983615</wp:posOffset>
                      </wp:positionH>
                      <wp:positionV relativeFrom="paragraph">
                        <wp:posOffset>69850</wp:posOffset>
                      </wp:positionV>
                      <wp:extent cx="2263140" cy="57150"/>
                      <wp:effectExtent l="0" t="19050" r="41910" b="38100"/>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6477C52" id="Right Arrow 301" o:spid="_x0000_s1026" type="#_x0000_t13" style="position:absolute;margin-left:77.45pt;margin-top:5.5pt;width:178.2pt;height: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" adj="19691" fillcolor="#36f"/>
                  </w:pict>
                </mc:Fallback>
              </mc:AlternateContent>
            </w:r>
            <w:r w:rsidRPr="005D0824">
              <w:rPr>
                <w:b/>
              </w:rPr>
              <w:t>Printed Name</w:t>
            </w:r>
          </w:p>
        </w:tc>
        <w:tc>
          <w:tcPr>
            <w:tcW w:w="4230" w:type="dxa"/>
            <w:tcBorders>
              <w:top w:val="single" w:sz="4" w:space="0" w:color="auto"/>
              <w:left w:val="single" w:sz="4" w:space="0" w:color="auto"/>
              <w:bottom w:val="single" w:sz="4" w:space="0" w:color="auto"/>
              <w:right w:val="single" w:sz="4" w:space="0" w:color="auto"/>
            </w:tcBorders>
            <w:vAlign w:val="center"/>
          </w:tcPr>
          <w:p w14:paraId="334CCD1F" w14:textId="77777777" w:rsidR="006573E9" w:rsidRPr="005D0824" w:rsidRDefault="006573E9" w:rsidP="00063D60">
            <w:pPr>
              <w:widowControl w:val="0"/>
              <w:autoSpaceDE w:val="0"/>
              <w:autoSpaceDN w:val="0"/>
              <w:adjustRightInd w:val="0"/>
              <w:jc w:val="both"/>
            </w:pPr>
          </w:p>
        </w:tc>
      </w:tr>
      <w:tr w:rsidR="006573E9" w:rsidRPr="005D0824" w14:paraId="037A3ED7" w14:textId="77777777" w:rsidTr="000B18E7">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7314BB58" w14:textId="77777777" w:rsidR="006573E9" w:rsidRPr="005D0824" w:rsidRDefault="006573E9" w:rsidP="00063D60">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720192" behindDoc="0" locked="0" layoutInCell="1" allowOverlap="1" wp14:anchorId="61ADC1D7" wp14:editId="61F2407A">
                      <wp:simplePos x="0" y="0"/>
                      <wp:positionH relativeFrom="column">
                        <wp:posOffset>1035050</wp:posOffset>
                      </wp:positionH>
                      <wp:positionV relativeFrom="paragraph">
                        <wp:posOffset>53975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D6B6B3F" id="Right Arrow 300" o:spid="_x0000_s1026" type="#_x0000_t13" style="position:absolute;margin-left:81.5pt;margin-top:4.25pt;width:173.9pt;height:5.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" adj="19318" fillcolor="#36f"/>
                  </w:pict>
                </mc:Fallback>
              </mc:AlternateContent>
            </w:r>
            <w:r w:rsidRPr="005D0824">
              <w:rPr>
                <w:b/>
              </w:rPr>
              <w:t xml:space="preserve">Title </w:t>
            </w:r>
          </w:p>
        </w:tc>
        <w:tc>
          <w:tcPr>
            <w:tcW w:w="4230" w:type="dxa"/>
            <w:tcBorders>
              <w:top w:val="single" w:sz="4" w:space="0" w:color="auto"/>
              <w:left w:val="single" w:sz="4" w:space="0" w:color="auto"/>
              <w:bottom w:val="single" w:sz="4" w:space="0" w:color="auto"/>
              <w:right w:val="single" w:sz="4" w:space="0" w:color="auto"/>
            </w:tcBorders>
            <w:vAlign w:val="center"/>
          </w:tcPr>
          <w:p w14:paraId="7D6414AD" w14:textId="77777777" w:rsidR="006573E9" w:rsidRPr="005D0824" w:rsidRDefault="006573E9" w:rsidP="00063D60">
            <w:pPr>
              <w:widowControl w:val="0"/>
              <w:autoSpaceDE w:val="0"/>
              <w:autoSpaceDN w:val="0"/>
              <w:adjustRightInd w:val="0"/>
              <w:jc w:val="both"/>
            </w:pPr>
          </w:p>
        </w:tc>
      </w:tr>
    </w:tbl>
    <w:p w14:paraId="03C979AD" w14:textId="77777777" w:rsidR="006573E9" w:rsidRDefault="006573E9" w:rsidP="006573E9">
      <w:pPr>
        <w:jc w:val="both"/>
      </w:pPr>
    </w:p>
    <w:p w14:paraId="1F3800D4" w14:textId="76863958" w:rsidR="00CE2E01" w:rsidRDefault="00CE2E01" w:rsidP="00E14491">
      <w:pPr>
        <w:jc w:val="both"/>
      </w:pPr>
    </w:p>
    <w:p w14:paraId="1652D657" w14:textId="02F57457" w:rsidR="001C5157" w:rsidRDefault="001C5157" w:rsidP="00E14491">
      <w:pPr>
        <w:jc w:val="both"/>
      </w:pPr>
    </w:p>
    <w:p w14:paraId="1D7CF1F1" w14:textId="5D5A7734" w:rsidR="001C5157" w:rsidRDefault="001C5157" w:rsidP="00E14491">
      <w:pPr>
        <w:jc w:val="both"/>
      </w:pPr>
    </w:p>
    <w:p w14:paraId="729BEFC3" w14:textId="6349FEEE" w:rsidR="001C5157" w:rsidRDefault="001C5157" w:rsidP="00E14491">
      <w:pPr>
        <w:jc w:val="both"/>
      </w:pPr>
    </w:p>
    <w:p w14:paraId="28C5CA4D" w14:textId="46EEBDA5" w:rsidR="001C5157" w:rsidRDefault="001C5157" w:rsidP="00E14491">
      <w:pPr>
        <w:jc w:val="both"/>
      </w:pPr>
    </w:p>
    <w:p w14:paraId="4FEE3C55" w14:textId="018D571C" w:rsidR="001C5157" w:rsidRDefault="001C5157" w:rsidP="00E14491">
      <w:pPr>
        <w:jc w:val="both"/>
      </w:pPr>
    </w:p>
    <w:p w14:paraId="26537290" w14:textId="6A5ECA4A" w:rsidR="001C5157" w:rsidRDefault="001C5157" w:rsidP="00E14491">
      <w:pPr>
        <w:jc w:val="both"/>
      </w:pPr>
    </w:p>
    <w:p w14:paraId="51836544" w14:textId="38D0C4E9" w:rsidR="001C5157" w:rsidRDefault="001C5157" w:rsidP="00E14491">
      <w:pPr>
        <w:jc w:val="both"/>
      </w:pPr>
    </w:p>
    <w:p w14:paraId="3C1EE501" w14:textId="08442059" w:rsidR="001C5157" w:rsidRDefault="001C5157" w:rsidP="00E14491">
      <w:pPr>
        <w:jc w:val="both"/>
      </w:pPr>
    </w:p>
    <w:p w14:paraId="3899A6A9" w14:textId="799B814D" w:rsidR="001C5157" w:rsidRDefault="001C5157" w:rsidP="00E14491">
      <w:pPr>
        <w:jc w:val="both"/>
      </w:pPr>
    </w:p>
    <w:p w14:paraId="5DBC53FE" w14:textId="1CEF1C34" w:rsidR="001C5157" w:rsidRDefault="001C5157" w:rsidP="00E14491">
      <w:pPr>
        <w:jc w:val="both"/>
      </w:pPr>
    </w:p>
    <w:p w14:paraId="1C19C412" w14:textId="23839D77" w:rsidR="001C5157" w:rsidRDefault="001C5157" w:rsidP="00E14491">
      <w:pPr>
        <w:jc w:val="both"/>
      </w:pPr>
    </w:p>
    <w:p w14:paraId="0B3C972E" w14:textId="2E8074FD" w:rsidR="001C5157" w:rsidRDefault="001C5157" w:rsidP="00E14491">
      <w:pPr>
        <w:jc w:val="both"/>
      </w:pPr>
    </w:p>
    <w:p w14:paraId="1114C702" w14:textId="65235AEF" w:rsidR="001C5157" w:rsidRDefault="001C5157" w:rsidP="00E14491">
      <w:pPr>
        <w:jc w:val="both"/>
      </w:pPr>
    </w:p>
    <w:p w14:paraId="18648068" w14:textId="629ED9BD" w:rsidR="001C5157" w:rsidRDefault="001C5157" w:rsidP="00E14491">
      <w:pPr>
        <w:jc w:val="both"/>
      </w:pPr>
    </w:p>
    <w:p w14:paraId="03141E33" w14:textId="35D74BA4" w:rsidR="001C5157" w:rsidRDefault="001C5157" w:rsidP="00E14491">
      <w:pPr>
        <w:jc w:val="both"/>
      </w:pPr>
    </w:p>
    <w:p w14:paraId="1F7DA681" w14:textId="326957C4" w:rsidR="001C5157" w:rsidRDefault="001C5157" w:rsidP="00E14491">
      <w:pPr>
        <w:jc w:val="both"/>
      </w:pPr>
    </w:p>
    <w:p w14:paraId="0E58B6D3" w14:textId="7C6A6E1A" w:rsidR="001C5157" w:rsidRDefault="001C5157" w:rsidP="00E14491">
      <w:pPr>
        <w:jc w:val="both"/>
      </w:pPr>
    </w:p>
    <w:p w14:paraId="22A0F9E9" w14:textId="77777777" w:rsidR="00C37D22" w:rsidRDefault="00C37D22" w:rsidP="00E14491">
      <w:pPr>
        <w:jc w:val="both"/>
        <w:rPr>
          <w:b/>
          <w:u w:val="single"/>
        </w:rPr>
      </w:pPr>
      <w:r>
        <w:rPr>
          <w:noProof/>
        </w:rPr>
        <w:lastRenderedPageBreak/>
        <w:drawing>
          <wp:anchor distT="0" distB="0" distL="114300" distR="114300" simplePos="0" relativeHeight="251654656" behindDoc="1" locked="0" layoutInCell="1" allowOverlap="1" wp14:anchorId="14A02508" wp14:editId="27BF9194">
            <wp:simplePos x="0" y="0"/>
            <wp:positionH relativeFrom="column">
              <wp:posOffset>-285750</wp:posOffset>
            </wp:positionH>
            <wp:positionV relativeFrom="paragraph">
              <wp:posOffset>238125</wp:posOffset>
            </wp:positionV>
            <wp:extent cx="6553200" cy="8480574"/>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53200" cy="8480574"/>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254"/>
        <w:tblW w:w="95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768"/>
      </w:tblGrid>
      <w:tr w:rsidR="00C37D22" w:rsidRPr="00C72C68" w14:paraId="60C9A804" w14:textId="77777777" w:rsidTr="000B18E7">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C5A7C9B" w14:textId="77777777" w:rsidR="00C37D22" w:rsidRPr="00C72C68" w:rsidRDefault="00C37D22" w:rsidP="00E14491">
            <w:pPr>
              <w:jc w:val="both"/>
              <w:rPr>
                <w:rFonts w:asciiTheme="minorHAnsi" w:hAnsiTheme="minorHAnsi"/>
                <w:b/>
              </w:rPr>
            </w:pPr>
            <w:bookmarkStart w:id="14" w:name="_Hlk134430848"/>
            <w:r w:rsidRPr="00C72C68">
              <w:rPr>
                <w:rFonts w:asciiTheme="minorHAnsi" w:hAnsiTheme="minorHAnsi"/>
                <w:b/>
              </w:rPr>
              <w:t>Solicitation Document C</w:t>
            </w:r>
          </w:p>
        </w:tc>
        <w:tc>
          <w:tcPr>
            <w:tcW w:w="676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66AF86F" w14:textId="77777777" w:rsidR="00C37D22" w:rsidRPr="00C72C68" w:rsidRDefault="00C37D22" w:rsidP="00E14491">
            <w:pPr>
              <w:jc w:val="both"/>
              <w:rPr>
                <w:rFonts w:asciiTheme="minorHAnsi" w:hAnsiTheme="minorHAnsi"/>
                <w:b/>
              </w:rPr>
            </w:pPr>
            <w:r w:rsidRPr="00C72C68">
              <w:rPr>
                <w:rFonts w:asciiTheme="minorHAnsi" w:hAnsiTheme="minorHAnsi"/>
                <w:b/>
              </w:rPr>
              <w:t>HUD Form 5369A</w:t>
            </w:r>
          </w:p>
        </w:tc>
      </w:tr>
      <w:bookmarkEnd w:id="14"/>
    </w:tbl>
    <w:p w14:paraId="7B6A5AEB" w14:textId="43CB74D5" w:rsidR="00382692" w:rsidRDefault="00382692" w:rsidP="00E14491">
      <w:pPr>
        <w:jc w:val="both"/>
      </w:pPr>
    </w:p>
    <w:p w14:paraId="6F4DF6A1" w14:textId="1CFB63DE" w:rsidR="001D4872" w:rsidRDefault="001D4872" w:rsidP="00E14491">
      <w:pPr>
        <w:jc w:val="both"/>
      </w:pPr>
    </w:p>
    <w:p w14:paraId="73330C58" w14:textId="086D7DDD" w:rsidR="001D4872" w:rsidRDefault="001D4872" w:rsidP="00E14491">
      <w:pPr>
        <w:jc w:val="both"/>
      </w:pPr>
    </w:p>
    <w:p w14:paraId="6B823E5B" w14:textId="7E9F164D" w:rsidR="001D4872" w:rsidRDefault="001D4872" w:rsidP="00E14491">
      <w:pPr>
        <w:jc w:val="both"/>
      </w:pPr>
    </w:p>
    <w:p w14:paraId="382781E2" w14:textId="5EAE82F5" w:rsidR="001D4872" w:rsidRDefault="001D4872" w:rsidP="00E14491">
      <w:pPr>
        <w:jc w:val="both"/>
      </w:pPr>
    </w:p>
    <w:p w14:paraId="67E2D242" w14:textId="03A92557" w:rsidR="001D4872" w:rsidRDefault="001D4872" w:rsidP="00E14491">
      <w:pPr>
        <w:jc w:val="both"/>
      </w:pPr>
    </w:p>
    <w:p w14:paraId="0B0A3BA6" w14:textId="229EF5E5" w:rsidR="001D4872" w:rsidRDefault="001D4872" w:rsidP="00E14491">
      <w:pPr>
        <w:jc w:val="both"/>
      </w:pPr>
    </w:p>
    <w:p w14:paraId="474C1A92" w14:textId="4DA43EB6" w:rsidR="001D4872" w:rsidRDefault="001D4872" w:rsidP="00E14491">
      <w:pPr>
        <w:jc w:val="both"/>
      </w:pPr>
    </w:p>
    <w:p w14:paraId="3106A6A2" w14:textId="67335882" w:rsidR="001D4872" w:rsidRDefault="001D4872" w:rsidP="00E14491">
      <w:pPr>
        <w:jc w:val="both"/>
      </w:pPr>
    </w:p>
    <w:p w14:paraId="37D77441" w14:textId="5F93B335" w:rsidR="001D4872" w:rsidRDefault="001D4872" w:rsidP="00E14491">
      <w:pPr>
        <w:jc w:val="both"/>
      </w:pPr>
    </w:p>
    <w:p w14:paraId="404EF10A" w14:textId="2F81DEFB" w:rsidR="001D4872" w:rsidRDefault="001D4872" w:rsidP="00E14491">
      <w:pPr>
        <w:jc w:val="both"/>
      </w:pPr>
    </w:p>
    <w:p w14:paraId="24540E90" w14:textId="47BF79D0" w:rsidR="001D4872" w:rsidRDefault="001D4872" w:rsidP="00E14491">
      <w:pPr>
        <w:jc w:val="both"/>
      </w:pPr>
    </w:p>
    <w:p w14:paraId="17B0EFB1" w14:textId="79E80595" w:rsidR="001D4872" w:rsidRDefault="001D4872" w:rsidP="00E14491">
      <w:pPr>
        <w:jc w:val="both"/>
      </w:pPr>
    </w:p>
    <w:p w14:paraId="552B0C61" w14:textId="6F86CAC3" w:rsidR="001D4872" w:rsidRDefault="001D4872" w:rsidP="00E14491">
      <w:pPr>
        <w:jc w:val="both"/>
      </w:pPr>
    </w:p>
    <w:p w14:paraId="211D9FC4" w14:textId="0886DEAD" w:rsidR="001D4872" w:rsidRDefault="001D4872" w:rsidP="00E14491">
      <w:pPr>
        <w:jc w:val="both"/>
      </w:pPr>
    </w:p>
    <w:p w14:paraId="3919365D" w14:textId="17476B60" w:rsidR="001D4872" w:rsidRDefault="001D4872" w:rsidP="00E14491">
      <w:pPr>
        <w:jc w:val="both"/>
      </w:pPr>
    </w:p>
    <w:p w14:paraId="29EEF055" w14:textId="4E86B808" w:rsidR="001D4872" w:rsidRDefault="001D4872" w:rsidP="00E14491">
      <w:pPr>
        <w:jc w:val="both"/>
      </w:pPr>
    </w:p>
    <w:p w14:paraId="214EEBDE" w14:textId="6BBB58C5" w:rsidR="001D4872" w:rsidRDefault="001D4872" w:rsidP="00E14491">
      <w:pPr>
        <w:jc w:val="both"/>
      </w:pPr>
    </w:p>
    <w:p w14:paraId="0D497575" w14:textId="562BAE98" w:rsidR="001D4872" w:rsidRDefault="001D4872" w:rsidP="00E14491">
      <w:pPr>
        <w:jc w:val="both"/>
      </w:pPr>
    </w:p>
    <w:p w14:paraId="64D5D3AF" w14:textId="7A26D1F0" w:rsidR="001D4872" w:rsidRDefault="001D4872" w:rsidP="00E14491">
      <w:pPr>
        <w:jc w:val="both"/>
      </w:pPr>
    </w:p>
    <w:p w14:paraId="3E50DD92" w14:textId="3F510DC5" w:rsidR="001D4872" w:rsidRDefault="001D4872" w:rsidP="00E14491">
      <w:pPr>
        <w:jc w:val="both"/>
      </w:pPr>
    </w:p>
    <w:p w14:paraId="238A0F57" w14:textId="027B4F1B" w:rsidR="001D4872" w:rsidRDefault="001D4872" w:rsidP="00E14491">
      <w:pPr>
        <w:jc w:val="both"/>
      </w:pPr>
    </w:p>
    <w:p w14:paraId="4F9671C2" w14:textId="59970D19" w:rsidR="001D4872" w:rsidRDefault="001D4872" w:rsidP="00E14491">
      <w:pPr>
        <w:jc w:val="both"/>
      </w:pPr>
    </w:p>
    <w:p w14:paraId="12DE5EF6" w14:textId="77EDC5E7" w:rsidR="001D4872" w:rsidRDefault="001D4872" w:rsidP="00E14491">
      <w:pPr>
        <w:jc w:val="both"/>
      </w:pPr>
    </w:p>
    <w:p w14:paraId="77CE1425" w14:textId="37E7B891" w:rsidR="001D4872" w:rsidRDefault="001D4872" w:rsidP="00E14491">
      <w:pPr>
        <w:jc w:val="both"/>
      </w:pPr>
    </w:p>
    <w:p w14:paraId="4FA06685" w14:textId="5789DFF8" w:rsidR="001D4872" w:rsidRDefault="001D4872" w:rsidP="00E14491">
      <w:pPr>
        <w:jc w:val="both"/>
      </w:pPr>
    </w:p>
    <w:p w14:paraId="5F621D43" w14:textId="520969F5" w:rsidR="001D4872" w:rsidRDefault="001D4872" w:rsidP="00E14491">
      <w:pPr>
        <w:jc w:val="both"/>
      </w:pPr>
    </w:p>
    <w:p w14:paraId="4E32B4F1" w14:textId="0A5472B2" w:rsidR="001D4872" w:rsidRDefault="001D4872" w:rsidP="00E14491">
      <w:pPr>
        <w:jc w:val="both"/>
      </w:pPr>
    </w:p>
    <w:p w14:paraId="64C0D4C7" w14:textId="54AFC662" w:rsidR="001D4872" w:rsidRDefault="001D4872" w:rsidP="00E14491">
      <w:pPr>
        <w:jc w:val="both"/>
      </w:pPr>
    </w:p>
    <w:p w14:paraId="765A939C" w14:textId="0BDDCB1A" w:rsidR="001D4872" w:rsidRDefault="001D4872" w:rsidP="00E14491">
      <w:pPr>
        <w:jc w:val="both"/>
      </w:pPr>
    </w:p>
    <w:p w14:paraId="56C548A2" w14:textId="698064C9" w:rsidR="001D4872" w:rsidRDefault="001D4872" w:rsidP="00E14491">
      <w:pPr>
        <w:jc w:val="both"/>
      </w:pPr>
    </w:p>
    <w:p w14:paraId="7DA76F79" w14:textId="1B6C69D9" w:rsidR="001D4872" w:rsidRDefault="001D4872" w:rsidP="00E14491">
      <w:pPr>
        <w:jc w:val="both"/>
      </w:pPr>
    </w:p>
    <w:p w14:paraId="29256B19" w14:textId="1B8A5994" w:rsidR="001D4872" w:rsidRDefault="001D4872" w:rsidP="00E14491">
      <w:pPr>
        <w:jc w:val="both"/>
      </w:pPr>
    </w:p>
    <w:p w14:paraId="259B3EC9" w14:textId="4FC46B74" w:rsidR="001D4872" w:rsidRDefault="001D4872" w:rsidP="00E14491">
      <w:pPr>
        <w:jc w:val="both"/>
      </w:pPr>
    </w:p>
    <w:p w14:paraId="3D5B1117" w14:textId="69AB71ED" w:rsidR="001D4872" w:rsidRDefault="001D4872" w:rsidP="00E14491">
      <w:pPr>
        <w:jc w:val="both"/>
      </w:pPr>
    </w:p>
    <w:p w14:paraId="713E7161" w14:textId="03907FBE" w:rsidR="001D4872" w:rsidRDefault="001D4872" w:rsidP="00E14491">
      <w:pPr>
        <w:jc w:val="both"/>
      </w:pPr>
    </w:p>
    <w:p w14:paraId="598145E8" w14:textId="4F63C3BA" w:rsidR="001D4872" w:rsidRDefault="001D4872" w:rsidP="00E14491">
      <w:pPr>
        <w:jc w:val="both"/>
      </w:pPr>
    </w:p>
    <w:p w14:paraId="4158865F" w14:textId="7C27AF25" w:rsidR="001D4872" w:rsidRDefault="001D4872" w:rsidP="00E14491">
      <w:pPr>
        <w:jc w:val="both"/>
      </w:pPr>
    </w:p>
    <w:p w14:paraId="197706F8" w14:textId="06531A8F" w:rsidR="001D4872" w:rsidRDefault="001D4872" w:rsidP="00E14491">
      <w:pPr>
        <w:jc w:val="both"/>
      </w:pPr>
    </w:p>
    <w:p w14:paraId="3D2E97D9" w14:textId="0DB99A36" w:rsidR="001D4872" w:rsidRDefault="001D4872" w:rsidP="00E14491">
      <w:pPr>
        <w:jc w:val="both"/>
      </w:pPr>
    </w:p>
    <w:p w14:paraId="4BCB2E01" w14:textId="4CB0C0B1" w:rsidR="001D4872" w:rsidRDefault="001D4872" w:rsidP="00E14491">
      <w:pPr>
        <w:jc w:val="both"/>
      </w:pPr>
    </w:p>
    <w:p w14:paraId="33DD2875" w14:textId="38EF8A20" w:rsidR="001D4872" w:rsidRDefault="001D4872" w:rsidP="00E14491">
      <w:pPr>
        <w:jc w:val="both"/>
      </w:pPr>
    </w:p>
    <w:p w14:paraId="4E914701" w14:textId="088C8050" w:rsidR="001D4872" w:rsidRDefault="000B18E7" w:rsidP="00E14491">
      <w:pPr>
        <w:jc w:val="both"/>
      </w:pPr>
      <w:r>
        <w:rPr>
          <w:b/>
          <w:noProof/>
          <w:u w:val="single"/>
        </w:rPr>
        <w:lastRenderedPageBreak/>
        <w:drawing>
          <wp:anchor distT="0" distB="0" distL="114300" distR="114300" simplePos="0" relativeHeight="251657728" behindDoc="1" locked="0" layoutInCell="1" allowOverlap="1" wp14:anchorId="19840915" wp14:editId="0B40B72D">
            <wp:simplePos x="0" y="0"/>
            <wp:positionH relativeFrom="margin">
              <wp:posOffset>-472440</wp:posOffset>
            </wp:positionH>
            <wp:positionV relativeFrom="paragraph">
              <wp:posOffset>63500</wp:posOffset>
            </wp:positionV>
            <wp:extent cx="6903720" cy="8800836"/>
            <wp:effectExtent l="0" t="0" r="0" b="63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14:paraId="46076A0C" w14:textId="7BCC2ADD" w:rsidR="001D4872" w:rsidRDefault="001D4872" w:rsidP="00E14491">
      <w:pPr>
        <w:jc w:val="both"/>
      </w:pPr>
    </w:p>
    <w:p w14:paraId="273BBCE8" w14:textId="33E58E2F" w:rsidR="001D4872" w:rsidRDefault="001D4872" w:rsidP="00E14491">
      <w:pPr>
        <w:jc w:val="both"/>
      </w:pPr>
    </w:p>
    <w:p w14:paraId="3805FEA0" w14:textId="59060F06" w:rsidR="001D4872" w:rsidRDefault="001D4872" w:rsidP="00E14491">
      <w:pPr>
        <w:jc w:val="both"/>
      </w:pPr>
    </w:p>
    <w:p w14:paraId="587B3D48" w14:textId="0AEAE6C6" w:rsidR="001D4872" w:rsidRDefault="001D4872" w:rsidP="00E14491">
      <w:pPr>
        <w:jc w:val="both"/>
      </w:pPr>
    </w:p>
    <w:p w14:paraId="70A3F7D1" w14:textId="5D670E7A" w:rsidR="001D4872" w:rsidRDefault="001D4872" w:rsidP="00E14491">
      <w:pPr>
        <w:jc w:val="both"/>
      </w:pPr>
    </w:p>
    <w:p w14:paraId="55A33A68" w14:textId="72048AAF" w:rsidR="001D4872" w:rsidRDefault="001D4872" w:rsidP="00E14491">
      <w:pPr>
        <w:jc w:val="both"/>
      </w:pPr>
    </w:p>
    <w:p w14:paraId="334952C9" w14:textId="1EF9C290" w:rsidR="001D4872" w:rsidRDefault="001D4872" w:rsidP="00E14491">
      <w:pPr>
        <w:jc w:val="both"/>
      </w:pPr>
    </w:p>
    <w:p w14:paraId="6EA9C41C" w14:textId="01D5500D" w:rsidR="001D4872" w:rsidRDefault="001D4872" w:rsidP="00E14491">
      <w:pPr>
        <w:jc w:val="both"/>
      </w:pPr>
    </w:p>
    <w:p w14:paraId="6F6CA929" w14:textId="36A26AB5" w:rsidR="001D4872" w:rsidRDefault="001D4872" w:rsidP="00E14491">
      <w:pPr>
        <w:jc w:val="both"/>
      </w:pPr>
    </w:p>
    <w:p w14:paraId="0FE46006" w14:textId="4744777B" w:rsidR="001D4872" w:rsidRDefault="001D4872" w:rsidP="00E14491">
      <w:pPr>
        <w:jc w:val="both"/>
      </w:pPr>
    </w:p>
    <w:p w14:paraId="28A89775" w14:textId="66C71AF3" w:rsidR="001D4872" w:rsidRDefault="001D4872" w:rsidP="00E14491">
      <w:pPr>
        <w:jc w:val="both"/>
      </w:pPr>
    </w:p>
    <w:p w14:paraId="7F61C5FF" w14:textId="64F5D327" w:rsidR="001D4872" w:rsidRDefault="001D4872" w:rsidP="00E14491">
      <w:pPr>
        <w:jc w:val="both"/>
      </w:pPr>
    </w:p>
    <w:p w14:paraId="45B26166" w14:textId="674F64E9" w:rsidR="001D4872" w:rsidRDefault="001D4872" w:rsidP="00E14491">
      <w:pPr>
        <w:jc w:val="both"/>
      </w:pPr>
    </w:p>
    <w:p w14:paraId="6BDF3D32" w14:textId="6E3B9F59" w:rsidR="001D4872" w:rsidRDefault="001D4872" w:rsidP="00E14491">
      <w:pPr>
        <w:jc w:val="both"/>
      </w:pPr>
    </w:p>
    <w:p w14:paraId="005D00AA" w14:textId="0AEF1975" w:rsidR="001D4872" w:rsidRDefault="001D4872" w:rsidP="00E14491">
      <w:pPr>
        <w:jc w:val="both"/>
      </w:pPr>
    </w:p>
    <w:p w14:paraId="11B04A9E" w14:textId="332B383A" w:rsidR="001D4872" w:rsidRDefault="001D4872" w:rsidP="00E14491">
      <w:pPr>
        <w:jc w:val="both"/>
      </w:pPr>
    </w:p>
    <w:p w14:paraId="1C18D370" w14:textId="7F744105" w:rsidR="001D4872" w:rsidRDefault="001D4872" w:rsidP="00E14491">
      <w:pPr>
        <w:jc w:val="both"/>
      </w:pPr>
    </w:p>
    <w:p w14:paraId="29EF5065" w14:textId="5CEC0064" w:rsidR="001D4872" w:rsidRDefault="001D4872" w:rsidP="00E14491">
      <w:pPr>
        <w:jc w:val="both"/>
      </w:pPr>
    </w:p>
    <w:p w14:paraId="64D7E407" w14:textId="4953C95E" w:rsidR="001D4872" w:rsidRDefault="001D4872" w:rsidP="00E14491">
      <w:pPr>
        <w:jc w:val="both"/>
      </w:pPr>
    </w:p>
    <w:p w14:paraId="2E60F969" w14:textId="594CF7F3" w:rsidR="001D4872" w:rsidRDefault="001D4872" w:rsidP="00E14491">
      <w:pPr>
        <w:jc w:val="both"/>
      </w:pPr>
    </w:p>
    <w:p w14:paraId="78D11810" w14:textId="08952882" w:rsidR="001D4872" w:rsidRDefault="001D4872" w:rsidP="00E14491">
      <w:pPr>
        <w:jc w:val="both"/>
      </w:pPr>
    </w:p>
    <w:p w14:paraId="5D3FBF18" w14:textId="7192DA93" w:rsidR="001D4872" w:rsidRDefault="001D4872" w:rsidP="00E14491">
      <w:pPr>
        <w:jc w:val="both"/>
      </w:pPr>
    </w:p>
    <w:p w14:paraId="29D837F5" w14:textId="66E783E6" w:rsidR="001D4872" w:rsidRDefault="001D4872" w:rsidP="00E14491">
      <w:pPr>
        <w:jc w:val="both"/>
      </w:pPr>
    </w:p>
    <w:p w14:paraId="5ABBFCD9" w14:textId="78DFF90E" w:rsidR="001D4872" w:rsidRDefault="001D4872" w:rsidP="00E14491">
      <w:pPr>
        <w:jc w:val="both"/>
      </w:pPr>
    </w:p>
    <w:p w14:paraId="43628153" w14:textId="35083514" w:rsidR="001D4872" w:rsidRDefault="001D4872" w:rsidP="00E14491">
      <w:pPr>
        <w:jc w:val="both"/>
      </w:pPr>
    </w:p>
    <w:p w14:paraId="16E917A3" w14:textId="073C73C1" w:rsidR="001D4872" w:rsidRDefault="001D4872" w:rsidP="00E14491">
      <w:pPr>
        <w:jc w:val="both"/>
      </w:pPr>
    </w:p>
    <w:p w14:paraId="353154AF" w14:textId="408A7F70" w:rsidR="001D4872" w:rsidRDefault="001D4872" w:rsidP="00E14491">
      <w:pPr>
        <w:jc w:val="both"/>
      </w:pPr>
    </w:p>
    <w:p w14:paraId="1C47B891" w14:textId="06805418" w:rsidR="001D4872" w:rsidRDefault="001D4872" w:rsidP="00E14491">
      <w:pPr>
        <w:jc w:val="both"/>
      </w:pPr>
    </w:p>
    <w:p w14:paraId="0426BFCA" w14:textId="5D985C28" w:rsidR="001D4872" w:rsidRDefault="001D4872" w:rsidP="00E14491">
      <w:pPr>
        <w:jc w:val="both"/>
      </w:pPr>
    </w:p>
    <w:p w14:paraId="39145814" w14:textId="5C83C02B" w:rsidR="001D4872" w:rsidRDefault="001D4872" w:rsidP="00E14491">
      <w:pPr>
        <w:jc w:val="both"/>
      </w:pPr>
    </w:p>
    <w:p w14:paraId="457027B5" w14:textId="7AB02EC8" w:rsidR="001D4872" w:rsidRDefault="001D4872" w:rsidP="00E14491">
      <w:pPr>
        <w:jc w:val="both"/>
      </w:pPr>
    </w:p>
    <w:p w14:paraId="53FF9B4D" w14:textId="0FF5C180" w:rsidR="001D4872" w:rsidRDefault="001D4872" w:rsidP="00E14491">
      <w:pPr>
        <w:jc w:val="both"/>
      </w:pPr>
    </w:p>
    <w:p w14:paraId="620D0DE2" w14:textId="29DA94C2" w:rsidR="001D4872" w:rsidRDefault="001D4872" w:rsidP="00E14491">
      <w:pPr>
        <w:jc w:val="both"/>
      </w:pPr>
    </w:p>
    <w:p w14:paraId="4189A168" w14:textId="5801DED5" w:rsidR="001D4872" w:rsidRDefault="001D4872" w:rsidP="00E14491">
      <w:pPr>
        <w:jc w:val="both"/>
      </w:pPr>
    </w:p>
    <w:p w14:paraId="5ACE793A" w14:textId="3E0D9CD5" w:rsidR="001D4872" w:rsidRDefault="001D4872" w:rsidP="00E14491">
      <w:pPr>
        <w:jc w:val="both"/>
      </w:pPr>
    </w:p>
    <w:p w14:paraId="2B466D66" w14:textId="4833CED9" w:rsidR="001D4872" w:rsidRDefault="001D4872" w:rsidP="00E14491">
      <w:pPr>
        <w:jc w:val="both"/>
      </w:pPr>
    </w:p>
    <w:p w14:paraId="0693489B" w14:textId="5B5519C1" w:rsidR="0066351F" w:rsidRDefault="0066351F" w:rsidP="00E14491">
      <w:pPr>
        <w:jc w:val="both"/>
      </w:pPr>
    </w:p>
    <w:p w14:paraId="6AC9EAD6" w14:textId="5F42F8E5" w:rsidR="0066351F" w:rsidRDefault="0066351F" w:rsidP="00E14491">
      <w:pPr>
        <w:jc w:val="both"/>
      </w:pPr>
    </w:p>
    <w:p w14:paraId="27534B6D" w14:textId="41814D18" w:rsidR="0066351F" w:rsidRDefault="0066351F" w:rsidP="00E14491">
      <w:pPr>
        <w:jc w:val="both"/>
      </w:pPr>
    </w:p>
    <w:p w14:paraId="187769E9" w14:textId="3826E178" w:rsidR="0066351F" w:rsidRDefault="0066351F" w:rsidP="00E14491">
      <w:pPr>
        <w:jc w:val="both"/>
      </w:pPr>
    </w:p>
    <w:p w14:paraId="46A4798E" w14:textId="2ED828EF" w:rsidR="0066351F" w:rsidRDefault="0066351F" w:rsidP="00E14491">
      <w:pPr>
        <w:jc w:val="both"/>
      </w:pPr>
    </w:p>
    <w:p w14:paraId="35A72554" w14:textId="684FCC73" w:rsidR="0066351F" w:rsidRDefault="0066351F" w:rsidP="00E14491">
      <w:pPr>
        <w:jc w:val="both"/>
      </w:pPr>
    </w:p>
    <w:p w14:paraId="586335D0" w14:textId="77777777" w:rsidR="0066351F" w:rsidRDefault="0066351F" w:rsidP="00E14491">
      <w:pPr>
        <w:jc w:val="both"/>
      </w:pPr>
    </w:p>
    <w:p w14:paraId="6A7AB16B" w14:textId="21983A94" w:rsidR="001D4872" w:rsidRDefault="000B18E7" w:rsidP="00E14491">
      <w:pPr>
        <w:jc w:val="both"/>
      </w:pPr>
      <w:r>
        <w:rPr>
          <w:noProof/>
        </w:rPr>
        <w:lastRenderedPageBreak/>
        <w:drawing>
          <wp:anchor distT="0" distB="0" distL="114300" distR="114300" simplePos="0" relativeHeight="251659776" behindDoc="1" locked="0" layoutInCell="1" allowOverlap="1" wp14:anchorId="1257CA4B" wp14:editId="43FA12D3">
            <wp:simplePos x="0" y="0"/>
            <wp:positionH relativeFrom="margin">
              <wp:align>center</wp:align>
            </wp:positionH>
            <wp:positionV relativeFrom="paragraph">
              <wp:posOffset>-391160</wp:posOffset>
            </wp:positionV>
            <wp:extent cx="6858000" cy="83439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8343900"/>
                    </a:xfrm>
                    <a:prstGeom prst="rect">
                      <a:avLst/>
                    </a:prstGeom>
                  </pic:spPr>
                </pic:pic>
              </a:graphicData>
            </a:graphic>
            <wp14:sizeRelV relativeFrom="margin">
              <wp14:pctHeight>0</wp14:pctHeight>
            </wp14:sizeRelV>
          </wp:anchor>
        </w:drawing>
      </w:r>
    </w:p>
    <w:p w14:paraId="7D595D98" w14:textId="2CCF82EE" w:rsidR="001D4872" w:rsidRDefault="001D4872" w:rsidP="00E14491">
      <w:pPr>
        <w:jc w:val="both"/>
      </w:pPr>
    </w:p>
    <w:p w14:paraId="0EA74EEA" w14:textId="4B5DA7C5" w:rsidR="001D4872" w:rsidRDefault="001D4872" w:rsidP="00E14491">
      <w:pPr>
        <w:jc w:val="both"/>
      </w:pPr>
    </w:p>
    <w:p w14:paraId="4D1BDAD8" w14:textId="0C42F9BF" w:rsidR="001D4872" w:rsidRDefault="001D4872" w:rsidP="00E14491">
      <w:pPr>
        <w:jc w:val="both"/>
      </w:pPr>
    </w:p>
    <w:p w14:paraId="72A5FEDC" w14:textId="652F282B" w:rsidR="001D4872" w:rsidRDefault="001D4872" w:rsidP="00E14491">
      <w:pPr>
        <w:jc w:val="both"/>
      </w:pPr>
    </w:p>
    <w:p w14:paraId="5D24E956" w14:textId="6C1881C6" w:rsidR="001D4872" w:rsidRDefault="001D4872" w:rsidP="00E14491">
      <w:pPr>
        <w:jc w:val="both"/>
      </w:pPr>
    </w:p>
    <w:p w14:paraId="03377A9A" w14:textId="02670831" w:rsidR="001D4872" w:rsidRDefault="001D4872" w:rsidP="00E14491">
      <w:pPr>
        <w:jc w:val="both"/>
      </w:pPr>
    </w:p>
    <w:p w14:paraId="45B1F3A7" w14:textId="15D182EB" w:rsidR="001D4872" w:rsidRDefault="001D4872" w:rsidP="00E14491">
      <w:pPr>
        <w:jc w:val="both"/>
      </w:pPr>
    </w:p>
    <w:p w14:paraId="7EF3565C" w14:textId="3EDA7B85" w:rsidR="001D4872" w:rsidRDefault="001D4872" w:rsidP="00E14491">
      <w:pPr>
        <w:jc w:val="both"/>
      </w:pPr>
    </w:p>
    <w:p w14:paraId="5EC174FB" w14:textId="3EB1AEF4" w:rsidR="0066351F" w:rsidRDefault="0066351F" w:rsidP="00E14491">
      <w:pPr>
        <w:jc w:val="both"/>
      </w:pPr>
    </w:p>
    <w:p w14:paraId="4191A473" w14:textId="0B5EB981" w:rsidR="0066351F" w:rsidRDefault="0066351F" w:rsidP="00E14491">
      <w:pPr>
        <w:jc w:val="both"/>
      </w:pPr>
    </w:p>
    <w:p w14:paraId="4BFF48A7" w14:textId="1B9310C0" w:rsidR="0066351F" w:rsidRDefault="0066351F" w:rsidP="00E14491">
      <w:pPr>
        <w:jc w:val="both"/>
      </w:pPr>
    </w:p>
    <w:p w14:paraId="73F666AB" w14:textId="3DD95E22" w:rsidR="0066351F" w:rsidRDefault="0066351F" w:rsidP="00E14491">
      <w:pPr>
        <w:jc w:val="both"/>
      </w:pPr>
    </w:p>
    <w:p w14:paraId="56FD22FB" w14:textId="77777777" w:rsidR="0066351F" w:rsidRDefault="0066351F" w:rsidP="00E14491">
      <w:pPr>
        <w:jc w:val="both"/>
      </w:pPr>
    </w:p>
    <w:p w14:paraId="44A26C85" w14:textId="2629F94B" w:rsidR="0066351F" w:rsidRDefault="0066351F" w:rsidP="00E14491">
      <w:pPr>
        <w:jc w:val="both"/>
      </w:pPr>
    </w:p>
    <w:p w14:paraId="334D76F5" w14:textId="77777777" w:rsidR="0066351F" w:rsidRDefault="0066351F" w:rsidP="00E14491">
      <w:pPr>
        <w:jc w:val="both"/>
      </w:pPr>
    </w:p>
    <w:p w14:paraId="6CA3E70A" w14:textId="66E349CA" w:rsidR="001D4872" w:rsidRDefault="001D4872" w:rsidP="00E14491">
      <w:pPr>
        <w:jc w:val="both"/>
      </w:pPr>
    </w:p>
    <w:p w14:paraId="3892BE99" w14:textId="70A6C2DB" w:rsidR="001D4872" w:rsidRDefault="001D4872" w:rsidP="00E14491">
      <w:pPr>
        <w:jc w:val="both"/>
      </w:pPr>
    </w:p>
    <w:p w14:paraId="488E2C24" w14:textId="1140402A" w:rsidR="001D4872" w:rsidRDefault="001D4872" w:rsidP="00E14491">
      <w:pPr>
        <w:jc w:val="both"/>
      </w:pPr>
    </w:p>
    <w:p w14:paraId="68EA51FD" w14:textId="005842BC" w:rsidR="001D4872" w:rsidRDefault="001D4872" w:rsidP="00E14491">
      <w:pPr>
        <w:jc w:val="both"/>
      </w:pPr>
    </w:p>
    <w:p w14:paraId="5504E862" w14:textId="3853D963" w:rsidR="001D4872" w:rsidRDefault="001D4872" w:rsidP="00E14491">
      <w:pPr>
        <w:jc w:val="both"/>
      </w:pPr>
    </w:p>
    <w:p w14:paraId="03C76E68" w14:textId="14E32B2E" w:rsidR="001D4872" w:rsidRDefault="001D4872" w:rsidP="00E14491">
      <w:pPr>
        <w:jc w:val="both"/>
      </w:pPr>
    </w:p>
    <w:p w14:paraId="69FC3B4E" w14:textId="0C7C1700" w:rsidR="001D4872" w:rsidRDefault="001D4872" w:rsidP="00E14491">
      <w:pPr>
        <w:jc w:val="both"/>
      </w:pPr>
    </w:p>
    <w:p w14:paraId="0F8B118D" w14:textId="652D0AB0" w:rsidR="001D4872" w:rsidRDefault="001D4872" w:rsidP="00E14491">
      <w:pPr>
        <w:jc w:val="both"/>
      </w:pPr>
    </w:p>
    <w:p w14:paraId="0BFFF22F" w14:textId="74FAAC4B" w:rsidR="001D4872" w:rsidRDefault="001D4872" w:rsidP="00E14491">
      <w:pPr>
        <w:jc w:val="both"/>
      </w:pPr>
    </w:p>
    <w:p w14:paraId="4FB0B46D" w14:textId="4906AB1D" w:rsidR="001D4872" w:rsidRDefault="001D4872" w:rsidP="00E14491">
      <w:pPr>
        <w:jc w:val="both"/>
      </w:pPr>
    </w:p>
    <w:p w14:paraId="1FDF587F" w14:textId="5652B543" w:rsidR="001D4872" w:rsidRDefault="001D4872" w:rsidP="00E14491">
      <w:pPr>
        <w:jc w:val="both"/>
      </w:pPr>
    </w:p>
    <w:p w14:paraId="3E009CDD" w14:textId="388E95BD" w:rsidR="001D4872" w:rsidRDefault="001D4872" w:rsidP="00E14491">
      <w:pPr>
        <w:jc w:val="both"/>
      </w:pPr>
    </w:p>
    <w:p w14:paraId="51134A20" w14:textId="6C0F9EFD" w:rsidR="001D4872" w:rsidRDefault="001D4872" w:rsidP="00E14491">
      <w:pPr>
        <w:jc w:val="both"/>
      </w:pPr>
    </w:p>
    <w:p w14:paraId="2E53494C" w14:textId="4C2FA5FA" w:rsidR="001D4872" w:rsidRDefault="001D4872" w:rsidP="00E14491">
      <w:pPr>
        <w:jc w:val="both"/>
      </w:pPr>
    </w:p>
    <w:p w14:paraId="5AFF3897" w14:textId="0C2AF1B8" w:rsidR="001D4872" w:rsidRDefault="001D4872" w:rsidP="00E14491">
      <w:pPr>
        <w:jc w:val="both"/>
      </w:pPr>
    </w:p>
    <w:p w14:paraId="6687D2CB" w14:textId="03AEA35F" w:rsidR="001D4872" w:rsidRDefault="001D4872" w:rsidP="00E14491">
      <w:pPr>
        <w:jc w:val="both"/>
      </w:pPr>
    </w:p>
    <w:p w14:paraId="5DBE1D05" w14:textId="616C3AC8" w:rsidR="001D4872" w:rsidRDefault="001D4872" w:rsidP="00E14491">
      <w:pPr>
        <w:jc w:val="both"/>
      </w:pPr>
    </w:p>
    <w:p w14:paraId="1017EF10" w14:textId="013AFB94" w:rsidR="001D4872" w:rsidRDefault="001D4872" w:rsidP="00E14491">
      <w:pPr>
        <w:jc w:val="both"/>
      </w:pPr>
    </w:p>
    <w:p w14:paraId="4ED20A2C" w14:textId="6ADD16AB" w:rsidR="001D4872" w:rsidRDefault="001D4872" w:rsidP="00E14491">
      <w:pPr>
        <w:jc w:val="both"/>
      </w:pPr>
    </w:p>
    <w:p w14:paraId="3EBB9DE0" w14:textId="3EA468AD" w:rsidR="001D4872" w:rsidRDefault="001D4872" w:rsidP="00E14491">
      <w:pPr>
        <w:jc w:val="both"/>
      </w:pPr>
    </w:p>
    <w:p w14:paraId="44508792" w14:textId="606DB3E5" w:rsidR="001D4872" w:rsidRDefault="001D4872" w:rsidP="00E14491">
      <w:pPr>
        <w:jc w:val="both"/>
      </w:pPr>
    </w:p>
    <w:p w14:paraId="6B9B3972" w14:textId="3CF7C1C6" w:rsidR="001D4872" w:rsidRDefault="001D4872" w:rsidP="00E14491">
      <w:pPr>
        <w:jc w:val="both"/>
      </w:pPr>
    </w:p>
    <w:p w14:paraId="07D1B069" w14:textId="126959B4" w:rsidR="001D4872" w:rsidRDefault="001D4872" w:rsidP="00E14491">
      <w:pPr>
        <w:jc w:val="both"/>
      </w:pPr>
    </w:p>
    <w:p w14:paraId="6EA312A6" w14:textId="010F565B" w:rsidR="001D4872" w:rsidRDefault="001D4872" w:rsidP="00E14491">
      <w:pPr>
        <w:jc w:val="both"/>
      </w:pPr>
    </w:p>
    <w:p w14:paraId="447091D6" w14:textId="2D97A21A" w:rsidR="001D4872" w:rsidRDefault="001D4872" w:rsidP="00E14491">
      <w:pPr>
        <w:jc w:val="both"/>
      </w:pPr>
    </w:p>
    <w:p w14:paraId="2D3278D8" w14:textId="0452AF32" w:rsidR="001D4872" w:rsidRDefault="001D4872" w:rsidP="00E14491">
      <w:pPr>
        <w:jc w:val="both"/>
      </w:pPr>
    </w:p>
    <w:p w14:paraId="7317B188" w14:textId="6F029A3A" w:rsidR="001D4872" w:rsidRDefault="001D4872" w:rsidP="00E14491">
      <w:pPr>
        <w:jc w:val="both"/>
      </w:pPr>
    </w:p>
    <w:p w14:paraId="769EF53C" w14:textId="77777777" w:rsidR="000B18E7" w:rsidRDefault="000B18E7" w:rsidP="00A70082">
      <w:pPr>
        <w:jc w:val="both"/>
      </w:pPr>
    </w:p>
    <w:p w14:paraId="7E78F43A" w14:textId="4FBA421C" w:rsidR="000B18E7" w:rsidRDefault="000B18E7" w:rsidP="00A70082">
      <w:pPr>
        <w:jc w:val="both"/>
        <w:rPr>
          <w:rFonts w:asciiTheme="minorHAnsi" w:hAnsiTheme="minorHAnsi"/>
        </w:rPr>
      </w:pPr>
    </w:p>
    <w:tbl>
      <w:tblPr>
        <w:tblpPr w:leftFromText="180" w:rightFromText="180" w:vertAnchor="text" w:horzAnchor="margin" w:tblpY="-254"/>
        <w:tblW w:w="95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6768"/>
      </w:tblGrid>
      <w:tr w:rsidR="000B18E7" w:rsidRPr="00C72C68" w14:paraId="41E45087" w14:textId="77777777" w:rsidTr="007C0E11">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0F31FE3" w14:textId="7D2C3412" w:rsidR="000B18E7" w:rsidRPr="00C72C68" w:rsidRDefault="000B18E7" w:rsidP="007C0E11">
            <w:pPr>
              <w:jc w:val="both"/>
              <w:rPr>
                <w:rFonts w:asciiTheme="minorHAnsi" w:hAnsiTheme="minorHAnsi"/>
                <w:b/>
              </w:rPr>
            </w:pPr>
            <w:r w:rsidRPr="00C72C68">
              <w:rPr>
                <w:rFonts w:asciiTheme="minorHAnsi" w:hAnsiTheme="minorHAnsi"/>
                <w:b/>
              </w:rPr>
              <w:t xml:space="preserve">Solicitation Document </w:t>
            </w:r>
            <w:r w:rsidR="0092523B">
              <w:rPr>
                <w:rFonts w:asciiTheme="minorHAnsi" w:hAnsiTheme="minorHAnsi"/>
                <w:b/>
              </w:rPr>
              <w:t>D</w:t>
            </w:r>
          </w:p>
        </w:tc>
        <w:tc>
          <w:tcPr>
            <w:tcW w:w="676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3A1B3C47" w14:textId="735ECD3A" w:rsidR="000B18E7" w:rsidRPr="00C72C68" w:rsidRDefault="000B18E7" w:rsidP="007C0E11">
            <w:pPr>
              <w:jc w:val="both"/>
              <w:rPr>
                <w:rFonts w:asciiTheme="minorHAnsi" w:hAnsiTheme="minorHAnsi"/>
                <w:b/>
              </w:rPr>
            </w:pPr>
            <w:r>
              <w:rPr>
                <w:rFonts w:asciiTheme="minorHAnsi" w:hAnsiTheme="minorHAnsi"/>
                <w:b/>
              </w:rPr>
              <w:t>Cost Proposal</w:t>
            </w:r>
          </w:p>
        </w:tc>
      </w:tr>
    </w:tbl>
    <w:p w14:paraId="0955A9DF" w14:textId="665D3D6B" w:rsidR="00A70082" w:rsidRDefault="00A70082" w:rsidP="00A70082">
      <w:pPr>
        <w:jc w:val="both"/>
        <w:rPr>
          <w:rFonts w:asciiTheme="minorHAnsi" w:hAnsiTheme="minorHAnsi"/>
        </w:rPr>
      </w:pPr>
      <w:r w:rsidRPr="003F7170">
        <w:rPr>
          <w:rFonts w:asciiTheme="minorHAnsi" w:hAnsiTheme="minorHAnsi"/>
        </w:rPr>
        <w:t>Provide the following information for evaluation purposes but understand that actual work and materials may be different than indicated below and will be negotiated as needed. You may add items to the lists below.</w:t>
      </w:r>
    </w:p>
    <w:p w14:paraId="21609071" w14:textId="77777777" w:rsidR="000B18E7" w:rsidRDefault="000B18E7" w:rsidP="00A70082">
      <w:pPr>
        <w:jc w:val="both"/>
        <w:rPr>
          <w:rFonts w:asciiTheme="minorHAnsi" w:hAnsiTheme="minorHAnsi"/>
        </w:rPr>
      </w:pPr>
    </w:p>
    <w:p w14:paraId="409A5120" w14:textId="79CD3B4E" w:rsidR="00BB3699" w:rsidRPr="003F7170" w:rsidRDefault="00E60433" w:rsidP="00BB3699">
      <w:pPr>
        <w:jc w:val="center"/>
        <w:rPr>
          <w:rFonts w:asciiTheme="minorHAnsi" w:hAnsiTheme="minorHAnsi"/>
          <w:b/>
        </w:rPr>
      </w:pPr>
      <w:r>
        <w:rPr>
          <w:rFonts w:asciiTheme="minorHAnsi" w:hAnsiTheme="minorHAnsi"/>
          <w:b/>
        </w:rPr>
        <w:t>Part One:</w:t>
      </w:r>
      <w:r>
        <w:rPr>
          <w:rFonts w:asciiTheme="minorHAnsi" w:hAnsiTheme="minorHAnsi"/>
          <w:b/>
        </w:rPr>
        <w:tab/>
      </w:r>
      <w:r w:rsidR="00BB3699">
        <w:rPr>
          <w:rFonts w:asciiTheme="minorHAnsi" w:hAnsiTheme="minorHAnsi"/>
          <w:b/>
        </w:rPr>
        <w:t>Maintenance Agreement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5"/>
        <w:gridCol w:w="2385"/>
      </w:tblGrid>
      <w:tr w:rsidR="00BB3699" w:rsidRPr="003F7170" w14:paraId="32B3E183" w14:textId="77777777" w:rsidTr="00BB3699">
        <w:trPr>
          <w:jc w:val="center"/>
        </w:trPr>
        <w:tc>
          <w:tcPr>
            <w:tcW w:w="7105" w:type="dxa"/>
            <w:shd w:val="clear" w:color="auto" w:fill="auto"/>
          </w:tcPr>
          <w:p w14:paraId="7B27190E" w14:textId="77777777" w:rsidR="00BB3699" w:rsidRPr="003F7170" w:rsidRDefault="00BB3699" w:rsidP="00063D60">
            <w:pPr>
              <w:widowControl w:val="0"/>
              <w:autoSpaceDE w:val="0"/>
              <w:autoSpaceDN w:val="0"/>
              <w:adjustRightInd w:val="0"/>
              <w:jc w:val="center"/>
              <w:rPr>
                <w:rFonts w:asciiTheme="minorHAnsi" w:hAnsiTheme="minorHAnsi"/>
                <w:b/>
              </w:rPr>
            </w:pPr>
            <w:r w:rsidRPr="003F7170">
              <w:rPr>
                <w:rFonts w:asciiTheme="minorHAnsi" w:hAnsiTheme="minorHAnsi"/>
                <w:b/>
              </w:rPr>
              <w:t>Item</w:t>
            </w:r>
          </w:p>
        </w:tc>
        <w:tc>
          <w:tcPr>
            <w:tcW w:w="2430" w:type="dxa"/>
            <w:shd w:val="clear" w:color="auto" w:fill="auto"/>
          </w:tcPr>
          <w:p w14:paraId="25F92586" w14:textId="1DAD16E7" w:rsidR="00BB3699" w:rsidRPr="003F7170" w:rsidRDefault="00BB3699" w:rsidP="00063D60">
            <w:pPr>
              <w:widowControl w:val="0"/>
              <w:autoSpaceDE w:val="0"/>
              <w:autoSpaceDN w:val="0"/>
              <w:adjustRightInd w:val="0"/>
              <w:jc w:val="center"/>
              <w:rPr>
                <w:rFonts w:asciiTheme="minorHAnsi" w:hAnsiTheme="minorHAnsi"/>
                <w:b/>
              </w:rPr>
            </w:pPr>
            <w:r w:rsidRPr="003F7170">
              <w:rPr>
                <w:rFonts w:asciiTheme="minorHAnsi" w:hAnsiTheme="minorHAnsi"/>
                <w:b/>
              </w:rPr>
              <w:t>Cost</w:t>
            </w:r>
            <w:r w:rsidR="005914F3">
              <w:rPr>
                <w:rFonts w:asciiTheme="minorHAnsi" w:hAnsiTheme="minorHAnsi"/>
                <w:b/>
              </w:rPr>
              <w:t xml:space="preserve"> per Year</w:t>
            </w:r>
          </w:p>
        </w:tc>
      </w:tr>
      <w:tr w:rsidR="005914F3" w:rsidRPr="00DC15F8" w14:paraId="2B876137" w14:textId="77777777" w:rsidTr="00BB3699">
        <w:trPr>
          <w:jc w:val="center"/>
        </w:trPr>
        <w:tc>
          <w:tcPr>
            <w:tcW w:w="7105" w:type="dxa"/>
            <w:shd w:val="clear" w:color="auto" w:fill="auto"/>
          </w:tcPr>
          <w:p w14:paraId="39DF1F1B" w14:textId="20192751" w:rsidR="005914F3" w:rsidRPr="005914F3" w:rsidRDefault="005914F3" w:rsidP="005914F3">
            <w:pPr>
              <w:widowControl w:val="0"/>
              <w:autoSpaceDE w:val="0"/>
              <w:autoSpaceDN w:val="0"/>
              <w:adjustRightInd w:val="0"/>
              <w:rPr>
                <w:rFonts w:asciiTheme="minorHAnsi" w:hAnsiTheme="minorHAnsi"/>
              </w:rPr>
            </w:pPr>
            <w:r w:rsidRPr="005914F3">
              <w:rPr>
                <w:rFonts w:asciiTheme="minorHAnsi" w:hAnsiTheme="minorHAnsi"/>
                <w:bCs/>
              </w:rPr>
              <w:t>Autumn Landing</w:t>
            </w:r>
          </w:p>
        </w:tc>
        <w:tc>
          <w:tcPr>
            <w:tcW w:w="2430" w:type="dxa"/>
            <w:shd w:val="clear" w:color="auto" w:fill="auto"/>
          </w:tcPr>
          <w:p w14:paraId="3FB91158" w14:textId="77777777" w:rsidR="005914F3" w:rsidRPr="00DC15F8" w:rsidRDefault="005914F3" w:rsidP="005914F3">
            <w:pPr>
              <w:widowControl w:val="0"/>
              <w:autoSpaceDE w:val="0"/>
              <w:autoSpaceDN w:val="0"/>
              <w:adjustRightInd w:val="0"/>
              <w:rPr>
                <w:rFonts w:asciiTheme="minorHAnsi" w:hAnsiTheme="minorHAnsi"/>
                <w:color w:val="FF0000"/>
              </w:rPr>
            </w:pPr>
            <w:r w:rsidRPr="005914F3">
              <w:rPr>
                <w:rFonts w:asciiTheme="minorHAnsi" w:hAnsiTheme="minorHAnsi"/>
              </w:rPr>
              <w:t>$</w:t>
            </w:r>
          </w:p>
        </w:tc>
      </w:tr>
      <w:tr w:rsidR="005914F3" w:rsidRPr="00DC15F8" w14:paraId="35F7706C" w14:textId="77777777" w:rsidTr="00BB3699">
        <w:trPr>
          <w:jc w:val="center"/>
        </w:trPr>
        <w:tc>
          <w:tcPr>
            <w:tcW w:w="7105" w:type="dxa"/>
            <w:shd w:val="clear" w:color="auto" w:fill="auto"/>
          </w:tcPr>
          <w:p w14:paraId="03A947C9" w14:textId="05AE3C9D" w:rsidR="005914F3" w:rsidRPr="005914F3" w:rsidRDefault="005914F3" w:rsidP="005914F3">
            <w:pPr>
              <w:widowControl w:val="0"/>
              <w:autoSpaceDE w:val="0"/>
              <w:autoSpaceDN w:val="0"/>
              <w:adjustRightInd w:val="0"/>
              <w:rPr>
                <w:rFonts w:asciiTheme="minorHAnsi" w:hAnsiTheme="minorHAnsi"/>
                <w:snapToGrid w:val="0"/>
              </w:rPr>
            </w:pPr>
            <w:r w:rsidRPr="005914F3">
              <w:rPr>
                <w:rFonts w:asciiTheme="minorHAnsi" w:hAnsiTheme="minorHAnsi"/>
                <w:bCs/>
              </w:rPr>
              <w:t>Cagle Terrace</w:t>
            </w:r>
          </w:p>
        </w:tc>
        <w:tc>
          <w:tcPr>
            <w:tcW w:w="2430" w:type="dxa"/>
            <w:shd w:val="clear" w:color="auto" w:fill="auto"/>
          </w:tcPr>
          <w:p w14:paraId="1033A478" w14:textId="2E98DABE" w:rsidR="005914F3" w:rsidRPr="00DC15F8" w:rsidRDefault="005914F3" w:rsidP="005914F3">
            <w:pPr>
              <w:widowControl w:val="0"/>
              <w:autoSpaceDE w:val="0"/>
              <w:autoSpaceDN w:val="0"/>
              <w:adjustRightInd w:val="0"/>
              <w:jc w:val="both"/>
              <w:rPr>
                <w:rFonts w:asciiTheme="minorHAnsi" w:hAnsiTheme="minorHAnsi"/>
                <w:color w:val="FF0000"/>
              </w:rPr>
            </w:pPr>
            <w:r w:rsidRPr="008011A7">
              <w:rPr>
                <w:rFonts w:asciiTheme="minorHAnsi" w:hAnsiTheme="minorHAnsi"/>
              </w:rPr>
              <w:t>$</w:t>
            </w:r>
          </w:p>
        </w:tc>
      </w:tr>
      <w:tr w:rsidR="005914F3" w:rsidRPr="00DC15F8" w14:paraId="6E596803" w14:textId="77777777" w:rsidTr="00BB3699">
        <w:trPr>
          <w:jc w:val="center"/>
        </w:trPr>
        <w:tc>
          <w:tcPr>
            <w:tcW w:w="7105" w:type="dxa"/>
            <w:shd w:val="clear" w:color="auto" w:fill="auto"/>
          </w:tcPr>
          <w:p w14:paraId="70A0A9EF" w14:textId="34C505FF" w:rsidR="005914F3" w:rsidRPr="005914F3" w:rsidRDefault="005914F3" w:rsidP="005914F3">
            <w:pPr>
              <w:widowControl w:val="0"/>
              <w:autoSpaceDE w:val="0"/>
              <w:autoSpaceDN w:val="0"/>
              <w:adjustRightInd w:val="0"/>
              <w:rPr>
                <w:rFonts w:asciiTheme="minorHAnsi" w:hAnsiTheme="minorHAnsi"/>
                <w:snapToGrid w:val="0"/>
              </w:rPr>
            </w:pPr>
            <w:r w:rsidRPr="005914F3">
              <w:rPr>
                <w:rFonts w:asciiTheme="minorHAnsi" w:hAnsiTheme="minorHAnsi"/>
                <w:bCs/>
              </w:rPr>
              <w:t>The Cottages at Clifton</w:t>
            </w:r>
          </w:p>
        </w:tc>
        <w:tc>
          <w:tcPr>
            <w:tcW w:w="2430" w:type="dxa"/>
            <w:shd w:val="clear" w:color="auto" w:fill="auto"/>
          </w:tcPr>
          <w:p w14:paraId="5EA439B2" w14:textId="2BBA38DA" w:rsidR="005914F3" w:rsidRPr="00DC15F8" w:rsidRDefault="005914F3" w:rsidP="005914F3">
            <w:pPr>
              <w:widowControl w:val="0"/>
              <w:autoSpaceDE w:val="0"/>
              <w:autoSpaceDN w:val="0"/>
              <w:adjustRightInd w:val="0"/>
              <w:jc w:val="both"/>
              <w:rPr>
                <w:rFonts w:asciiTheme="minorHAnsi" w:hAnsiTheme="minorHAnsi"/>
                <w:color w:val="FF0000"/>
              </w:rPr>
            </w:pPr>
            <w:r w:rsidRPr="008011A7">
              <w:rPr>
                <w:rFonts w:asciiTheme="minorHAnsi" w:hAnsiTheme="minorHAnsi"/>
              </w:rPr>
              <w:t>$</w:t>
            </w:r>
          </w:p>
        </w:tc>
      </w:tr>
      <w:tr w:rsidR="005914F3" w:rsidRPr="00DC15F8" w14:paraId="78A71041" w14:textId="77777777" w:rsidTr="00BB3699">
        <w:trPr>
          <w:jc w:val="center"/>
        </w:trPr>
        <w:tc>
          <w:tcPr>
            <w:tcW w:w="7105" w:type="dxa"/>
            <w:shd w:val="clear" w:color="auto" w:fill="auto"/>
          </w:tcPr>
          <w:p w14:paraId="76F81BAB" w14:textId="2C2734B5" w:rsidR="005914F3" w:rsidRPr="005914F3" w:rsidRDefault="005914F3" w:rsidP="005914F3">
            <w:pPr>
              <w:pStyle w:val="Heading1"/>
              <w:spacing w:before="0"/>
              <w:rPr>
                <w:rFonts w:asciiTheme="minorHAnsi" w:hAnsiTheme="minorHAnsi"/>
                <w:snapToGrid w:val="0"/>
                <w:color w:val="auto"/>
                <w:sz w:val="24"/>
                <w:szCs w:val="24"/>
              </w:rPr>
            </w:pPr>
            <w:r w:rsidRPr="005914F3">
              <w:rPr>
                <w:rFonts w:asciiTheme="minorHAnsi" w:hAnsiTheme="minorHAnsi"/>
                <w:bCs/>
                <w:color w:val="auto"/>
                <w:sz w:val="24"/>
                <w:szCs w:val="24"/>
              </w:rPr>
              <w:t>First Creek</w:t>
            </w:r>
          </w:p>
        </w:tc>
        <w:tc>
          <w:tcPr>
            <w:tcW w:w="2430" w:type="dxa"/>
            <w:shd w:val="clear" w:color="auto" w:fill="auto"/>
          </w:tcPr>
          <w:p w14:paraId="274A7492" w14:textId="547358FC" w:rsidR="005914F3" w:rsidRPr="00DC15F8" w:rsidRDefault="005914F3" w:rsidP="005914F3">
            <w:pPr>
              <w:widowControl w:val="0"/>
              <w:autoSpaceDE w:val="0"/>
              <w:autoSpaceDN w:val="0"/>
              <w:adjustRightInd w:val="0"/>
              <w:jc w:val="both"/>
              <w:rPr>
                <w:rFonts w:asciiTheme="minorHAnsi" w:hAnsiTheme="minorHAnsi"/>
                <w:color w:val="FF0000"/>
              </w:rPr>
            </w:pPr>
            <w:r w:rsidRPr="008011A7">
              <w:rPr>
                <w:rFonts w:asciiTheme="minorHAnsi" w:hAnsiTheme="minorHAnsi"/>
              </w:rPr>
              <w:t>$</w:t>
            </w:r>
          </w:p>
        </w:tc>
      </w:tr>
      <w:tr w:rsidR="005914F3" w:rsidRPr="003F7170" w14:paraId="55038EF6" w14:textId="77777777" w:rsidTr="00BB3699">
        <w:trPr>
          <w:jc w:val="center"/>
        </w:trPr>
        <w:tc>
          <w:tcPr>
            <w:tcW w:w="7105" w:type="dxa"/>
            <w:shd w:val="clear" w:color="auto" w:fill="auto"/>
          </w:tcPr>
          <w:p w14:paraId="3C27984E" w14:textId="4BABF15A" w:rsidR="005914F3" w:rsidRPr="005914F3" w:rsidRDefault="005914F3" w:rsidP="005914F3">
            <w:pPr>
              <w:pStyle w:val="Heading1"/>
              <w:spacing w:before="0"/>
              <w:rPr>
                <w:rFonts w:asciiTheme="minorHAnsi" w:hAnsiTheme="minorHAnsi" w:cstheme="minorHAnsi"/>
                <w:color w:val="auto"/>
                <w:sz w:val="24"/>
                <w:szCs w:val="24"/>
              </w:rPr>
            </w:pPr>
            <w:r w:rsidRPr="005914F3">
              <w:rPr>
                <w:rFonts w:asciiTheme="minorHAnsi" w:hAnsiTheme="minorHAnsi"/>
                <w:bCs/>
                <w:color w:val="auto"/>
                <w:sz w:val="24"/>
                <w:szCs w:val="24"/>
              </w:rPr>
              <w:t>Five Points Properties</w:t>
            </w:r>
          </w:p>
        </w:tc>
        <w:tc>
          <w:tcPr>
            <w:tcW w:w="2430" w:type="dxa"/>
            <w:shd w:val="clear" w:color="auto" w:fill="auto"/>
          </w:tcPr>
          <w:p w14:paraId="560ACA91" w14:textId="68299C34" w:rsidR="005914F3" w:rsidRPr="003F7170" w:rsidRDefault="005914F3" w:rsidP="005914F3">
            <w:pPr>
              <w:widowControl w:val="0"/>
              <w:autoSpaceDE w:val="0"/>
              <w:autoSpaceDN w:val="0"/>
              <w:adjustRightInd w:val="0"/>
              <w:jc w:val="both"/>
              <w:rPr>
                <w:rFonts w:asciiTheme="minorHAnsi" w:hAnsiTheme="minorHAnsi"/>
              </w:rPr>
            </w:pPr>
            <w:r w:rsidRPr="008011A7">
              <w:rPr>
                <w:rFonts w:asciiTheme="minorHAnsi" w:hAnsiTheme="minorHAnsi"/>
              </w:rPr>
              <w:t>$</w:t>
            </w:r>
          </w:p>
        </w:tc>
      </w:tr>
      <w:tr w:rsidR="005914F3" w:rsidRPr="003F7170" w14:paraId="6A65F024" w14:textId="77777777" w:rsidTr="00BB3699">
        <w:trPr>
          <w:jc w:val="center"/>
        </w:trPr>
        <w:tc>
          <w:tcPr>
            <w:tcW w:w="7105" w:type="dxa"/>
            <w:shd w:val="clear" w:color="auto" w:fill="auto"/>
          </w:tcPr>
          <w:p w14:paraId="04904545" w14:textId="08C53507" w:rsidR="005914F3" w:rsidRPr="005914F3" w:rsidRDefault="005914F3" w:rsidP="005914F3">
            <w:pPr>
              <w:pStyle w:val="NormalWeb"/>
              <w:spacing w:before="0" w:beforeAutospacing="0" w:after="0" w:afterAutospacing="0"/>
              <w:rPr>
                <w:rFonts w:asciiTheme="minorHAnsi" w:hAnsiTheme="minorHAnsi" w:cstheme="minorHAnsi"/>
                <w:sz w:val="24"/>
                <w:szCs w:val="24"/>
              </w:rPr>
            </w:pPr>
            <w:r w:rsidRPr="005914F3">
              <w:rPr>
                <w:rFonts w:asciiTheme="minorHAnsi" w:hAnsiTheme="minorHAnsi"/>
                <w:bCs/>
                <w:sz w:val="24"/>
                <w:szCs w:val="24"/>
              </w:rPr>
              <w:t>Guy B. Love Towers</w:t>
            </w:r>
          </w:p>
        </w:tc>
        <w:tc>
          <w:tcPr>
            <w:tcW w:w="2430" w:type="dxa"/>
            <w:shd w:val="clear" w:color="auto" w:fill="auto"/>
          </w:tcPr>
          <w:p w14:paraId="2DBE09A3" w14:textId="1F5A5CDF" w:rsidR="005914F3" w:rsidRPr="003F7170" w:rsidRDefault="005914F3" w:rsidP="005914F3">
            <w:pPr>
              <w:widowControl w:val="0"/>
              <w:autoSpaceDE w:val="0"/>
              <w:autoSpaceDN w:val="0"/>
              <w:adjustRightInd w:val="0"/>
              <w:jc w:val="both"/>
              <w:rPr>
                <w:rFonts w:asciiTheme="minorHAnsi" w:hAnsiTheme="minorHAnsi"/>
              </w:rPr>
            </w:pPr>
            <w:r w:rsidRPr="008011A7">
              <w:rPr>
                <w:rFonts w:asciiTheme="minorHAnsi" w:hAnsiTheme="minorHAnsi"/>
              </w:rPr>
              <w:t>$</w:t>
            </w:r>
          </w:p>
        </w:tc>
      </w:tr>
      <w:tr w:rsidR="005914F3" w:rsidRPr="003F7170" w14:paraId="4B34E44F" w14:textId="77777777" w:rsidTr="00BB3699">
        <w:trPr>
          <w:jc w:val="center"/>
        </w:trPr>
        <w:tc>
          <w:tcPr>
            <w:tcW w:w="7105" w:type="dxa"/>
            <w:shd w:val="clear" w:color="auto" w:fill="auto"/>
          </w:tcPr>
          <w:p w14:paraId="63BA7D00" w14:textId="00C02044" w:rsidR="005914F3" w:rsidRPr="005914F3" w:rsidRDefault="005914F3" w:rsidP="005914F3">
            <w:pPr>
              <w:pStyle w:val="NormalWeb"/>
              <w:spacing w:before="0" w:beforeAutospacing="0" w:after="0" w:afterAutospacing="0"/>
              <w:rPr>
                <w:rFonts w:asciiTheme="minorHAnsi" w:hAnsiTheme="minorHAnsi" w:cstheme="minorHAnsi"/>
                <w:sz w:val="24"/>
                <w:szCs w:val="24"/>
              </w:rPr>
            </w:pPr>
            <w:r w:rsidRPr="005914F3">
              <w:rPr>
                <w:rFonts w:asciiTheme="minorHAnsi" w:hAnsiTheme="minorHAnsi"/>
                <w:bCs/>
                <w:sz w:val="24"/>
                <w:szCs w:val="24"/>
              </w:rPr>
              <w:t>Isabella Towers</w:t>
            </w:r>
          </w:p>
        </w:tc>
        <w:tc>
          <w:tcPr>
            <w:tcW w:w="2430" w:type="dxa"/>
            <w:shd w:val="clear" w:color="auto" w:fill="auto"/>
          </w:tcPr>
          <w:p w14:paraId="045A66BC" w14:textId="68A992A7" w:rsidR="005914F3" w:rsidRPr="003F7170" w:rsidRDefault="005914F3" w:rsidP="005914F3">
            <w:pPr>
              <w:widowControl w:val="0"/>
              <w:autoSpaceDE w:val="0"/>
              <w:autoSpaceDN w:val="0"/>
              <w:adjustRightInd w:val="0"/>
              <w:jc w:val="both"/>
              <w:rPr>
                <w:rFonts w:asciiTheme="minorHAnsi" w:hAnsiTheme="minorHAnsi"/>
              </w:rPr>
            </w:pPr>
            <w:r w:rsidRPr="008011A7">
              <w:rPr>
                <w:rFonts w:asciiTheme="minorHAnsi" w:hAnsiTheme="minorHAnsi"/>
              </w:rPr>
              <w:t>$</w:t>
            </w:r>
          </w:p>
        </w:tc>
      </w:tr>
      <w:tr w:rsidR="005914F3" w:rsidRPr="003F7170" w14:paraId="4878C93A" w14:textId="77777777" w:rsidTr="00BB3699">
        <w:trPr>
          <w:jc w:val="center"/>
        </w:trPr>
        <w:tc>
          <w:tcPr>
            <w:tcW w:w="7105" w:type="dxa"/>
            <w:shd w:val="clear" w:color="auto" w:fill="auto"/>
          </w:tcPr>
          <w:p w14:paraId="472792ED" w14:textId="27B29F01" w:rsidR="005914F3" w:rsidRPr="005914F3" w:rsidRDefault="005914F3" w:rsidP="005914F3">
            <w:pPr>
              <w:pStyle w:val="Heading1"/>
              <w:spacing w:before="0"/>
              <w:rPr>
                <w:rFonts w:asciiTheme="minorHAnsi" w:hAnsiTheme="minorHAnsi" w:cstheme="minorHAnsi"/>
                <w:color w:val="auto"/>
                <w:sz w:val="24"/>
                <w:szCs w:val="24"/>
              </w:rPr>
            </w:pPr>
            <w:r w:rsidRPr="005914F3">
              <w:rPr>
                <w:rFonts w:asciiTheme="minorHAnsi" w:hAnsiTheme="minorHAnsi"/>
                <w:bCs/>
                <w:color w:val="auto"/>
                <w:sz w:val="24"/>
                <w:szCs w:val="24"/>
              </w:rPr>
              <w:t>Lonsdale Homes</w:t>
            </w:r>
          </w:p>
        </w:tc>
        <w:tc>
          <w:tcPr>
            <w:tcW w:w="2430" w:type="dxa"/>
            <w:shd w:val="clear" w:color="auto" w:fill="auto"/>
          </w:tcPr>
          <w:p w14:paraId="543C5AF9" w14:textId="4C6C00FC" w:rsidR="005914F3" w:rsidRPr="003F7170" w:rsidRDefault="005914F3" w:rsidP="005914F3">
            <w:pPr>
              <w:widowControl w:val="0"/>
              <w:autoSpaceDE w:val="0"/>
              <w:autoSpaceDN w:val="0"/>
              <w:adjustRightInd w:val="0"/>
              <w:jc w:val="both"/>
              <w:rPr>
                <w:rFonts w:asciiTheme="minorHAnsi" w:hAnsiTheme="minorHAnsi"/>
              </w:rPr>
            </w:pPr>
            <w:r w:rsidRPr="008011A7">
              <w:rPr>
                <w:rFonts w:asciiTheme="minorHAnsi" w:hAnsiTheme="minorHAnsi"/>
              </w:rPr>
              <w:t>$</w:t>
            </w:r>
          </w:p>
        </w:tc>
      </w:tr>
      <w:tr w:rsidR="005914F3" w:rsidRPr="003F7170" w14:paraId="0CD653F7" w14:textId="77777777" w:rsidTr="00BB3699">
        <w:trPr>
          <w:jc w:val="center"/>
        </w:trPr>
        <w:tc>
          <w:tcPr>
            <w:tcW w:w="7105" w:type="dxa"/>
            <w:shd w:val="clear" w:color="auto" w:fill="auto"/>
          </w:tcPr>
          <w:p w14:paraId="5CCC9035" w14:textId="077B1E8F" w:rsidR="005914F3" w:rsidRPr="005914F3" w:rsidRDefault="005914F3" w:rsidP="005914F3">
            <w:pPr>
              <w:pStyle w:val="Heading1"/>
              <w:spacing w:before="0"/>
              <w:rPr>
                <w:rFonts w:asciiTheme="minorHAnsi" w:hAnsiTheme="minorHAnsi"/>
                <w:color w:val="auto"/>
                <w:sz w:val="24"/>
                <w:szCs w:val="24"/>
              </w:rPr>
            </w:pPr>
            <w:r w:rsidRPr="005914F3">
              <w:rPr>
                <w:rFonts w:asciiTheme="minorHAnsi" w:hAnsiTheme="minorHAnsi"/>
                <w:bCs/>
                <w:color w:val="auto"/>
                <w:sz w:val="24"/>
                <w:szCs w:val="24"/>
              </w:rPr>
              <w:t>Mechanicsville</w:t>
            </w:r>
          </w:p>
        </w:tc>
        <w:tc>
          <w:tcPr>
            <w:tcW w:w="2430" w:type="dxa"/>
            <w:shd w:val="clear" w:color="auto" w:fill="auto"/>
          </w:tcPr>
          <w:p w14:paraId="2EC52ECD" w14:textId="666EA819" w:rsidR="005914F3" w:rsidRPr="003F7170" w:rsidRDefault="005914F3" w:rsidP="005914F3">
            <w:pPr>
              <w:widowControl w:val="0"/>
              <w:autoSpaceDE w:val="0"/>
              <w:autoSpaceDN w:val="0"/>
              <w:adjustRightInd w:val="0"/>
              <w:jc w:val="both"/>
              <w:rPr>
                <w:rFonts w:asciiTheme="minorHAnsi" w:hAnsiTheme="minorHAnsi"/>
              </w:rPr>
            </w:pPr>
            <w:r w:rsidRPr="008011A7">
              <w:rPr>
                <w:rFonts w:asciiTheme="minorHAnsi" w:hAnsiTheme="minorHAnsi"/>
              </w:rPr>
              <w:t>$</w:t>
            </w:r>
          </w:p>
        </w:tc>
      </w:tr>
      <w:tr w:rsidR="005914F3" w:rsidRPr="003F7170" w14:paraId="08DF9637" w14:textId="77777777" w:rsidTr="00BB3699">
        <w:trPr>
          <w:jc w:val="center"/>
        </w:trPr>
        <w:tc>
          <w:tcPr>
            <w:tcW w:w="7105" w:type="dxa"/>
            <w:shd w:val="clear" w:color="auto" w:fill="auto"/>
          </w:tcPr>
          <w:p w14:paraId="155FE866" w14:textId="2EE90A62" w:rsidR="005914F3" w:rsidRPr="005914F3" w:rsidRDefault="005914F3" w:rsidP="005914F3">
            <w:pPr>
              <w:pStyle w:val="Heading1"/>
              <w:spacing w:before="0"/>
              <w:rPr>
                <w:rFonts w:asciiTheme="minorHAnsi" w:hAnsiTheme="minorHAnsi"/>
                <w:color w:val="auto"/>
                <w:sz w:val="24"/>
                <w:szCs w:val="24"/>
              </w:rPr>
            </w:pPr>
            <w:r w:rsidRPr="005914F3">
              <w:rPr>
                <w:rFonts w:asciiTheme="minorHAnsi" w:hAnsiTheme="minorHAnsi"/>
                <w:bCs/>
                <w:color w:val="auto"/>
                <w:sz w:val="24"/>
                <w:szCs w:val="24"/>
              </w:rPr>
              <w:t xml:space="preserve">Montgomery Village </w:t>
            </w:r>
          </w:p>
        </w:tc>
        <w:tc>
          <w:tcPr>
            <w:tcW w:w="2430" w:type="dxa"/>
            <w:shd w:val="clear" w:color="auto" w:fill="auto"/>
          </w:tcPr>
          <w:p w14:paraId="1B635757" w14:textId="3E33BE25" w:rsidR="005914F3" w:rsidRPr="003F7170" w:rsidRDefault="005914F3" w:rsidP="005914F3">
            <w:pPr>
              <w:widowControl w:val="0"/>
              <w:autoSpaceDE w:val="0"/>
              <w:autoSpaceDN w:val="0"/>
              <w:adjustRightInd w:val="0"/>
              <w:jc w:val="both"/>
              <w:rPr>
                <w:rFonts w:asciiTheme="minorHAnsi" w:hAnsiTheme="minorHAnsi"/>
              </w:rPr>
            </w:pPr>
            <w:r w:rsidRPr="008011A7">
              <w:rPr>
                <w:rFonts w:asciiTheme="minorHAnsi" w:hAnsiTheme="minorHAnsi"/>
              </w:rPr>
              <w:t>$</w:t>
            </w:r>
          </w:p>
        </w:tc>
      </w:tr>
      <w:tr w:rsidR="005914F3" w:rsidRPr="003F7170" w14:paraId="2833A04C" w14:textId="77777777" w:rsidTr="00BB3699">
        <w:trPr>
          <w:jc w:val="center"/>
        </w:trPr>
        <w:tc>
          <w:tcPr>
            <w:tcW w:w="7105" w:type="dxa"/>
            <w:shd w:val="clear" w:color="auto" w:fill="auto"/>
          </w:tcPr>
          <w:p w14:paraId="04927528" w14:textId="5E90A519" w:rsidR="005914F3" w:rsidRPr="005914F3" w:rsidRDefault="005914F3" w:rsidP="005914F3">
            <w:pPr>
              <w:pStyle w:val="Heading1"/>
              <w:spacing w:before="0"/>
              <w:rPr>
                <w:rFonts w:asciiTheme="minorHAnsi" w:hAnsiTheme="minorHAnsi"/>
                <w:color w:val="auto"/>
                <w:sz w:val="24"/>
                <w:szCs w:val="24"/>
              </w:rPr>
            </w:pPr>
            <w:r w:rsidRPr="005914F3">
              <w:rPr>
                <w:rFonts w:asciiTheme="minorHAnsi" w:hAnsiTheme="minorHAnsi"/>
                <w:bCs/>
                <w:color w:val="auto"/>
                <w:sz w:val="24"/>
                <w:szCs w:val="24"/>
              </w:rPr>
              <w:t>Nature’s Cove</w:t>
            </w:r>
          </w:p>
        </w:tc>
        <w:tc>
          <w:tcPr>
            <w:tcW w:w="2430" w:type="dxa"/>
            <w:shd w:val="clear" w:color="auto" w:fill="auto"/>
          </w:tcPr>
          <w:p w14:paraId="01A5235A" w14:textId="62125CF8" w:rsidR="005914F3" w:rsidRPr="003F7170" w:rsidRDefault="005914F3" w:rsidP="005914F3">
            <w:pPr>
              <w:widowControl w:val="0"/>
              <w:autoSpaceDE w:val="0"/>
              <w:autoSpaceDN w:val="0"/>
              <w:adjustRightInd w:val="0"/>
              <w:jc w:val="both"/>
              <w:rPr>
                <w:rFonts w:asciiTheme="minorHAnsi" w:hAnsiTheme="minorHAnsi"/>
              </w:rPr>
            </w:pPr>
            <w:r w:rsidRPr="008011A7">
              <w:rPr>
                <w:rFonts w:asciiTheme="minorHAnsi" w:hAnsiTheme="minorHAnsi"/>
              </w:rPr>
              <w:t>$</w:t>
            </w:r>
          </w:p>
        </w:tc>
      </w:tr>
      <w:tr w:rsidR="005914F3" w:rsidRPr="003F7170" w14:paraId="231BB22F" w14:textId="77777777" w:rsidTr="00BB3699">
        <w:trPr>
          <w:jc w:val="center"/>
        </w:trPr>
        <w:tc>
          <w:tcPr>
            <w:tcW w:w="7105" w:type="dxa"/>
            <w:shd w:val="clear" w:color="auto" w:fill="auto"/>
          </w:tcPr>
          <w:p w14:paraId="5F995BB9" w14:textId="0B5AD236" w:rsidR="005914F3" w:rsidRPr="005914F3" w:rsidRDefault="005914F3" w:rsidP="005914F3">
            <w:pPr>
              <w:pStyle w:val="Heading1"/>
              <w:spacing w:before="0"/>
              <w:rPr>
                <w:rFonts w:asciiTheme="minorHAnsi" w:hAnsiTheme="minorHAnsi"/>
                <w:color w:val="auto"/>
                <w:sz w:val="24"/>
                <w:szCs w:val="24"/>
              </w:rPr>
            </w:pPr>
            <w:r w:rsidRPr="005914F3">
              <w:rPr>
                <w:rFonts w:asciiTheme="minorHAnsi" w:hAnsiTheme="minorHAnsi"/>
                <w:bCs/>
                <w:color w:val="auto"/>
                <w:sz w:val="24"/>
                <w:szCs w:val="24"/>
              </w:rPr>
              <w:t>North Ridge Crossing</w:t>
            </w:r>
          </w:p>
        </w:tc>
        <w:tc>
          <w:tcPr>
            <w:tcW w:w="2430" w:type="dxa"/>
            <w:shd w:val="clear" w:color="auto" w:fill="auto"/>
          </w:tcPr>
          <w:p w14:paraId="1960B96D" w14:textId="75857387" w:rsidR="005914F3" w:rsidRPr="003F7170" w:rsidRDefault="005914F3" w:rsidP="005914F3">
            <w:pPr>
              <w:widowControl w:val="0"/>
              <w:autoSpaceDE w:val="0"/>
              <w:autoSpaceDN w:val="0"/>
              <w:adjustRightInd w:val="0"/>
              <w:jc w:val="both"/>
              <w:rPr>
                <w:rFonts w:asciiTheme="minorHAnsi" w:hAnsiTheme="minorHAnsi"/>
              </w:rPr>
            </w:pPr>
            <w:r w:rsidRPr="008011A7">
              <w:rPr>
                <w:rFonts w:asciiTheme="minorHAnsi" w:hAnsiTheme="minorHAnsi"/>
              </w:rPr>
              <w:t>$</w:t>
            </w:r>
          </w:p>
        </w:tc>
      </w:tr>
      <w:tr w:rsidR="005914F3" w:rsidRPr="003F7170" w14:paraId="6B75AB7A" w14:textId="77777777" w:rsidTr="00BB3699">
        <w:trPr>
          <w:jc w:val="center"/>
        </w:trPr>
        <w:tc>
          <w:tcPr>
            <w:tcW w:w="7105" w:type="dxa"/>
            <w:shd w:val="clear" w:color="auto" w:fill="auto"/>
          </w:tcPr>
          <w:p w14:paraId="788F8518" w14:textId="2E0A8087" w:rsidR="005914F3" w:rsidRPr="005914F3" w:rsidRDefault="005914F3" w:rsidP="005914F3">
            <w:pPr>
              <w:pStyle w:val="Heading1"/>
              <w:spacing w:before="0"/>
              <w:rPr>
                <w:rFonts w:asciiTheme="minorHAnsi" w:hAnsiTheme="minorHAnsi"/>
                <w:color w:val="auto"/>
                <w:sz w:val="24"/>
                <w:szCs w:val="24"/>
              </w:rPr>
            </w:pPr>
            <w:r w:rsidRPr="005914F3">
              <w:rPr>
                <w:rFonts w:asciiTheme="minorHAnsi" w:hAnsiTheme="minorHAnsi"/>
                <w:bCs/>
                <w:color w:val="auto"/>
                <w:sz w:val="24"/>
                <w:szCs w:val="24"/>
              </w:rPr>
              <w:t>Northgate Terrace</w:t>
            </w:r>
          </w:p>
        </w:tc>
        <w:tc>
          <w:tcPr>
            <w:tcW w:w="2430" w:type="dxa"/>
            <w:shd w:val="clear" w:color="auto" w:fill="auto"/>
          </w:tcPr>
          <w:p w14:paraId="34F1E99F" w14:textId="1BADEF4A" w:rsidR="005914F3" w:rsidRPr="003F7170" w:rsidRDefault="005914F3" w:rsidP="005914F3">
            <w:pPr>
              <w:widowControl w:val="0"/>
              <w:autoSpaceDE w:val="0"/>
              <w:autoSpaceDN w:val="0"/>
              <w:adjustRightInd w:val="0"/>
              <w:jc w:val="both"/>
              <w:rPr>
                <w:rFonts w:asciiTheme="minorHAnsi" w:hAnsiTheme="minorHAnsi"/>
              </w:rPr>
            </w:pPr>
            <w:r w:rsidRPr="008011A7">
              <w:rPr>
                <w:rFonts w:asciiTheme="minorHAnsi" w:hAnsiTheme="minorHAnsi"/>
              </w:rPr>
              <w:t>$</w:t>
            </w:r>
          </w:p>
        </w:tc>
      </w:tr>
      <w:tr w:rsidR="005914F3" w:rsidRPr="003F7170" w14:paraId="47784C79" w14:textId="77777777" w:rsidTr="00BB3699">
        <w:trPr>
          <w:jc w:val="center"/>
        </w:trPr>
        <w:tc>
          <w:tcPr>
            <w:tcW w:w="7105" w:type="dxa"/>
            <w:shd w:val="clear" w:color="auto" w:fill="auto"/>
          </w:tcPr>
          <w:p w14:paraId="1C40564B" w14:textId="45B5B61A" w:rsidR="005914F3" w:rsidRPr="005914F3" w:rsidRDefault="005914F3" w:rsidP="005914F3">
            <w:pPr>
              <w:pStyle w:val="Heading1"/>
              <w:spacing w:before="0"/>
              <w:rPr>
                <w:rFonts w:asciiTheme="minorHAnsi" w:hAnsiTheme="minorHAnsi"/>
                <w:color w:val="auto"/>
                <w:sz w:val="24"/>
                <w:szCs w:val="24"/>
              </w:rPr>
            </w:pPr>
            <w:r w:rsidRPr="005914F3">
              <w:rPr>
                <w:rFonts w:asciiTheme="minorHAnsi" w:hAnsiTheme="minorHAnsi"/>
                <w:bCs/>
                <w:color w:val="auto"/>
                <w:sz w:val="24"/>
                <w:szCs w:val="24"/>
              </w:rPr>
              <w:t>Valley Oaks Apartments</w:t>
            </w:r>
          </w:p>
        </w:tc>
        <w:tc>
          <w:tcPr>
            <w:tcW w:w="2430" w:type="dxa"/>
            <w:shd w:val="clear" w:color="auto" w:fill="auto"/>
          </w:tcPr>
          <w:p w14:paraId="6B3B2F2B" w14:textId="7AC1BD6D" w:rsidR="005914F3" w:rsidRPr="003F7170" w:rsidRDefault="005914F3" w:rsidP="005914F3">
            <w:pPr>
              <w:widowControl w:val="0"/>
              <w:autoSpaceDE w:val="0"/>
              <w:autoSpaceDN w:val="0"/>
              <w:adjustRightInd w:val="0"/>
              <w:jc w:val="both"/>
              <w:rPr>
                <w:rFonts w:asciiTheme="minorHAnsi" w:hAnsiTheme="minorHAnsi"/>
              </w:rPr>
            </w:pPr>
            <w:r w:rsidRPr="008011A7">
              <w:rPr>
                <w:rFonts w:asciiTheme="minorHAnsi" w:hAnsiTheme="minorHAnsi"/>
              </w:rPr>
              <w:t>$</w:t>
            </w:r>
          </w:p>
        </w:tc>
      </w:tr>
      <w:tr w:rsidR="005914F3" w:rsidRPr="003F7170" w14:paraId="4F2D491C" w14:textId="77777777" w:rsidTr="00BB3699">
        <w:trPr>
          <w:jc w:val="center"/>
        </w:trPr>
        <w:tc>
          <w:tcPr>
            <w:tcW w:w="7105" w:type="dxa"/>
            <w:shd w:val="clear" w:color="auto" w:fill="auto"/>
          </w:tcPr>
          <w:p w14:paraId="6D1A8E6D" w14:textId="191E105E" w:rsidR="005914F3" w:rsidRPr="005914F3" w:rsidRDefault="005914F3" w:rsidP="005914F3">
            <w:pPr>
              <w:widowControl w:val="0"/>
              <w:autoSpaceDE w:val="0"/>
              <w:autoSpaceDN w:val="0"/>
              <w:adjustRightInd w:val="0"/>
              <w:rPr>
                <w:rFonts w:asciiTheme="minorHAnsi" w:hAnsiTheme="minorHAnsi"/>
                <w:snapToGrid w:val="0"/>
              </w:rPr>
            </w:pPr>
            <w:r w:rsidRPr="005914F3">
              <w:rPr>
                <w:rFonts w:asciiTheme="minorHAnsi" w:hAnsiTheme="minorHAnsi"/>
                <w:bCs/>
              </w:rPr>
              <w:t xml:space="preserve">The Verandas </w:t>
            </w:r>
          </w:p>
        </w:tc>
        <w:tc>
          <w:tcPr>
            <w:tcW w:w="2430" w:type="dxa"/>
            <w:shd w:val="clear" w:color="auto" w:fill="auto"/>
          </w:tcPr>
          <w:p w14:paraId="2ED6EEF3" w14:textId="3A630F76" w:rsidR="005914F3" w:rsidRPr="003F7170" w:rsidRDefault="005914F3" w:rsidP="005914F3">
            <w:pPr>
              <w:widowControl w:val="0"/>
              <w:autoSpaceDE w:val="0"/>
              <w:autoSpaceDN w:val="0"/>
              <w:adjustRightInd w:val="0"/>
              <w:jc w:val="both"/>
              <w:rPr>
                <w:rFonts w:asciiTheme="minorHAnsi" w:hAnsiTheme="minorHAnsi"/>
              </w:rPr>
            </w:pPr>
            <w:r w:rsidRPr="008011A7">
              <w:rPr>
                <w:rFonts w:asciiTheme="minorHAnsi" w:hAnsiTheme="minorHAnsi"/>
              </w:rPr>
              <w:t>$</w:t>
            </w:r>
          </w:p>
        </w:tc>
      </w:tr>
      <w:tr w:rsidR="005914F3" w:rsidRPr="003F7170" w14:paraId="35B568A9" w14:textId="77777777" w:rsidTr="00BB3699">
        <w:trPr>
          <w:jc w:val="center"/>
        </w:trPr>
        <w:tc>
          <w:tcPr>
            <w:tcW w:w="7105" w:type="dxa"/>
            <w:shd w:val="clear" w:color="auto" w:fill="auto"/>
          </w:tcPr>
          <w:p w14:paraId="175A9104" w14:textId="49C40DEA" w:rsidR="005914F3" w:rsidRPr="005914F3" w:rsidRDefault="005914F3" w:rsidP="005914F3">
            <w:pPr>
              <w:widowControl w:val="0"/>
              <w:autoSpaceDE w:val="0"/>
              <w:autoSpaceDN w:val="0"/>
              <w:adjustRightInd w:val="0"/>
              <w:rPr>
                <w:rFonts w:asciiTheme="minorHAnsi" w:hAnsiTheme="minorHAnsi"/>
                <w:snapToGrid w:val="0"/>
              </w:rPr>
            </w:pPr>
            <w:r w:rsidRPr="005914F3">
              <w:rPr>
                <w:rFonts w:asciiTheme="minorHAnsi" w:hAnsiTheme="minorHAnsi"/>
                <w:bCs/>
              </w:rPr>
              <w:t>The Vista at Summit Hill</w:t>
            </w:r>
          </w:p>
        </w:tc>
        <w:tc>
          <w:tcPr>
            <w:tcW w:w="2430" w:type="dxa"/>
            <w:shd w:val="clear" w:color="auto" w:fill="auto"/>
          </w:tcPr>
          <w:p w14:paraId="0879F1C4" w14:textId="29AD9064" w:rsidR="005914F3" w:rsidRPr="003F7170" w:rsidRDefault="005914F3" w:rsidP="005914F3">
            <w:pPr>
              <w:widowControl w:val="0"/>
              <w:autoSpaceDE w:val="0"/>
              <w:autoSpaceDN w:val="0"/>
              <w:adjustRightInd w:val="0"/>
              <w:jc w:val="both"/>
              <w:rPr>
                <w:rFonts w:asciiTheme="minorHAnsi" w:hAnsiTheme="minorHAnsi"/>
              </w:rPr>
            </w:pPr>
            <w:r w:rsidRPr="008011A7">
              <w:rPr>
                <w:rFonts w:asciiTheme="minorHAnsi" w:hAnsiTheme="minorHAnsi"/>
              </w:rPr>
              <w:t>$</w:t>
            </w:r>
          </w:p>
        </w:tc>
      </w:tr>
      <w:tr w:rsidR="005914F3" w:rsidRPr="003F7170" w14:paraId="339DFFA7" w14:textId="77777777" w:rsidTr="00BB3699">
        <w:trPr>
          <w:jc w:val="center"/>
        </w:trPr>
        <w:tc>
          <w:tcPr>
            <w:tcW w:w="7105" w:type="dxa"/>
            <w:shd w:val="clear" w:color="auto" w:fill="auto"/>
          </w:tcPr>
          <w:p w14:paraId="0B7CE727" w14:textId="7598F953" w:rsidR="005914F3" w:rsidRPr="005914F3" w:rsidRDefault="005914F3" w:rsidP="005914F3">
            <w:pPr>
              <w:widowControl w:val="0"/>
              <w:autoSpaceDE w:val="0"/>
              <w:autoSpaceDN w:val="0"/>
              <w:adjustRightInd w:val="0"/>
              <w:jc w:val="both"/>
              <w:rPr>
                <w:rFonts w:asciiTheme="minorHAnsi" w:hAnsiTheme="minorHAnsi"/>
              </w:rPr>
            </w:pPr>
            <w:r w:rsidRPr="005914F3">
              <w:rPr>
                <w:rFonts w:asciiTheme="minorHAnsi" w:hAnsiTheme="minorHAnsi"/>
                <w:bCs/>
              </w:rPr>
              <w:t xml:space="preserve">Western Heights </w:t>
            </w:r>
          </w:p>
        </w:tc>
        <w:tc>
          <w:tcPr>
            <w:tcW w:w="2430" w:type="dxa"/>
            <w:shd w:val="clear" w:color="auto" w:fill="auto"/>
          </w:tcPr>
          <w:p w14:paraId="51BC68C8" w14:textId="60A16747" w:rsidR="005914F3" w:rsidRPr="003F7170" w:rsidRDefault="005914F3" w:rsidP="005914F3">
            <w:pPr>
              <w:widowControl w:val="0"/>
              <w:autoSpaceDE w:val="0"/>
              <w:autoSpaceDN w:val="0"/>
              <w:adjustRightInd w:val="0"/>
              <w:jc w:val="both"/>
              <w:rPr>
                <w:rFonts w:asciiTheme="minorHAnsi" w:hAnsiTheme="minorHAnsi"/>
              </w:rPr>
            </w:pPr>
            <w:r w:rsidRPr="008011A7">
              <w:rPr>
                <w:rFonts w:asciiTheme="minorHAnsi" w:hAnsiTheme="minorHAnsi"/>
              </w:rPr>
              <w:t>$</w:t>
            </w:r>
          </w:p>
        </w:tc>
      </w:tr>
      <w:tr w:rsidR="005914F3" w:rsidRPr="003F7170" w14:paraId="755AD1C8" w14:textId="77777777" w:rsidTr="00BB3699">
        <w:trPr>
          <w:jc w:val="center"/>
        </w:trPr>
        <w:tc>
          <w:tcPr>
            <w:tcW w:w="7105" w:type="dxa"/>
            <w:shd w:val="clear" w:color="auto" w:fill="auto"/>
          </w:tcPr>
          <w:p w14:paraId="4F657F4F" w14:textId="3B687777" w:rsidR="005914F3" w:rsidRPr="00B74C30" w:rsidRDefault="005D4C83" w:rsidP="005D4C83">
            <w:pPr>
              <w:widowControl w:val="0"/>
              <w:autoSpaceDE w:val="0"/>
              <w:autoSpaceDN w:val="0"/>
              <w:adjustRightInd w:val="0"/>
              <w:jc w:val="right"/>
              <w:rPr>
                <w:rFonts w:asciiTheme="minorHAnsi" w:hAnsiTheme="minorHAnsi"/>
                <w:b/>
                <w:snapToGrid w:val="0"/>
              </w:rPr>
            </w:pPr>
            <w:r w:rsidRPr="00B74C30">
              <w:rPr>
                <w:rFonts w:asciiTheme="minorHAnsi" w:hAnsiTheme="minorHAnsi"/>
                <w:b/>
                <w:bCs/>
              </w:rPr>
              <w:t>Grand Total</w:t>
            </w:r>
          </w:p>
        </w:tc>
        <w:tc>
          <w:tcPr>
            <w:tcW w:w="2430" w:type="dxa"/>
            <w:shd w:val="clear" w:color="auto" w:fill="auto"/>
          </w:tcPr>
          <w:p w14:paraId="03D1EB25" w14:textId="517066F9" w:rsidR="005914F3" w:rsidRPr="00B74C30" w:rsidRDefault="005914F3" w:rsidP="005914F3">
            <w:pPr>
              <w:widowControl w:val="0"/>
              <w:autoSpaceDE w:val="0"/>
              <w:autoSpaceDN w:val="0"/>
              <w:adjustRightInd w:val="0"/>
              <w:jc w:val="both"/>
              <w:rPr>
                <w:rFonts w:asciiTheme="minorHAnsi" w:hAnsiTheme="minorHAnsi"/>
                <w:b/>
              </w:rPr>
            </w:pPr>
            <w:r w:rsidRPr="00B74C30">
              <w:rPr>
                <w:rFonts w:asciiTheme="minorHAnsi" w:hAnsiTheme="minorHAnsi"/>
                <w:b/>
              </w:rPr>
              <w:t>$</w:t>
            </w:r>
          </w:p>
        </w:tc>
      </w:tr>
    </w:tbl>
    <w:p w14:paraId="21CC95C4" w14:textId="0849C105" w:rsidR="00BB3699" w:rsidRDefault="00BB3699" w:rsidP="00A70082">
      <w:pPr>
        <w:jc w:val="both"/>
        <w:rPr>
          <w:rFonts w:asciiTheme="minorHAnsi" w:hAnsiTheme="minorHAnsi"/>
        </w:rPr>
      </w:pPr>
    </w:p>
    <w:p w14:paraId="607875AD" w14:textId="68EA8926" w:rsidR="00E60433" w:rsidRPr="003F7170" w:rsidRDefault="00E60433" w:rsidP="00E60433">
      <w:pPr>
        <w:jc w:val="center"/>
        <w:rPr>
          <w:rFonts w:asciiTheme="minorHAnsi" w:hAnsiTheme="minorHAnsi"/>
          <w:b/>
        </w:rPr>
      </w:pPr>
      <w:r>
        <w:rPr>
          <w:rFonts w:asciiTheme="minorHAnsi" w:hAnsiTheme="minorHAnsi"/>
          <w:b/>
        </w:rPr>
        <w:t>Part Two:</w:t>
      </w:r>
      <w:r>
        <w:rPr>
          <w:rFonts w:asciiTheme="minorHAnsi" w:hAnsiTheme="minorHAnsi"/>
          <w:b/>
        </w:rPr>
        <w:tab/>
      </w:r>
      <w:r w:rsidRPr="003F7170">
        <w:rPr>
          <w:rFonts w:asciiTheme="minorHAnsi" w:hAnsiTheme="minorHAnsi"/>
          <w:b/>
        </w:rPr>
        <w:t>Mowing/Landscaping of 901 N. Broadway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3"/>
        <w:gridCol w:w="1644"/>
        <w:gridCol w:w="1913"/>
      </w:tblGrid>
      <w:tr w:rsidR="00E60433" w:rsidRPr="003F7170" w14:paraId="6C2A9EE7" w14:textId="77777777" w:rsidTr="00E60433">
        <w:trPr>
          <w:jc w:val="center"/>
        </w:trPr>
        <w:tc>
          <w:tcPr>
            <w:tcW w:w="5982" w:type="dxa"/>
            <w:shd w:val="clear" w:color="auto" w:fill="auto"/>
          </w:tcPr>
          <w:p w14:paraId="08476A02" w14:textId="77777777" w:rsidR="00E60433" w:rsidRPr="003F7170" w:rsidRDefault="00E60433" w:rsidP="00063D60">
            <w:pPr>
              <w:widowControl w:val="0"/>
              <w:autoSpaceDE w:val="0"/>
              <w:autoSpaceDN w:val="0"/>
              <w:adjustRightInd w:val="0"/>
              <w:jc w:val="center"/>
              <w:rPr>
                <w:rFonts w:asciiTheme="minorHAnsi" w:hAnsiTheme="minorHAnsi"/>
                <w:b/>
              </w:rPr>
            </w:pPr>
            <w:r w:rsidRPr="003F7170">
              <w:rPr>
                <w:rFonts w:asciiTheme="minorHAnsi" w:hAnsiTheme="minorHAnsi"/>
                <w:b/>
              </w:rPr>
              <w:t>Item</w:t>
            </w:r>
          </w:p>
        </w:tc>
        <w:tc>
          <w:tcPr>
            <w:tcW w:w="1691" w:type="dxa"/>
            <w:shd w:val="clear" w:color="auto" w:fill="auto"/>
          </w:tcPr>
          <w:p w14:paraId="36BA8161" w14:textId="77777777" w:rsidR="00E60433" w:rsidRPr="003F7170" w:rsidRDefault="00E60433" w:rsidP="00063D60">
            <w:pPr>
              <w:widowControl w:val="0"/>
              <w:autoSpaceDE w:val="0"/>
              <w:autoSpaceDN w:val="0"/>
              <w:adjustRightInd w:val="0"/>
              <w:jc w:val="center"/>
              <w:rPr>
                <w:rFonts w:asciiTheme="minorHAnsi" w:hAnsiTheme="minorHAnsi"/>
                <w:b/>
              </w:rPr>
            </w:pPr>
            <w:r w:rsidRPr="003F7170">
              <w:rPr>
                <w:rFonts w:asciiTheme="minorHAnsi" w:hAnsiTheme="minorHAnsi"/>
                <w:b/>
              </w:rPr>
              <w:t>Cost</w:t>
            </w:r>
          </w:p>
        </w:tc>
        <w:tc>
          <w:tcPr>
            <w:tcW w:w="1952" w:type="dxa"/>
            <w:shd w:val="clear" w:color="auto" w:fill="auto"/>
          </w:tcPr>
          <w:p w14:paraId="2C0237FD" w14:textId="77777777" w:rsidR="00E60433" w:rsidRPr="003F7170" w:rsidRDefault="00E60433" w:rsidP="00063D60">
            <w:pPr>
              <w:widowControl w:val="0"/>
              <w:autoSpaceDE w:val="0"/>
              <w:autoSpaceDN w:val="0"/>
              <w:adjustRightInd w:val="0"/>
              <w:jc w:val="center"/>
              <w:rPr>
                <w:rFonts w:asciiTheme="minorHAnsi" w:hAnsiTheme="minorHAnsi"/>
                <w:b/>
              </w:rPr>
            </w:pPr>
            <w:r w:rsidRPr="003F7170">
              <w:rPr>
                <w:rFonts w:asciiTheme="minorHAnsi" w:hAnsiTheme="minorHAnsi"/>
                <w:b/>
              </w:rPr>
              <w:t>Unit of Measure</w:t>
            </w:r>
          </w:p>
        </w:tc>
      </w:tr>
      <w:tr w:rsidR="00E60433" w:rsidRPr="003F7170" w14:paraId="473A2784" w14:textId="77777777" w:rsidTr="00E60433">
        <w:trPr>
          <w:jc w:val="center"/>
        </w:trPr>
        <w:tc>
          <w:tcPr>
            <w:tcW w:w="5982" w:type="dxa"/>
            <w:shd w:val="clear" w:color="auto" w:fill="auto"/>
          </w:tcPr>
          <w:p w14:paraId="3A1EF463" w14:textId="77777777" w:rsidR="00E60433" w:rsidRPr="003F7170" w:rsidRDefault="00E60433" w:rsidP="00063D60">
            <w:pPr>
              <w:widowControl w:val="0"/>
              <w:autoSpaceDE w:val="0"/>
              <w:autoSpaceDN w:val="0"/>
              <w:adjustRightInd w:val="0"/>
              <w:jc w:val="both"/>
              <w:rPr>
                <w:rFonts w:asciiTheme="minorHAnsi" w:hAnsiTheme="minorHAnsi"/>
              </w:rPr>
            </w:pPr>
            <w:r w:rsidRPr="003F7170">
              <w:rPr>
                <w:rFonts w:asciiTheme="minorHAnsi" w:hAnsiTheme="minorHAnsi"/>
              </w:rPr>
              <w:t>Monthly Fee</w:t>
            </w:r>
          </w:p>
        </w:tc>
        <w:tc>
          <w:tcPr>
            <w:tcW w:w="1691" w:type="dxa"/>
            <w:shd w:val="clear" w:color="auto" w:fill="auto"/>
          </w:tcPr>
          <w:p w14:paraId="5092462B" w14:textId="77777777" w:rsidR="00E60433" w:rsidRPr="003F7170" w:rsidRDefault="00E60433"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1952" w:type="dxa"/>
            <w:shd w:val="clear" w:color="auto" w:fill="auto"/>
          </w:tcPr>
          <w:p w14:paraId="169AAF0C" w14:textId="77777777" w:rsidR="00E60433" w:rsidRPr="003F7170" w:rsidRDefault="00E60433"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E60433" w:rsidRPr="003F7170" w14:paraId="1F79FB41" w14:textId="77777777" w:rsidTr="00E60433">
        <w:trPr>
          <w:jc w:val="center"/>
        </w:trPr>
        <w:tc>
          <w:tcPr>
            <w:tcW w:w="5982" w:type="dxa"/>
            <w:shd w:val="clear" w:color="auto" w:fill="auto"/>
          </w:tcPr>
          <w:p w14:paraId="1D0AC9B9" w14:textId="77777777" w:rsidR="00E60433" w:rsidRPr="003F7170" w:rsidRDefault="00E60433" w:rsidP="00063D60">
            <w:pPr>
              <w:widowControl w:val="0"/>
              <w:autoSpaceDE w:val="0"/>
              <w:autoSpaceDN w:val="0"/>
              <w:adjustRightInd w:val="0"/>
              <w:jc w:val="both"/>
              <w:rPr>
                <w:rFonts w:asciiTheme="minorHAnsi" w:hAnsiTheme="minorHAnsi"/>
              </w:rPr>
            </w:pPr>
            <w:r w:rsidRPr="003F7170">
              <w:rPr>
                <w:rFonts w:asciiTheme="minorHAnsi" w:hAnsiTheme="minorHAnsi"/>
              </w:rPr>
              <w:t>Fee for Leaf Pickup/Removal</w:t>
            </w:r>
          </w:p>
        </w:tc>
        <w:tc>
          <w:tcPr>
            <w:tcW w:w="1691" w:type="dxa"/>
            <w:shd w:val="clear" w:color="auto" w:fill="auto"/>
          </w:tcPr>
          <w:p w14:paraId="41E97EB8" w14:textId="77777777" w:rsidR="00E60433" w:rsidRPr="003F7170" w:rsidRDefault="00E60433"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1952" w:type="dxa"/>
            <w:shd w:val="clear" w:color="auto" w:fill="auto"/>
          </w:tcPr>
          <w:p w14:paraId="35AF41BF" w14:textId="77777777" w:rsidR="00E60433" w:rsidRPr="003F7170" w:rsidRDefault="00E60433" w:rsidP="00063D60">
            <w:pPr>
              <w:widowControl w:val="0"/>
              <w:autoSpaceDE w:val="0"/>
              <w:autoSpaceDN w:val="0"/>
              <w:adjustRightInd w:val="0"/>
              <w:jc w:val="both"/>
              <w:rPr>
                <w:rFonts w:asciiTheme="minorHAnsi" w:hAnsiTheme="minorHAnsi"/>
              </w:rPr>
            </w:pPr>
            <w:r w:rsidRPr="003F7170">
              <w:rPr>
                <w:rFonts w:asciiTheme="minorHAnsi" w:hAnsiTheme="minorHAnsi"/>
              </w:rPr>
              <w:t>Each time</w:t>
            </w:r>
          </w:p>
        </w:tc>
      </w:tr>
      <w:tr w:rsidR="00E60433" w:rsidRPr="003F7170" w14:paraId="7402ED35" w14:textId="77777777" w:rsidTr="00E60433">
        <w:trPr>
          <w:jc w:val="center"/>
        </w:trPr>
        <w:tc>
          <w:tcPr>
            <w:tcW w:w="5982" w:type="dxa"/>
            <w:shd w:val="clear" w:color="auto" w:fill="auto"/>
          </w:tcPr>
          <w:p w14:paraId="25A8AF4D" w14:textId="77777777" w:rsidR="00E60433" w:rsidRPr="003F7170" w:rsidRDefault="00E60433" w:rsidP="00063D60">
            <w:pPr>
              <w:widowControl w:val="0"/>
              <w:autoSpaceDE w:val="0"/>
              <w:autoSpaceDN w:val="0"/>
              <w:adjustRightInd w:val="0"/>
              <w:jc w:val="both"/>
              <w:rPr>
                <w:rFonts w:asciiTheme="minorHAnsi" w:hAnsiTheme="minorHAnsi"/>
              </w:rPr>
            </w:pPr>
            <w:r w:rsidRPr="003F7170">
              <w:rPr>
                <w:rFonts w:asciiTheme="minorHAnsi" w:hAnsiTheme="minorHAnsi"/>
              </w:rPr>
              <w:t>Other:</w:t>
            </w:r>
          </w:p>
        </w:tc>
        <w:tc>
          <w:tcPr>
            <w:tcW w:w="1691" w:type="dxa"/>
            <w:shd w:val="clear" w:color="auto" w:fill="auto"/>
          </w:tcPr>
          <w:p w14:paraId="5359E9C6" w14:textId="77777777" w:rsidR="00E60433" w:rsidRPr="003F7170" w:rsidRDefault="00E60433"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1952" w:type="dxa"/>
            <w:shd w:val="clear" w:color="auto" w:fill="auto"/>
          </w:tcPr>
          <w:p w14:paraId="3B6A31BD" w14:textId="77777777" w:rsidR="00E60433" w:rsidRPr="003F7170" w:rsidRDefault="00E60433"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E60433" w:rsidRPr="003F7170" w14:paraId="16A75B77" w14:textId="77777777" w:rsidTr="00E60433">
        <w:trPr>
          <w:jc w:val="center"/>
        </w:trPr>
        <w:tc>
          <w:tcPr>
            <w:tcW w:w="5982" w:type="dxa"/>
            <w:shd w:val="clear" w:color="auto" w:fill="auto"/>
          </w:tcPr>
          <w:p w14:paraId="2F530A62" w14:textId="77777777" w:rsidR="00E60433" w:rsidRPr="003F7170" w:rsidRDefault="00E60433" w:rsidP="00063D60">
            <w:pPr>
              <w:widowControl w:val="0"/>
              <w:autoSpaceDE w:val="0"/>
              <w:autoSpaceDN w:val="0"/>
              <w:adjustRightInd w:val="0"/>
              <w:jc w:val="both"/>
              <w:rPr>
                <w:rFonts w:asciiTheme="minorHAnsi" w:hAnsiTheme="minorHAnsi"/>
              </w:rPr>
            </w:pPr>
            <w:r w:rsidRPr="003F7170">
              <w:rPr>
                <w:rFonts w:asciiTheme="minorHAnsi" w:hAnsiTheme="minorHAnsi"/>
              </w:rPr>
              <w:t>Other:</w:t>
            </w:r>
          </w:p>
        </w:tc>
        <w:tc>
          <w:tcPr>
            <w:tcW w:w="1691" w:type="dxa"/>
            <w:shd w:val="clear" w:color="auto" w:fill="auto"/>
          </w:tcPr>
          <w:p w14:paraId="1FC21C75" w14:textId="77777777" w:rsidR="00E60433" w:rsidRPr="003F7170" w:rsidRDefault="00E60433"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1952" w:type="dxa"/>
            <w:shd w:val="clear" w:color="auto" w:fill="auto"/>
          </w:tcPr>
          <w:p w14:paraId="74CA7996" w14:textId="77777777" w:rsidR="00E60433" w:rsidRPr="003F7170" w:rsidRDefault="00E60433"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bl>
    <w:p w14:paraId="2D6CB455" w14:textId="1B088773" w:rsidR="00E60433" w:rsidRDefault="00E60433" w:rsidP="00E60433">
      <w:pPr>
        <w:jc w:val="center"/>
        <w:rPr>
          <w:rFonts w:asciiTheme="minorHAnsi" w:hAnsiTheme="minorHAnsi"/>
          <w:b/>
        </w:rPr>
      </w:pPr>
    </w:p>
    <w:p w14:paraId="3141117B" w14:textId="28487932" w:rsidR="00E60433" w:rsidRDefault="00E60433" w:rsidP="00E60433">
      <w:pPr>
        <w:jc w:val="center"/>
        <w:rPr>
          <w:rFonts w:asciiTheme="minorHAnsi" w:hAnsiTheme="minorHAnsi"/>
          <w:b/>
        </w:rPr>
      </w:pPr>
    </w:p>
    <w:p w14:paraId="7F5E4103" w14:textId="5DF105BA" w:rsidR="00E60433" w:rsidRDefault="00E60433" w:rsidP="00E60433">
      <w:pPr>
        <w:jc w:val="center"/>
        <w:rPr>
          <w:rFonts w:asciiTheme="minorHAnsi" w:hAnsiTheme="minorHAnsi"/>
          <w:b/>
        </w:rPr>
      </w:pPr>
    </w:p>
    <w:p w14:paraId="0275914F" w14:textId="735423EA" w:rsidR="00E60433" w:rsidRDefault="00E60433" w:rsidP="00E60433">
      <w:pPr>
        <w:jc w:val="center"/>
        <w:rPr>
          <w:rFonts w:asciiTheme="minorHAnsi" w:hAnsiTheme="minorHAnsi"/>
          <w:b/>
        </w:rPr>
      </w:pPr>
    </w:p>
    <w:p w14:paraId="7DF2CC41" w14:textId="6692E14E" w:rsidR="00E60433" w:rsidRDefault="00E60433" w:rsidP="00E60433">
      <w:pPr>
        <w:jc w:val="center"/>
        <w:rPr>
          <w:rFonts w:asciiTheme="minorHAnsi" w:hAnsiTheme="minorHAnsi"/>
          <w:b/>
        </w:rPr>
      </w:pPr>
    </w:p>
    <w:p w14:paraId="2BDA6BBE" w14:textId="75641BE8" w:rsidR="00E60433" w:rsidRDefault="00E60433" w:rsidP="00E60433">
      <w:pPr>
        <w:jc w:val="center"/>
        <w:rPr>
          <w:rFonts w:asciiTheme="minorHAnsi" w:hAnsiTheme="minorHAnsi"/>
          <w:b/>
        </w:rPr>
      </w:pPr>
    </w:p>
    <w:p w14:paraId="1C8F82DA" w14:textId="489BAA81" w:rsidR="00E60433" w:rsidRDefault="00E60433" w:rsidP="00E60433">
      <w:pPr>
        <w:jc w:val="center"/>
        <w:rPr>
          <w:rFonts w:asciiTheme="minorHAnsi" w:hAnsiTheme="minorHAnsi"/>
          <w:b/>
        </w:rPr>
      </w:pPr>
    </w:p>
    <w:p w14:paraId="16E8F161" w14:textId="0180D9E7" w:rsidR="00E60433" w:rsidRDefault="00E60433" w:rsidP="00E60433">
      <w:pPr>
        <w:jc w:val="center"/>
        <w:rPr>
          <w:rFonts w:asciiTheme="minorHAnsi" w:hAnsiTheme="minorHAnsi"/>
          <w:b/>
        </w:rPr>
      </w:pPr>
    </w:p>
    <w:p w14:paraId="47342738" w14:textId="36D160F1" w:rsidR="00E60433" w:rsidRDefault="00E60433" w:rsidP="00E60433">
      <w:pPr>
        <w:jc w:val="center"/>
        <w:rPr>
          <w:rFonts w:asciiTheme="minorHAnsi" w:hAnsiTheme="minorHAnsi"/>
          <w:b/>
        </w:rPr>
      </w:pPr>
    </w:p>
    <w:p w14:paraId="1980DB70" w14:textId="31BBE25A" w:rsidR="00E60433" w:rsidRDefault="00E60433" w:rsidP="00E60433">
      <w:pPr>
        <w:jc w:val="center"/>
        <w:rPr>
          <w:rFonts w:asciiTheme="minorHAnsi" w:hAnsiTheme="minorHAnsi"/>
          <w:b/>
        </w:rPr>
      </w:pPr>
    </w:p>
    <w:p w14:paraId="107E831C" w14:textId="249C4B7C" w:rsidR="00E60433" w:rsidRPr="00E60433" w:rsidRDefault="00E60433" w:rsidP="00E60433">
      <w:pPr>
        <w:jc w:val="center"/>
        <w:rPr>
          <w:rFonts w:asciiTheme="minorHAnsi" w:hAnsiTheme="minorHAnsi"/>
          <w:b/>
          <w:bCs/>
        </w:rPr>
      </w:pPr>
      <w:r>
        <w:rPr>
          <w:rFonts w:asciiTheme="minorHAnsi" w:hAnsiTheme="minorHAnsi"/>
          <w:b/>
          <w:bCs/>
        </w:rPr>
        <w:lastRenderedPageBreak/>
        <w:t>Part Three:</w:t>
      </w:r>
      <w:r>
        <w:rPr>
          <w:rFonts w:asciiTheme="minorHAnsi" w:hAnsiTheme="minorHAnsi"/>
          <w:b/>
          <w:bCs/>
        </w:rPr>
        <w:tab/>
      </w:r>
      <w:r w:rsidRPr="00E60433">
        <w:rPr>
          <w:rFonts w:asciiTheme="minorHAnsi" w:hAnsiTheme="minorHAnsi"/>
          <w:b/>
          <w:bCs/>
        </w:rPr>
        <w:t>Miscellaneous Items and Services (as needed)</w:t>
      </w:r>
    </w:p>
    <w:p w14:paraId="599CA7BF" w14:textId="77777777" w:rsidR="00BB3699" w:rsidRPr="003F7170" w:rsidRDefault="00BB3699" w:rsidP="00A70082">
      <w:pPr>
        <w:jc w:val="both"/>
        <w:rPr>
          <w:rFonts w:asciiTheme="minorHAnsi" w:hAnsiTheme="minorHAnsi"/>
        </w:rPr>
      </w:pPr>
    </w:p>
    <w:p w14:paraId="7B4CF03C" w14:textId="77777777" w:rsidR="00A70082" w:rsidRPr="003F7170" w:rsidRDefault="00A70082" w:rsidP="00A70082">
      <w:pPr>
        <w:jc w:val="center"/>
        <w:rPr>
          <w:rFonts w:asciiTheme="minorHAnsi" w:hAnsiTheme="minorHAnsi"/>
          <w:b/>
        </w:rPr>
      </w:pPr>
      <w:r w:rsidRPr="003F7170">
        <w:rPr>
          <w:rFonts w:asciiTheme="minorHAnsi" w:hAnsiTheme="minorHAnsi"/>
          <w:b/>
        </w:rPr>
        <w:t>Plants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0"/>
        <w:gridCol w:w="1808"/>
        <w:gridCol w:w="1752"/>
      </w:tblGrid>
      <w:tr w:rsidR="00A70082" w:rsidRPr="003F7170" w14:paraId="03CF546B" w14:textId="77777777" w:rsidTr="00B74C30">
        <w:trPr>
          <w:jc w:val="center"/>
        </w:trPr>
        <w:tc>
          <w:tcPr>
            <w:tcW w:w="5790" w:type="dxa"/>
            <w:shd w:val="clear" w:color="auto" w:fill="auto"/>
          </w:tcPr>
          <w:p w14:paraId="51A9314C" w14:textId="77777777" w:rsidR="00A70082" w:rsidRPr="000B18E7" w:rsidRDefault="00A70082" w:rsidP="00063D60">
            <w:pPr>
              <w:widowControl w:val="0"/>
              <w:autoSpaceDE w:val="0"/>
              <w:autoSpaceDN w:val="0"/>
              <w:adjustRightInd w:val="0"/>
              <w:jc w:val="center"/>
              <w:rPr>
                <w:rFonts w:asciiTheme="minorHAnsi" w:hAnsiTheme="minorHAnsi"/>
                <w:b/>
              </w:rPr>
            </w:pPr>
            <w:r w:rsidRPr="000B18E7">
              <w:rPr>
                <w:rFonts w:asciiTheme="minorHAnsi" w:hAnsiTheme="minorHAnsi"/>
                <w:b/>
              </w:rPr>
              <w:t>Item</w:t>
            </w:r>
          </w:p>
        </w:tc>
        <w:tc>
          <w:tcPr>
            <w:tcW w:w="1808" w:type="dxa"/>
            <w:shd w:val="clear" w:color="auto" w:fill="auto"/>
          </w:tcPr>
          <w:p w14:paraId="62D5020E" w14:textId="77777777" w:rsidR="00A70082" w:rsidRPr="000B18E7" w:rsidRDefault="00A70082" w:rsidP="00063D60">
            <w:pPr>
              <w:widowControl w:val="0"/>
              <w:autoSpaceDE w:val="0"/>
              <w:autoSpaceDN w:val="0"/>
              <w:adjustRightInd w:val="0"/>
              <w:jc w:val="center"/>
              <w:rPr>
                <w:rFonts w:asciiTheme="minorHAnsi" w:hAnsiTheme="minorHAnsi"/>
                <w:b/>
              </w:rPr>
            </w:pPr>
            <w:r w:rsidRPr="000B18E7">
              <w:rPr>
                <w:rFonts w:asciiTheme="minorHAnsi" w:hAnsiTheme="minorHAnsi"/>
                <w:b/>
              </w:rPr>
              <w:t>Cost</w:t>
            </w:r>
          </w:p>
        </w:tc>
        <w:tc>
          <w:tcPr>
            <w:tcW w:w="1752" w:type="dxa"/>
            <w:shd w:val="clear" w:color="auto" w:fill="auto"/>
          </w:tcPr>
          <w:p w14:paraId="20BCBDF0" w14:textId="77777777" w:rsidR="00A70082" w:rsidRPr="000B18E7" w:rsidRDefault="00A70082" w:rsidP="00063D60">
            <w:pPr>
              <w:widowControl w:val="0"/>
              <w:autoSpaceDE w:val="0"/>
              <w:autoSpaceDN w:val="0"/>
              <w:adjustRightInd w:val="0"/>
              <w:jc w:val="center"/>
              <w:rPr>
                <w:rFonts w:asciiTheme="minorHAnsi" w:hAnsiTheme="minorHAnsi"/>
                <w:b/>
              </w:rPr>
            </w:pPr>
            <w:r w:rsidRPr="000B18E7">
              <w:rPr>
                <w:rFonts w:asciiTheme="minorHAnsi" w:hAnsiTheme="minorHAnsi"/>
                <w:b/>
              </w:rPr>
              <w:t>Unit of Measure</w:t>
            </w:r>
          </w:p>
        </w:tc>
      </w:tr>
      <w:tr w:rsidR="00DC15F8" w:rsidRPr="00DC15F8" w14:paraId="23C96C54" w14:textId="77777777" w:rsidTr="00B74C30">
        <w:trPr>
          <w:jc w:val="center"/>
        </w:trPr>
        <w:tc>
          <w:tcPr>
            <w:tcW w:w="5790" w:type="dxa"/>
            <w:shd w:val="clear" w:color="auto" w:fill="auto"/>
          </w:tcPr>
          <w:p w14:paraId="43E63123" w14:textId="77777777" w:rsidR="00A70082" w:rsidRPr="000B18E7" w:rsidRDefault="00A70082" w:rsidP="00063D60">
            <w:pPr>
              <w:widowControl w:val="0"/>
              <w:autoSpaceDE w:val="0"/>
              <w:autoSpaceDN w:val="0"/>
              <w:adjustRightInd w:val="0"/>
              <w:rPr>
                <w:rFonts w:asciiTheme="minorHAnsi" w:hAnsiTheme="minorHAnsi"/>
              </w:rPr>
            </w:pPr>
            <w:r w:rsidRPr="000B18E7">
              <w:rPr>
                <w:rFonts w:asciiTheme="minorHAnsi" w:hAnsiTheme="minorHAnsi"/>
              </w:rPr>
              <w:t xml:space="preserve">Azaleas, </w:t>
            </w:r>
            <w:r w:rsidRPr="000B18E7">
              <w:rPr>
                <w:rFonts w:asciiTheme="minorHAnsi" w:hAnsiTheme="minorHAnsi"/>
                <w:lang w:val="en-GB"/>
              </w:rPr>
              <w:t>Autumn Embers™ 3-gallon container</w:t>
            </w:r>
          </w:p>
        </w:tc>
        <w:tc>
          <w:tcPr>
            <w:tcW w:w="1808" w:type="dxa"/>
            <w:shd w:val="clear" w:color="auto" w:fill="auto"/>
          </w:tcPr>
          <w:p w14:paraId="70F7E241" w14:textId="77777777" w:rsidR="00A70082" w:rsidRPr="000B18E7" w:rsidRDefault="00A70082" w:rsidP="00063D60">
            <w:pPr>
              <w:widowControl w:val="0"/>
              <w:autoSpaceDE w:val="0"/>
              <w:autoSpaceDN w:val="0"/>
              <w:adjustRightInd w:val="0"/>
              <w:rPr>
                <w:rFonts w:asciiTheme="minorHAnsi" w:hAnsiTheme="minorHAnsi"/>
              </w:rPr>
            </w:pPr>
            <w:r w:rsidRPr="000B18E7">
              <w:rPr>
                <w:rFonts w:asciiTheme="minorHAnsi" w:hAnsiTheme="minorHAnsi"/>
              </w:rPr>
              <w:t>$</w:t>
            </w:r>
          </w:p>
        </w:tc>
        <w:tc>
          <w:tcPr>
            <w:tcW w:w="1752" w:type="dxa"/>
            <w:shd w:val="clear" w:color="auto" w:fill="auto"/>
          </w:tcPr>
          <w:p w14:paraId="70AFCFF2" w14:textId="77777777" w:rsidR="00A70082" w:rsidRPr="000B18E7" w:rsidRDefault="00A70082" w:rsidP="00063D60">
            <w:pPr>
              <w:widowControl w:val="0"/>
              <w:autoSpaceDE w:val="0"/>
              <w:autoSpaceDN w:val="0"/>
              <w:adjustRightInd w:val="0"/>
              <w:rPr>
                <w:rFonts w:asciiTheme="minorHAnsi" w:hAnsiTheme="minorHAnsi"/>
              </w:rPr>
            </w:pPr>
            <w:r w:rsidRPr="000B18E7">
              <w:rPr>
                <w:rFonts w:asciiTheme="minorHAnsi" w:hAnsiTheme="minorHAnsi"/>
              </w:rPr>
              <w:t>Each</w:t>
            </w:r>
          </w:p>
        </w:tc>
      </w:tr>
      <w:tr w:rsidR="00DC15F8" w:rsidRPr="00DC15F8" w14:paraId="724ED6C2" w14:textId="77777777" w:rsidTr="00B74C30">
        <w:trPr>
          <w:jc w:val="center"/>
        </w:trPr>
        <w:tc>
          <w:tcPr>
            <w:tcW w:w="5790" w:type="dxa"/>
            <w:shd w:val="clear" w:color="auto" w:fill="auto"/>
          </w:tcPr>
          <w:p w14:paraId="014D9E46" w14:textId="77777777" w:rsidR="00A70082" w:rsidRPr="000B18E7" w:rsidRDefault="00A70082" w:rsidP="00063D60">
            <w:pPr>
              <w:widowControl w:val="0"/>
              <w:autoSpaceDE w:val="0"/>
              <w:autoSpaceDN w:val="0"/>
              <w:adjustRightInd w:val="0"/>
              <w:rPr>
                <w:rFonts w:asciiTheme="minorHAnsi" w:hAnsiTheme="minorHAnsi"/>
                <w:snapToGrid w:val="0"/>
              </w:rPr>
            </w:pPr>
            <w:r w:rsidRPr="000B18E7">
              <w:rPr>
                <w:rFonts w:asciiTheme="minorHAnsi" w:hAnsiTheme="minorHAnsi"/>
                <w:lang w:val="en"/>
              </w:rPr>
              <w:t>Daylily, Golden Prize</w:t>
            </w:r>
          </w:p>
        </w:tc>
        <w:tc>
          <w:tcPr>
            <w:tcW w:w="1808" w:type="dxa"/>
            <w:shd w:val="clear" w:color="auto" w:fill="auto"/>
          </w:tcPr>
          <w:p w14:paraId="19BD890C"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173F4BE2"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DC15F8" w:rsidRPr="00DC15F8" w14:paraId="2D572A4E" w14:textId="77777777" w:rsidTr="00B74C30">
        <w:trPr>
          <w:jc w:val="center"/>
        </w:trPr>
        <w:tc>
          <w:tcPr>
            <w:tcW w:w="5790" w:type="dxa"/>
            <w:shd w:val="clear" w:color="auto" w:fill="auto"/>
          </w:tcPr>
          <w:p w14:paraId="5591B4C4" w14:textId="77777777" w:rsidR="00A70082" w:rsidRPr="000B18E7" w:rsidRDefault="00A70082" w:rsidP="00063D60">
            <w:pPr>
              <w:widowControl w:val="0"/>
              <w:autoSpaceDE w:val="0"/>
              <w:autoSpaceDN w:val="0"/>
              <w:adjustRightInd w:val="0"/>
              <w:rPr>
                <w:rFonts w:asciiTheme="minorHAnsi" w:hAnsiTheme="minorHAnsi"/>
                <w:snapToGrid w:val="0"/>
              </w:rPr>
            </w:pPr>
            <w:r w:rsidRPr="000B18E7">
              <w:rPr>
                <w:rFonts w:asciiTheme="minorHAnsi" w:hAnsiTheme="minorHAnsi"/>
                <w:snapToGrid w:val="0"/>
              </w:rPr>
              <w:t>King Alfred Daffodils</w:t>
            </w:r>
          </w:p>
        </w:tc>
        <w:tc>
          <w:tcPr>
            <w:tcW w:w="1808" w:type="dxa"/>
            <w:shd w:val="clear" w:color="auto" w:fill="auto"/>
          </w:tcPr>
          <w:p w14:paraId="51D0B52B"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4EC31706"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DC15F8" w:rsidRPr="00DC15F8" w14:paraId="539C000E" w14:textId="77777777" w:rsidTr="00B74C30">
        <w:trPr>
          <w:jc w:val="center"/>
        </w:trPr>
        <w:tc>
          <w:tcPr>
            <w:tcW w:w="5790" w:type="dxa"/>
            <w:shd w:val="clear" w:color="auto" w:fill="auto"/>
          </w:tcPr>
          <w:p w14:paraId="03FEC61C" w14:textId="51A4DD0B" w:rsidR="00A70082" w:rsidRPr="000B18E7" w:rsidRDefault="00A70082" w:rsidP="00063D60">
            <w:pPr>
              <w:pStyle w:val="Heading1"/>
              <w:spacing w:before="0"/>
              <w:rPr>
                <w:rFonts w:asciiTheme="minorHAnsi" w:hAnsiTheme="minorHAnsi"/>
                <w:snapToGrid w:val="0"/>
                <w:color w:val="auto"/>
                <w:sz w:val="24"/>
                <w:szCs w:val="24"/>
              </w:rPr>
            </w:pPr>
            <w:r w:rsidRPr="000B18E7">
              <w:rPr>
                <w:rFonts w:asciiTheme="minorHAnsi" w:hAnsiTheme="minorHAnsi"/>
                <w:color w:val="auto"/>
                <w:sz w:val="24"/>
                <w:szCs w:val="24"/>
              </w:rPr>
              <w:t>Leyland Cypress</w:t>
            </w:r>
            <w:r w:rsidRPr="000B18E7">
              <w:rPr>
                <w:rFonts w:asciiTheme="minorHAnsi" w:hAnsiTheme="minorHAnsi"/>
                <w:i/>
                <w:iCs/>
                <w:color w:val="auto"/>
                <w:sz w:val="24"/>
                <w:szCs w:val="24"/>
              </w:rPr>
              <w:t xml:space="preserve"> Cupressocyparis leylandii (</w:t>
            </w:r>
            <w:r w:rsidRPr="000B18E7">
              <w:rPr>
                <w:rFonts w:asciiTheme="minorHAnsi" w:hAnsiTheme="minorHAnsi"/>
                <w:snapToGrid w:val="0"/>
                <w:color w:val="auto"/>
                <w:sz w:val="24"/>
                <w:szCs w:val="24"/>
              </w:rPr>
              <w:t>5</w:t>
            </w:r>
            <w:r w:rsidR="00DC15F8" w:rsidRPr="000B18E7">
              <w:rPr>
                <w:rFonts w:asciiTheme="minorHAnsi" w:hAnsiTheme="minorHAnsi"/>
                <w:snapToGrid w:val="0"/>
                <w:color w:val="auto"/>
                <w:sz w:val="24"/>
                <w:szCs w:val="24"/>
              </w:rPr>
              <w:t>-</w:t>
            </w:r>
            <w:r w:rsidRPr="000B18E7">
              <w:rPr>
                <w:rFonts w:asciiTheme="minorHAnsi" w:hAnsiTheme="minorHAnsi"/>
                <w:snapToGrid w:val="0"/>
                <w:color w:val="auto"/>
                <w:sz w:val="24"/>
                <w:szCs w:val="24"/>
              </w:rPr>
              <w:t>gallon containers)</w:t>
            </w:r>
          </w:p>
        </w:tc>
        <w:tc>
          <w:tcPr>
            <w:tcW w:w="1808" w:type="dxa"/>
            <w:shd w:val="clear" w:color="auto" w:fill="auto"/>
          </w:tcPr>
          <w:p w14:paraId="6002D67E"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67EB940F"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B74C30" w:rsidRPr="003F7170" w14:paraId="5A631953" w14:textId="77777777" w:rsidTr="00B74C30">
        <w:trPr>
          <w:jc w:val="center"/>
        </w:trPr>
        <w:tc>
          <w:tcPr>
            <w:tcW w:w="5790" w:type="dxa"/>
            <w:shd w:val="clear" w:color="auto" w:fill="auto"/>
          </w:tcPr>
          <w:p w14:paraId="22BAF58D" w14:textId="1E569704" w:rsidR="00B74C30" w:rsidRPr="000B18E7" w:rsidRDefault="00B74C30" w:rsidP="00B74C30">
            <w:pPr>
              <w:pStyle w:val="Heading1"/>
              <w:spacing w:before="0"/>
              <w:rPr>
                <w:rFonts w:asciiTheme="minorHAnsi" w:hAnsiTheme="minorHAnsi" w:cstheme="minorHAnsi"/>
                <w:color w:val="auto"/>
                <w:sz w:val="24"/>
                <w:szCs w:val="24"/>
              </w:rPr>
            </w:pPr>
            <w:r w:rsidRPr="000B18E7">
              <w:rPr>
                <w:rFonts w:asciiTheme="minorHAnsi" w:hAnsiTheme="minorHAnsi" w:cstheme="minorHAnsi"/>
                <w:color w:val="auto"/>
                <w:sz w:val="24"/>
                <w:szCs w:val="24"/>
              </w:rPr>
              <w:t>Forsythia, the native or cultivar</w:t>
            </w:r>
          </w:p>
        </w:tc>
        <w:tc>
          <w:tcPr>
            <w:tcW w:w="1808" w:type="dxa"/>
            <w:shd w:val="clear" w:color="auto" w:fill="auto"/>
          </w:tcPr>
          <w:p w14:paraId="796ADB3D" w14:textId="0E6F939A"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1369BC22" w14:textId="697E46B2"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B74C30" w:rsidRPr="003F7170" w14:paraId="12E1E229" w14:textId="77777777" w:rsidTr="00B74C30">
        <w:trPr>
          <w:jc w:val="center"/>
        </w:trPr>
        <w:tc>
          <w:tcPr>
            <w:tcW w:w="5790" w:type="dxa"/>
            <w:shd w:val="clear" w:color="auto" w:fill="auto"/>
          </w:tcPr>
          <w:p w14:paraId="26CF6F1A" w14:textId="77777777" w:rsidR="00B74C30" w:rsidRPr="000B18E7" w:rsidRDefault="00B74C30" w:rsidP="00B74C30">
            <w:pPr>
              <w:pStyle w:val="NormalWeb"/>
              <w:spacing w:before="0" w:beforeAutospacing="0" w:after="0" w:afterAutospacing="0"/>
              <w:rPr>
                <w:rFonts w:asciiTheme="minorHAnsi" w:hAnsiTheme="minorHAnsi" w:cstheme="minorHAnsi"/>
                <w:sz w:val="24"/>
                <w:szCs w:val="24"/>
              </w:rPr>
            </w:pPr>
            <w:r w:rsidRPr="000B18E7">
              <w:rPr>
                <w:rFonts w:asciiTheme="minorHAnsi" w:hAnsiTheme="minorHAnsi" w:cstheme="minorHAnsi"/>
                <w:sz w:val="24"/>
                <w:szCs w:val="24"/>
              </w:rPr>
              <w:t>American Beauty Berry</w:t>
            </w:r>
          </w:p>
        </w:tc>
        <w:tc>
          <w:tcPr>
            <w:tcW w:w="1808" w:type="dxa"/>
            <w:shd w:val="clear" w:color="auto" w:fill="auto"/>
          </w:tcPr>
          <w:p w14:paraId="7EE60C23" w14:textId="2C6B0D02"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5A6C96CB" w14:textId="21DEC03F"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B74C30" w:rsidRPr="003F7170" w14:paraId="3E7074A8" w14:textId="77777777" w:rsidTr="00B74C30">
        <w:trPr>
          <w:jc w:val="center"/>
        </w:trPr>
        <w:tc>
          <w:tcPr>
            <w:tcW w:w="5790" w:type="dxa"/>
            <w:shd w:val="clear" w:color="auto" w:fill="auto"/>
          </w:tcPr>
          <w:p w14:paraId="7EADEE65" w14:textId="77777777" w:rsidR="00B74C30" w:rsidRPr="000B18E7" w:rsidRDefault="00B74C30" w:rsidP="00B74C30">
            <w:pPr>
              <w:pStyle w:val="NormalWeb"/>
              <w:spacing w:before="0" w:beforeAutospacing="0" w:after="0" w:afterAutospacing="0"/>
              <w:rPr>
                <w:rFonts w:asciiTheme="minorHAnsi" w:hAnsiTheme="minorHAnsi" w:cstheme="minorHAnsi"/>
                <w:sz w:val="24"/>
                <w:szCs w:val="24"/>
              </w:rPr>
            </w:pPr>
            <w:r w:rsidRPr="000B18E7">
              <w:rPr>
                <w:rFonts w:asciiTheme="minorHAnsi" w:hAnsiTheme="minorHAnsi" w:cstheme="minorHAnsi"/>
                <w:sz w:val="24"/>
                <w:szCs w:val="24"/>
              </w:rPr>
              <w:t>Saint John’s Wart shrub</w:t>
            </w:r>
          </w:p>
        </w:tc>
        <w:tc>
          <w:tcPr>
            <w:tcW w:w="1808" w:type="dxa"/>
            <w:shd w:val="clear" w:color="auto" w:fill="auto"/>
          </w:tcPr>
          <w:p w14:paraId="719F9F09" w14:textId="79820567"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13A51056" w14:textId="0C163C6E"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B74C30" w:rsidRPr="003F7170" w14:paraId="174B8D6C" w14:textId="77777777" w:rsidTr="00B74C30">
        <w:trPr>
          <w:jc w:val="center"/>
        </w:trPr>
        <w:tc>
          <w:tcPr>
            <w:tcW w:w="5790" w:type="dxa"/>
            <w:shd w:val="clear" w:color="auto" w:fill="auto"/>
          </w:tcPr>
          <w:p w14:paraId="7B381A75" w14:textId="77777777" w:rsidR="00B74C30" w:rsidRPr="000B18E7" w:rsidRDefault="00B74C30" w:rsidP="00B74C30">
            <w:pPr>
              <w:pStyle w:val="Heading1"/>
              <w:spacing w:before="0"/>
              <w:rPr>
                <w:rFonts w:asciiTheme="minorHAnsi" w:hAnsiTheme="minorHAnsi" w:cstheme="minorHAnsi"/>
                <w:color w:val="auto"/>
                <w:sz w:val="24"/>
                <w:szCs w:val="24"/>
              </w:rPr>
            </w:pPr>
            <w:r w:rsidRPr="000B18E7">
              <w:rPr>
                <w:rFonts w:asciiTheme="minorHAnsi" w:hAnsiTheme="minorHAnsi" w:cstheme="minorHAnsi"/>
                <w:color w:val="auto"/>
                <w:sz w:val="24"/>
                <w:szCs w:val="24"/>
              </w:rPr>
              <w:t>Common purple lilac</w:t>
            </w:r>
          </w:p>
        </w:tc>
        <w:tc>
          <w:tcPr>
            <w:tcW w:w="1808" w:type="dxa"/>
            <w:shd w:val="clear" w:color="auto" w:fill="auto"/>
          </w:tcPr>
          <w:p w14:paraId="325BFB02" w14:textId="4C18ECC0"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0DB942FD" w14:textId="733F62B4"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B74C30" w:rsidRPr="003F7170" w14:paraId="0343D773" w14:textId="77777777" w:rsidTr="00B74C30">
        <w:trPr>
          <w:jc w:val="center"/>
        </w:trPr>
        <w:tc>
          <w:tcPr>
            <w:tcW w:w="5790" w:type="dxa"/>
            <w:shd w:val="clear" w:color="auto" w:fill="auto"/>
          </w:tcPr>
          <w:p w14:paraId="487D33D6" w14:textId="77777777" w:rsidR="00B74C30" w:rsidRPr="000B18E7" w:rsidRDefault="00B74C30" w:rsidP="00B74C30">
            <w:pPr>
              <w:pStyle w:val="Heading1"/>
              <w:spacing w:before="0"/>
              <w:rPr>
                <w:rFonts w:asciiTheme="minorHAnsi" w:hAnsiTheme="minorHAnsi"/>
                <w:color w:val="auto"/>
                <w:sz w:val="24"/>
                <w:szCs w:val="24"/>
              </w:rPr>
            </w:pPr>
            <w:r w:rsidRPr="000B18E7">
              <w:rPr>
                <w:rFonts w:asciiTheme="minorHAnsi" w:hAnsiTheme="minorHAnsi"/>
                <w:color w:val="auto"/>
                <w:sz w:val="24"/>
                <w:szCs w:val="24"/>
              </w:rPr>
              <w:t>Butterfly Bush</w:t>
            </w:r>
          </w:p>
        </w:tc>
        <w:tc>
          <w:tcPr>
            <w:tcW w:w="1808" w:type="dxa"/>
            <w:shd w:val="clear" w:color="auto" w:fill="auto"/>
          </w:tcPr>
          <w:p w14:paraId="063A7D26" w14:textId="61BA953D"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0CDFDD92" w14:textId="4DFC3D1F"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B74C30" w:rsidRPr="003F7170" w14:paraId="55EA9705" w14:textId="77777777" w:rsidTr="00B74C30">
        <w:trPr>
          <w:jc w:val="center"/>
        </w:trPr>
        <w:tc>
          <w:tcPr>
            <w:tcW w:w="5790" w:type="dxa"/>
            <w:shd w:val="clear" w:color="auto" w:fill="auto"/>
          </w:tcPr>
          <w:p w14:paraId="5CAD0D19" w14:textId="77777777" w:rsidR="00B74C30" w:rsidRPr="000B18E7" w:rsidRDefault="00B74C30" w:rsidP="00B74C30">
            <w:pPr>
              <w:pStyle w:val="Heading1"/>
              <w:spacing w:before="0"/>
              <w:rPr>
                <w:rFonts w:asciiTheme="minorHAnsi" w:hAnsiTheme="minorHAnsi"/>
                <w:color w:val="auto"/>
                <w:sz w:val="24"/>
                <w:szCs w:val="24"/>
              </w:rPr>
            </w:pPr>
            <w:r w:rsidRPr="000B18E7">
              <w:rPr>
                <w:rFonts w:asciiTheme="minorHAnsi" w:hAnsiTheme="minorHAnsi"/>
                <w:color w:val="auto"/>
                <w:sz w:val="24"/>
                <w:szCs w:val="24"/>
              </w:rPr>
              <w:t>Rudbeckia</w:t>
            </w:r>
          </w:p>
        </w:tc>
        <w:tc>
          <w:tcPr>
            <w:tcW w:w="1808" w:type="dxa"/>
            <w:shd w:val="clear" w:color="auto" w:fill="auto"/>
          </w:tcPr>
          <w:p w14:paraId="75DC6C5F" w14:textId="60C1A0AE"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243665C2" w14:textId="7F3E2BEB"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B74C30" w:rsidRPr="003F7170" w14:paraId="6803A9D4" w14:textId="77777777" w:rsidTr="00B74C30">
        <w:trPr>
          <w:jc w:val="center"/>
        </w:trPr>
        <w:tc>
          <w:tcPr>
            <w:tcW w:w="5790" w:type="dxa"/>
            <w:shd w:val="clear" w:color="auto" w:fill="auto"/>
          </w:tcPr>
          <w:p w14:paraId="23B088F7" w14:textId="77777777" w:rsidR="00B74C30" w:rsidRPr="000B18E7" w:rsidRDefault="00B74C30" w:rsidP="00B74C30">
            <w:pPr>
              <w:pStyle w:val="Heading1"/>
              <w:spacing w:before="0"/>
              <w:rPr>
                <w:rFonts w:asciiTheme="minorHAnsi" w:hAnsiTheme="minorHAnsi"/>
                <w:color w:val="auto"/>
                <w:sz w:val="24"/>
                <w:szCs w:val="24"/>
              </w:rPr>
            </w:pPr>
            <w:r w:rsidRPr="000B18E7">
              <w:rPr>
                <w:rFonts w:asciiTheme="minorHAnsi" w:hAnsiTheme="minorHAnsi"/>
                <w:color w:val="auto"/>
                <w:sz w:val="24"/>
                <w:szCs w:val="24"/>
              </w:rPr>
              <w:t>Butterfly Milkweed</w:t>
            </w:r>
          </w:p>
        </w:tc>
        <w:tc>
          <w:tcPr>
            <w:tcW w:w="1808" w:type="dxa"/>
            <w:shd w:val="clear" w:color="auto" w:fill="auto"/>
          </w:tcPr>
          <w:p w14:paraId="46831FA8" w14:textId="0F27C81E"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2F624527" w14:textId="0434D030"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B74C30" w:rsidRPr="003F7170" w14:paraId="6D048537" w14:textId="77777777" w:rsidTr="00B74C30">
        <w:trPr>
          <w:jc w:val="center"/>
        </w:trPr>
        <w:tc>
          <w:tcPr>
            <w:tcW w:w="5790" w:type="dxa"/>
            <w:shd w:val="clear" w:color="auto" w:fill="auto"/>
          </w:tcPr>
          <w:p w14:paraId="6F9720D9" w14:textId="77777777" w:rsidR="00B74C30" w:rsidRPr="000B18E7" w:rsidRDefault="00B74C30" w:rsidP="00B74C30">
            <w:pPr>
              <w:pStyle w:val="Heading1"/>
              <w:spacing w:before="0"/>
              <w:rPr>
                <w:rFonts w:asciiTheme="minorHAnsi" w:hAnsiTheme="minorHAnsi"/>
                <w:color w:val="auto"/>
                <w:sz w:val="24"/>
                <w:szCs w:val="24"/>
              </w:rPr>
            </w:pPr>
            <w:r w:rsidRPr="000B18E7">
              <w:rPr>
                <w:rFonts w:asciiTheme="minorHAnsi" w:hAnsiTheme="minorHAnsi"/>
                <w:color w:val="auto"/>
                <w:sz w:val="24"/>
                <w:szCs w:val="24"/>
              </w:rPr>
              <w:t>Blackeyed Susans</w:t>
            </w:r>
          </w:p>
        </w:tc>
        <w:tc>
          <w:tcPr>
            <w:tcW w:w="1808" w:type="dxa"/>
            <w:shd w:val="clear" w:color="auto" w:fill="auto"/>
          </w:tcPr>
          <w:p w14:paraId="13D4282F" w14:textId="79237822"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4D165696" w14:textId="60C4A11E"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B74C30" w:rsidRPr="003F7170" w14:paraId="4B632969" w14:textId="77777777" w:rsidTr="00B74C30">
        <w:trPr>
          <w:jc w:val="center"/>
        </w:trPr>
        <w:tc>
          <w:tcPr>
            <w:tcW w:w="5790" w:type="dxa"/>
            <w:shd w:val="clear" w:color="auto" w:fill="auto"/>
          </w:tcPr>
          <w:p w14:paraId="61778F2E" w14:textId="77777777" w:rsidR="00B74C30" w:rsidRPr="000B18E7" w:rsidRDefault="00B74C30" w:rsidP="00B74C30">
            <w:pPr>
              <w:pStyle w:val="Heading1"/>
              <w:spacing w:before="0"/>
              <w:rPr>
                <w:rFonts w:asciiTheme="minorHAnsi" w:hAnsiTheme="minorHAnsi"/>
                <w:color w:val="auto"/>
                <w:sz w:val="24"/>
                <w:szCs w:val="24"/>
              </w:rPr>
            </w:pPr>
            <w:r w:rsidRPr="000B18E7">
              <w:rPr>
                <w:rFonts w:asciiTheme="minorHAnsi" w:hAnsiTheme="minorHAnsi"/>
                <w:color w:val="auto"/>
                <w:sz w:val="24"/>
                <w:szCs w:val="24"/>
              </w:rPr>
              <w:t>Bee Balm</w:t>
            </w:r>
          </w:p>
        </w:tc>
        <w:tc>
          <w:tcPr>
            <w:tcW w:w="1808" w:type="dxa"/>
            <w:shd w:val="clear" w:color="auto" w:fill="auto"/>
          </w:tcPr>
          <w:p w14:paraId="42BCCFD2" w14:textId="7265E3F9"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607D8BA5" w14:textId="49E7ACC3"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B74C30" w:rsidRPr="003F7170" w14:paraId="57832D6A" w14:textId="77777777" w:rsidTr="00B74C30">
        <w:trPr>
          <w:jc w:val="center"/>
        </w:trPr>
        <w:tc>
          <w:tcPr>
            <w:tcW w:w="5790" w:type="dxa"/>
            <w:shd w:val="clear" w:color="auto" w:fill="auto"/>
          </w:tcPr>
          <w:p w14:paraId="36386D46" w14:textId="77777777" w:rsidR="00B74C30" w:rsidRPr="000B18E7" w:rsidRDefault="00B74C30" w:rsidP="00B74C30">
            <w:pPr>
              <w:pStyle w:val="Heading1"/>
              <w:spacing w:before="0"/>
              <w:rPr>
                <w:rFonts w:asciiTheme="minorHAnsi" w:hAnsiTheme="minorHAnsi"/>
                <w:color w:val="auto"/>
                <w:sz w:val="24"/>
                <w:szCs w:val="24"/>
              </w:rPr>
            </w:pPr>
            <w:r w:rsidRPr="000B18E7">
              <w:rPr>
                <w:rFonts w:asciiTheme="minorHAnsi" w:hAnsiTheme="minorHAnsi"/>
                <w:color w:val="auto"/>
                <w:sz w:val="24"/>
                <w:szCs w:val="24"/>
              </w:rPr>
              <w:t>Coreopsis</w:t>
            </w:r>
          </w:p>
        </w:tc>
        <w:tc>
          <w:tcPr>
            <w:tcW w:w="1808" w:type="dxa"/>
            <w:shd w:val="clear" w:color="auto" w:fill="auto"/>
          </w:tcPr>
          <w:p w14:paraId="2DC4DEE3" w14:textId="57DB7E7E"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74A776BD" w14:textId="1A9096D2" w:rsidR="00B74C30" w:rsidRPr="000B18E7" w:rsidRDefault="00B74C30" w:rsidP="00B74C3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A70082" w:rsidRPr="003F7170" w14:paraId="6F9DBB5A" w14:textId="77777777" w:rsidTr="00B74C30">
        <w:trPr>
          <w:jc w:val="center"/>
        </w:trPr>
        <w:tc>
          <w:tcPr>
            <w:tcW w:w="5790" w:type="dxa"/>
            <w:shd w:val="clear" w:color="auto" w:fill="auto"/>
          </w:tcPr>
          <w:p w14:paraId="5E7225FB" w14:textId="5BD3A275" w:rsidR="00A70082" w:rsidRPr="000B18E7" w:rsidRDefault="00A70082" w:rsidP="00063D60">
            <w:pPr>
              <w:widowControl w:val="0"/>
              <w:autoSpaceDE w:val="0"/>
              <w:autoSpaceDN w:val="0"/>
              <w:adjustRightInd w:val="0"/>
              <w:rPr>
                <w:rFonts w:asciiTheme="minorHAnsi" w:hAnsiTheme="minorHAnsi"/>
                <w:snapToGrid w:val="0"/>
              </w:rPr>
            </w:pPr>
            <w:r w:rsidRPr="000B18E7">
              <w:rPr>
                <w:rFonts w:asciiTheme="minorHAnsi" w:hAnsiTheme="minorHAnsi"/>
                <w:snapToGrid w:val="0"/>
              </w:rPr>
              <w:t xml:space="preserve">Maiden Fountain Grass </w:t>
            </w:r>
            <w:r w:rsidR="00CE5F2B" w:rsidRPr="000B18E7">
              <w:rPr>
                <w:rFonts w:asciiTheme="minorHAnsi" w:hAnsiTheme="minorHAnsi"/>
                <w:snapToGrid w:val="0"/>
              </w:rPr>
              <w:t>3-gallon</w:t>
            </w:r>
            <w:r w:rsidRPr="000B18E7">
              <w:rPr>
                <w:rFonts w:asciiTheme="minorHAnsi" w:hAnsiTheme="minorHAnsi"/>
                <w:snapToGrid w:val="0"/>
              </w:rPr>
              <w:t xml:space="preserve"> containers           </w:t>
            </w:r>
          </w:p>
        </w:tc>
        <w:tc>
          <w:tcPr>
            <w:tcW w:w="1808" w:type="dxa"/>
            <w:shd w:val="clear" w:color="auto" w:fill="auto"/>
          </w:tcPr>
          <w:p w14:paraId="5C27EC4B"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02A0D87C"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A70082" w:rsidRPr="003F7170" w14:paraId="116B5639" w14:textId="77777777" w:rsidTr="00B74C30">
        <w:trPr>
          <w:jc w:val="center"/>
        </w:trPr>
        <w:tc>
          <w:tcPr>
            <w:tcW w:w="5790" w:type="dxa"/>
            <w:shd w:val="clear" w:color="auto" w:fill="auto"/>
          </w:tcPr>
          <w:p w14:paraId="11294F48" w14:textId="77777777" w:rsidR="00A70082" w:rsidRPr="000B18E7" w:rsidRDefault="00A70082" w:rsidP="00063D60">
            <w:pPr>
              <w:widowControl w:val="0"/>
              <w:autoSpaceDE w:val="0"/>
              <w:autoSpaceDN w:val="0"/>
              <w:adjustRightInd w:val="0"/>
              <w:rPr>
                <w:rFonts w:asciiTheme="minorHAnsi" w:hAnsiTheme="minorHAnsi"/>
                <w:snapToGrid w:val="0"/>
              </w:rPr>
            </w:pPr>
            <w:r w:rsidRPr="000B18E7">
              <w:rPr>
                <w:rFonts w:asciiTheme="minorHAnsi" w:hAnsiTheme="minorHAnsi"/>
                <w:snapToGrid w:val="0"/>
              </w:rPr>
              <w:t>Mulch, Hardwood</w:t>
            </w:r>
          </w:p>
        </w:tc>
        <w:tc>
          <w:tcPr>
            <w:tcW w:w="1808" w:type="dxa"/>
            <w:shd w:val="clear" w:color="auto" w:fill="auto"/>
          </w:tcPr>
          <w:p w14:paraId="78D330A1"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58FD8886"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Cubic Yard</w:t>
            </w:r>
          </w:p>
        </w:tc>
      </w:tr>
      <w:tr w:rsidR="00A70082" w:rsidRPr="003F7170" w14:paraId="796216CD" w14:textId="77777777" w:rsidTr="00B74C30">
        <w:trPr>
          <w:jc w:val="center"/>
        </w:trPr>
        <w:tc>
          <w:tcPr>
            <w:tcW w:w="5790" w:type="dxa"/>
            <w:shd w:val="clear" w:color="auto" w:fill="auto"/>
          </w:tcPr>
          <w:p w14:paraId="5DD77E81"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snapToGrid w:val="0"/>
              </w:rPr>
              <w:t xml:space="preserve">Mums - Various Colors (10” pots) add Native Perennials/ Trees / shrubs instead of list? Or should I put my list in? </w:t>
            </w:r>
          </w:p>
        </w:tc>
        <w:tc>
          <w:tcPr>
            <w:tcW w:w="1808" w:type="dxa"/>
            <w:shd w:val="clear" w:color="auto" w:fill="auto"/>
          </w:tcPr>
          <w:p w14:paraId="2F1D04BD"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074B9364"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A70082" w:rsidRPr="003F7170" w14:paraId="1DE2A2A9" w14:textId="77777777" w:rsidTr="00B74C30">
        <w:trPr>
          <w:jc w:val="center"/>
        </w:trPr>
        <w:tc>
          <w:tcPr>
            <w:tcW w:w="5790" w:type="dxa"/>
            <w:shd w:val="clear" w:color="auto" w:fill="auto"/>
          </w:tcPr>
          <w:p w14:paraId="4311AE82" w14:textId="77777777" w:rsidR="00A70082" w:rsidRPr="000B18E7" w:rsidRDefault="00A70082" w:rsidP="00063D60">
            <w:pPr>
              <w:widowControl w:val="0"/>
              <w:autoSpaceDE w:val="0"/>
              <w:autoSpaceDN w:val="0"/>
              <w:adjustRightInd w:val="0"/>
              <w:rPr>
                <w:rFonts w:asciiTheme="minorHAnsi" w:hAnsiTheme="minorHAnsi"/>
                <w:snapToGrid w:val="0"/>
              </w:rPr>
            </w:pPr>
            <w:r w:rsidRPr="000B18E7">
              <w:rPr>
                <w:rFonts w:asciiTheme="minorHAnsi" w:hAnsiTheme="minorHAnsi"/>
                <w:snapToGrid w:val="0"/>
              </w:rPr>
              <w:t xml:space="preserve">Ornamental Cabbage </w:t>
            </w:r>
          </w:p>
        </w:tc>
        <w:tc>
          <w:tcPr>
            <w:tcW w:w="1808" w:type="dxa"/>
            <w:shd w:val="clear" w:color="auto" w:fill="auto"/>
          </w:tcPr>
          <w:p w14:paraId="18608AC5"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4AB85D5D"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A70082" w:rsidRPr="003F7170" w14:paraId="5DC06C49" w14:textId="77777777" w:rsidTr="00B74C30">
        <w:trPr>
          <w:jc w:val="center"/>
        </w:trPr>
        <w:tc>
          <w:tcPr>
            <w:tcW w:w="5790" w:type="dxa"/>
            <w:shd w:val="clear" w:color="auto" w:fill="auto"/>
          </w:tcPr>
          <w:p w14:paraId="1A86FA20" w14:textId="77777777" w:rsidR="00A70082" w:rsidRPr="000B18E7" w:rsidRDefault="00A70082" w:rsidP="00063D60">
            <w:pPr>
              <w:widowControl w:val="0"/>
              <w:autoSpaceDE w:val="0"/>
              <w:autoSpaceDN w:val="0"/>
              <w:adjustRightInd w:val="0"/>
              <w:rPr>
                <w:rFonts w:asciiTheme="minorHAnsi" w:hAnsiTheme="minorHAnsi"/>
                <w:snapToGrid w:val="0"/>
              </w:rPr>
            </w:pPr>
            <w:r w:rsidRPr="000B18E7">
              <w:rPr>
                <w:rFonts w:asciiTheme="minorHAnsi" w:hAnsiTheme="minorHAnsi"/>
                <w:snapToGrid w:val="0"/>
              </w:rPr>
              <w:t>Pampas Grass, five-gallon containers.</w:t>
            </w:r>
          </w:p>
        </w:tc>
        <w:tc>
          <w:tcPr>
            <w:tcW w:w="1808" w:type="dxa"/>
            <w:shd w:val="clear" w:color="auto" w:fill="auto"/>
          </w:tcPr>
          <w:p w14:paraId="4736511A"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09D2241F"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Each</w:t>
            </w:r>
          </w:p>
        </w:tc>
      </w:tr>
      <w:tr w:rsidR="00A70082" w:rsidRPr="003F7170" w14:paraId="1C8813CA" w14:textId="77777777" w:rsidTr="00B74C30">
        <w:trPr>
          <w:jc w:val="center"/>
        </w:trPr>
        <w:tc>
          <w:tcPr>
            <w:tcW w:w="5790" w:type="dxa"/>
            <w:shd w:val="clear" w:color="auto" w:fill="auto"/>
          </w:tcPr>
          <w:p w14:paraId="3A07211C" w14:textId="77777777" w:rsidR="00A70082" w:rsidRPr="000B18E7" w:rsidRDefault="00A70082" w:rsidP="00063D60">
            <w:pPr>
              <w:widowControl w:val="0"/>
              <w:autoSpaceDE w:val="0"/>
              <w:autoSpaceDN w:val="0"/>
              <w:adjustRightInd w:val="0"/>
              <w:rPr>
                <w:rFonts w:asciiTheme="minorHAnsi" w:hAnsiTheme="minorHAnsi"/>
                <w:snapToGrid w:val="0"/>
              </w:rPr>
            </w:pPr>
            <w:r w:rsidRPr="000B18E7">
              <w:rPr>
                <w:rFonts w:asciiTheme="minorHAnsi" w:hAnsiTheme="minorHAnsi"/>
                <w:snapToGrid w:val="0"/>
              </w:rPr>
              <w:t>Sod</w:t>
            </w:r>
          </w:p>
        </w:tc>
        <w:tc>
          <w:tcPr>
            <w:tcW w:w="1808" w:type="dxa"/>
            <w:shd w:val="clear" w:color="auto" w:fill="auto"/>
          </w:tcPr>
          <w:p w14:paraId="3E8DFAED"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67E02213"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Per Square Yard</w:t>
            </w:r>
          </w:p>
        </w:tc>
      </w:tr>
      <w:tr w:rsidR="00A70082" w:rsidRPr="003F7170" w14:paraId="5E563C80" w14:textId="77777777" w:rsidTr="00B74C30">
        <w:trPr>
          <w:jc w:val="center"/>
        </w:trPr>
        <w:tc>
          <w:tcPr>
            <w:tcW w:w="5790" w:type="dxa"/>
            <w:shd w:val="clear" w:color="auto" w:fill="auto"/>
          </w:tcPr>
          <w:p w14:paraId="2B6BDA8A" w14:textId="77777777" w:rsidR="00A70082" w:rsidRPr="000B18E7" w:rsidRDefault="00A70082" w:rsidP="00063D60">
            <w:pPr>
              <w:widowControl w:val="0"/>
              <w:autoSpaceDE w:val="0"/>
              <w:autoSpaceDN w:val="0"/>
              <w:adjustRightInd w:val="0"/>
              <w:rPr>
                <w:rFonts w:asciiTheme="minorHAnsi" w:hAnsiTheme="minorHAnsi"/>
                <w:snapToGrid w:val="0"/>
              </w:rPr>
            </w:pPr>
            <w:r w:rsidRPr="000B18E7">
              <w:rPr>
                <w:rFonts w:asciiTheme="minorHAnsi" w:hAnsiTheme="minorHAnsi"/>
                <w:snapToGrid w:val="0"/>
              </w:rPr>
              <w:t>Top Soil</w:t>
            </w:r>
          </w:p>
        </w:tc>
        <w:tc>
          <w:tcPr>
            <w:tcW w:w="1808" w:type="dxa"/>
            <w:shd w:val="clear" w:color="auto" w:fill="auto"/>
          </w:tcPr>
          <w:p w14:paraId="63ABB5C6"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4D695E5F"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Cubic Yard</w:t>
            </w:r>
          </w:p>
        </w:tc>
      </w:tr>
      <w:tr w:rsidR="00A70082" w:rsidRPr="003F7170" w14:paraId="0C8578EA" w14:textId="77777777" w:rsidTr="00B74C30">
        <w:trPr>
          <w:jc w:val="center"/>
        </w:trPr>
        <w:tc>
          <w:tcPr>
            <w:tcW w:w="5790" w:type="dxa"/>
            <w:shd w:val="clear" w:color="auto" w:fill="auto"/>
          </w:tcPr>
          <w:p w14:paraId="2D5BDA1C"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Tulips</w:t>
            </w:r>
          </w:p>
        </w:tc>
        <w:tc>
          <w:tcPr>
            <w:tcW w:w="1808" w:type="dxa"/>
            <w:shd w:val="clear" w:color="auto" w:fill="auto"/>
          </w:tcPr>
          <w:p w14:paraId="37CB3552"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w:t>
            </w:r>
          </w:p>
        </w:tc>
        <w:tc>
          <w:tcPr>
            <w:tcW w:w="1752" w:type="dxa"/>
            <w:shd w:val="clear" w:color="auto" w:fill="auto"/>
          </w:tcPr>
          <w:p w14:paraId="09C959C4" w14:textId="77777777" w:rsidR="00A70082" w:rsidRPr="000B18E7" w:rsidRDefault="00A70082" w:rsidP="00063D60">
            <w:pPr>
              <w:widowControl w:val="0"/>
              <w:autoSpaceDE w:val="0"/>
              <w:autoSpaceDN w:val="0"/>
              <w:adjustRightInd w:val="0"/>
              <w:jc w:val="both"/>
              <w:rPr>
                <w:rFonts w:asciiTheme="minorHAnsi" w:hAnsiTheme="minorHAnsi"/>
              </w:rPr>
            </w:pPr>
            <w:r w:rsidRPr="000B18E7">
              <w:rPr>
                <w:rFonts w:asciiTheme="minorHAnsi" w:hAnsiTheme="minorHAnsi"/>
              </w:rPr>
              <w:t>Each</w:t>
            </w:r>
          </w:p>
        </w:tc>
      </w:tr>
    </w:tbl>
    <w:p w14:paraId="5E27A8EE" w14:textId="77777777" w:rsidR="00A70082" w:rsidRPr="003F7170" w:rsidRDefault="00A70082" w:rsidP="00A70082">
      <w:pPr>
        <w:jc w:val="both"/>
        <w:rPr>
          <w:rFonts w:asciiTheme="minorHAnsi" w:hAnsiTheme="minorHAnsi"/>
        </w:rPr>
      </w:pPr>
    </w:p>
    <w:p w14:paraId="3288AC99" w14:textId="77777777" w:rsidR="00A70082" w:rsidRPr="003F7170" w:rsidRDefault="00A70082" w:rsidP="00A70082">
      <w:pPr>
        <w:jc w:val="center"/>
        <w:rPr>
          <w:rFonts w:asciiTheme="minorHAnsi" w:hAnsiTheme="minorHAnsi"/>
          <w:b/>
        </w:rPr>
      </w:pPr>
      <w:r w:rsidRPr="003F7170">
        <w:rPr>
          <w:rFonts w:asciiTheme="minorHAnsi" w:hAnsiTheme="minorHAnsi"/>
          <w:b/>
        </w:rPr>
        <w:t>Trees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2"/>
        <w:gridCol w:w="1638"/>
        <w:gridCol w:w="2030"/>
      </w:tblGrid>
      <w:tr w:rsidR="00A70082" w:rsidRPr="003F7170" w14:paraId="57B09AD9" w14:textId="77777777" w:rsidTr="00A70082">
        <w:trPr>
          <w:jc w:val="center"/>
        </w:trPr>
        <w:tc>
          <w:tcPr>
            <w:tcW w:w="6286" w:type="dxa"/>
            <w:shd w:val="clear" w:color="auto" w:fill="auto"/>
          </w:tcPr>
          <w:p w14:paraId="405236E9" w14:textId="77777777" w:rsidR="00A70082" w:rsidRPr="003F7170" w:rsidRDefault="00A70082" w:rsidP="00063D60">
            <w:pPr>
              <w:widowControl w:val="0"/>
              <w:autoSpaceDE w:val="0"/>
              <w:autoSpaceDN w:val="0"/>
              <w:adjustRightInd w:val="0"/>
              <w:jc w:val="center"/>
              <w:rPr>
                <w:rFonts w:asciiTheme="minorHAnsi" w:hAnsiTheme="minorHAnsi"/>
                <w:b/>
              </w:rPr>
            </w:pPr>
            <w:r w:rsidRPr="003F7170">
              <w:rPr>
                <w:rFonts w:asciiTheme="minorHAnsi" w:hAnsiTheme="minorHAnsi"/>
                <w:b/>
              </w:rPr>
              <w:t>Item</w:t>
            </w:r>
          </w:p>
        </w:tc>
        <w:tc>
          <w:tcPr>
            <w:tcW w:w="1772" w:type="dxa"/>
            <w:shd w:val="clear" w:color="auto" w:fill="auto"/>
          </w:tcPr>
          <w:p w14:paraId="2D114D81" w14:textId="77777777" w:rsidR="00A70082" w:rsidRPr="003F7170" w:rsidRDefault="00A70082" w:rsidP="00063D60">
            <w:pPr>
              <w:widowControl w:val="0"/>
              <w:autoSpaceDE w:val="0"/>
              <w:autoSpaceDN w:val="0"/>
              <w:adjustRightInd w:val="0"/>
              <w:jc w:val="center"/>
              <w:rPr>
                <w:rFonts w:asciiTheme="minorHAnsi" w:hAnsiTheme="minorHAnsi"/>
                <w:b/>
              </w:rPr>
            </w:pPr>
            <w:r w:rsidRPr="003F7170">
              <w:rPr>
                <w:rFonts w:asciiTheme="minorHAnsi" w:hAnsiTheme="minorHAnsi"/>
                <w:b/>
              </w:rPr>
              <w:t>Cost</w:t>
            </w:r>
          </w:p>
        </w:tc>
        <w:tc>
          <w:tcPr>
            <w:tcW w:w="2156" w:type="dxa"/>
            <w:shd w:val="clear" w:color="auto" w:fill="auto"/>
          </w:tcPr>
          <w:p w14:paraId="0BD724EF" w14:textId="77777777" w:rsidR="00A70082" w:rsidRPr="003F7170" w:rsidRDefault="00A70082" w:rsidP="00063D60">
            <w:pPr>
              <w:widowControl w:val="0"/>
              <w:autoSpaceDE w:val="0"/>
              <w:autoSpaceDN w:val="0"/>
              <w:adjustRightInd w:val="0"/>
              <w:jc w:val="center"/>
              <w:rPr>
                <w:rFonts w:asciiTheme="minorHAnsi" w:hAnsiTheme="minorHAnsi"/>
                <w:b/>
              </w:rPr>
            </w:pPr>
            <w:r w:rsidRPr="003F7170">
              <w:rPr>
                <w:rFonts w:asciiTheme="minorHAnsi" w:hAnsiTheme="minorHAnsi"/>
                <w:b/>
              </w:rPr>
              <w:t>Unit of Measure</w:t>
            </w:r>
          </w:p>
        </w:tc>
      </w:tr>
      <w:tr w:rsidR="00A70082" w:rsidRPr="003F7170" w14:paraId="0E443B1C" w14:textId="77777777" w:rsidTr="00A70082">
        <w:trPr>
          <w:jc w:val="center"/>
        </w:trPr>
        <w:tc>
          <w:tcPr>
            <w:tcW w:w="6286" w:type="dxa"/>
            <w:shd w:val="clear" w:color="auto" w:fill="auto"/>
          </w:tcPr>
          <w:p w14:paraId="2D314F40" w14:textId="77777777" w:rsidR="00A70082" w:rsidRPr="003F7170" w:rsidRDefault="00A70082" w:rsidP="00063D60">
            <w:pPr>
              <w:widowControl w:val="0"/>
              <w:autoSpaceDE w:val="0"/>
              <w:autoSpaceDN w:val="0"/>
              <w:adjustRightInd w:val="0"/>
              <w:rPr>
                <w:rFonts w:asciiTheme="minorHAnsi" w:hAnsiTheme="minorHAnsi"/>
              </w:rPr>
            </w:pPr>
            <w:r w:rsidRPr="003F7170">
              <w:rPr>
                <w:rFonts w:asciiTheme="minorHAnsi" w:hAnsiTheme="minorHAnsi"/>
              </w:rPr>
              <w:t>Redbud, 4 foot</w:t>
            </w:r>
          </w:p>
        </w:tc>
        <w:tc>
          <w:tcPr>
            <w:tcW w:w="1772" w:type="dxa"/>
            <w:shd w:val="clear" w:color="auto" w:fill="auto"/>
          </w:tcPr>
          <w:p w14:paraId="57BA0A9D" w14:textId="77777777" w:rsidR="00A70082" w:rsidRPr="003F7170" w:rsidRDefault="00A70082" w:rsidP="00063D60">
            <w:pPr>
              <w:widowControl w:val="0"/>
              <w:autoSpaceDE w:val="0"/>
              <w:autoSpaceDN w:val="0"/>
              <w:adjustRightInd w:val="0"/>
              <w:rPr>
                <w:rFonts w:asciiTheme="minorHAnsi" w:hAnsiTheme="minorHAnsi"/>
              </w:rPr>
            </w:pPr>
            <w:r w:rsidRPr="003F7170">
              <w:rPr>
                <w:rFonts w:asciiTheme="minorHAnsi" w:hAnsiTheme="minorHAnsi"/>
              </w:rPr>
              <w:t>$</w:t>
            </w:r>
          </w:p>
        </w:tc>
        <w:tc>
          <w:tcPr>
            <w:tcW w:w="2156" w:type="dxa"/>
            <w:shd w:val="clear" w:color="auto" w:fill="auto"/>
          </w:tcPr>
          <w:p w14:paraId="17360400" w14:textId="77777777" w:rsidR="00A70082" w:rsidRPr="003F7170" w:rsidRDefault="00A70082" w:rsidP="00063D60">
            <w:pPr>
              <w:widowControl w:val="0"/>
              <w:autoSpaceDE w:val="0"/>
              <w:autoSpaceDN w:val="0"/>
              <w:adjustRightInd w:val="0"/>
              <w:rPr>
                <w:rFonts w:asciiTheme="minorHAnsi" w:hAnsiTheme="minorHAnsi"/>
              </w:rPr>
            </w:pPr>
            <w:r w:rsidRPr="003F7170">
              <w:rPr>
                <w:rFonts w:asciiTheme="minorHAnsi" w:hAnsiTheme="minorHAnsi"/>
              </w:rPr>
              <w:t>Each</w:t>
            </w:r>
          </w:p>
        </w:tc>
      </w:tr>
      <w:tr w:rsidR="00A70082" w:rsidRPr="003F7170" w14:paraId="16B709FB" w14:textId="77777777" w:rsidTr="00A70082">
        <w:trPr>
          <w:jc w:val="center"/>
        </w:trPr>
        <w:tc>
          <w:tcPr>
            <w:tcW w:w="6286" w:type="dxa"/>
            <w:shd w:val="clear" w:color="auto" w:fill="auto"/>
          </w:tcPr>
          <w:p w14:paraId="6A9C631B"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lang w:val="en"/>
              </w:rPr>
              <w:t>Redbud, 6 foot</w:t>
            </w:r>
          </w:p>
        </w:tc>
        <w:tc>
          <w:tcPr>
            <w:tcW w:w="1772" w:type="dxa"/>
            <w:shd w:val="clear" w:color="auto" w:fill="auto"/>
          </w:tcPr>
          <w:p w14:paraId="0C92FD05"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7E01661B"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5A000762" w14:textId="77777777" w:rsidTr="00A70082">
        <w:trPr>
          <w:jc w:val="center"/>
        </w:trPr>
        <w:tc>
          <w:tcPr>
            <w:tcW w:w="6286" w:type="dxa"/>
            <w:shd w:val="clear" w:color="auto" w:fill="auto"/>
          </w:tcPr>
          <w:p w14:paraId="07069284"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snapToGrid w:val="0"/>
              </w:rPr>
              <w:t>Redbud, 8 foot</w:t>
            </w:r>
          </w:p>
        </w:tc>
        <w:tc>
          <w:tcPr>
            <w:tcW w:w="1772" w:type="dxa"/>
            <w:shd w:val="clear" w:color="auto" w:fill="auto"/>
          </w:tcPr>
          <w:p w14:paraId="222F8B80"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15077429"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0A973C94" w14:textId="77777777" w:rsidTr="00A70082">
        <w:trPr>
          <w:jc w:val="center"/>
        </w:trPr>
        <w:tc>
          <w:tcPr>
            <w:tcW w:w="6286" w:type="dxa"/>
            <w:shd w:val="clear" w:color="auto" w:fill="auto"/>
          </w:tcPr>
          <w:p w14:paraId="4E28272C"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snapToGrid w:val="0"/>
              </w:rPr>
              <w:t>Redbud, 10 foot</w:t>
            </w:r>
          </w:p>
        </w:tc>
        <w:tc>
          <w:tcPr>
            <w:tcW w:w="1772" w:type="dxa"/>
            <w:shd w:val="clear" w:color="auto" w:fill="auto"/>
          </w:tcPr>
          <w:p w14:paraId="7573A463"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70766F42"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4A44C006" w14:textId="77777777" w:rsidTr="00A70082">
        <w:trPr>
          <w:jc w:val="center"/>
        </w:trPr>
        <w:tc>
          <w:tcPr>
            <w:tcW w:w="6286" w:type="dxa"/>
            <w:shd w:val="clear" w:color="auto" w:fill="auto"/>
          </w:tcPr>
          <w:p w14:paraId="66FBA825" w14:textId="77777777" w:rsidR="00A70082" w:rsidRPr="003F7170" w:rsidRDefault="00A70082" w:rsidP="00063D60">
            <w:pPr>
              <w:widowControl w:val="0"/>
              <w:autoSpaceDE w:val="0"/>
              <w:autoSpaceDN w:val="0"/>
              <w:adjustRightInd w:val="0"/>
              <w:rPr>
                <w:rFonts w:asciiTheme="minorHAnsi" w:hAnsiTheme="minorHAnsi"/>
              </w:rPr>
            </w:pPr>
            <w:r w:rsidRPr="003F7170">
              <w:rPr>
                <w:rFonts w:asciiTheme="minorHAnsi" w:hAnsiTheme="minorHAnsi"/>
              </w:rPr>
              <w:t>Dogwood, White, 4 foot</w:t>
            </w:r>
          </w:p>
        </w:tc>
        <w:tc>
          <w:tcPr>
            <w:tcW w:w="1772" w:type="dxa"/>
            <w:shd w:val="clear" w:color="auto" w:fill="auto"/>
          </w:tcPr>
          <w:p w14:paraId="5F6E7DFD" w14:textId="77777777" w:rsidR="00A70082" w:rsidRPr="003F7170" w:rsidRDefault="00A70082" w:rsidP="00063D60">
            <w:pPr>
              <w:widowControl w:val="0"/>
              <w:autoSpaceDE w:val="0"/>
              <w:autoSpaceDN w:val="0"/>
              <w:adjustRightInd w:val="0"/>
              <w:rPr>
                <w:rFonts w:asciiTheme="minorHAnsi" w:hAnsiTheme="minorHAnsi"/>
              </w:rPr>
            </w:pPr>
            <w:r w:rsidRPr="003F7170">
              <w:rPr>
                <w:rFonts w:asciiTheme="minorHAnsi" w:hAnsiTheme="minorHAnsi"/>
              </w:rPr>
              <w:t>$</w:t>
            </w:r>
          </w:p>
        </w:tc>
        <w:tc>
          <w:tcPr>
            <w:tcW w:w="2156" w:type="dxa"/>
            <w:shd w:val="clear" w:color="auto" w:fill="auto"/>
          </w:tcPr>
          <w:p w14:paraId="2CE437FD" w14:textId="77777777" w:rsidR="00A70082" w:rsidRPr="003F7170" w:rsidRDefault="00A70082" w:rsidP="00063D60">
            <w:pPr>
              <w:widowControl w:val="0"/>
              <w:autoSpaceDE w:val="0"/>
              <w:autoSpaceDN w:val="0"/>
              <w:adjustRightInd w:val="0"/>
              <w:rPr>
                <w:rFonts w:asciiTheme="minorHAnsi" w:hAnsiTheme="minorHAnsi"/>
              </w:rPr>
            </w:pPr>
            <w:r w:rsidRPr="003F7170">
              <w:rPr>
                <w:rFonts w:asciiTheme="minorHAnsi" w:hAnsiTheme="minorHAnsi"/>
              </w:rPr>
              <w:t>Each</w:t>
            </w:r>
          </w:p>
        </w:tc>
      </w:tr>
      <w:tr w:rsidR="00A70082" w:rsidRPr="003F7170" w14:paraId="13E196B9" w14:textId="77777777" w:rsidTr="00A70082">
        <w:trPr>
          <w:jc w:val="center"/>
        </w:trPr>
        <w:tc>
          <w:tcPr>
            <w:tcW w:w="6286" w:type="dxa"/>
            <w:shd w:val="clear" w:color="auto" w:fill="auto"/>
          </w:tcPr>
          <w:p w14:paraId="4A877B39"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lang w:val="en"/>
              </w:rPr>
              <w:t>Dogwood, White, 6 foot</w:t>
            </w:r>
          </w:p>
        </w:tc>
        <w:tc>
          <w:tcPr>
            <w:tcW w:w="1772" w:type="dxa"/>
            <w:shd w:val="clear" w:color="auto" w:fill="auto"/>
          </w:tcPr>
          <w:p w14:paraId="4A8F19C4"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6EDC48CB"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5323FDBD" w14:textId="77777777" w:rsidTr="00A70082">
        <w:trPr>
          <w:jc w:val="center"/>
        </w:trPr>
        <w:tc>
          <w:tcPr>
            <w:tcW w:w="6286" w:type="dxa"/>
            <w:shd w:val="clear" w:color="auto" w:fill="auto"/>
          </w:tcPr>
          <w:p w14:paraId="505FFE2A"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snapToGrid w:val="0"/>
              </w:rPr>
              <w:t>Dogwood, White, 8 foot</w:t>
            </w:r>
          </w:p>
        </w:tc>
        <w:tc>
          <w:tcPr>
            <w:tcW w:w="1772" w:type="dxa"/>
            <w:shd w:val="clear" w:color="auto" w:fill="auto"/>
          </w:tcPr>
          <w:p w14:paraId="0DA66BA0"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447B8ED9"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25A60EC5" w14:textId="77777777" w:rsidTr="00A70082">
        <w:trPr>
          <w:jc w:val="center"/>
        </w:trPr>
        <w:tc>
          <w:tcPr>
            <w:tcW w:w="6286" w:type="dxa"/>
            <w:shd w:val="clear" w:color="auto" w:fill="auto"/>
          </w:tcPr>
          <w:p w14:paraId="26CA0C82"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snapToGrid w:val="0"/>
              </w:rPr>
              <w:t>Dogwood, White, 10 foot</w:t>
            </w:r>
          </w:p>
        </w:tc>
        <w:tc>
          <w:tcPr>
            <w:tcW w:w="1772" w:type="dxa"/>
            <w:shd w:val="clear" w:color="auto" w:fill="auto"/>
          </w:tcPr>
          <w:p w14:paraId="304EB0B1"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55DD4B7E"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75D321DF" w14:textId="77777777" w:rsidTr="00A70082">
        <w:trPr>
          <w:jc w:val="center"/>
        </w:trPr>
        <w:tc>
          <w:tcPr>
            <w:tcW w:w="6286" w:type="dxa"/>
            <w:shd w:val="clear" w:color="auto" w:fill="auto"/>
          </w:tcPr>
          <w:p w14:paraId="6E9167EA" w14:textId="77777777" w:rsidR="00A70082" w:rsidRPr="003F7170" w:rsidRDefault="00A70082" w:rsidP="00063D60">
            <w:pPr>
              <w:widowControl w:val="0"/>
              <w:autoSpaceDE w:val="0"/>
              <w:autoSpaceDN w:val="0"/>
              <w:adjustRightInd w:val="0"/>
              <w:rPr>
                <w:rFonts w:asciiTheme="minorHAnsi" w:hAnsiTheme="minorHAnsi"/>
              </w:rPr>
            </w:pPr>
            <w:r w:rsidRPr="003F7170">
              <w:rPr>
                <w:rFonts w:asciiTheme="minorHAnsi" w:hAnsiTheme="minorHAnsi"/>
              </w:rPr>
              <w:t>Dogwood, Pink, 4 foot</w:t>
            </w:r>
          </w:p>
        </w:tc>
        <w:tc>
          <w:tcPr>
            <w:tcW w:w="1772" w:type="dxa"/>
            <w:shd w:val="clear" w:color="auto" w:fill="auto"/>
          </w:tcPr>
          <w:p w14:paraId="5B4C7FBB"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20CD0F5D"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6327407B" w14:textId="77777777" w:rsidTr="00A70082">
        <w:trPr>
          <w:jc w:val="center"/>
        </w:trPr>
        <w:tc>
          <w:tcPr>
            <w:tcW w:w="6286" w:type="dxa"/>
            <w:shd w:val="clear" w:color="auto" w:fill="auto"/>
          </w:tcPr>
          <w:p w14:paraId="3FC765F7"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lang w:val="en"/>
              </w:rPr>
              <w:t>Dogwood, Pink, 6 foot</w:t>
            </w:r>
          </w:p>
        </w:tc>
        <w:tc>
          <w:tcPr>
            <w:tcW w:w="1772" w:type="dxa"/>
            <w:shd w:val="clear" w:color="auto" w:fill="auto"/>
          </w:tcPr>
          <w:p w14:paraId="5F9F9B9B"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09217236"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38360F40" w14:textId="77777777" w:rsidTr="00A70082">
        <w:trPr>
          <w:jc w:val="center"/>
        </w:trPr>
        <w:tc>
          <w:tcPr>
            <w:tcW w:w="6286" w:type="dxa"/>
            <w:shd w:val="clear" w:color="auto" w:fill="auto"/>
          </w:tcPr>
          <w:p w14:paraId="73E197BB"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snapToGrid w:val="0"/>
              </w:rPr>
              <w:lastRenderedPageBreak/>
              <w:t>Dogwood, Pink, 8 foot</w:t>
            </w:r>
          </w:p>
        </w:tc>
        <w:tc>
          <w:tcPr>
            <w:tcW w:w="1772" w:type="dxa"/>
            <w:shd w:val="clear" w:color="auto" w:fill="auto"/>
          </w:tcPr>
          <w:p w14:paraId="3086D41A"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3F83A3F7"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7B661CB2" w14:textId="77777777" w:rsidTr="00A70082">
        <w:trPr>
          <w:jc w:val="center"/>
        </w:trPr>
        <w:tc>
          <w:tcPr>
            <w:tcW w:w="6286" w:type="dxa"/>
            <w:shd w:val="clear" w:color="auto" w:fill="auto"/>
          </w:tcPr>
          <w:p w14:paraId="0CF3DFE5"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snapToGrid w:val="0"/>
              </w:rPr>
              <w:t>Dogwood, Pink, 10 foot</w:t>
            </w:r>
          </w:p>
        </w:tc>
        <w:tc>
          <w:tcPr>
            <w:tcW w:w="1772" w:type="dxa"/>
            <w:shd w:val="clear" w:color="auto" w:fill="auto"/>
          </w:tcPr>
          <w:p w14:paraId="02E11F46"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1179740F"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4D782AA2" w14:textId="77777777" w:rsidTr="00A70082">
        <w:trPr>
          <w:jc w:val="center"/>
        </w:trPr>
        <w:tc>
          <w:tcPr>
            <w:tcW w:w="6286" w:type="dxa"/>
            <w:shd w:val="clear" w:color="auto" w:fill="auto"/>
          </w:tcPr>
          <w:p w14:paraId="1767C0D1" w14:textId="77777777" w:rsidR="00A70082" w:rsidRPr="003F7170" w:rsidRDefault="00A70082" w:rsidP="00063D60">
            <w:pPr>
              <w:widowControl w:val="0"/>
              <w:autoSpaceDE w:val="0"/>
              <w:autoSpaceDN w:val="0"/>
              <w:adjustRightInd w:val="0"/>
              <w:rPr>
                <w:rFonts w:asciiTheme="minorHAnsi" w:hAnsiTheme="minorHAnsi"/>
              </w:rPr>
            </w:pPr>
            <w:r w:rsidRPr="003F7170">
              <w:rPr>
                <w:rFonts w:asciiTheme="minorHAnsi" w:hAnsiTheme="minorHAnsi"/>
              </w:rPr>
              <w:t>Maple, Silver, 4 foot</w:t>
            </w:r>
          </w:p>
        </w:tc>
        <w:tc>
          <w:tcPr>
            <w:tcW w:w="1772" w:type="dxa"/>
            <w:shd w:val="clear" w:color="auto" w:fill="auto"/>
          </w:tcPr>
          <w:p w14:paraId="025CD7FD"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3ED6B204"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1A6753DD" w14:textId="77777777" w:rsidTr="00A70082">
        <w:trPr>
          <w:jc w:val="center"/>
        </w:trPr>
        <w:tc>
          <w:tcPr>
            <w:tcW w:w="6286" w:type="dxa"/>
            <w:shd w:val="clear" w:color="auto" w:fill="auto"/>
          </w:tcPr>
          <w:p w14:paraId="160857E7"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rPr>
              <w:t>Maple, Silver</w:t>
            </w:r>
            <w:r w:rsidRPr="003F7170">
              <w:rPr>
                <w:rFonts w:asciiTheme="minorHAnsi" w:hAnsiTheme="minorHAnsi"/>
                <w:lang w:val="en"/>
              </w:rPr>
              <w:t>, 6 foot</w:t>
            </w:r>
          </w:p>
        </w:tc>
        <w:tc>
          <w:tcPr>
            <w:tcW w:w="1772" w:type="dxa"/>
            <w:shd w:val="clear" w:color="auto" w:fill="auto"/>
          </w:tcPr>
          <w:p w14:paraId="59210498"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62BA2697"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37C3A000" w14:textId="77777777" w:rsidTr="00A70082">
        <w:trPr>
          <w:jc w:val="center"/>
        </w:trPr>
        <w:tc>
          <w:tcPr>
            <w:tcW w:w="6286" w:type="dxa"/>
            <w:shd w:val="clear" w:color="auto" w:fill="auto"/>
          </w:tcPr>
          <w:p w14:paraId="0908F312"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rPr>
              <w:t>Maple, Silver</w:t>
            </w:r>
            <w:r w:rsidRPr="003F7170">
              <w:rPr>
                <w:rFonts w:asciiTheme="minorHAnsi" w:hAnsiTheme="minorHAnsi"/>
                <w:snapToGrid w:val="0"/>
              </w:rPr>
              <w:t>, 8 foot</w:t>
            </w:r>
          </w:p>
        </w:tc>
        <w:tc>
          <w:tcPr>
            <w:tcW w:w="1772" w:type="dxa"/>
            <w:shd w:val="clear" w:color="auto" w:fill="auto"/>
          </w:tcPr>
          <w:p w14:paraId="3761AC57"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391D654A"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30496C3F" w14:textId="77777777" w:rsidTr="00A70082">
        <w:trPr>
          <w:jc w:val="center"/>
        </w:trPr>
        <w:tc>
          <w:tcPr>
            <w:tcW w:w="6286" w:type="dxa"/>
            <w:shd w:val="clear" w:color="auto" w:fill="auto"/>
          </w:tcPr>
          <w:p w14:paraId="66DDEADA"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rPr>
              <w:t>Maple, Silver</w:t>
            </w:r>
            <w:r w:rsidRPr="003F7170">
              <w:rPr>
                <w:rFonts w:asciiTheme="minorHAnsi" w:hAnsiTheme="minorHAnsi"/>
                <w:snapToGrid w:val="0"/>
              </w:rPr>
              <w:t>, 10 foot</w:t>
            </w:r>
          </w:p>
        </w:tc>
        <w:tc>
          <w:tcPr>
            <w:tcW w:w="1772" w:type="dxa"/>
            <w:shd w:val="clear" w:color="auto" w:fill="auto"/>
          </w:tcPr>
          <w:p w14:paraId="6A8798A4"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6EF7B78C"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007FEC80" w14:textId="77777777" w:rsidTr="00A70082">
        <w:trPr>
          <w:jc w:val="center"/>
        </w:trPr>
        <w:tc>
          <w:tcPr>
            <w:tcW w:w="6286" w:type="dxa"/>
            <w:shd w:val="clear" w:color="auto" w:fill="auto"/>
          </w:tcPr>
          <w:p w14:paraId="0BCA866E"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Other:</w:t>
            </w:r>
          </w:p>
        </w:tc>
        <w:tc>
          <w:tcPr>
            <w:tcW w:w="1772" w:type="dxa"/>
            <w:shd w:val="clear" w:color="auto" w:fill="auto"/>
          </w:tcPr>
          <w:p w14:paraId="7393DFC2"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0AFBFF5B"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543A908D" w14:textId="77777777" w:rsidTr="00A70082">
        <w:trPr>
          <w:jc w:val="center"/>
        </w:trPr>
        <w:tc>
          <w:tcPr>
            <w:tcW w:w="6286" w:type="dxa"/>
            <w:shd w:val="clear" w:color="auto" w:fill="auto"/>
          </w:tcPr>
          <w:p w14:paraId="46A0A4F2"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Other:</w:t>
            </w:r>
          </w:p>
        </w:tc>
        <w:tc>
          <w:tcPr>
            <w:tcW w:w="1772" w:type="dxa"/>
            <w:shd w:val="clear" w:color="auto" w:fill="auto"/>
          </w:tcPr>
          <w:p w14:paraId="1BE4A578"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2DACAB76"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46AD1773" w14:textId="77777777" w:rsidTr="00A70082">
        <w:trPr>
          <w:jc w:val="center"/>
        </w:trPr>
        <w:tc>
          <w:tcPr>
            <w:tcW w:w="6286" w:type="dxa"/>
            <w:shd w:val="clear" w:color="auto" w:fill="auto"/>
          </w:tcPr>
          <w:p w14:paraId="65C86463"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Other:</w:t>
            </w:r>
          </w:p>
        </w:tc>
        <w:tc>
          <w:tcPr>
            <w:tcW w:w="1772" w:type="dxa"/>
            <w:shd w:val="clear" w:color="auto" w:fill="auto"/>
          </w:tcPr>
          <w:p w14:paraId="53C00AC5"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156" w:type="dxa"/>
            <w:shd w:val="clear" w:color="auto" w:fill="auto"/>
          </w:tcPr>
          <w:p w14:paraId="096A1B7C"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bl>
    <w:p w14:paraId="0C07E89B" w14:textId="77777777" w:rsidR="00A70082" w:rsidRDefault="00A70082" w:rsidP="00A70082">
      <w:pPr>
        <w:jc w:val="center"/>
        <w:rPr>
          <w:rFonts w:asciiTheme="minorHAnsi" w:hAnsiTheme="minorHAnsi"/>
          <w:b/>
          <w:color w:val="FF0000"/>
        </w:rPr>
      </w:pPr>
    </w:p>
    <w:p w14:paraId="2673496B" w14:textId="77777777" w:rsidR="00A70082" w:rsidRPr="003F7170" w:rsidRDefault="00A70082" w:rsidP="00A70082">
      <w:pPr>
        <w:jc w:val="center"/>
        <w:rPr>
          <w:rFonts w:asciiTheme="minorHAnsi" w:hAnsiTheme="minorHAnsi"/>
          <w:b/>
        </w:rPr>
      </w:pPr>
      <w:r w:rsidRPr="003F7170">
        <w:rPr>
          <w:rFonts w:asciiTheme="minorHAnsi" w:hAnsiTheme="minorHAnsi"/>
          <w:b/>
        </w:rPr>
        <w:t>Labor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2"/>
        <w:gridCol w:w="1591"/>
        <w:gridCol w:w="1997"/>
      </w:tblGrid>
      <w:tr w:rsidR="00A70082" w:rsidRPr="003F7170" w14:paraId="1D4381A0" w14:textId="77777777" w:rsidTr="00063D60">
        <w:trPr>
          <w:jc w:val="center"/>
        </w:trPr>
        <w:tc>
          <w:tcPr>
            <w:tcW w:w="6565" w:type="dxa"/>
            <w:shd w:val="clear" w:color="auto" w:fill="auto"/>
          </w:tcPr>
          <w:p w14:paraId="2FD44FCF" w14:textId="77777777" w:rsidR="00A70082" w:rsidRPr="003F7170" w:rsidRDefault="00A70082" w:rsidP="00063D60">
            <w:pPr>
              <w:widowControl w:val="0"/>
              <w:autoSpaceDE w:val="0"/>
              <w:autoSpaceDN w:val="0"/>
              <w:adjustRightInd w:val="0"/>
              <w:jc w:val="center"/>
              <w:rPr>
                <w:rFonts w:asciiTheme="minorHAnsi" w:hAnsiTheme="minorHAnsi"/>
                <w:b/>
              </w:rPr>
            </w:pPr>
            <w:r w:rsidRPr="003F7170">
              <w:rPr>
                <w:rFonts w:asciiTheme="minorHAnsi" w:hAnsiTheme="minorHAnsi"/>
                <w:b/>
              </w:rPr>
              <w:t>Item</w:t>
            </w:r>
          </w:p>
        </w:tc>
        <w:tc>
          <w:tcPr>
            <w:tcW w:w="1802" w:type="dxa"/>
            <w:shd w:val="clear" w:color="auto" w:fill="auto"/>
          </w:tcPr>
          <w:p w14:paraId="7F068C0A" w14:textId="77777777" w:rsidR="00A70082" w:rsidRPr="003F7170" w:rsidRDefault="00A70082" w:rsidP="00063D60">
            <w:pPr>
              <w:widowControl w:val="0"/>
              <w:autoSpaceDE w:val="0"/>
              <w:autoSpaceDN w:val="0"/>
              <w:adjustRightInd w:val="0"/>
              <w:jc w:val="center"/>
              <w:rPr>
                <w:rFonts w:asciiTheme="minorHAnsi" w:hAnsiTheme="minorHAnsi"/>
                <w:b/>
              </w:rPr>
            </w:pPr>
            <w:r w:rsidRPr="003F7170">
              <w:rPr>
                <w:rFonts w:asciiTheme="minorHAnsi" w:hAnsiTheme="minorHAnsi"/>
                <w:b/>
              </w:rPr>
              <w:t>Cost</w:t>
            </w:r>
          </w:p>
        </w:tc>
        <w:tc>
          <w:tcPr>
            <w:tcW w:w="2200" w:type="dxa"/>
            <w:shd w:val="clear" w:color="auto" w:fill="auto"/>
          </w:tcPr>
          <w:p w14:paraId="393765A7" w14:textId="77777777" w:rsidR="00A70082" w:rsidRPr="003F7170" w:rsidRDefault="00A70082" w:rsidP="00063D60">
            <w:pPr>
              <w:widowControl w:val="0"/>
              <w:autoSpaceDE w:val="0"/>
              <w:autoSpaceDN w:val="0"/>
              <w:adjustRightInd w:val="0"/>
              <w:jc w:val="center"/>
              <w:rPr>
                <w:rFonts w:asciiTheme="minorHAnsi" w:hAnsiTheme="minorHAnsi"/>
                <w:b/>
              </w:rPr>
            </w:pPr>
            <w:r w:rsidRPr="003F7170">
              <w:rPr>
                <w:rFonts w:asciiTheme="minorHAnsi" w:hAnsiTheme="minorHAnsi"/>
                <w:b/>
              </w:rPr>
              <w:t>Unit of Measure</w:t>
            </w:r>
          </w:p>
        </w:tc>
      </w:tr>
      <w:tr w:rsidR="00A70082" w:rsidRPr="003F7170" w14:paraId="58170D9A" w14:textId="77777777" w:rsidTr="00063D60">
        <w:trPr>
          <w:jc w:val="center"/>
        </w:trPr>
        <w:tc>
          <w:tcPr>
            <w:tcW w:w="6565" w:type="dxa"/>
            <w:shd w:val="clear" w:color="auto" w:fill="auto"/>
          </w:tcPr>
          <w:p w14:paraId="41D09551"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Aeration Services</w:t>
            </w:r>
          </w:p>
        </w:tc>
        <w:tc>
          <w:tcPr>
            <w:tcW w:w="1802" w:type="dxa"/>
            <w:shd w:val="clear" w:color="auto" w:fill="auto"/>
          </w:tcPr>
          <w:p w14:paraId="79FD151F"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00" w:type="dxa"/>
            <w:shd w:val="clear" w:color="auto" w:fill="auto"/>
          </w:tcPr>
          <w:p w14:paraId="7D203826"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Square Foot</w:t>
            </w:r>
          </w:p>
        </w:tc>
      </w:tr>
      <w:tr w:rsidR="00A70082" w:rsidRPr="003F7170" w14:paraId="02DEFA40" w14:textId="77777777" w:rsidTr="00063D60">
        <w:trPr>
          <w:jc w:val="center"/>
        </w:trPr>
        <w:tc>
          <w:tcPr>
            <w:tcW w:w="6565" w:type="dxa"/>
            <w:shd w:val="clear" w:color="auto" w:fill="auto"/>
          </w:tcPr>
          <w:p w14:paraId="0771BA45"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snapToGrid w:val="0"/>
              </w:rPr>
              <w:t>Bed Detail Services</w:t>
            </w:r>
          </w:p>
        </w:tc>
        <w:tc>
          <w:tcPr>
            <w:tcW w:w="1802" w:type="dxa"/>
            <w:shd w:val="clear" w:color="auto" w:fill="auto"/>
          </w:tcPr>
          <w:p w14:paraId="31039D11"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00" w:type="dxa"/>
            <w:shd w:val="clear" w:color="auto" w:fill="auto"/>
          </w:tcPr>
          <w:p w14:paraId="72AD7143"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Hour</w:t>
            </w:r>
          </w:p>
        </w:tc>
      </w:tr>
      <w:tr w:rsidR="00A70082" w:rsidRPr="003F7170" w14:paraId="5D98FB32" w14:textId="77777777" w:rsidTr="00063D60">
        <w:trPr>
          <w:jc w:val="center"/>
        </w:trPr>
        <w:tc>
          <w:tcPr>
            <w:tcW w:w="6565" w:type="dxa"/>
            <w:shd w:val="clear" w:color="auto" w:fill="auto"/>
          </w:tcPr>
          <w:p w14:paraId="3F3313BC"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Herbicide or Pesticide Application</w:t>
            </w:r>
          </w:p>
        </w:tc>
        <w:tc>
          <w:tcPr>
            <w:tcW w:w="1802" w:type="dxa"/>
            <w:shd w:val="clear" w:color="auto" w:fill="auto"/>
          </w:tcPr>
          <w:p w14:paraId="2588ECC4"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00" w:type="dxa"/>
            <w:shd w:val="clear" w:color="auto" w:fill="auto"/>
          </w:tcPr>
          <w:p w14:paraId="10EFE10A"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Hour</w:t>
            </w:r>
          </w:p>
        </w:tc>
      </w:tr>
      <w:tr w:rsidR="00A70082" w:rsidRPr="003F7170" w14:paraId="19481C2C" w14:textId="77777777" w:rsidTr="00063D60">
        <w:trPr>
          <w:jc w:val="center"/>
        </w:trPr>
        <w:tc>
          <w:tcPr>
            <w:tcW w:w="6565" w:type="dxa"/>
            <w:shd w:val="clear" w:color="auto" w:fill="auto"/>
          </w:tcPr>
          <w:p w14:paraId="50E9A0B4"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snapToGrid w:val="0"/>
              </w:rPr>
              <w:t>Irrigation Installation/Repair</w:t>
            </w:r>
          </w:p>
        </w:tc>
        <w:tc>
          <w:tcPr>
            <w:tcW w:w="1802" w:type="dxa"/>
            <w:shd w:val="clear" w:color="auto" w:fill="auto"/>
          </w:tcPr>
          <w:p w14:paraId="2DC6F6AE"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00" w:type="dxa"/>
            <w:shd w:val="clear" w:color="auto" w:fill="auto"/>
          </w:tcPr>
          <w:p w14:paraId="44F22A28"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Hour</w:t>
            </w:r>
          </w:p>
        </w:tc>
      </w:tr>
      <w:tr w:rsidR="00A70082" w:rsidRPr="003F7170" w14:paraId="49451FFC" w14:textId="77777777" w:rsidTr="00063D60">
        <w:trPr>
          <w:jc w:val="center"/>
        </w:trPr>
        <w:tc>
          <w:tcPr>
            <w:tcW w:w="6565" w:type="dxa"/>
            <w:shd w:val="clear" w:color="auto" w:fill="auto"/>
          </w:tcPr>
          <w:p w14:paraId="7E6D7D14"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Landscape Design</w:t>
            </w:r>
          </w:p>
        </w:tc>
        <w:tc>
          <w:tcPr>
            <w:tcW w:w="1802" w:type="dxa"/>
            <w:shd w:val="clear" w:color="auto" w:fill="auto"/>
          </w:tcPr>
          <w:p w14:paraId="496451D7"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00" w:type="dxa"/>
            <w:shd w:val="clear" w:color="auto" w:fill="auto"/>
          </w:tcPr>
          <w:p w14:paraId="28A47C66"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Hour</w:t>
            </w:r>
          </w:p>
        </w:tc>
      </w:tr>
      <w:tr w:rsidR="00A70082" w:rsidRPr="003F7170" w14:paraId="67CC0FF7" w14:textId="77777777" w:rsidTr="00063D60">
        <w:trPr>
          <w:jc w:val="center"/>
        </w:trPr>
        <w:tc>
          <w:tcPr>
            <w:tcW w:w="6565" w:type="dxa"/>
            <w:shd w:val="clear" w:color="auto" w:fill="auto"/>
          </w:tcPr>
          <w:p w14:paraId="7BE8D299"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Landscape Labor</w:t>
            </w:r>
          </w:p>
        </w:tc>
        <w:tc>
          <w:tcPr>
            <w:tcW w:w="1802" w:type="dxa"/>
            <w:shd w:val="clear" w:color="auto" w:fill="auto"/>
          </w:tcPr>
          <w:p w14:paraId="2DE41F6F"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 xml:space="preserve">$    </w:t>
            </w:r>
          </w:p>
        </w:tc>
        <w:tc>
          <w:tcPr>
            <w:tcW w:w="2200" w:type="dxa"/>
            <w:shd w:val="clear" w:color="auto" w:fill="auto"/>
          </w:tcPr>
          <w:p w14:paraId="2396B5E0"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Hour</w:t>
            </w:r>
          </w:p>
        </w:tc>
      </w:tr>
      <w:tr w:rsidR="00A70082" w:rsidRPr="003F7170" w14:paraId="0B515E7E" w14:textId="77777777" w:rsidTr="00063D60">
        <w:trPr>
          <w:jc w:val="center"/>
        </w:trPr>
        <w:tc>
          <w:tcPr>
            <w:tcW w:w="6565" w:type="dxa"/>
            <w:shd w:val="clear" w:color="auto" w:fill="auto"/>
          </w:tcPr>
          <w:p w14:paraId="1A8D5C69"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Plant/Mulch/Barrier Installation</w:t>
            </w:r>
          </w:p>
        </w:tc>
        <w:tc>
          <w:tcPr>
            <w:tcW w:w="1802" w:type="dxa"/>
            <w:shd w:val="clear" w:color="auto" w:fill="auto"/>
          </w:tcPr>
          <w:p w14:paraId="3C1EEE47"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00" w:type="dxa"/>
            <w:shd w:val="clear" w:color="auto" w:fill="auto"/>
          </w:tcPr>
          <w:p w14:paraId="09A7F43C"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Hour</w:t>
            </w:r>
          </w:p>
        </w:tc>
      </w:tr>
      <w:tr w:rsidR="00A70082" w:rsidRPr="003F7170" w14:paraId="2211913C" w14:textId="77777777" w:rsidTr="00063D60">
        <w:trPr>
          <w:jc w:val="center"/>
        </w:trPr>
        <w:tc>
          <w:tcPr>
            <w:tcW w:w="6565" w:type="dxa"/>
            <w:shd w:val="clear" w:color="auto" w:fill="auto"/>
          </w:tcPr>
          <w:p w14:paraId="4BA2C032"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snapToGrid w:val="0"/>
              </w:rPr>
              <w:t>Shrub Trimming</w:t>
            </w:r>
          </w:p>
        </w:tc>
        <w:tc>
          <w:tcPr>
            <w:tcW w:w="1802" w:type="dxa"/>
            <w:shd w:val="clear" w:color="auto" w:fill="auto"/>
          </w:tcPr>
          <w:p w14:paraId="3DB40F63"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00" w:type="dxa"/>
            <w:shd w:val="clear" w:color="auto" w:fill="auto"/>
          </w:tcPr>
          <w:p w14:paraId="3FBF1EE8"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Hour</w:t>
            </w:r>
          </w:p>
        </w:tc>
      </w:tr>
      <w:tr w:rsidR="00A70082" w:rsidRPr="003F7170" w14:paraId="001CDE96" w14:textId="77777777" w:rsidTr="00063D60">
        <w:trPr>
          <w:jc w:val="center"/>
        </w:trPr>
        <w:tc>
          <w:tcPr>
            <w:tcW w:w="6565" w:type="dxa"/>
            <w:shd w:val="clear" w:color="auto" w:fill="auto"/>
          </w:tcPr>
          <w:p w14:paraId="16FD744E"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Snow/Ice Removal</w:t>
            </w:r>
          </w:p>
        </w:tc>
        <w:tc>
          <w:tcPr>
            <w:tcW w:w="1802" w:type="dxa"/>
            <w:shd w:val="clear" w:color="auto" w:fill="auto"/>
          </w:tcPr>
          <w:p w14:paraId="14638F15"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00" w:type="dxa"/>
            <w:shd w:val="clear" w:color="auto" w:fill="auto"/>
          </w:tcPr>
          <w:p w14:paraId="4A74DBB0"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Hour</w:t>
            </w:r>
          </w:p>
        </w:tc>
      </w:tr>
      <w:tr w:rsidR="00A70082" w:rsidRPr="003F7170" w14:paraId="7BF901B5" w14:textId="77777777" w:rsidTr="00063D60">
        <w:trPr>
          <w:jc w:val="center"/>
        </w:trPr>
        <w:tc>
          <w:tcPr>
            <w:tcW w:w="6565" w:type="dxa"/>
            <w:shd w:val="clear" w:color="auto" w:fill="auto"/>
          </w:tcPr>
          <w:p w14:paraId="6E93C654"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Spreading Top Soil or Mulch</w:t>
            </w:r>
          </w:p>
        </w:tc>
        <w:tc>
          <w:tcPr>
            <w:tcW w:w="1802" w:type="dxa"/>
            <w:shd w:val="clear" w:color="auto" w:fill="auto"/>
          </w:tcPr>
          <w:p w14:paraId="362C7A4E"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00" w:type="dxa"/>
            <w:shd w:val="clear" w:color="auto" w:fill="auto"/>
          </w:tcPr>
          <w:p w14:paraId="635CD8E0"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Hour</w:t>
            </w:r>
          </w:p>
        </w:tc>
      </w:tr>
      <w:tr w:rsidR="00A70082" w:rsidRPr="003F7170" w14:paraId="1C4DC0AD" w14:textId="77777777" w:rsidTr="00063D60">
        <w:trPr>
          <w:jc w:val="center"/>
        </w:trPr>
        <w:tc>
          <w:tcPr>
            <w:tcW w:w="6565" w:type="dxa"/>
            <w:shd w:val="clear" w:color="auto" w:fill="auto"/>
          </w:tcPr>
          <w:p w14:paraId="1AC37205"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Other:</w:t>
            </w:r>
          </w:p>
        </w:tc>
        <w:tc>
          <w:tcPr>
            <w:tcW w:w="1802" w:type="dxa"/>
            <w:shd w:val="clear" w:color="auto" w:fill="auto"/>
          </w:tcPr>
          <w:p w14:paraId="56F9E7A2"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00" w:type="dxa"/>
            <w:shd w:val="clear" w:color="auto" w:fill="auto"/>
          </w:tcPr>
          <w:p w14:paraId="4C380612"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433009C1" w14:textId="77777777" w:rsidTr="00063D60">
        <w:trPr>
          <w:jc w:val="center"/>
        </w:trPr>
        <w:tc>
          <w:tcPr>
            <w:tcW w:w="6565" w:type="dxa"/>
            <w:shd w:val="clear" w:color="auto" w:fill="auto"/>
          </w:tcPr>
          <w:p w14:paraId="6DE5620B"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Other:</w:t>
            </w:r>
          </w:p>
        </w:tc>
        <w:tc>
          <w:tcPr>
            <w:tcW w:w="1802" w:type="dxa"/>
            <w:shd w:val="clear" w:color="auto" w:fill="auto"/>
          </w:tcPr>
          <w:p w14:paraId="13EF3EDA"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00" w:type="dxa"/>
            <w:shd w:val="clear" w:color="auto" w:fill="auto"/>
          </w:tcPr>
          <w:p w14:paraId="5C4AF89A"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bl>
    <w:p w14:paraId="24F31AD7" w14:textId="77777777" w:rsidR="00A70082" w:rsidRPr="003F7170" w:rsidRDefault="00A70082" w:rsidP="00A70082">
      <w:pPr>
        <w:jc w:val="center"/>
        <w:rPr>
          <w:rFonts w:asciiTheme="minorHAnsi" w:hAnsiTheme="minorHAnsi"/>
          <w:b/>
        </w:rPr>
      </w:pPr>
    </w:p>
    <w:p w14:paraId="1D5968E6" w14:textId="77777777" w:rsidR="00A70082" w:rsidRPr="003F7170" w:rsidRDefault="00A70082" w:rsidP="00A70082">
      <w:pPr>
        <w:jc w:val="center"/>
        <w:rPr>
          <w:rFonts w:asciiTheme="minorHAnsi" w:hAnsiTheme="minorHAnsi"/>
          <w:b/>
        </w:rPr>
      </w:pPr>
      <w:r w:rsidRPr="003F7170">
        <w:rPr>
          <w:rFonts w:asciiTheme="minorHAnsi" w:hAnsiTheme="minorHAnsi"/>
          <w:b/>
        </w:rPr>
        <w:t>Parts and Supplies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1"/>
        <w:gridCol w:w="1570"/>
        <w:gridCol w:w="2059"/>
      </w:tblGrid>
      <w:tr w:rsidR="00A70082" w:rsidRPr="003F7170" w14:paraId="68EFB10F" w14:textId="77777777" w:rsidTr="00063D60">
        <w:trPr>
          <w:jc w:val="center"/>
        </w:trPr>
        <w:tc>
          <w:tcPr>
            <w:tcW w:w="6565" w:type="dxa"/>
            <w:shd w:val="clear" w:color="auto" w:fill="auto"/>
          </w:tcPr>
          <w:p w14:paraId="0A19FB47" w14:textId="77777777" w:rsidR="00A70082" w:rsidRPr="003F7170" w:rsidRDefault="00A70082" w:rsidP="00063D60">
            <w:pPr>
              <w:widowControl w:val="0"/>
              <w:autoSpaceDE w:val="0"/>
              <w:autoSpaceDN w:val="0"/>
              <w:adjustRightInd w:val="0"/>
              <w:jc w:val="center"/>
              <w:rPr>
                <w:rFonts w:asciiTheme="minorHAnsi" w:hAnsiTheme="minorHAnsi"/>
                <w:b/>
              </w:rPr>
            </w:pPr>
            <w:r w:rsidRPr="003F7170">
              <w:rPr>
                <w:rFonts w:asciiTheme="minorHAnsi" w:hAnsiTheme="minorHAnsi"/>
                <w:b/>
              </w:rPr>
              <w:t>Item</w:t>
            </w:r>
          </w:p>
        </w:tc>
        <w:tc>
          <w:tcPr>
            <w:tcW w:w="1743" w:type="dxa"/>
            <w:shd w:val="clear" w:color="auto" w:fill="auto"/>
          </w:tcPr>
          <w:p w14:paraId="21C97D5B" w14:textId="77777777" w:rsidR="00A70082" w:rsidRPr="003F7170" w:rsidRDefault="00A70082" w:rsidP="00063D60">
            <w:pPr>
              <w:widowControl w:val="0"/>
              <w:autoSpaceDE w:val="0"/>
              <w:autoSpaceDN w:val="0"/>
              <w:adjustRightInd w:val="0"/>
              <w:jc w:val="center"/>
              <w:rPr>
                <w:rFonts w:asciiTheme="minorHAnsi" w:hAnsiTheme="minorHAnsi"/>
                <w:b/>
              </w:rPr>
            </w:pPr>
            <w:r w:rsidRPr="003F7170">
              <w:rPr>
                <w:rFonts w:asciiTheme="minorHAnsi" w:hAnsiTheme="minorHAnsi"/>
                <w:b/>
              </w:rPr>
              <w:t>Cost</w:t>
            </w:r>
          </w:p>
        </w:tc>
        <w:tc>
          <w:tcPr>
            <w:tcW w:w="2241" w:type="dxa"/>
            <w:shd w:val="clear" w:color="auto" w:fill="auto"/>
          </w:tcPr>
          <w:p w14:paraId="49DAC621" w14:textId="77777777" w:rsidR="00A70082" w:rsidRPr="003F7170" w:rsidRDefault="00A70082" w:rsidP="00063D60">
            <w:pPr>
              <w:widowControl w:val="0"/>
              <w:autoSpaceDE w:val="0"/>
              <w:autoSpaceDN w:val="0"/>
              <w:adjustRightInd w:val="0"/>
              <w:jc w:val="center"/>
              <w:rPr>
                <w:rFonts w:asciiTheme="minorHAnsi" w:hAnsiTheme="minorHAnsi"/>
                <w:b/>
              </w:rPr>
            </w:pPr>
            <w:r w:rsidRPr="003F7170">
              <w:rPr>
                <w:rFonts w:asciiTheme="minorHAnsi" w:hAnsiTheme="minorHAnsi"/>
                <w:b/>
              </w:rPr>
              <w:t>Unit of Measure</w:t>
            </w:r>
          </w:p>
        </w:tc>
      </w:tr>
      <w:tr w:rsidR="00A70082" w:rsidRPr="003F7170" w14:paraId="3CCCE29B" w14:textId="77777777" w:rsidTr="00063D60">
        <w:trPr>
          <w:jc w:val="center"/>
        </w:trPr>
        <w:tc>
          <w:tcPr>
            <w:tcW w:w="6565" w:type="dxa"/>
            <w:shd w:val="clear" w:color="auto" w:fill="auto"/>
          </w:tcPr>
          <w:p w14:paraId="4E687AD1"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Herbicide</w:t>
            </w:r>
          </w:p>
        </w:tc>
        <w:tc>
          <w:tcPr>
            <w:tcW w:w="1743" w:type="dxa"/>
            <w:shd w:val="clear" w:color="auto" w:fill="auto"/>
          </w:tcPr>
          <w:p w14:paraId="193C931F"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41" w:type="dxa"/>
            <w:shd w:val="clear" w:color="auto" w:fill="auto"/>
          </w:tcPr>
          <w:p w14:paraId="43E4D504"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Per gallon</w:t>
            </w:r>
          </w:p>
        </w:tc>
      </w:tr>
      <w:tr w:rsidR="00A70082" w:rsidRPr="003F7170" w14:paraId="55D87C7B" w14:textId="77777777" w:rsidTr="00063D60">
        <w:trPr>
          <w:jc w:val="center"/>
        </w:trPr>
        <w:tc>
          <w:tcPr>
            <w:tcW w:w="6565" w:type="dxa"/>
            <w:shd w:val="clear" w:color="auto" w:fill="auto"/>
          </w:tcPr>
          <w:p w14:paraId="1B1E1A38"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Irrigation Parts</w:t>
            </w:r>
          </w:p>
        </w:tc>
        <w:tc>
          <w:tcPr>
            <w:tcW w:w="1743" w:type="dxa"/>
            <w:shd w:val="clear" w:color="auto" w:fill="auto"/>
          </w:tcPr>
          <w:p w14:paraId="6CE09BE0"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 xml:space="preserve">           %</w:t>
            </w:r>
          </w:p>
        </w:tc>
        <w:tc>
          <w:tcPr>
            <w:tcW w:w="2241" w:type="dxa"/>
            <w:shd w:val="clear" w:color="auto" w:fill="auto"/>
          </w:tcPr>
          <w:p w14:paraId="7FC8CFCA"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Over supplier cost</w:t>
            </w:r>
          </w:p>
        </w:tc>
      </w:tr>
      <w:tr w:rsidR="00A70082" w:rsidRPr="003F7170" w14:paraId="1850EA4B" w14:textId="77777777" w:rsidTr="00063D60">
        <w:trPr>
          <w:jc w:val="center"/>
        </w:trPr>
        <w:tc>
          <w:tcPr>
            <w:tcW w:w="6565" w:type="dxa"/>
            <w:shd w:val="clear" w:color="auto" w:fill="auto"/>
          </w:tcPr>
          <w:p w14:paraId="6D2C5D83"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Landscape Fabric</w:t>
            </w:r>
          </w:p>
        </w:tc>
        <w:tc>
          <w:tcPr>
            <w:tcW w:w="1743" w:type="dxa"/>
            <w:shd w:val="clear" w:color="auto" w:fill="auto"/>
          </w:tcPr>
          <w:p w14:paraId="5A0C5AD5"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41" w:type="dxa"/>
            <w:shd w:val="clear" w:color="auto" w:fill="auto"/>
          </w:tcPr>
          <w:p w14:paraId="27057B1E"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Square foot</w:t>
            </w:r>
          </w:p>
        </w:tc>
      </w:tr>
      <w:tr w:rsidR="00A70082" w:rsidRPr="003F7170" w14:paraId="75CE0B0E" w14:textId="77777777" w:rsidTr="00063D60">
        <w:trPr>
          <w:jc w:val="center"/>
        </w:trPr>
        <w:tc>
          <w:tcPr>
            <w:tcW w:w="6565" w:type="dxa"/>
            <w:shd w:val="clear" w:color="auto" w:fill="auto"/>
          </w:tcPr>
          <w:p w14:paraId="73390227" w14:textId="77777777" w:rsidR="00A70082" w:rsidRPr="003F7170" w:rsidRDefault="00A70082" w:rsidP="00063D60">
            <w:pPr>
              <w:widowControl w:val="0"/>
              <w:autoSpaceDE w:val="0"/>
              <w:autoSpaceDN w:val="0"/>
              <w:adjustRightInd w:val="0"/>
              <w:rPr>
                <w:rFonts w:asciiTheme="minorHAnsi" w:hAnsiTheme="minorHAnsi"/>
                <w:snapToGrid w:val="0"/>
              </w:rPr>
            </w:pPr>
            <w:r w:rsidRPr="003F7170">
              <w:rPr>
                <w:rFonts w:asciiTheme="minorHAnsi" w:hAnsiTheme="minorHAnsi"/>
                <w:snapToGrid w:val="0"/>
              </w:rPr>
              <w:t>Markup on Materials</w:t>
            </w:r>
          </w:p>
        </w:tc>
        <w:tc>
          <w:tcPr>
            <w:tcW w:w="1743" w:type="dxa"/>
            <w:shd w:val="clear" w:color="auto" w:fill="auto"/>
          </w:tcPr>
          <w:p w14:paraId="6D149A3C"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 xml:space="preserve">           %</w:t>
            </w:r>
          </w:p>
        </w:tc>
        <w:tc>
          <w:tcPr>
            <w:tcW w:w="2241" w:type="dxa"/>
            <w:shd w:val="clear" w:color="auto" w:fill="auto"/>
          </w:tcPr>
          <w:p w14:paraId="4A6DEA9B"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Over supplier cost</w:t>
            </w:r>
          </w:p>
        </w:tc>
      </w:tr>
      <w:tr w:rsidR="00A70082" w:rsidRPr="003F7170" w14:paraId="27D0DED7" w14:textId="77777777" w:rsidTr="00063D60">
        <w:trPr>
          <w:jc w:val="center"/>
        </w:trPr>
        <w:tc>
          <w:tcPr>
            <w:tcW w:w="6565" w:type="dxa"/>
            <w:shd w:val="clear" w:color="auto" w:fill="auto"/>
          </w:tcPr>
          <w:p w14:paraId="7C8B149D"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Pesticide</w:t>
            </w:r>
          </w:p>
        </w:tc>
        <w:tc>
          <w:tcPr>
            <w:tcW w:w="1743" w:type="dxa"/>
            <w:shd w:val="clear" w:color="auto" w:fill="auto"/>
          </w:tcPr>
          <w:p w14:paraId="7EA2C70A"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41" w:type="dxa"/>
            <w:shd w:val="clear" w:color="auto" w:fill="auto"/>
          </w:tcPr>
          <w:p w14:paraId="45BABC26"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Per gallon</w:t>
            </w:r>
          </w:p>
        </w:tc>
      </w:tr>
      <w:tr w:rsidR="00A70082" w:rsidRPr="003F7170" w14:paraId="640882D4" w14:textId="77777777" w:rsidTr="00063D60">
        <w:trPr>
          <w:jc w:val="center"/>
        </w:trPr>
        <w:tc>
          <w:tcPr>
            <w:tcW w:w="6565" w:type="dxa"/>
            <w:shd w:val="clear" w:color="auto" w:fill="auto"/>
          </w:tcPr>
          <w:p w14:paraId="13019A33"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Other:</w:t>
            </w:r>
          </w:p>
        </w:tc>
        <w:tc>
          <w:tcPr>
            <w:tcW w:w="1743" w:type="dxa"/>
            <w:shd w:val="clear" w:color="auto" w:fill="auto"/>
          </w:tcPr>
          <w:p w14:paraId="3F8563EE"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41" w:type="dxa"/>
            <w:shd w:val="clear" w:color="auto" w:fill="auto"/>
          </w:tcPr>
          <w:p w14:paraId="7B576D49"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r w:rsidR="00A70082" w:rsidRPr="003F7170" w14:paraId="47D51810" w14:textId="77777777" w:rsidTr="00063D60">
        <w:trPr>
          <w:jc w:val="center"/>
        </w:trPr>
        <w:tc>
          <w:tcPr>
            <w:tcW w:w="6565" w:type="dxa"/>
            <w:shd w:val="clear" w:color="auto" w:fill="auto"/>
          </w:tcPr>
          <w:p w14:paraId="358FDBDA"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Other:</w:t>
            </w:r>
          </w:p>
        </w:tc>
        <w:tc>
          <w:tcPr>
            <w:tcW w:w="1743" w:type="dxa"/>
            <w:shd w:val="clear" w:color="auto" w:fill="auto"/>
          </w:tcPr>
          <w:p w14:paraId="6AF2160E"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w:t>
            </w:r>
          </w:p>
        </w:tc>
        <w:tc>
          <w:tcPr>
            <w:tcW w:w="2241" w:type="dxa"/>
            <w:shd w:val="clear" w:color="auto" w:fill="auto"/>
          </w:tcPr>
          <w:p w14:paraId="64450B73" w14:textId="77777777" w:rsidR="00A70082" w:rsidRPr="003F7170" w:rsidRDefault="00A70082" w:rsidP="00063D60">
            <w:pPr>
              <w:widowControl w:val="0"/>
              <w:autoSpaceDE w:val="0"/>
              <w:autoSpaceDN w:val="0"/>
              <w:adjustRightInd w:val="0"/>
              <w:jc w:val="both"/>
              <w:rPr>
                <w:rFonts w:asciiTheme="minorHAnsi" w:hAnsiTheme="minorHAnsi"/>
              </w:rPr>
            </w:pPr>
            <w:r w:rsidRPr="003F7170">
              <w:rPr>
                <w:rFonts w:asciiTheme="minorHAnsi" w:hAnsiTheme="minorHAnsi"/>
              </w:rPr>
              <w:t>Each</w:t>
            </w:r>
          </w:p>
        </w:tc>
      </w:tr>
    </w:tbl>
    <w:p w14:paraId="5508FD1F" w14:textId="77777777" w:rsidR="00A70082" w:rsidRPr="003F7170" w:rsidRDefault="00A70082" w:rsidP="00A70082">
      <w:pPr>
        <w:jc w:val="both"/>
      </w:pPr>
      <w:r w:rsidRPr="003F7170">
        <w:tab/>
      </w:r>
    </w:p>
    <w:p w14:paraId="14E4A326" w14:textId="15A1536D" w:rsidR="00E14CA3" w:rsidRDefault="00E14CA3" w:rsidP="00E14491">
      <w:pPr>
        <w:jc w:val="both"/>
        <w:rPr>
          <w:color w:val="FF0000"/>
        </w:rPr>
      </w:pPr>
    </w:p>
    <w:p w14:paraId="690A298D" w14:textId="45E905D3" w:rsidR="00E60433" w:rsidRDefault="00E60433" w:rsidP="00E14491">
      <w:pPr>
        <w:jc w:val="both"/>
        <w:rPr>
          <w:color w:val="FF0000"/>
        </w:rPr>
      </w:pPr>
    </w:p>
    <w:p w14:paraId="1791564F" w14:textId="3DA8C255" w:rsidR="00E60433" w:rsidRDefault="00E60433" w:rsidP="00E14491">
      <w:pPr>
        <w:jc w:val="both"/>
        <w:rPr>
          <w:color w:val="FF0000"/>
        </w:rPr>
      </w:pPr>
    </w:p>
    <w:p w14:paraId="0E34021C" w14:textId="7C41ADBB" w:rsidR="00E60433" w:rsidRDefault="00E60433" w:rsidP="00E14491">
      <w:pPr>
        <w:jc w:val="both"/>
        <w:rPr>
          <w:color w:val="FF0000"/>
        </w:rPr>
      </w:pPr>
    </w:p>
    <w:p w14:paraId="7EB2DCA9" w14:textId="2EC837CE" w:rsidR="00E60433" w:rsidRDefault="00E60433" w:rsidP="00E14491">
      <w:pPr>
        <w:jc w:val="both"/>
        <w:rPr>
          <w:color w:val="FF0000"/>
        </w:rPr>
      </w:pPr>
    </w:p>
    <w:p w14:paraId="5211AFC7" w14:textId="0B914C3F" w:rsidR="00E60433" w:rsidRDefault="00E60433" w:rsidP="00E14491">
      <w:pPr>
        <w:jc w:val="both"/>
        <w:rPr>
          <w:color w:val="FF0000"/>
        </w:rPr>
      </w:pPr>
    </w:p>
    <w:p w14:paraId="6026D664" w14:textId="4CFB9B6F" w:rsidR="00E60433" w:rsidRDefault="00E60433" w:rsidP="00E14491">
      <w:pPr>
        <w:jc w:val="both"/>
        <w:rPr>
          <w:color w:val="FF0000"/>
        </w:rPr>
      </w:pPr>
    </w:p>
    <w:p w14:paraId="6B86DABF" w14:textId="2F82C108" w:rsidR="00E60433" w:rsidRDefault="00E60433" w:rsidP="00E14491">
      <w:pPr>
        <w:jc w:val="both"/>
        <w:rPr>
          <w:color w:val="FF0000"/>
        </w:rPr>
      </w:pPr>
    </w:p>
    <w:tbl>
      <w:tblPr>
        <w:tblW w:w="963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0"/>
        <w:gridCol w:w="6930"/>
      </w:tblGrid>
      <w:tr w:rsidR="00A70082" w:rsidRPr="00C34D50" w14:paraId="687DFF25" w14:textId="77777777" w:rsidTr="00C90213">
        <w:trPr>
          <w:trHeight w:val="288"/>
        </w:trPr>
        <w:tc>
          <w:tcPr>
            <w:tcW w:w="27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3C4DDA8" w14:textId="0D1E6A5B" w:rsidR="00A70082" w:rsidRPr="00C34D50" w:rsidRDefault="00A70082" w:rsidP="00063D60">
            <w:pPr>
              <w:jc w:val="both"/>
              <w:rPr>
                <w:rFonts w:asciiTheme="minorHAnsi" w:hAnsiTheme="minorHAnsi"/>
                <w:b/>
              </w:rPr>
            </w:pPr>
            <w:r>
              <w:rPr>
                <w:rFonts w:asciiTheme="minorHAnsi" w:hAnsiTheme="minorHAnsi"/>
                <w:b/>
              </w:rPr>
              <w:lastRenderedPageBreak/>
              <w:t>Solicitation Document E</w:t>
            </w:r>
          </w:p>
        </w:tc>
        <w:tc>
          <w:tcPr>
            <w:tcW w:w="693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278345F" w14:textId="4F1110EB" w:rsidR="00A70082" w:rsidRPr="00C34D50" w:rsidRDefault="00A70082" w:rsidP="00063D60">
            <w:pPr>
              <w:jc w:val="both"/>
              <w:rPr>
                <w:rFonts w:asciiTheme="minorHAnsi" w:hAnsiTheme="minorHAnsi"/>
                <w:b/>
              </w:rPr>
            </w:pPr>
            <w:r>
              <w:rPr>
                <w:rFonts w:asciiTheme="minorHAnsi" w:hAnsiTheme="minorHAnsi"/>
                <w:b/>
              </w:rPr>
              <w:t>Business Capabilities and History</w:t>
            </w:r>
          </w:p>
        </w:tc>
      </w:tr>
    </w:tbl>
    <w:p w14:paraId="03B2311E" w14:textId="77777777" w:rsidR="00A70082" w:rsidRDefault="00A70082"/>
    <w:p w14:paraId="63CC9834" w14:textId="77777777" w:rsidR="00A70082" w:rsidRPr="00C90213" w:rsidRDefault="00A70082" w:rsidP="00A70082">
      <w:pPr>
        <w:jc w:val="both"/>
        <w:rPr>
          <w:rFonts w:asciiTheme="minorHAnsi" w:hAnsiTheme="minorHAnsi" w:cstheme="minorHAnsi"/>
        </w:rPr>
      </w:pPr>
      <w:r w:rsidRPr="00C90213">
        <w:rPr>
          <w:rFonts w:asciiTheme="minorHAnsi" w:hAnsiTheme="minorHAnsi" w:cstheme="minorHAnsi"/>
        </w:rPr>
        <w:t>The supplier will demonstrate their business history, capabilities and plan specific to KCDC by including these factors in their response to this section.</w:t>
      </w:r>
    </w:p>
    <w:p w14:paraId="3AF7E127" w14:textId="77777777" w:rsidR="00A70082" w:rsidRPr="00C90213" w:rsidRDefault="00A70082" w:rsidP="00A70082">
      <w:pPr>
        <w:rPr>
          <w:rFonts w:asciiTheme="minorHAnsi" w:hAnsiTheme="minorHAnsi" w:cstheme="minorHAnsi"/>
        </w:rPr>
      </w:pPr>
    </w:p>
    <w:p w14:paraId="52855BF9" w14:textId="77777777" w:rsidR="00A70082" w:rsidRPr="00C90213" w:rsidRDefault="00A70082" w:rsidP="00A70082">
      <w:pPr>
        <w:jc w:val="both"/>
        <w:rPr>
          <w:rFonts w:asciiTheme="minorHAnsi" w:hAnsiTheme="minorHAnsi" w:cstheme="minorHAnsi"/>
        </w:rPr>
      </w:pPr>
      <w:r w:rsidRPr="00C90213">
        <w:rPr>
          <w:rFonts w:asciiTheme="minorHAnsi" w:hAnsiTheme="minorHAnsi" w:cstheme="minorHAnsi"/>
          <w:bCs/>
        </w:rPr>
        <w:t>1.</w:t>
      </w:r>
      <w:r w:rsidRPr="00C90213">
        <w:rPr>
          <w:rFonts w:asciiTheme="minorHAnsi" w:hAnsiTheme="minorHAnsi" w:cstheme="minorHAnsi"/>
          <w:bCs/>
        </w:rPr>
        <w:tab/>
      </w:r>
      <w:r w:rsidRPr="00C90213">
        <w:rPr>
          <w:rFonts w:asciiTheme="minorHAnsi" w:hAnsiTheme="minorHAnsi" w:cstheme="minorHAnsi"/>
          <w:b/>
          <w:bCs/>
        </w:rPr>
        <w:t>EXPERIENCE</w:t>
      </w:r>
      <w:r w:rsidRPr="00C90213">
        <w:rPr>
          <w:rFonts w:asciiTheme="minorHAnsi" w:hAnsiTheme="minorHAnsi" w:cstheme="minorHAnsi"/>
        </w:rPr>
        <w:t>:</w:t>
      </w:r>
    </w:p>
    <w:p w14:paraId="162E1F38" w14:textId="30F4368E" w:rsidR="00A70082" w:rsidRPr="00C90213" w:rsidRDefault="00A70082" w:rsidP="007C0E11">
      <w:pPr>
        <w:pStyle w:val="ListParagraph"/>
        <w:widowControl w:val="0"/>
        <w:numPr>
          <w:ilvl w:val="0"/>
          <w:numId w:val="16"/>
        </w:numPr>
        <w:autoSpaceDE w:val="0"/>
        <w:autoSpaceDN w:val="0"/>
        <w:adjustRightInd w:val="0"/>
        <w:rPr>
          <w:rFonts w:cstheme="minorHAnsi"/>
          <w:sz w:val="24"/>
          <w:szCs w:val="24"/>
          <w:u w:val="single"/>
        </w:rPr>
      </w:pPr>
      <w:r w:rsidRPr="00C90213">
        <w:rPr>
          <w:rFonts w:cstheme="minorHAnsi"/>
          <w:sz w:val="24"/>
          <w:szCs w:val="24"/>
        </w:rPr>
        <w:t>Years in busines</w:t>
      </w:r>
      <w:r w:rsidR="00C90213" w:rsidRPr="00C90213">
        <w:rPr>
          <w:rFonts w:cstheme="minorHAnsi"/>
          <w:sz w:val="24"/>
          <w:szCs w:val="24"/>
        </w:rPr>
        <w:t xml:space="preserve">s and </w:t>
      </w:r>
      <w:r w:rsidR="00C90213">
        <w:rPr>
          <w:rFonts w:cstheme="minorHAnsi"/>
          <w:sz w:val="24"/>
          <w:szCs w:val="24"/>
        </w:rPr>
        <w:t>y</w:t>
      </w:r>
      <w:r w:rsidRPr="00C90213">
        <w:rPr>
          <w:rFonts w:cstheme="minorHAnsi"/>
          <w:sz w:val="24"/>
          <w:szCs w:val="24"/>
        </w:rPr>
        <w:t>ears in business under this name.</w:t>
      </w:r>
      <w:r w:rsidRPr="00C90213">
        <w:rPr>
          <w:rFonts w:cstheme="minorHAnsi"/>
          <w:sz w:val="24"/>
          <w:szCs w:val="24"/>
        </w:rPr>
        <w:tab/>
      </w:r>
    </w:p>
    <w:p w14:paraId="02706324" w14:textId="77777777" w:rsidR="00A70082" w:rsidRPr="00C90213" w:rsidRDefault="00A70082" w:rsidP="00A70082">
      <w:pPr>
        <w:pStyle w:val="ListParagraph"/>
        <w:widowControl w:val="0"/>
        <w:numPr>
          <w:ilvl w:val="0"/>
          <w:numId w:val="16"/>
        </w:numPr>
        <w:autoSpaceDE w:val="0"/>
        <w:autoSpaceDN w:val="0"/>
        <w:adjustRightInd w:val="0"/>
        <w:rPr>
          <w:rFonts w:cstheme="minorHAnsi"/>
          <w:sz w:val="24"/>
          <w:szCs w:val="24"/>
          <w:u w:val="single"/>
        </w:rPr>
      </w:pPr>
      <w:r w:rsidRPr="00C90213">
        <w:rPr>
          <w:rFonts w:cstheme="minorHAnsi"/>
          <w:sz w:val="24"/>
          <w:szCs w:val="24"/>
        </w:rPr>
        <w:t>Years performing this type of work.</w:t>
      </w:r>
      <w:r w:rsidRPr="00C90213">
        <w:rPr>
          <w:rFonts w:cstheme="minorHAnsi"/>
          <w:sz w:val="24"/>
          <w:szCs w:val="24"/>
        </w:rPr>
        <w:tab/>
      </w:r>
    </w:p>
    <w:p w14:paraId="2C980D9B" w14:textId="77777777" w:rsidR="00A70082" w:rsidRPr="00C90213" w:rsidRDefault="00A70082" w:rsidP="00A70082">
      <w:pPr>
        <w:pStyle w:val="ListParagraph"/>
        <w:widowControl w:val="0"/>
        <w:numPr>
          <w:ilvl w:val="0"/>
          <w:numId w:val="16"/>
        </w:numPr>
        <w:autoSpaceDE w:val="0"/>
        <w:autoSpaceDN w:val="0"/>
        <w:adjustRightInd w:val="0"/>
        <w:rPr>
          <w:rFonts w:cstheme="minorHAnsi"/>
          <w:sz w:val="24"/>
          <w:szCs w:val="24"/>
        </w:rPr>
      </w:pPr>
      <w:r w:rsidRPr="00C90213">
        <w:rPr>
          <w:rFonts w:cstheme="minorHAnsi"/>
          <w:sz w:val="24"/>
          <w:szCs w:val="24"/>
        </w:rPr>
        <w:t>Total number of business clients.</w:t>
      </w:r>
      <w:r w:rsidRPr="00C90213">
        <w:rPr>
          <w:rFonts w:cstheme="minorHAnsi"/>
          <w:sz w:val="24"/>
          <w:szCs w:val="24"/>
        </w:rPr>
        <w:tab/>
      </w:r>
    </w:p>
    <w:p w14:paraId="604ECF9F" w14:textId="77777777" w:rsidR="00A70082" w:rsidRPr="00C90213" w:rsidRDefault="00A70082" w:rsidP="00A70082">
      <w:pPr>
        <w:pStyle w:val="ListParagraph"/>
        <w:widowControl w:val="0"/>
        <w:numPr>
          <w:ilvl w:val="0"/>
          <w:numId w:val="16"/>
        </w:numPr>
        <w:autoSpaceDE w:val="0"/>
        <w:autoSpaceDN w:val="0"/>
        <w:adjustRightInd w:val="0"/>
        <w:rPr>
          <w:rFonts w:cstheme="minorHAnsi"/>
          <w:sz w:val="24"/>
          <w:szCs w:val="24"/>
        </w:rPr>
      </w:pPr>
      <w:r w:rsidRPr="00C90213">
        <w:rPr>
          <w:rFonts w:cstheme="minorHAnsi"/>
          <w:sz w:val="24"/>
          <w:szCs w:val="24"/>
        </w:rPr>
        <w:t>Value of work now under contract.</w:t>
      </w:r>
      <w:r w:rsidRPr="00C90213">
        <w:rPr>
          <w:rFonts w:cstheme="minorHAnsi"/>
          <w:sz w:val="24"/>
          <w:szCs w:val="24"/>
        </w:rPr>
        <w:tab/>
      </w:r>
    </w:p>
    <w:p w14:paraId="4A7FEF36" w14:textId="77777777" w:rsidR="00A70082" w:rsidRPr="00C90213" w:rsidRDefault="00A70082" w:rsidP="00A70082">
      <w:pPr>
        <w:pStyle w:val="ListParagraph"/>
        <w:widowControl w:val="0"/>
        <w:numPr>
          <w:ilvl w:val="0"/>
          <w:numId w:val="16"/>
        </w:numPr>
        <w:autoSpaceDE w:val="0"/>
        <w:autoSpaceDN w:val="0"/>
        <w:adjustRightInd w:val="0"/>
        <w:rPr>
          <w:rFonts w:cstheme="minorHAnsi"/>
          <w:sz w:val="24"/>
          <w:szCs w:val="24"/>
        </w:rPr>
      </w:pPr>
      <w:r w:rsidRPr="00C90213">
        <w:rPr>
          <w:rFonts w:cstheme="minorHAnsi"/>
          <w:sz w:val="24"/>
          <w:szCs w:val="24"/>
        </w:rPr>
        <w:t>Value of work in place last year.</w:t>
      </w:r>
      <w:r w:rsidRPr="00C90213">
        <w:rPr>
          <w:rFonts w:cstheme="minorHAnsi"/>
          <w:sz w:val="24"/>
          <w:szCs w:val="24"/>
        </w:rPr>
        <w:tab/>
      </w:r>
    </w:p>
    <w:p w14:paraId="2908CC66" w14:textId="77777777" w:rsidR="00A70082" w:rsidRPr="00C90213" w:rsidRDefault="00A70082" w:rsidP="00A70082">
      <w:pPr>
        <w:pStyle w:val="ListParagraph"/>
        <w:widowControl w:val="0"/>
        <w:numPr>
          <w:ilvl w:val="0"/>
          <w:numId w:val="16"/>
        </w:numPr>
        <w:autoSpaceDE w:val="0"/>
        <w:autoSpaceDN w:val="0"/>
        <w:adjustRightInd w:val="0"/>
        <w:rPr>
          <w:rFonts w:cstheme="minorHAnsi"/>
          <w:sz w:val="24"/>
          <w:szCs w:val="24"/>
          <w:u w:val="single"/>
        </w:rPr>
      </w:pPr>
      <w:r w:rsidRPr="00C90213">
        <w:rPr>
          <w:rFonts w:cstheme="minorHAnsi"/>
          <w:sz w:val="24"/>
          <w:szCs w:val="24"/>
        </w:rPr>
        <w:t>Percentage (%) of work usually self-performed (not sub-contracted).</w:t>
      </w:r>
    </w:p>
    <w:p w14:paraId="51964077" w14:textId="77777777" w:rsidR="00A70082" w:rsidRPr="00C90213" w:rsidRDefault="00A70082" w:rsidP="00A70082">
      <w:pPr>
        <w:pStyle w:val="ListParagraph"/>
        <w:widowControl w:val="0"/>
        <w:numPr>
          <w:ilvl w:val="0"/>
          <w:numId w:val="16"/>
        </w:numPr>
        <w:autoSpaceDE w:val="0"/>
        <w:autoSpaceDN w:val="0"/>
        <w:adjustRightInd w:val="0"/>
        <w:rPr>
          <w:rFonts w:cstheme="minorHAnsi"/>
          <w:sz w:val="24"/>
          <w:szCs w:val="24"/>
          <w:u w:val="single"/>
        </w:rPr>
      </w:pPr>
      <w:r w:rsidRPr="00C90213">
        <w:rPr>
          <w:rFonts w:cstheme="minorHAnsi"/>
          <w:sz w:val="24"/>
          <w:szCs w:val="24"/>
        </w:rPr>
        <w:t>Has your firm failed to complete a contract?</w:t>
      </w:r>
      <w:r w:rsidRPr="00C90213">
        <w:rPr>
          <w:rFonts w:cstheme="minorHAnsi"/>
          <w:sz w:val="24"/>
          <w:szCs w:val="24"/>
        </w:rPr>
        <w:tab/>
      </w:r>
      <w:r w:rsidRPr="00C90213">
        <w:rPr>
          <w:rFonts w:cstheme="minorHAnsi"/>
          <w:b/>
          <w:sz w:val="24"/>
          <w:szCs w:val="24"/>
        </w:rPr>
        <w:t xml:space="preserve"> </w:t>
      </w:r>
    </w:p>
    <w:p w14:paraId="0C340627" w14:textId="77777777" w:rsidR="00A70082" w:rsidRPr="00C90213" w:rsidRDefault="00A70082" w:rsidP="00A70082">
      <w:pPr>
        <w:pStyle w:val="ListParagraph"/>
        <w:widowControl w:val="0"/>
        <w:numPr>
          <w:ilvl w:val="0"/>
          <w:numId w:val="16"/>
        </w:numPr>
        <w:autoSpaceDE w:val="0"/>
        <w:autoSpaceDN w:val="0"/>
        <w:adjustRightInd w:val="0"/>
        <w:rPr>
          <w:rFonts w:cstheme="minorHAnsi"/>
          <w:sz w:val="24"/>
          <w:szCs w:val="24"/>
          <w:u w:val="single"/>
        </w:rPr>
      </w:pPr>
      <w:r w:rsidRPr="00C90213">
        <w:rPr>
          <w:rFonts w:cstheme="minorHAnsi"/>
          <w:sz w:val="24"/>
          <w:szCs w:val="24"/>
        </w:rPr>
        <w:t>Has your firm been involved in bankruptcy or reorganization?</w:t>
      </w:r>
      <w:r w:rsidRPr="00C90213">
        <w:rPr>
          <w:rFonts w:cstheme="minorHAnsi"/>
          <w:sz w:val="24"/>
          <w:szCs w:val="24"/>
        </w:rPr>
        <w:tab/>
      </w:r>
      <w:r w:rsidRPr="00C90213">
        <w:rPr>
          <w:rFonts w:cstheme="minorHAnsi"/>
          <w:b/>
          <w:sz w:val="24"/>
          <w:szCs w:val="24"/>
        </w:rPr>
        <w:t xml:space="preserve"> </w:t>
      </w:r>
    </w:p>
    <w:p w14:paraId="42DCAF61" w14:textId="77777777" w:rsidR="00A70082" w:rsidRPr="00C90213" w:rsidRDefault="00A70082" w:rsidP="00A70082">
      <w:pPr>
        <w:pStyle w:val="ListParagraph"/>
        <w:widowControl w:val="0"/>
        <w:numPr>
          <w:ilvl w:val="0"/>
          <w:numId w:val="16"/>
        </w:numPr>
        <w:autoSpaceDE w:val="0"/>
        <w:autoSpaceDN w:val="0"/>
        <w:adjustRightInd w:val="0"/>
        <w:rPr>
          <w:rFonts w:cstheme="minorHAnsi"/>
          <w:sz w:val="24"/>
          <w:szCs w:val="24"/>
          <w:u w:val="single"/>
        </w:rPr>
      </w:pPr>
      <w:r w:rsidRPr="00C90213">
        <w:rPr>
          <w:rFonts w:cstheme="minorHAnsi"/>
          <w:sz w:val="24"/>
          <w:szCs w:val="24"/>
        </w:rPr>
        <w:t>Does your firm have pending judgment claims or suits against it?</w:t>
      </w:r>
    </w:p>
    <w:p w14:paraId="2740F255" w14:textId="77777777" w:rsidR="00A70082" w:rsidRPr="00C90213" w:rsidRDefault="00A70082" w:rsidP="00A70082">
      <w:pPr>
        <w:pStyle w:val="ListParagraph"/>
        <w:widowControl w:val="0"/>
        <w:numPr>
          <w:ilvl w:val="0"/>
          <w:numId w:val="16"/>
        </w:numPr>
        <w:autoSpaceDE w:val="0"/>
        <w:autoSpaceDN w:val="0"/>
        <w:adjustRightInd w:val="0"/>
        <w:rPr>
          <w:rFonts w:cstheme="minorHAnsi"/>
          <w:sz w:val="24"/>
          <w:szCs w:val="24"/>
          <w:u w:val="single"/>
        </w:rPr>
      </w:pPr>
      <w:r w:rsidRPr="00C90213">
        <w:rPr>
          <w:rFonts w:cstheme="minorHAnsi"/>
          <w:sz w:val="24"/>
          <w:szCs w:val="24"/>
        </w:rPr>
        <w:t>What company is used for pre-employment criminal background checks?</w:t>
      </w:r>
      <w:r w:rsidRPr="00C90213">
        <w:rPr>
          <w:rFonts w:cstheme="minorHAnsi"/>
          <w:sz w:val="24"/>
          <w:szCs w:val="24"/>
        </w:rPr>
        <w:tab/>
      </w:r>
    </w:p>
    <w:p w14:paraId="019D7568" w14:textId="77777777" w:rsidR="00A70082" w:rsidRPr="00C90213" w:rsidRDefault="00A70082" w:rsidP="00A70082">
      <w:pPr>
        <w:jc w:val="both"/>
        <w:rPr>
          <w:rFonts w:asciiTheme="minorHAnsi" w:hAnsiTheme="minorHAnsi" w:cstheme="minorHAnsi"/>
          <w:u w:val="single"/>
        </w:rPr>
      </w:pPr>
    </w:p>
    <w:p w14:paraId="10ADD80C" w14:textId="77777777" w:rsidR="00A70082" w:rsidRPr="00C90213" w:rsidRDefault="00A70082" w:rsidP="00A70082">
      <w:pPr>
        <w:ind w:left="360" w:hanging="360"/>
        <w:rPr>
          <w:rFonts w:asciiTheme="minorHAnsi" w:hAnsiTheme="minorHAnsi" w:cstheme="minorHAnsi"/>
          <w:b/>
          <w:bCs/>
        </w:rPr>
      </w:pPr>
      <w:r w:rsidRPr="00C90213">
        <w:rPr>
          <w:rFonts w:asciiTheme="minorHAnsi" w:hAnsiTheme="minorHAnsi" w:cstheme="minorHAnsi"/>
          <w:bCs/>
        </w:rPr>
        <w:t xml:space="preserve">2.  </w:t>
      </w:r>
      <w:r w:rsidRPr="00C90213">
        <w:rPr>
          <w:rFonts w:asciiTheme="minorHAnsi" w:hAnsiTheme="minorHAnsi" w:cstheme="minorHAnsi"/>
          <w:bCs/>
        </w:rPr>
        <w:tab/>
      </w:r>
      <w:r w:rsidRPr="00C90213">
        <w:rPr>
          <w:rFonts w:asciiTheme="minorHAnsi" w:hAnsiTheme="minorHAnsi" w:cstheme="minorHAnsi"/>
          <w:b/>
          <w:bCs/>
        </w:rPr>
        <w:t>SAFETY</w:t>
      </w:r>
      <w:r w:rsidRPr="00C90213">
        <w:rPr>
          <w:rFonts w:asciiTheme="minorHAnsi" w:hAnsiTheme="minorHAnsi" w:cstheme="minorHAnsi"/>
        </w:rPr>
        <w:t>:</w:t>
      </w:r>
    </w:p>
    <w:p w14:paraId="7845FFDA" w14:textId="77777777" w:rsidR="00A70082" w:rsidRPr="00C90213" w:rsidRDefault="00A70082" w:rsidP="00A70082">
      <w:pPr>
        <w:pStyle w:val="ListParagraph"/>
        <w:widowControl w:val="0"/>
        <w:numPr>
          <w:ilvl w:val="0"/>
          <w:numId w:val="17"/>
        </w:numPr>
        <w:autoSpaceDE w:val="0"/>
        <w:autoSpaceDN w:val="0"/>
        <w:adjustRightInd w:val="0"/>
        <w:rPr>
          <w:rFonts w:cstheme="minorHAnsi"/>
          <w:sz w:val="24"/>
          <w:szCs w:val="24"/>
        </w:rPr>
      </w:pPr>
      <w:r w:rsidRPr="00C90213">
        <w:rPr>
          <w:rFonts w:cstheme="minorHAnsi"/>
          <w:sz w:val="24"/>
          <w:szCs w:val="24"/>
        </w:rPr>
        <w:t>Have you had OSHA fines within the last three years?</w:t>
      </w:r>
      <w:r w:rsidRPr="00C90213">
        <w:rPr>
          <w:rFonts w:cstheme="minorHAnsi"/>
          <w:sz w:val="24"/>
          <w:szCs w:val="24"/>
        </w:rPr>
        <w:tab/>
      </w:r>
      <w:r w:rsidRPr="00C90213">
        <w:rPr>
          <w:rFonts w:cstheme="minorHAnsi"/>
          <w:b/>
          <w:sz w:val="24"/>
          <w:szCs w:val="24"/>
        </w:rPr>
        <w:t xml:space="preserve"> </w:t>
      </w:r>
    </w:p>
    <w:p w14:paraId="30753C14" w14:textId="77777777" w:rsidR="00A70082" w:rsidRPr="00C90213" w:rsidRDefault="00A70082" w:rsidP="00A70082">
      <w:pPr>
        <w:pStyle w:val="ListParagraph"/>
        <w:widowControl w:val="0"/>
        <w:numPr>
          <w:ilvl w:val="0"/>
          <w:numId w:val="17"/>
        </w:numPr>
        <w:autoSpaceDE w:val="0"/>
        <w:autoSpaceDN w:val="0"/>
        <w:adjustRightInd w:val="0"/>
        <w:rPr>
          <w:rFonts w:cstheme="minorHAnsi"/>
          <w:sz w:val="24"/>
          <w:szCs w:val="24"/>
        </w:rPr>
      </w:pPr>
      <w:r w:rsidRPr="00C90213">
        <w:rPr>
          <w:rFonts w:cstheme="minorHAnsi"/>
          <w:sz w:val="24"/>
          <w:szCs w:val="24"/>
        </w:rPr>
        <w:t>Have you had job-related fatalities within the last five years?</w:t>
      </w:r>
      <w:r w:rsidRPr="00C90213">
        <w:rPr>
          <w:rFonts w:cstheme="minorHAnsi"/>
          <w:sz w:val="24"/>
          <w:szCs w:val="24"/>
        </w:rPr>
        <w:tab/>
      </w:r>
      <w:r w:rsidRPr="00C90213">
        <w:rPr>
          <w:rFonts w:cstheme="minorHAnsi"/>
          <w:b/>
          <w:sz w:val="24"/>
          <w:szCs w:val="24"/>
        </w:rPr>
        <w:t xml:space="preserve"> </w:t>
      </w:r>
    </w:p>
    <w:p w14:paraId="1C8EA076" w14:textId="77777777" w:rsidR="00A70082" w:rsidRPr="00C90213" w:rsidRDefault="00A70082" w:rsidP="00A70082">
      <w:pPr>
        <w:pStyle w:val="ListParagraph"/>
        <w:widowControl w:val="0"/>
        <w:numPr>
          <w:ilvl w:val="0"/>
          <w:numId w:val="17"/>
        </w:numPr>
        <w:autoSpaceDE w:val="0"/>
        <w:autoSpaceDN w:val="0"/>
        <w:adjustRightInd w:val="0"/>
        <w:rPr>
          <w:rFonts w:cstheme="minorHAnsi"/>
          <w:sz w:val="24"/>
          <w:szCs w:val="24"/>
        </w:rPr>
      </w:pPr>
      <w:r w:rsidRPr="00C90213">
        <w:rPr>
          <w:rFonts w:cstheme="minorHAnsi"/>
          <w:sz w:val="24"/>
          <w:szCs w:val="24"/>
        </w:rPr>
        <w:t xml:space="preserve">If you answer </w:t>
      </w:r>
      <w:r w:rsidRPr="00C90213">
        <w:rPr>
          <w:rFonts w:cstheme="minorHAnsi"/>
          <w:b/>
          <w:bCs/>
          <w:sz w:val="24"/>
          <w:szCs w:val="24"/>
        </w:rPr>
        <w:t>YES</w:t>
      </w:r>
      <w:r w:rsidRPr="00C90213">
        <w:rPr>
          <w:rFonts w:cstheme="minorHAnsi"/>
          <w:sz w:val="24"/>
          <w:szCs w:val="24"/>
        </w:rPr>
        <w:t xml:space="preserve"> to either of the above questions, you </w:t>
      </w:r>
      <w:r w:rsidRPr="00C90213">
        <w:rPr>
          <w:rFonts w:cstheme="minorHAnsi"/>
          <w:b/>
          <w:bCs/>
          <w:sz w:val="24"/>
          <w:szCs w:val="24"/>
        </w:rPr>
        <w:t>MUST</w:t>
      </w:r>
      <w:r w:rsidRPr="00C90213">
        <w:rPr>
          <w:rFonts w:cstheme="minorHAnsi"/>
          <w:sz w:val="24"/>
          <w:szCs w:val="24"/>
        </w:rPr>
        <w:t xml:space="preserve"> provide details describing the circumstances surrounding each incident.  </w:t>
      </w:r>
    </w:p>
    <w:p w14:paraId="26AE9680" w14:textId="77777777" w:rsidR="00A70082" w:rsidRPr="00C90213" w:rsidRDefault="00A70082" w:rsidP="00A70082">
      <w:pPr>
        <w:rPr>
          <w:rFonts w:asciiTheme="minorHAnsi" w:hAnsiTheme="minorHAnsi" w:cstheme="minorHAnsi"/>
        </w:rPr>
      </w:pPr>
      <w:r w:rsidRPr="00C90213">
        <w:rPr>
          <w:rFonts w:asciiTheme="minorHAnsi" w:hAnsiTheme="minorHAnsi" w:cstheme="minorHAnsi"/>
        </w:rPr>
        <w:tab/>
      </w:r>
    </w:p>
    <w:p w14:paraId="12D078DB" w14:textId="77777777" w:rsidR="00A70082" w:rsidRPr="00C90213" w:rsidRDefault="00A70082" w:rsidP="00A70082">
      <w:pPr>
        <w:jc w:val="both"/>
        <w:rPr>
          <w:rFonts w:asciiTheme="minorHAnsi" w:hAnsiTheme="minorHAnsi" w:cstheme="minorHAnsi"/>
          <w:b/>
          <w:bCs/>
        </w:rPr>
      </w:pPr>
      <w:r w:rsidRPr="00C90213">
        <w:rPr>
          <w:rFonts w:asciiTheme="minorHAnsi" w:hAnsiTheme="minorHAnsi" w:cstheme="minorHAnsi"/>
          <w:bCs/>
        </w:rPr>
        <w:t>3.</w:t>
      </w:r>
      <w:r w:rsidRPr="00C90213">
        <w:rPr>
          <w:rFonts w:asciiTheme="minorHAnsi" w:hAnsiTheme="minorHAnsi" w:cstheme="minorHAnsi"/>
          <w:bCs/>
        </w:rPr>
        <w:tab/>
      </w:r>
      <w:r w:rsidRPr="00C90213">
        <w:rPr>
          <w:rFonts w:asciiTheme="minorHAnsi" w:hAnsiTheme="minorHAnsi" w:cstheme="minorHAnsi"/>
          <w:b/>
          <w:bCs/>
        </w:rPr>
        <w:t>PERSONNEL, EQUIPMENT &amp; MATERIALS:</w:t>
      </w:r>
    </w:p>
    <w:p w14:paraId="62B9208E" w14:textId="77777777" w:rsidR="00A70082" w:rsidRPr="00C90213" w:rsidRDefault="00A70082" w:rsidP="00A70082">
      <w:pPr>
        <w:pStyle w:val="ListParagraph"/>
        <w:widowControl w:val="0"/>
        <w:numPr>
          <w:ilvl w:val="0"/>
          <w:numId w:val="18"/>
        </w:numPr>
        <w:autoSpaceDE w:val="0"/>
        <w:autoSpaceDN w:val="0"/>
        <w:adjustRightInd w:val="0"/>
        <w:rPr>
          <w:rFonts w:cstheme="minorHAnsi"/>
          <w:b/>
          <w:bCs/>
          <w:sz w:val="24"/>
          <w:szCs w:val="24"/>
        </w:rPr>
      </w:pPr>
      <w:r w:rsidRPr="00C90213">
        <w:rPr>
          <w:rFonts w:cstheme="minorHAnsi"/>
          <w:sz w:val="24"/>
          <w:szCs w:val="24"/>
        </w:rPr>
        <w:t>How many total employees does your company employ?</w:t>
      </w:r>
      <w:r w:rsidRPr="00C90213">
        <w:rPr>
          <w:rFonts w:cstheme="minorHAnsi"/>
          <w:b/>
          <w:bCs/>
          <w:sz w:val="24"/>
          <w:szCs w:val="24"/>
        </w:rPr>
        <w:tab/>
      </w:r>
    </w:p>
    <w:p w14:paraId="19406ECE" w14:textId="77777777" w:rsidR="00A70082" w:rsidRPr="00C90213" w:rsidRDefault="00A70082" w:rsidP="00A70082">
      <w:pPr>
        <w:pStyle w:val="ListParagraph"/>
        <w:widowControl w:val="0"/>
        <w:numPr>
          <w:ilvl w:val="0"/>
          <w:numId w:val="18"/>
        </w:numPr>
        <w:autoSpaceDE w:val="0"/>
        <w:autoSpaceDN w:val="0"/>
        <w:adjustRightInd w:val="0"/>
        <w:rPr>
          <w:rFonts w:cstheme="minorHAnsi"/>
          <w:bCs/>
          <w:sz w:val="24"/>
          <w:szCs w:val="24"/>
        </w:rPr>
      </w:pPr>
      <w:r w:rsidRPr="00C90213">
        <w:rPr>
          <w:rFonts w:cstheme="minorHAnsi"/>
          <w:bCs/>
          <w:sz w:val="24"/>
          <w:szCs w:val="24"/>
        </w:rPr>
        <w:t xml:space="preserve">How many full-time and how many part-time </w:t>
      </w:r>
      <w:r w:rsidRPr="00C90213">
        <w:rPr>
          <w:rFonts w:cstheme="minorHAnsi"/>
          <w:sz w:val="24"/>
          <w:szCs w:val="24"/>
        </w:rPr>
        <w:t>landscape employees?</w:t>
      </w:r>
    </w:p>
    <w:p w14:paraId="57E78E4E" w14:textId="77777777" w:rsidR="00A70082" w:rsidRPr="00C90213" w:rsidRDefault="00A70082" w:rsidP="00A70082">
      <w:pPr>
        <w:pStyle w:val="ListParagraph"/>
        <w:widowControl w:val="0"/>
        <w:numPr>
          <w:ilvl w:val="0"/>
          <w:numId w:val="18"/>
        </w:numPr>
        <w:autoSpaceDE w:val="0"/>
        <w:autoSpaceDN w:val="0"/>
        <w:adjustRightInd w:val="0"/>
        <w:rPr>
          <w:rFonts w:cstheme="minorHAnsi"/>
          <w:b/>
          <w:bCs/>
          <w:sz w:val="24"/>
          <w:szCs w:val="24"/>
        </w:rPr>
      </w:pPr>
      <w:r w:rsidRPr="00C90213">
        <w:rPr>
          <w:rFonts w:cstheme="minorHAnsi"/>
          <w:bCs/>
          <w:sz w:val="24"/>
          <w:szCs w:val="24"/>
        </w:rPr>
        <w:t xml:space="preserve">How many full-time and how many part-time </w:t>
      </w:r>
      <w:r w:rsidRPr="00C90213">
        <w:rPr>
          <w:rFonts w:cstheme="minorHAnsi"/>
          <w:sz w:val="24"/>
          <w:szCs w:val="24"/>
        </w:rPr>
        <w:t>Supervisors?</w:t>
      </w:r>
      <w:r w:rsidRPr="00C90213">
        <w:rPr>
          <w:rFonts w:cstheme="minorHAnsi"/>
          <w:bCs/>
          <w:sz w:val="24"/>
          <w:szCs w:val="24"/>
        </w:rPr>
        <w:tab/>
      </w:r>
      <w:r w:rsidRPr="00C90213">
        <w:rPr>
          <w:rFonts w:cstheme="minorHAnsi"/>
          <w:b/>
          <w:bCs/>
          <w:sz w:val="24"/>
          <w:szCs w:val="24"/>
        </w:rPr>
        <w:tab/>
      </w:r>
    </w:p>
    <w:p w14:paraId="7BDA860C" w14:textId="09556343" w:rsidR="00B74C30" w:rsidRDefault="00A70082" w:rsidP="00050262">
      <w:pPr>
        <w:pStyle w:val="ListParagraph"/>
        <w:numPr>
          <w:ilvl w:val="0"/>
          <w:numId w:val="18"/>
        </w:numPr>
        <w:jc w:val="both"/>
        <w:rPr>
          <w:rFonts w:cstheme="minorHAnsi"/>
          <w:sz w:val="24"/>
          <w:szCs w:val="24"/>
        </w:rPr>
      </w:pPr>
      <w:r w:rsidRPr="00B74C30">
        <w:rPr>
          <w:rFonts w:cstheme="minorHAnsi"/>
          <w:sz w:val="24"/>
          <w:szCs w:val="24"/>
        </w:rPr>
        <w:t>Number of years of experience for the person(s) proposed to work for KCDC.</w:t>
      </w:r>
    </w:p>
    <w:p w14:paraId="03F2BAF2" w14:textId="2BCDC035" w:rsidR="00A70082" w:rsidRPr="00B74C30" w:rsidRDefault="00A70082" w:rsidP="00050262">
      <w:pPr>
        <w:pStyle w:val="ListParagraph"/>
        <w:numPr>
          <w:ilvl w:val="0"/>
          <w:numId w:val="18"/>
        </w:numPr>
        <w:jc w:val="both"/>
        <w:rPr>
          <w:rFonts w:cstheme="minorHAnsi"/>
          <w:sz w:val="24"/>
          <w:szCs w:val="24"/>
        </w:rPr>
      </w:pPr>
      <w:r w:rsidRPr="00B74C30">
        <w:rPr>
          <w:rFonts w:cstheme="minorHAnsi"/>
          <w:bCs/>
          <w:sz w:val="24"/>
          <w:szCs w:val="24"/>
        </w:rPr>
        <w:t>Describe your company’s training program.</w:t>
      </w:r>
    </w:p>
    <w:p w14:paraId="0F5373F2" w14:textId="08D64835" w:rsidR="00B74C30" w:rsidRPr="00B74C30" w:rsidRDefault="00B74C30" w:rsidP="00050262">
      <w:pPr>
        <w:pStyle w:val="ListParagraph"/>
        <w:numPr>
          <w:ilvl w:val="0"/>
          <w:numId w:val="18"/>
        </w:numPr>
        <w:jc w:val="both"/>
        <w:rPr>
          <w:rFonts w:cstheme="minorHAnsi"/>
          <w:sz w:val="24"/>
          <w:szCs w:val="24"/>
        </w:rPr>
      </w:pPr>
      <w:r>
        <w:rPr>
          <w:rFonts w:cstheme="minorHAnsi"/>
          <w:sz w:val="24"/>
          <w:szCs w:val="24"/>
        </w:rPr>
        <w:t>Describe your company’s Drug Free Workplace policies including background checks.</w:t>
      </w:r>
    </w:p>
    <w:p w14:paraId="11FA7563" w14:textId="77777777" w:rsidR="00A70082" w:rsidRPr="00C90213" w:rsidRDefault="00A70082" w:rsidP="00A70082">
      <w:pPr>
        <w:pStyle w:val="ListParagraph"/>
        <w:numPr>
          <w:ilvl w:val="0"/>
          <w:numId w:val="18"/>
        </w:numPr>
        <w:jc w:val="both"/>
        <w:rPr>
          <w:rFonts w:cstheme="minorHAnsi"/>
          <w:sz w:val="24"/>
          <w:szCs w:val="24"/>
        </w:rPr>
      </w:pPr>
      <w:r w:rsidRPr="00C90213">
        <w:rPr>
          <w:rFonts w:cstheme="minorHAnsi"/>
          <w:sz w:val="24"/>
          <w:szCs w:val="24"/>
        </w:rPr>
        <w:t>Provide information about landscaping related training.</w:t>
      </w:r>
    </w:p>
    <w:p w14:paraId="50761587" w14:textId="77777777" w:rsidR="00A70082" w:rsidRPr="00C90213" w:rsidRDefault="00A70082" w:rsidP="00A70082">
      <w:pPr>
        <w:pStyle w:val="ListParagraph"/>
        <w:numPr>
          <w:ilvl w:val="0"/>
          <w:numId w:val="18"/>
        </w:numPr>
        <w:jc w:val="both"/>
        <w:rPr>
          <w:rFonts w:cstheme="minorHAnsi"/>
          <w:sz w:val="24"/>
          <w:szCs w:val="24"/>
        </w:rPr>
      </w:pPr>
      <w:r w:rsidRPr="00C90213">
        <w:rPr>
          <w:rFonts w:cstheme="minorHAnsi"/>
          <w:sz w:val="24"/>
          <w:szCs w:val="24"/>
        </w:rPr>
        <w:t>Provide information about OSHA safety training.</w:t>
      </w:r>
    </w:p>
    <w:p w14:paraId="5D24CF95" w14:textId="77777777" w:rsidR="00A70082" w:rsidRPr="00C90213" w:rsidRDefault="00A70082" w:rsidP="00A70082">
      <w:pPr>
        <w:pStyle w:val="ListParagraph"/>
        <w:numPr>
          <w:ilvl w:val="0"/>
          <w:numId w:val="18"/>
        </w:numPr>
        <w:jc w:val="both"/>
        <w:rPr>
          <w:rFonts w:cstheme="minorHAnsi"/>
          <w:sz w:val="24"/>
          <w:szCs w:val="24"/>
        </w:rPr>
      </w:pPr>
      <w:r w:rsidRPr="00C90213">
        <w:rPr>
          <w:rFonts w:cstheme="minorHAnsi"/>
          <w:sz w:val="24"/>
          <w:szCs w:val="24"/>
        </w:rPr>
        <w:t>Provide information about quality control programs you have in place.</w:t>
      </w:r>
    </w:p>
    <w:p w14:paraId="683C646A" w14:textId="77777777" w:rsidR="00A70082" w:rsidRPr="00C90213" w:rsidRDefault="00A70082" w:rsidP="00A70082">
      <w:pPr>
        <w:jc w:val="both"/>
        <w:rPr>
          <w:rFonts w:asciiTheme="minorHAnsi" w:hAnsiTheme="minorHAnsi" w:cstheme="minorHAnsi"/>
        </w:rPr>
      </w:pPr>
    </w:p>
    <w:p w14:paraId="6FE515D0" w14:textId="77777777" w:rsidR="00A70082" w:rsidRPr="00C90213" w:rsidRDefault="00A70082" w:rsidP="00A70082">
      <w:pPr>
        <w:pStyle w:val="BodyText22"/>
        <w:ind w:left="360" w:hanging="360"/>
        <w:rPr>
          <w:rFonts w:asciiTheme="minorHAnsi" w:hAnsiTheme="minorHAnsi" w:cstheme="minorHAnsi"/>
          <w:szCs w:val="24"/>
        </w:rPr>
      </w:pPr>
      <w:r w:rsidRPr="00C90213">
        <w:rPr>
          <w:rFonts w:asciiTheme="minorHAnsi" w:hAnsiTheme="minorHAnsi" w:cstheme="minorHAnsi"/>
          <w:szCs w:val="24"/>
        </w:rPr>
        <w:t>4.</w:t>
      </w:r>
      <w:r w:rsidRPr="00C90213">
        <w:rPr>
          <w:rFonts w:asciiTheme="minorHAnsi" w:hAnsiTheme="minorHAnsi" w:cstheme="minorHAnsi"/>
          <w:szCs w:val="24"/>
        </w:rPr>
        <w:tab/>
        <w:t xml:space="preserve">Detail your firm’s past demonstrated ability to be innovative and creative.  Provide examples of past products, demonstrated results and overall cost.      </w:t>
      </w:r>
    </w:p>
    <w:p w14:paraId="4282CE90" w14:textId="77777777" w:rsidR="00A70082" w:rsidRPr="00C90213" w:rsidRDefault="00A70082" w:rsidP="00A70082">
      <w:pPr>
        <w:pStyle w:val="BodyText22"/>
        <w:ind w:left="0"/>
        <w:rPr>
          <w:rFonts w:asciiTheme="minorHAnsi" w:hAnsiTheme="minorHAnsi" w:cstheme="minorHAnsi"/>
          <w:szCs w:val="24"/>
        </w:rPr>
      </w:pPr>
    </w:p>
    <w:p w14:paraId="2F3B49D9" w14:textId="77777777" w:rsidR="00A70082" w:rsidRPr="00C90213" w:rsidRDefault="00A70082" w:rsidP="00A70082">
      <w:pPr>
        <w:jc w:val="both"/>
        <w:rPr>
          <w:rFonts w:asciiTheme="minorHAnsi" w:hAnsiTheme="minorHAnsi" w:cstheme="minorHAnsi"/>
        </w:rPr>
      </w:pPr>
      <w:r w:rsidRPr="00C90213">
        <w:rPr>
          <w:rFonts w:asciiTheme="minorHAnsi" w:hAnsiTheme="minorHAnsi" w:cstheme="minorHAnsi"/>
          <w:bCs/>
        </w:rPr>
        <w:t>5.</w:t>
      </w:r>
      <w:r w:rsidRPr="00C90213">
        <w:rPr>
          <w:rFonts w:asciiTheme="minorHAnsi" w:hAnsiTheme="minorHAnsi" w:cstheme="minorHAnsi"/>
          <w:bCs/>
        </w:rPr>
        <w:tab/>
        <w:t>Indicate your u</w:t>
      </w:r>
      <w:r w:rsidRPr="00C90213">
        <w:rPr>
          <w:rFonts w:asciiTheme="minorHAnsi" w:hAnsiTheme="minorHAnsi" w:cstheme="minorHAnsi"/>
        </w:rPr>
        <w:t>tilization of technological advances in landscaping and the resulting benefits.</w:t>
      </w:r>
    </w:p>
    <w:p w14:paraId="108CD404" w14:textId="77777777" w:rsidR="00A70082" w:rsidRPr="00C90213" w:rsidRDefault="00A70082" w:rsidP="00A70082">
      <w:pPr>
        <w:jc w:val="both"/>
        <w:rPr>
          <w:rFonts w:asciiTheme="minorHAnsi" w:hAnsiTheme="minorHAnsi" w:cstheme="minorHAnsi"/>
        </w:rPr>
      </w:pPr>
    </w:p>
    <w:p w14:paraId="05AE4A30" w14:textId="77777777" w:rsidR="00A70082" w:rsidRPr="00C90213" w:rsidRDefault="00A70082" w:rsidP="00A70082">
      <w:pPr>
        <w:jc w:val="both"/>
        <w:rPr>
          <w:rFonts w:asciiTheme="minorHAnsi" w:hAnsiTheme="minorHAnsi" w:cstheme="minorHAnsi"/>
        </w:rPr>
      </w:pPr>
      <w:r w:rsidRPr="00C90213">
        <w:rPr>
          <w:rFonts w:asciiTheme="minorHAnsi" w:hAnsiTheme="minorHAnsi" w:cstheme="minorHAnsi"/>
        </w:rPr>
        <w:t>6.</w:t>
      </w:r>
      <w:r w:rsidRPr="00C90213">
        <w:rPr>
          <w:rFonts w:asciiTheme="minorHAnsi" w:hAnsiTheme="minorHAnsi" w:cstheme="minorHAnsi"/>
        </w:rPr>
        <w:tab/>
        <w:t>List the major equipment that your company owns.</w:t>
      </w:r>
    </w:p>
    <w:p w14:paraId="0A60D7C7" w14:textId="77777777" w:rsidR="00A70082" w:rsidRPr="00C90213" w:rsidRDefault="00A70082" w:rsidP="00A70082">
      <w:pPr>
        <w:jc w:val="both"/>
        <w:rPr>
          <w:rFonts w:asciiTheme="minorHAnsi" w:hAnsiTheme="minorHAnsi" w:cstheme="minorHAnsi"/>
        </w:rPr>
      </w:pPr>
    </w:p>
    <w:p w14:paraId="40429395" w14:textId="77777777" w:rsidR="00A70082" w:rsidRPr="00C90213" w:rsidRDefault="00A70082" w:rsidP="00A70082">
      <w:pPr>
        <w:jc w:val="both"/>
        <w:rPr>
          <w:rFonts w:asciiTheme="minorHAnsi" w:hAnsiTheme="minorHAnsi" w:cstheme="minorHAnsi"/>
        </w:rPr>
      </w:pPr>
      <w:r w:rsidRPr="00C90213">
        <w:rPr>
          <w:rFonts w:asciiTheme="minorHAnsi" w:hAnsiTheme="minorHAnsi" w:cstheme="minorHAnsi"/>
        </w:rPr>
        <w:t>7.</w:t>
      </w:r>
      <w:r w:rsidRPr="00C90213">
        <w:rPr>
          <w:rFonts w:asciiTheme="minorHAnsi" w:hAnsiTheme="minorHAnsi" w:cstheme="minorHAnsi"/>
        </w:rPr>
        <w:tab/>
        <w:t>Detail the various services that your firm provides.</w:t>
      </w:r>
    </w:p>
    <w:p w14:paraId="55248E00" w14:textId="77777777" w:rsidR="00A70082" w:rsidRPr="00C90213" w:rsidRDefault="00A70082" w:rsidP="00A70082">
      <w:pPr>
        <w:jc w:val="both"/>
        <w:rPr>
          <w:rFonts w:asciiTheme="minorHAnsi" w:hAnsiTheme="minorHAnsi" w:cstheme="minorHAnsi"/>
        </w:rPr>
      </w:pPr>
    </w:p>
    <w:p w14:paraId="76686BCA" w14:textId="77777777" w:rsidR="00A70082" w:rsidRPr="00C90213" w:rsidRDefault="00A70082" w:rsidP="00A70082">
      <w:pPr>
        <w:jc w:val="both"/>
        <w:rPr>
          <w:rFonts w:asciiTheme="minorHAnsi" w:hAnsiTheme="minorHAnsi" w:cstheme="minorHAnsi"/>
        </w:rPr>
      </w:pPr>
      <w:r w:rsidRPr="00C90213">
        <w:rPr>
          <w:rFonts w:asciiTheme="minorHAnsi" w:hAnsiTheme="minorHAnsi" w:cstheme="minorHAnsi"/>
        </w:rPr>
        <w:t>8.</w:t>
      </w:r>
      <w:r w:rsidRPr="00C90213">
        <w:rPr>
          <w:rFonts w:asciiTheme="minorHAnsi" w:hAnsiTheme="minorHAnsi" w:cstheme="minorHAnsi"/>
        </w:rPr>
        <w:tab/>
        <w:t>Discuss your firm’s expertise.</w:t>
      </w:r>
    </w:p>
    <w:tbl>
      <w:tblPr>
        <w:tblW w:w="9450"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0"/>
        <w:gridCol w:w="6750"/>
      </w:tblGrid>
      <w:tr w:rsidR="00A70082" w:rsidRPr="00C34D50" w14:paraId="5EE24F90" w14:textId="77777777" w:rsidTr="00C90213">
        <w:trPr>
          <w:trHeight w:val="288"/>
        </w:trPr>
        <w:tc>
          <w:tcPr>
            <w:tcW w:w="27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9CBE915" w14:textId="1A7B095B" w:rsidR="00A70082" w:rsidRPr="00C34D50" w:rsidRDefault="00A70082" w:rsidP="00063D60">
            <w:pPr>
              <w:jc w:val="both"/>
              <w:rPr>
                <w:rFonts w:asciiTheme="minorHAnsi" w:hAnsiTheme="minorHAnsi"/>
                <w:b/>
              </w:rPr>
            </w:pPr>
            <w:r>
              <w:rPr>
                <w:rFonts w:asciiTheme="minorHAnsi" w:hAnsiTheme="minorHAnsi"/>
                <w:b/>
              </w:rPr>
              <w:lastRenderedPageBreak/>
              <w:t>Solicitation Document F</w:t>
            </w:r>
          </w:p>
        </w:tc>
        <w:tc>
          <w:tcPr>
            <w:tcW w:w="675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6EB989A4" w14:textId="3DBAE6F7" w:rsidR="00A70082" w:rsidRPr="00C34D50" w:rsidRDefault="00A70082" w:rsidP="00063D60">
            <w:pPr>
              <w:jc w:val="both"/>
              <w:rPr>
                <w:rFonts w:asciiTheme="minorHAnsi" w:hAnsiTheme="minorHAnsi"/>
                <w:b/>
              </w:rPr>
            </w:pPr>
            <w:r>
              <w:rPr>
                <w:rFonts w:asciiTheme="minorHAnsi" w:hAnsiTheme="minorHAnsi"/>
                <w:b/>
              </w:rPr>
              <w:t>References</w:t>
            </w:r>
          </w:p>
        </w:tc>
      </w:tr>
    </w:tbl>
    <w:p w14:paraId="49F4C196" w14:textId="77777777" w:rsidR="00A70082" w:rsidRDefault="00A70082" w:rsidP="00A70082">
      <w:pPr>
        <w:jc w:val="both"/>
        <w:rPr>
          <w:color w:val="FF0000"/>
        </w:rPr>
      </w:pPr>
    </w:p>
    <w:p w14:paraId="3BD49C14" w14:textId="77777777" w:rsidR="00A70082" w:rsidRPr="00A500EA" w:rsidRDefault="00A70082" w:rsidP="00A70082">
      <w:pPr>
        <w:ind w:left="720" w:hanging="720"/>
        <w:jc w:val="both"/>
        <w:rPr>
          <w:rFonts w:asciiTheme="minorHAnsi" w:hAnsiTheme="minorHAnsi" w:cstheme="minorHAnsi"/>
        </w:rPr>
      </w:pPr>
      <w:r w:rsidRPr="00A500EA">
        <w:rPr>
          <w:rFonts w:asciiTheme="minorHAnsi" w:hAnsiTheme="minorHAnsi" w:cstheme="minorHAnsi"/>
        </w:rPr>
        <w:t>Part I</w:t>
      </w:r>
      <w:r w:rsidRPr="00A500EA">
        <w:rPr>
          <w:rFonts w:asciiTheme="minorHAnsi" w:hAnsiTheme="minorHAnsi" w:cstheme="minorHAnsi"/>
        </w:rPr>
        <w:tab/>
        <w:t>Provide three references as similar as possible to this work. Suppliers may only list a firm as a reference once even if you have done multiple jobs for them.</w:t>
      </w:r>
    </w:p>
    <w:p w14:paraId="667479DD" w14:textId="77777777" w:rsidR="00A70082" w:rsidRPr="00A500EA" w:rsidRDefault="00A70082" w:rsidP="00A70082">
      <w:pPr>
        <w:jc w:val="both"/>
        <w:rPr>
          <w:rFonts w:asciiTheme="minorHAnsi" w:hAnsiTheme="minorHAnsi" w:cstheme="minorHAnsi"/>
          <w:b/>
        </w:rPr>
      </w:pPr>
      <w:r w:rsidRPr="00A500EA">
        <w:rPr>
          <w:rFonts w:asciiTheme="minorHAnsi" w:hAnsiTheme="minorHAnsi" w:cstheme="minorHAnsi"/>
          <w:b/>
        </w:rPr>
        <w:t xml:space="preserve"> </w:t>
      </w:r>
    </w:p>
    <w:p w14:paraId="1D7401E2" w14:textId="77777777" w:rsidR="00A70082" w:rsidRPr="00A500EA" w:rsidRDefault="00A70082" w:rsidP="00A70082">
      <w:pPr>
        <w:pStyle w:val="ListParagraph"/>
        <w:widowControl w:val="0"/>
        <w:numPr>
          <w:ilvl w:val="0"/>
          <w:numId w:val="19"/>
        </w:numPr>
        <w:autoSpaceDE w:val="0"/>
        <w:autoSpaceDN w:val="0"/>
        <w:adjustRightInd w:val="0"/>
        <w:rPr>
          <w:rFonts w:cstheme="minorHAnsi"/>
          <w:sz w:val="24"/>
          <w:szCs w:val="24"/>
        </w:rPr>
      </w:pPr>
      <w:r w:rsidRPr="00A500EA">
        <w:rPr>
          <w:rFonts w:cstheme="minorHAnsi"/>
          <w:sz w:val="24"/>
          <w:szCs w:val="24"/>
        </w:rPr>
        <w:t>Name of the business serviced</w:t>
      </w:r>
    </w:p>
    <w:p w14:paraId="0678F27A" w14:textId="77777777" w:rsidR="00A70082" w:rsidRPr="00A500EA" w:rsidRDefault="00A70082" w:rsidP="00A70082">
      <w:pPr>
        <w:pStyle w:val="ListParagraph"/>
        <w:widowControl w:val="0"/>
        <w:numPr>
          <w:ilvl w:val="0"/>
          <w:numId w:val="19"/>
        </w:numPr>
        <w:autoSpaceDE w:val="0"/>
        <w:autoSpaceDN w:val="0"/>
        <w:adjustRightInd w:val="0"/>
        <w:rPr>
          <w:rFonts w:cstheme="minorHAnsi"/>
          <w:sz w:val="24"/>
          <w:szCs w:val="24"/>
        </w:rPr>
      </w:pPr>
      <w:r w:rsidRPr="00A500EA">
        <w:rPr>
          <w:rFonts w:cstheme="minorHAnsi"/>
          <w:sz w:val="24"/>
          <w:szCs w:val="24"/>
        </w:rPr>
        <w:t>Contact person</w:t>
      </w:r>
      <w:r w:rsidRPr="00A500EA">
        <w:rPr>
          <w:rFonts w:cstheme="minorHAnsi"/>
          <w:sz w:val="24"/>
          <w:szCs w:val="24"/>
        </w:rPr>
        <w:tab/>
      </w:r>
    </w:p>
    <w:p w14:paraId="68FAEEB6" w14:textId="77777777" w:rsidR="00A70082" w:rsidRPr="00A500EA" w:rsidRDefault="00A70082" w:rsidP="00A70082">
      <w:pPr>
        <w:pStyle w:val="ListParagraph"/>
        <w:widowControl w:val="0"/>
        <w:numPr>
          <w:ilvl w:val="0"/>
          <w:numId w:val="19"/>
        </w:numPr>
        <w:autoSpaceDE w:val="0"/>
        <w:autoSpaceDN w:val="0"/>
        <w:adjustRightInd w:val="0"/>
        <w:rPr>
          <w:rFonts w:cstheme="minorHAnsi"/>
          <w:sz w:val="24"/>
          <w:szCs w:val="24"/>
        </w:rPr>
      </w:pPr>
      <w:r w:rsidRPr="00A500EA">
        <w:rPr>
          <w:rFonts w:cstheme="minorHAnsi"/>
          <w:sz w:val="24"/>
          <w:szCs w:val="24"/>
        </w:rPr>
        <w:t>Contact person title</w:t>
      </w:r>
    </w:p>
    <w:p w14:paraId="7DA4A563" w14:textId="77777777" w:rsidR="00A70082" w:rsidRPr="00A500EA" w:rsidRDefault="00A70082" w:rsidP="00A70082">
      <w:pPr>
        <w:pStyle w:val="ListParagraph"/>
        <w:widowControl w:val="0"/>
        <w:numPr>
          <w:ilvl w:val="0"/>
          <w:numId w:val="19"/>
        </w:numPr>
        <w:autoSpaceDE w:val="0"/>
        <w:autoSpaceDN w:val="0"/>
        <w:adjustRightInd w:val="0"/>
        <w:rPr>
          <w:rFonts w:cstheme="minorHAnsi"/>
          <w:sz w:val="24"/>
          <w:szCs w:val="24"/>
        </w:rPr>
      </w:pPr>
      <w:r w:rsidRPr="00A500EA">
        <w:rPr>
          <w:rFonts w:cstheme="minorHAnsi"/>
          <w:sz w:val="24"/>
          <w:szCs w:val="24"/>
        </w:rPr>
        <w:t>Contact person’s telephone number</w:t>
      </w:r>
    </w:p>
    <w:p w14:paraId="3069CF09" w14:textId="77777777" w:rsidR="00A70082" w:rsidRPr="00A500EA" w:rsidRDefault="00A70082" w:rsidP="00A70082">
      <w:pPr>
        <w:pStyle w:val="ListParagraph"/>
        <w:widowControl w:val="0"/>
        <w:numPr>
          <w:ilvl w:val="0"/>
          <w:numId w:val="19"/>
        </w:numPr>
        <w:autoSpaceDE w:val="0"/>
        <w:autoSpaceDN w:val="0"/>
        <w:adjustRightInd w:val="0"/>
        <w:rPr>
          <w:rFonts w:cstheme="minorHAnsi"/>
          <w:sz w:val="24"/>
          <w:szCs w:val="24"/>
        </w:rPr>
      </w:pPr>
      <w:r w:rsidRPr="00A500EA">
        <w:rPr>
          <w:rFonts w:cstheme="minorHAnsi"/>
          <w:sz w:val="24"/>
          <w:szCs w:val="24"/>
        </w:rPr>
        <w:t>Contact person’s email address</w:t>
      </w:r>
    </w:p>
    <w:p w14:paraId="663860B6" w14:textId="77777777" w:rsidR="00A70082" w:rsidRPr="00A500EA" w:rsidRDefault="00A70082" w:rsidP="00A70082">
      <w:pPr>
        <w:pStyle w:val="ListParagraph"/>
        <w:widowControl w:val="0"/>
        <w:numPr>
          <w:ilvl w:val="0"/>
          <w:numId w:val="19"/>
        </w:numPr>
        <w:autoSpaceDE w:val="0"/>
        <w:autoSpaceDN w:val="0"/>
        <w:adjustRightInd w:val="0"/>
        <w:rPr>
          <w:rFonts w:cstheme="minorHAnsi"/>
          <w:sz w:val="24"/>
          <w:szCs w:val="24"/>
        </w:rPr>
      </w:pPr>
      <w:r w:rsidRPr="00A500EA">
        <w:rPr>
          <w:rFonts w:cstheme="minorHAnsi"/>
          <w:sz w:val="24"/>
          <w:szCs w:val="24"/>
        </w:rPr>
        <w:t>Description of the service provided</w:t>
      </w:r>
    </w:p>
    <w:p w14:paraId="1BE31B28" w14:textId="77777777" w:rsidR="00A70082" w:rsidRPr="00A500EA" w:rsidRDefault="00A70082" w:rsidP="00A70082">
      <w:pPr>
        <w:pStyle w:val="ListParagraph"/>
        <w:widowControl w:val="0"/>
        <w:numPr>
          <w:ilvl w:val="0"/>
          <w:numId w:val="19"/>
        </w:numPr>
        <w:autoSpaceDE w:val="0"/>
        <w:autoSpaceDN w:val="0"/>
        <w:adjustRightInd w:val="0"/>
        <w:rPr>
          <w:rFonts w:cstheme="minorHAnsi"/>
          <w:sz w:val="24"/>
          <w:szCs w:val="24"/>
        </w:rPr>
      </w:pPr>
      <w:r w:rsidRPr="00A500EA">
        <w:rPr>
          <w:rFonts w:cstheme="minorHAnsi"/>
          <w:sz w:val="24"/>
          <w:szCs w:val="24"/>
        </w:rPr>
        <w:t>Contract began</w:t>
      </w:r>
      <w:r w:rsidRPr="00A500EA">
        <w:rPr>
          <w:rFonts w:cstheme="minorHAnsi"/>
          <w:sz w:val="24"/>
          <w:szCs w:val="24"/>
        </w:rPr>
        <w:tab/>
      </w:r>
      <w:r w:rsidRPr="00A500EA">
        <w:rPr>
          <w:rFonts w:cstheme="minorHAnsi"/>
          <w:sz w:val="24"/>
          <w:szCs w:val="24"/>
        </w:rPr>
        <w:tab/>
      </w:r>
    </w:p>
    <w:p w14:paraId="72959CBA" w14:textId="77777777" w:rsidR="00A70082" w:rsidRPr="00A500EA" w:rsidRDefault="00A70082" w:rsidP="00A70082">
      <w:pPr>
        <w:pStyle w:val="ListParagraph"/>
        <w:widowControl w:val="0"/>
        <w:numPr>
          <w:ilvl w:val="0"/>
          <w:numId w:val="19"/>
        </w:numPr>
        <w:autoSpaceDE w:val="0"/>
        <w:autoSpaceDN w:val="0"/>
        <w:adjustRightInd w:val="0"/>
        <w:rPr>
          <w:rFonts w:cstheme="minorHAnsi"/>
          <w:sz w:val="28"/>
          <w:szCs w:val="28"/>
        </w:rPr>
      </w:pPr>
      <w:r w:rsidRPr="00A500EA">
        <w:rPr>
          <w:rFonts w:cstheme="minorHAnsi"/>
          <w:sz w:val="24"/>
          <w:szCs w:val="24"/>
        </w:rPr>
        <w:t>Contract ended</w:t>
      </w:r>
    </w:p>
    <w:p w14:paraId="70AA8B8C" w14:textId="77777777" w:rsidR="00A70082" w:rsidRPr="00A500EA" w:rsidRDefault="00A70082" w:rsidP="00A70082">
      <w:pPr>
        <w:pStyle w:val="ListParagraph"/>
        <w:widowControl w:val="0"/>
        <w:numPr>
          <w:ilvl w:val="0"/>
          <w:numId w:val="19"/>
        </w:numPr>
        <w:autoSpaceDE w:val="0"/>
        <w:autoSpaceDN w:val="0"/>
        <w:adjustRightInd w:val="0"/>
        <w:rPr>
          <w:rFonts w:cstheme="minorHAnsi"/>
        </w:rPr>
      </w:pPr>
      <w:bookmarkStart w:id="15" w:name="_Hlk282591622"/>
      <w:r w:rsidRPr="00A500EA">
        <w:rPr>
          <w:rFonts w:cstheme="minorHAnsi"/>
          <w:sz w:val="24"/>
          <w:szCs w:val="24"/>
        </w:rPr>
        <w:t>Size of job</w:t>
      </w:r>
      <w:r w:rsidRPr="00A500EA">
        <w:rPr>
          <w:rFonts w:cstheme="minorHAnsi"/>
        </w:rPr>
        <w:tab/>
      </w:r>
    </w:p>
    <w:bookmarkEnd w:id="15"/>
    <w:p w14:paraId="59B85CFD" w14:textId="77777777" w:rsidR="00A70082" w:rsidRPr="00A500EA" w:rsidRDefault="00A70082" w:rsidP="00A70082">
      <w:pPr>
        <w:jc w:val="both"/>
      </w:pPr>
    </w:p>
    <w:p w14:paraId="10D43BBE" w14:textId="77777777" w:rsidR="00A70082" w:rsidRPr="00A500EA" w:rsidRDefault="00A70082" w:rsidP="00A70082">
      <w:pPr>
        <w:jc w:val="both"/>
      </w:pPr>
      <w:r w:rsidRPr="00A500EA">
        <w:t>Part II</w:t>
      </w:r>
      <w:r w:rsidRPr="00A500EA">
        <w:tab/>
        <w:t>Provide a list of all clients during the last three years as shown below.</w:t>
      </w:r>
    </w:p>
    <w:p w14:paraId="390495BB" w14:textId="77777777" w:rsidR="00A70082" w:rsidRPr="006C0BED" w:rsidRDefault="00A70082" w:rsidP="00A70082">
      <w:pPr>
        <w:jc w:val="both"/>
        <w:rPr>
          <w:color w:val="FF0000"/>
        </w:rPr>
      </w:pPr>
    </w:p>
    <w:tbl>
      <w:tblPr>
        <w:tblStyle w:val="TableGrid"/>
        <w:tblW w:w="0" w:type="auto"/>
        <w:tblLook w:val="04A0" w:firstRow="1" w:lastRow="0" w:firstColumn="1" w:lastColumn="0" w:noHBand="0" w:noVBand="1"/>
      </w:tblPr>
      <w:tblGrid>
        <w:gridCol w:w="4728"/>
        <w:gridCol w:w="4622"/>
      </w:tblGrid>
      <w:tr w:rsidR="00A70082" w:rsidRPr="000F5CFA" w14:paraId="394C257D" w14:textId="77777777" w:rsidTr="00063D60">
        <w:tc>
          <w:tcPr>
            <w:tcW w:w="5508" w:type="dxa"/>
          </w:tcPr>
          <w:p w14:paraId="7FF0F920" w14:textId="77777777" w:rsidR="00A70082" w:rsidRPr="000F5CFA" w:rsidRDefault="00A70082" w:rsidP="00063D60">
            <w:pPr>
              <w:jc w:val="center"/>
              <w:rPr>
                <w:rFonts w:asciiTheme="minorHAnsi" w:hAnsiTheme="minorHAnsi"/>
                <w:b/>
              </w:rPr>
            </w:pPr>
            <w:r w:rsidRPr="000F5CFA">
              <w:rPr>
                <w:rFonts w:asciiTheme="minorHAnsi" w:hAnsiTheme="minorHAnsi"/>
                <w:b/>
              </w:rPr>
              <w:t>Client Name</w:t>
            </w:r>
            <w:r>
              <w:rPr>
                <w:rFonts w:asciiTheme="minorHAnsi" w:hAnsiTheme="minorHAnsi"/>
                <w:b/>
              </w:rPr>
              <w:t>/Contact Person</w:t>
            </w:r>
          </w:p>
        </w:tc>
        <w:tc>
          <w:tcPr>
            <w:tcW w:w="5508" w:type="dxa"/>
          </w:tcPr>
          <w:p w14:paraId="5A924ACB" w14:textId="77777777" w:rsidR="00A70082" w:rsidRPr="000F5CFA" w:rsidRDefault="00A70082" w:rsidP="00063D60">
            <w:pPr>
              <w:jc w:val="center"/>
              <w:rPr>
                <w:rFonts w:asciiTheme="minorHAnsi" w:hAnsiTheme="minorHAnsi"/>
                <w:b/>
              </w:rPr>
            </w:pPr>
            <w:r w:rsidRPr="000F5CFA">
              <w:rPr>
                <w:rFonts w:asciiTheme="minorHAnsi" w:hAnsiTheme="minorHAnsi"/>
                <w:b/>
              </w:rPr>
              <w:t>Still Providing Service</w:t>
            </w:r>
          </w:p>
        </w:tc>
      </w:tr>
      <w:tr w:rsidR="00A70082" w14:paraId="3FE06BDA" w14:textId="77777777" w:rsidTr="00063D60">
        <w:trPr>
          <w:trHeight w:val="432"/>
        </w:trPr>
        <w:tc>
          <w:tcPr>
            <w:tcW w:w="5508" w:type="dxa"/>
          </w:tcPr>
          <w:p w14:paraId="3946FAC9" w14:textId="77777777" w:rsidR="00A70082" w:rsidRDefault="00A70082" w:rsidP="00063D60">
            <w:pPr>
              <w:jc w:val="both"/>
              <w:rPr>
                <w:color w:val="FF0000"/>
              </w:rPr>
            </w:pPr>
          </w:p>
        </w:tc>
        <w:tc>
          <w:tcPr>
            <w:tcW w:w="5508" w:type="dxa"/>
          </w:tcPr>
          <w:p w14:paraId="730FCAB5" w14:textId="77777777" w:rsidR="00A70082" w:rsidRDefault="00A70082" w:rsidP="00063D60">
            <w:pPr>
              <w:jc w:val="both"/>
              <w:rPr>
                <w:color w:val="FF0000"/>
              </w:rPr>
            </w:pPr>
          </w:p>
        </w:tc>
      </w:tr>
      <w:tr w:rsidR="00A70082" w14:paraId="4715C192" w14:textId="77777777" w:rsidTr="00063D60">
        <w:trPr>
          <w:trHeight w:val="432"/>
        </w:trPr>
        <w:tc>
          <w:tcPr>
            <w:tcW w:w="5508" w:type="dxa"/>
          </w:tcPr>
          <w:p w14:paraId="1F966BD4" w14:textId="77777777" w:rsidR="00A70082" w:rsidRDefault="00A70082" w:rsidP="00063D60">
            <w:pPr>
              <w:jc w:val="both"/>
              <w:rPr>
                <w:color w:val="FF0000"/>
              </w:rPr>
            </w:pPr>
          </w:p>
        </w:tc>
        <w:tc>
          <w:tcPr>
            <w:tcW w:w="5508" w:type="dxa"/>
          </w:tcPr>
          <w:p w14:paraId="68B3717D" w14:textId="77777777" w:rsidR="00A70082" w:rsidRDefault="00A70082" w:rsidP="00063D60">
            <w:pPr>
              <w:jc w:val="both"/>
              <w:rPr>
                <w:color w:val="FF0000"/>
              </w:rPr>
            </w:pPr>
          </w:p>
        </w:tc>
      </w:tr>
      <w:tr w:rsidR="00A70082" w14:paraId="3DB65B9B" w14:textId="77777777" w:rsidTr="00063D60">
        <w:trPr>
          <w:trHeight w:val="432"/>
        </w:trPr>
        <w:tc>
          <w:tcPr>
            <w:tcW w:w="5508" w:type="dxa"/>
          </w:tcPr>
          <w:p w14:paraId="28AFCCDE" w14:textId="77777777" w:rsidR="00A70082" w:rsidRDefault="00A70082" w:rsidP="00063D60">
            <w:pPr>
              <w:jc w:val="both"/>
              <w:rPr>
                <w:color w:val="FF0000"/>
              </w:rPr>
            </w:pPr>
          </w:p>
        </w:tc>
        <w:tc>
          <w:tcPr>
            <w:tcW w:w="5508" w:type="dxa"/>
          </w:tcPr>
          <w:p w14:paraId="7B53176B" w14:textId="77777777" w:rsidR="00A70082" w:rsidRDefault="00A70082" w:rsidP="00063D60">
            <w:pPr>
              <w:jc w:val="both"/>
              <w:rPr>
                <w:color w:val="FF0000"/>
              </w:rPr>
            </w:pPr>
          </w:p>
        </w:tc>
      </w:tr>
      <w:tr w:rsidR="00A70082" w14:paraId="507274D7" w14:textId="77777777" w:rsidTr="00063D60">
        <w:trPr>
          <w:trHeight w:val="432"/>
        </w:trPr>
        <w:tc>
          <w:tcPr>
            <w:tcW w:w="5508" w:type="dxa"/>
          </w:tcPr>
          <w:p w14:paraId="17E52D57" w14:textId="77777777" w:rsidR="00A70082" w:rsidRDefault="00A70082" w:rsidP="00063D60">
            <w:pPr>
              <w:jc w:val="both"/>
              <w:rPr>
                <w:color w:val="FF0000"/>
              </w:rPr>
            </w:pPr>
          </w:p>
        </w:tc>
        <w:tc>
          <w:tcPr>
            <w:tcW w:w="5508" w:type="dxa"/>
          </w:tcPr>
          <w:p w14:paraId="4E0928E3" w14:textId="77777777" w:rsidR="00A70082" w:rsidRDefault="00A70082" w:rsidP="00063D60">
            <w:pPr>
              <w:jc w:val="both"/>
              <w:rPr>
                <w:color w:val="FF0000"/>
              </w:rPr>
            </w:pPr>
          </w:p>
        </w:tc>
      </w:tr>
      <w:tr w:rsidR="00A70082" w14:paraId="4274F276" w14:textId="77777777" w:rsidTr="00063D60">
        <w:trPr>
          <w:trHeight w:val="432"/>
        </w:trPr>
        <w:tc>
          <w:tcPr>
            <w:tcW w:w="5508" w:type="dxa"/>
          </w:tcPr>
          <w:p w14:paraId="51F936EB" w14:textId="77777777" w:rsidR="00A70082" w:rsidRDefault="00A70082" w:rsidP="00063D60">
            <w:pPr>
              <w:jc w:val="both"/>
              <w:rPr>
                <w:color w:val="FF0000"/>
              </w:rPr>
            </w:pPr>
          </w:p>
        </w:tc>
        <w:tc>
          <w:tcPr>
            <w:tcW w:w="5508" w:type="dxa"/>
          </w:tcPr>
          <w:p w14:paraId="60BCB4E7" w14:textId="77777777" w:rsidR="00A70082" w:rsidRDefault="00A70082" w:rsidP="00063D60">
            <w:pPr>
              <w:jc w:val="both"/>
              <w:rPr>
                <w:color w:val="FF0000"/>
              </w:rPr>
            </w:pPr>
          </w:p>
        </w:tc>
      </w:tr>
      <w:tr w:rsidR="00A70082" w14:paraId="0E5E03D5" w14:textId="77777777" w:rsidTr="00063D60">
        <w:trPr>
          <w:trHeight w:val="432"/>
        </w:trPr>
        <w:tc>
          <w:tcPr>
            <w:tcW w:w="5508" w:type="dxa"/>
          </w:tcPr>
          <w:p w14:paraId="1B866BF7" w14:textId="77777777" w:rsidR="00A70082" w:rsidRDefault="00A70082" w:rsidP="00063D60">
            <w:pPr>
              <w:jc w:val="both"/>
              <w:rPr>
                <w:color w:val="FF0000"/>
              </w:rPr>
            </w:pPr>
          </w:p>
        </w:tc>
        <w:tc>
          <w:tcPr>
            <w:tcW w:w="5508" w:type="dxa"/>
          </w:tcPr>
          <w:p w14:paraId="0EE8A712" w14:textId="77777777" w:rsidR="00A70082" w:rsidRDefault="00A70082" w:rsidP="00063D60">
            <w:pPr>
              <w:jc w:val="both"/>
              <w:rPr>
                <w:color w:val="FF0000"/>
              </w:rPr>
            </w:pPr>
          </w:p>
        </w:tc>
      </w:tr>
      <w:tr w:rsidR="00A70082" w14:paraId="0D238CFF" w14:textId="77777777" w:rsidTr="00063D60">
        <w:trPr>
          <w:trHeight w:val="432"/>
        </w:trPr>
        <w:tc>
          <w:tcPr>
            <w:tcW w:w="5508" w:type="dxa"/>
          </w:tcPr>
          <w:p w14:paraId="47C5AEE3" w14:textId="77777777" w:rsidR="00A70082" w:rsidRDefault="00A70082" w:rsidP="00063D60">
            <w:pPr>
              <w:jc w:val="both"/>
              <w:rPr>
                <w:color w:val="FF0000"/>
              </w:rPr>
            </w:pPr>
          </w:p>
        </w:tc>
        <w:tc>
          <w:tcPr>
            <w:tcW w:w="5508" w:type="dxa"/>
          </w:tcPr>
          <w:p w14:paraId="05D31043" w14:textId="77777777" w:rsidR="00A70082" w:rsidRDefault="00A70082" w:rsidP="00063D60">
            <w:pPr>
              <w:jc w:val="both"/>
              <w:rPr>
                <w:color w:val="FF0000"/>
              </w:rPr>
            </w:pPr>
          </w:p>
        </w:tc>
      </w:tr>
      <w:tr w:rsidR="00A70082" w14:paraId="69A5D673" w14:textId="77777777" w:rsidTr="00063D60">
        <w:trPr>
          <w:trHeight w:val="432"/>
        </w:trPr>
        <w:tc>
          <w:tcPr>
            <w:tcW w:w="5508" w:type="dxa"/>
          </w:tcPr>
          <w:p w14:paraId="27E4BE06" w14:textId="77777777" w:rsidR="00A70082" w:rsidRDefault="00A70082" w:rsidP="00063D60">
            <w:pPr>
              <w:jc w:val="both"/>
              <w:rPr>
                <w:color w:val="FF0000"/>
              </w:rPr>
            </w:pPr>
          </w:p>
        </w:tc>
        <w:tc>
          <w:tcPr>
            <w:tcW w:w="5508" w:type="dxa"/>
          </w:tcPr>
          <w:p w14:paraId="0D5AA62D" w14:textId="77777777" w:rsidR="00A70082" w:rsidRDefault="00A70082" w:rsidP="00063D60">
            <w:pPr>
              <w:jc w:val="both"/>
              <w:rPr>
                <w:color w:val="FF0000"/>
              </w:rPr>
            </w:pPr>
          </w:p>
        </w:tc>
      </w:tr>
      <w:tr w:rsidR="00A70082" w14:paraId="47366FF5" w14:textId="77777777" w:rsidTr="00063D60">
        <w:trPr>
          <w:trHeight w:val="432"/>
        </w:trPr>
        <w:tc>
          <w:tcPr>
            <w:tcW w:w="5508" w:type="dxa"/>
          </w:tcPr>
          <w:p w14:paraId="1A20EC45" w14:textId="77777777" w:rsidR="00A70082" w:rsidRDefault="00A70082" w:rsidP="00063D60">
            <w:pPr>
              <w:jc w:val="both"/>
              <w:rPr>
                <w:color w:val="FF0000"/>
              </w:rPr>
            </w:pPr>
          </w:p>
        </w:tc>
        <w:tc>
          <w:tcPr>
            <w:tcW w:w="5508" w:type="dxa"/>
          </w:tcPr>
          <w:p w14:paraId="7C14DB85" w14:textId="77777777" w:rsidR="00A70082" w:rsidRDefault="00A70082" w:rsidP="00063D60">
            <w:pPr>
              <w:jc w:val="both"/>
              <w:rPr>
                <w:color w:val="FF0000"/>
              </w:rPr>
            </w:pPr>
          </w:p>
        </w:tc>
      </w:tr>
      <w:tr w:rsidR="00A70082" w14:paraId="0484B648" w14:textId="77777777" w:rsidTr="00063D60">
        <w:trPr>
          <w:trHeight w:val="432"/>
        </w:trPr>
        <w:tc>
          <w:tcPr>
            <w:tcW w:w="5508" w:type="dxa"/>
          </w:tcPr>
          <w:p w14:paraId="0E71E08D" w14:textId="77777777" w:rsidR="00A70082" w:rsidRDefault="00A70082" w:rsidP="00063D60">
            <w:pPr>
              <w:jc w:val="both"/>
              <w:rPr>
                <w:color w:val="FF0000"/>
              </w:rPr>
            </w:pPr>
          </w:p>
        </w:tc>
        <w:tc>
          <w:tcPr>
            <w:tcW w:w="5508" w:type="dxa"/>
          </w:tcPr>
          <w:p w14:paraId="41C02CD5" w14:textId="77777777" w:rsidR="00A70082" w:rsidRDefault="00A70082" w:rsidP="00063D60">
            <w:pPr>
              <w:jc w:val="both"/>
              <w:rPr>
                <w:color w:val="FF0000"/>
              </w:rPr>
            </w:pPr>
          </w:p>
        </w:tc>
      </w:tr>
      <w:tr w:rsidR="00A70082" w14:paraId="235B042B" w14:textId="77777777" w:rsidTr="00063D60">
        <w:trPr>
          <w:trHeight w:val="432"/>
        </w:trPr>
        <w:tc>
          <w:tcPr>
            <w:tcW w:w="5508" w:type="dxa"/>
          </w:tcPr>
          <w:p w14:paraId="7251A5E5" w14:textId="77777777" w:rsidR="00A70082" w:rsidRDefault="00A70082" w:rsidP="00063D60">
            <w:pPr>
              <w:jc w:val="both"/>
              <w:rPr>
                <w:color w:val="FF0000"/>
              </w:rPr>
            </w:pPr>
          </w:p>
        </w:tc>
        <w:tc>
          <w:tcPr>
            <w:tcW w:w="5508" w:type="dxa"/>
          </w:tcPr>
          <w:p w14:paraId="415635CE" w14:textId="77777777" w:rsidR="00A70082" w:rsidRDefault="00A70082" w:rsidP="00063D60">
            <w:pPr>
              <w:jc w:val="both"/>
              <w:rPr>
                <w:color w:val="FF0000"/>
              </w:rPr>
            </w:pPr>
          </w:p>
        </w:tc>
      </w:tr>
      <w:tr w:rsidR="00A70082" w14:paraId="4D562071" w14:textId="77777777" w:rsidTr="00063D60">
        <w:trPr>
          <w:trHeight w:val="432"/>
        </w:trPr>
        <w:tc>
          <w:tcPr>
            <w:tcW w:w="5508" w:type="dxa"/>
          </w:tcPr>
          <w:p w14:paraId="75BBA169" w14:textId="77777777" w:rsidR="00A70082" w:rsidRDefault="00A70082" w:rsidP="00063D60">
            <w:pPr>
              <w:jc w:val="both"/>
              <w:rPr>
                <w:color w:val="FF0000"/>
              </w:rPr>
            </w:pPr>
          </w:p>
        </w:tc>
        <w:tc>
          <w:tcPr>
            <w:tcW w:w="5508" w:type="dxa"/>
          </w:tcPr>
          <w:p w14:paraId="3A2C3766" w14:textId="77777777" w:rsidR="00A70082" w:rsidRDefault="00A70082" w:rsidP="00063D60">
            <w:pPr>
              <w:jc w:val="both"/>
              <w:rPr>
                <w:color w:val="FF0000"/>
              </w:rPr>
            </w:pPr>
          </w:p>
        </w:tc>
      </w:tr>
      <w:tr w:rsidR="00A70082" w14:paraId="7018600A" w14:textId="77777777" w:rsidTr="00063D60">
        <w:trPr>
          <w:trHeight w:val="432"/>
        </w:trPr>
        <w:tc>
          <w:tcPr>
            <w:tcW w:w="5508" w:type="dxa"/>
          </w:tcPr>
          <w:p w14:paraId="7C276776" w14:textId="77777777" w:rsidR="00A70082" w:rsidRDefault="00A70082" w:rsidP="00063D60">
            <w:pPr>
              <w:jc w:val="both"/>
              <w:rPr>
                <w:color w:val="FF0000"/>
              </w:rPr>
            </w:pPr>
          </w:p>
        </w:tc>
        <w:tc>
          <w:tcPr>
            <w:tcW w:w="5508" w:type="dxa"/>
          </w:tcPr>
          <w:p w14:paraId="0EB926F6" w14:textId="77777777" w:rsidR="00A70082" w:rsidRDefault="00A70082" w:rsidP="00063D60">
            <w:pPr>
              <w:jc w:val="both"/>
              <w:rPr>
                <w:color w:val="FF0000"/>
              </w:rPr>
            </w:pPr>
          </w:p>
        </w:tc>
      </w:tr>
      <w:tr w:rsidR="00A70082" w14:paraId="119298E2" w14:textId="77777777" w:rsidTr="00063D60">
        <w:trPr>
          <w:trHeight w:val="432"/>
        </w:trPr>
        <w:tc>
          <w:tcPr>
            <w:tcW w:w="5508" w:type="dxa"/>
          </w:tcPr>
          <w:p w14:paraId="72295412" w14:textId="77777777" w:rsidR="00A70082" w:rsidRDefault="00A70082" w:rsidP="00063D60">
            <w:pPr>
              <w:jc w:val="both"/>
              <w:rPr>
                <w:color w:val="FF0000"/>
              </w:rPr>
            </w:pPr>
          </w:p>
        </w:tc>
        <w:tc>
          <w:tcPr>
            <w:tcW w:w="5508" w:type="dxa"/>
          </w:tcPr>
          <w:p w14:paraId="368B1ADE" w14:textId="77777777" w:rsidR="00A70082" w:rsidRDefault="00A70082" w:rsidP="00063D60">
            <w:pPr>
              <w:jc w:val="both"/>
              <w:rPr>
                <w:color w:val="FF0000"/>
              </w:rPr>
            </w:pPr>
          </w:p>
        </w:tc>
      </w:tr>
      <w:tr w:rsidR="00A70082" w14:paraId="1355CCC1" w14:textId="77777777" w:rsidTr="00063D60">
        <w:trPr>
          <w:trHeight w:val="432"/>
        </w:trPr>
        <w:tc>
          <w:tcPr>
            <w:tcW w:w="5508" w:type="dxa"/>
          </w:tcPr>
          <w:p w14:paraId="3FFFCE99" w14:textId="77777777" w:rsidR="00A70082" w:rsidRDefault="00A70082" w:rsidP="00063D60">
            <w:pPr>
              <w:jc w:val="both"/>
              <w:rPr>
                <w:color w:val="FF0000"/>
              </w:rPr>
            </w:pPr>
          </w:p>
        </w:tc>
        <w:tc>
          <w:tcPr>
            <w:tcW w:w="5508" w:type="dxa"/>
          </w:tcPr>
          <w:p w14:paraId="53A59BC6" w14:textId="77777777" w:rsidR="00A70082" w:rsidRDefault="00A70082" w:rsidP="00063D60">
            <w:pPr>
              <w:jc w:val="both"/>
              <w:rPr>
                <w:color w:val="FF0000"/>
              </w:rPr>
            </w:pPr>
          </w:p>
        </w:tc>
      </w:tr>
      <w:tr w:rsidR="00A70082" w14:paraId="7E8DC5C0" w14:textId="77777777" w:rsidTr="00063D60">
        <w:trPr>
          <w:trHeight w:val="432"/>
        </w:trPr>
        <w:tc>
          <w:tcPr>
            <w:tcW w:w="5508" w:type="dxa"/>
          </w:tcPr>
          <w:p w14:paraId="5D9CC913" w14:textId="77777777" w:rsidR="00A70082" w:rsidRDefault="00A70082" w:rsidP="00063D60">
            <w:pPr>
              <w:jc w:val="both"/>
              <w:rPr>
                <w:color w:val="FF0000"/>
              </w:rPr>
            </w:pPr>
          </w:p>
        </w:tc>
        <w:tc>
          <w:tcPr>
            <w:tcW w:w="5508" w:type="dxa"/>
          </w:tcPr>
          <w:p w14:paraId="62DACA3F" w14:textId="77777777" w:rsidR="00A70082" w:rsidRDefault="00A70082" w:rsidP="00063D60">
            <w:pPr>
              <w:jc w:val="both"/>
              <w:rPr>
                <w:color w:val="FF0000"/>
              </w:rPr>
            </w:pPr>
          </w:p>
        </w:tc>
      </w:tr>
      <w:tr w:rsidR="00A70082" w14:paraId="60C18EF5" w14:textId="77777777" w:rsidTr="00063D60">
        <w:trPr>
          <w:trHeight w:val="432"/>
        </w:trPr>
        <w:tc>
          <w:tcPr>
            <w:tcW w:w="5508" w:type="dxa"/>
          </w:tcPr>
          <w:p w14:paraId="1FE8420D" w14:textId="77777777" w:rsidR="00A70082" w:rsidRDefault="00A70082" w:rsidP="00063D60">
            <w:pPr>
              <w:jc w:val="both"/>
              <w:rPr>
                <w:color w:val="FF0000"/>
              </w:rPr>
            </w:pPr>
          </w:p>
        </w:tc>
        <w:tc>
          <w:tcPr>
            <w:tcW w:w="5508" w:type="dxa"/>
          </w:tcPr>
          <w:p w14:paraId="2C3AA465" w14:textId="77777777" w:rsidR="00A70082" w:rsidRDefault="00A70082" w:rsidP="00063D60">
            <w:pPr>
              <w:jc w:val="both"/>
              <w:rPr>
                <w:color w:val="FF0000"/>
              </w:rPr>
            </w:pPr>
          </w:p>
        </w:tc>
      </w:tr>
    </w:tbl>
    <w:tbl>
      <w:tblPr>
        <w:tblW w:w="9540"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8100"/>
      </w:tblGrid>
      <w:tr w:rsidR="0001774E" w:rsidRPr="00C34D50" w14:paraId="32FC8556" w14:textId="77777777" w:rsidTr="00C90213">
        <w:trPr>
          <w:trHeight w:val="288"/>
        </w:trPr>
        <w:tc>
          <w:tcPr>
            <w:tcW w:w="14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E3399EE" w14:textId="3938FED4" w:rsidR="0001774E" w:rsidRPr="00C34D50" w:rsidRDefault="00A70082" w:rsidP="00136B9B">
            <w:pPr>
              <w:jc w:val="both"/>
              <w:rPr>
                <w:rFonts w:asciiTheme="minorHAnsi" w:hAnsiTheme="minorHAnsi"/>
                <w:b/>
              </w:rPr>
            </w:pPr>
            <w:r>
              <w:rPr>
                <w:b/>
              </w:rPr>
              <w:lastRenderedPageBreak/>
              <w:t xml:space="preserve"> </w:t>
            </w:r>
            <w:r>
              <w:rPr>
                <w:rFonts w:asciiTheme="minorHAnsi" w:hAnsiTheme="minorHAnsi" w:cstheme="minorHAnsi"/>
              </w:rPr>
              <w:t xml:space="preserve"> </w:t>
            </w:r>
            <w:r w:rsidR="0001774E">
              <w:rPr>
                <w:rFonts w:asciiTheme="minorHAnsi" w:hAnsiTheme="minorHAnsi"/>
                <w:b/>
              </w:rPr>
              <w:t>Appendix 1</w:t>
            </w:r>
          </w:p>
        </w:tc>
        <w:tc>
          <w:tcPr>
            <w:tcW w:w="81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CA50D51" w14:textId="77777777" w:rsidR="0001774E" w:rsidRPr="00C34D50" w:rsidRDefault="0001774E" w:rsidP="00136B9B">
            <w:pPr>
              <w:jc w:val="both"/>
              <w:rPr>
                <w:rFonts w:asciiTheme="minorHAnsi" w:hAnsiTheme="minorHAnsi"/>
                <w:b/>
              </w:rPr>
            </w:pPr>
            <w:r>
              <w:rPr>
                <w:rFonts w:asciiTheme="minorHAnsi" w:hAnsiTheme="minorHAnsi"/>
                <w:b/>
              </w:rPr>
              <w:t>Insurance Requirements</w:t>
            </w:r>
          </w:p>
        </w:tc>
      </w:tr>
    </w:tbl>
    <w:p w14:paraId="78E78F42" w14:textId="1DA554FB" w:rsidR="00DA684F" w:rsidRDefault="00DA684F" w:rsidP="00E14491">
      <w:pPr>
        <w:jc w:val="both"/>
        <w:rPr>
          <w:rFonts w:asciiTheme="minorHAnsi" w:hAnsiTheme="minorHAnsi" w:cstheme="minorHAnsi"/>
          <w:color w:val="FF0000"/>
        </w:rPr>
      </w:pPr>
    </w:p>
    <w:p w14:paraId="6A79F967" w14:textId="77777777" w:rsidR="00060CC4" w:rsidRPr="00417A55" w:rsidRDefault="00060CC4" w:rsidP="00060CC4">
      <w:pPr>
        <w:pStyle w:val="Heading3"/>
        <w:keepNext w:val="0"/>
        <w:widowControl w:val="0"/>
        <w:numPr>
          <w:ilvl w:val="0"/>
          <w:numId w:val="5"/>
        </w:numPr>
        <w:autoSpaceDE w:val="0"/>
        <w:autoSpaceDN w:val="0"/>
        <w:spacing w:before="0" w:after="0"/>
        <w:ind w:left="0" w:firstLine="0"/>
        <w:jc w:val="both"/>
        <w:rPr>
          <w:rFonts w:asciiTheme="minorHAnsi" w:hAnsiTheme="minorHAnsi" w:cstheme="minorHAnsi"/>
          <w:sz w:val="24"/>
          <w:szCs w:val="24"/>
        </w:rPr>
      </w:pPr>
      <w:r w:rsidRPr="00417A55">
        <w:rPr>
          <w:rFonts w:asciiTheme="minorHAnsi" w:hAnsiTheme="minorHAnsi" w:cstheme="minorHAnsi"/>
          <w:sz w:val="24"/>
          <w:szCs w:val="24"/>
        </w:rPr>
        <w:t xml:space="preserve">INSURANCE </w:t>
      </w:r>
    </w:p>
    <w:p w14:paraId="6461CBAB" w14:textId="77777777" w:rsidR="00060CC4" w:rsidRPr="00417A55" w:rsidRDefault="00060CC4" w:rsidP="00060CC4">
      <w:pPr>
        <w:pStyle w:val="Heading3"/>
        <w:spacing w:before="0" w:after="0"/>
        <w:jc w:val="both"/>
        <w:rPr>
          <w:rFonts w:asciiTheme="minorHAnsi" w:hAnsiTheme="minorHAnsi" w:cstheme="minorHAnsi"/>
          <w:sz w:val="24"/>
          <w:szCs w:val="24"/>
        </w:rPr>
      </w:pPr>
    </w:p>
    <w:p w14:paraId="16CF4480" w14:textId="77777777" w:rsidR="00060CC4" w:rsidRPr="00417A55" w:rsidRDefault="00060CC4" w:rsidP="00060CC4">
      <w:pPr>
        <w:pStyle w:val="BodyText"/>
        <w:spacing w:after="0" w:line="240" w:lineRule="auto"/>
        <w:jc w:val="both"/>
        <w:rPr>
          <w:rFonts w:cstheme="minorHAnsi"/>
          <w:sz w:val="24"/>
          <w:szCs w:val="24"/>
        </w:rPr>
      </w:pPr>
      <w:r w:rsidRPr="00417A55">
        <w:rPr>
          <w:rFonts w:cstheme="minorHAnsi"/>
          <w:sz w:val="24"/>
          <w:szCs w:val="24"/>
        </w:rPr>
        <w:t xml:space="preserve">The Supplier shall maintain, at Supplier’s sole expense, on a primary and non‐contributory basis, at all times during the life of the contract insurance coverages, limits, and endorsements described herein.  All insurance must be underwritten by insurers with an A.M. Best rating of A-: VI or better.  Upon award, the Supplier shall provide Certificate(s) of Insurance and amendatory endorsements to KCDC evidencing said insurance coverages. </w:t>
      </w:r>
      <w:r w:rsidRPr="00417A55">
        <w:rPr>
          <w:rFonts w:cstheme="minorHAnsi"/>
          <w:b/>
          <w:sz w:val="24"/>
          <w:szCs w:val="24"/>
        </w:rPr>
        <w:t xml:space="preserve"> See paragraph “e” for exact naming of certificate holder and additional insureds (Owner Entities)</w:t>
      </w:r>
      <w:r w:rsidRPr="00417A55">
        <w:rPr>
          <w:rFonts w:cstheme="minorHAnsi"/>
          <w:sz w:val="24"/>
          <w:szCs w:val="24"/>
        </w:rPr>
        <w:t>.</w:t>
      </w:r>
    </w:p>
    <w:p w14:paraId="2883B320" w14:textId="77777777" w:rsidR="00060CC4" w:rsidRPr="00417A55" w:rsidRDefault="00060CC4" w:rsidP="00060CC4">
      <w:pPr>
        <w:pStyle w:val="BodyText"/>
        <w:spacing w:after="0" w:line="240" w:lineRule="auto"/>
        <w:jc w:val="both"/>
        <w:rPr>
          <w:rFonts w:cstheme="minorHAnsi"/>
          <w:sz w:val="24"/>
          <w:szCs w:val="24"/>
        </w:rPr>
      </w:pPr>
    </w:p>
    <w:p w14:paraId="5F7B972F" w14:textId="77777777" w:rsidR="00060CC4" w:rsidRPr="00417A55" w:rsidRDefault="00060CC4" w:rsidP="00060CC4">
      <w:pPr>
        <w:pStyle w:val="BodyText"/>
        <w:spacing w:after="0" w:line="240" w:lineRule="auto"/>
        <w:jc w:val="both"/>
        <w:rPr>
          <w:rFonts w:cstheme="minorHAnsi"/>
          <w:sz w:val="24"/>
          <w:szCs w:val="24"/>
        </w:rPr>
      </w:pPr>
      <w:r w:rsidRPr="00417A55">
        <w:rPr>
          <w:rFonts w:cstheme="minorHAnsi"/>
          <w:sz w:val="24"/>
          <w:szCs w:val="24"/>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14:paraId="2363C7A2" w14:textId="77777777" w:rsidR="00060CC4" w:rsidRPr="00417A55" w:rsidRDefault="00060CC4" w:rsidP="00060CC4">
      <w:pPr>
        <w:pStyle w:val="BodyText"/>
        <w:spacing w:after="0" w:line="240" w:lineRule="auto"/>
        <w:jc w:val="both"/>
        <w:rPr>
          <w:rFonts w:cstheme="minorHAnsi"/>
          <w:sz w:val="24"/>
          <w:szCs w:val="24"/>
        </w:rPr>
      </w:pPr>
    </w:p>
    <w:p w14:paraId="45EE585C" w14:textId="77777777" w:rsidR="00060CC4" w:rsidRPr="00417A55" w:rsidRDefault="00060CC4" w:rsidP="00060CC4">
      <w:pPr>
        <w:ind w:left="432" w:hanging="432"/>
        <w:jc w:val="both"/>
        <w:rPr>
          <w:rFonts w:asciiTheme="minorHAnsi" w:hAnsiTheme="minorHAnsi" w:cstheme="minorHAnsi"/>
        </w:rPr>
      </w:pPr>
      <w:r w:rsidRPr="00417A55">
        <w:rPr>
          <w:rFonts w:asciiTheme="minorHAnsi" w:hAnsiTheme="minorHAnsi" w:cstheme="minorHAnsi"/>
          <w:b/>
        </w:rPr>
        <w:t>a.</w:t>
      </w:r>
      <w:r w:rsidRPr="00417A55">
        <w:rPr>
          <w:rFonts w:asciiTheme="minorHAnsi" w:hAnsiTheme="minorHAnsi" w:cstheme="minorHAnsi"/>
          <w:b/>
        </w:rPr>
        <w:tab/>
        <w:t xml:space="preserve">Commercial General Liability Insurance: </w:t>
      </w:r>
      <w:r w:rsidRPr="00417A55">
        <w:rPr>
          <w:rFonts w:asciiTheme="minorHAnsi" w:hAnsiTheme="minorHAnsi" w:cstheme="minorHAnsi"/>
        </w:rPr>
        <w:t>occurrence version general liability insurance including contractual liability with a minimum combined single limit of $1,000,000 per occurrence with $2,000,000 in the aggregate covering the following perils: bodily injury, personal injury, and broad form property damage including products/completed operations for one year after completion of the Project(s).  Limits must apply separately to the work/location in this contract.</w:t>
      </w:r>
    </w:p>
    <w:p w14:paraId="63C09856" w14:textId="77777777" w:rsidR="00060CC4" w:rsidRPr="00417A55" w:rsidRDefault="00060CC4" w:rsidP="00060CC4">
      <w:pPr>
        <w:pStyle w:val="BodyText"/>
        <w:spacing w:after="0" w:line="240" w:lineRule="auto"/>
        <w:jc w:val="both"/>
        <w:rPr>
          <w:rFonts w:cstheme="minorHAnsi"/>
          <w:sz w:val="24"/>
          <w:szCs w:val="24"/>
        </w:rPr>
      </w:pPr>
    </w:p>
    <w:p w14:paraId="6EA1100E" w14:textId="77777777" w:rsidR="00060CC4" w:rsidRPr="00417A55" w:rsidRDefault="00060CC4" w:rsidP="00060CC4">
      <w:pPr>
        <w:pStyle w:val="BodyText"/>
        <w:spacing w:after="0" w:line="240" w:lineRule="auto"/>
        <w:ind w:left="432"/>
        <w:jc w:val="both"/>
        <w:rPr>
          <w:rFonts w:cstheme="minorHAnsi"/>
          <w:sz w:val="24"/>
          <w:szCs w:val="24"/>
        </w:rPr>
      </w:pPr>
      <w:r w:rsidRPr="00417A55">
        <w:rPr>
          <w:rFonts w:cstheme="minorHAnsi"/>
          <w:sz w:val="24"/>
          <w:szCs w:val="24"/>
        </w:rPr>
        <w:t xml:space="preserve">Such insurance shall contain or be endorsed to contain a provision that includes the </w:t>
      </w:r>
      <w:r w:rsidRPr="00417A55">
        <w:rPr>
          <w:rFonts w:cstheme="minorHAnsi"/>
          <w:b/>
          <w:sz w:val="24"/>
          <w:szCs w:val="24"/>
        </w:rPr>
        <w:t>Owner Entities (paragraph “e”)</w:t>
      </w:r>
      <w:r w:rsidRPr="00417A55">
        <w:rPr>
          <w:rFonts w:cstheme="minorHAnsi"/>
          <w:sz w:val="24"/>
          <w:szCs w:val="24"/>
        </w:rPr>
        <w:t xml:space="preserve"> as additional insureds with respect to the Supplier’s ongoing and completed operations, providing coverage at least as broad as CG 20 10 07 04 and 20 37 07 04 endorsements.  The coverage shall contain no special limitations on the scope of its protection afforded to the listed insureds.  </w:t>
      </w:r>
    </w:p>
    <w:p w14:paraId="33F1C9BF" w14:textId="77777777" w:rsidR="00060CC4" w:rsidRPr="00417A55" w:rsidRDefault="00060CC4" w:rsidP="00060CC4">
      <w:pPr>
        <w:pStyle w:val="BodyText"/>
        <w:spacing w:after="0" w:line="240" w:lineRule="auto"/>
        <w:jc w:val="both"/>
        <w:rPr>
          <w:rFonts w:cstheme="minorHAnsi"/>
          <w:sz w:val="24"/>
          <w:szCs w:val="24"/>
        </w:rPr>
      </w:pPr>
    </w:p>
    <w:p w14:paraId="5DD56426" w14:textId="77777777" w:rsidR="00060CC4" w:rsidRPr="00417A55" w:rsidRDefault="00060CC4" w:rsidP="00060CC4">
      <w:pPr>
        <w:ind w:left="432" w:hanging="432"/>
        <w:jc w:val="both"/>
        <w:rPr>
          <w:rFonts w:asciiTheme="minorHAnsi" w:hAnsiTheme="minorHAnsi" w:cstheme="minorHAnsi"/>
        </w:rPr>
      </w:pPr>
      <w:r w:rsidRPr="00417A55">
        <w:rPr>
          <w:rFonts w:asciiTheme="minorHAnsi" w:hAnsiTheme="minorHAnsi" w:cstheme="minorHAnsi"/>
          <w:b/>
        </w:rPr>
        <w:t>b.</w:t>
      </w:r>
      <w:r w:rsidRPr="00417A55">
        <w:rPr>
          <w:rFonts w:asciiTheme="minorHAnsi" w:hAnsiTheme="minorHAnsi" w:cstheme="minorHAnsi"/>
          <w:b/>
        </w:rPr>
        <w:tab/>
        <w:t>Commercial Automobile Liability Insurance:</w:t>
      </w:r>
      <w:r w:rsidRPr="00417A55">
        <w:rPr>
          <w:rFonts w:asciiTheme="minorHAnsi" w:hAnsiTheme="minorHAnsi" w:cstheme="minorHAnsi"/>
        </w:rPr>
        <w:t xml:space="preserve"> in an amount not less than $1,000,000 (combined single limit) for all owned, hired, and non-owned vehicles utilized by Supplier in connection with the Project. Coverage is to include coverage for loading and unloading</w:t>
      </w:r>
      <w:r w:rsidRPr="00417A55">
        <w:rPr>
          <w:rFonts w:asciiTheme="minorHAnsi" w:hAnsiTheme="minorHAnsi" w:cstheme="minorHAnsi"/>
          <w:spacing w:val="-18"/>
        </w:rPr>
        <w:t xml:space="preserve"> </w:t>
      </w:r>
      <w:r w:rsidRPr="00417A55">
        <w:rPr>
          <w:rFonts w:asciiTheme="minorHAnsi" w:hAnsiTheme="minorHAnsi" w:cstheme="minorHAnsi"/>
        </w:rPr>
        <w:t>hazards.</w:t>
      </w:r>
    </w:p>
    <w:p w14:paraId="5E6FF5BF" w14:textId="77777777" w:rsidR="00060CC4" w:rsidRPr="00417A55" w:rsidRDefault="00060CC4" w:rsidP="00060CC4">
      <w:pPr>
        <w:jc w:val="both"/>
        <w:rPr>
          <w:rFonts w:asciiTheme="minorHAnsi" w:hAnsiTheme="minorHAnsi" w:cstheme="minorHAnsi"/>
        </w:rPr>
      </w:pPr>
    </w:p>
    <w:p w14:paraId="08338877" w14:textId="77777777" w:rsidR="00060CC4" w:rsidRPr="00417A55" w:rsidRDefault="00060CC4" w:rsidP="00060CC4">
      <w:pPr>
        <w:ind w:left="432"/>
        <w:jc w:val="both"/>
        <w:rPr>
          <w:rFonts w:asciiTheme="minorHAnsi" w:hAnsiTheme="minorHAnsi" w:cstheme="minorHAnsi"/>
        </w:rPr>
      </w:pPr>
      <w:r w:rsidRPr="00417A55">
        <w:rPr>
          <w:rFonts w:asciiTheme="minorHAnsi" w:hAnsiTheme="minorHAnsi" w:cstheme="minorHAnsi"/>
        </w:rPr>
        <w:t xml:space="preserve">Such insurance shall contain or be endorsed to contain a provision that includes the </w:t>
      </w:r>
      <w:r w:rsidRPr="00417A55">
        <w:rPr>
          <w:rFonts w:asciiTheme="minorHAnsi" w:hAnsiTheme="minorHAnsi" w:cstheme="minorHAnsi"/>
          <w:b/>
        </w:rPr>
        <w:t xml:space="preserve">Owner Entities (paragraph “e”) </w:t>
      </w:r>
      <w:r w:rsidRPr="00417A55">
        <w:rPr>
          <w:rFonts w:asciiTheme="minorHAnsi" w:hAnsiTheme="minorHAnsi" w:cstheme="minorHAnsi"/>
        </w:rPr>
        <w:t>as additional insureds.</w:t>
      </w:r>
    </w:p>
    <w:p w14:paraId="3C06FC2C" w14:textId="77777777" w:rsidR="00060CC4" w:rsidRPr="00417A55" w:rsidRDefault="00060CC4" w:rsidP="00060CC4">
      <w:pPr>
        <w:pStyle w:val="BodyText"/>
        <w:spacing w:after="0" w:line="240" w:lineRule="auto"/>
        <w:jc w:val="both"/>
        <w:rPr>
          <w:rFonts w:cstheme="minorHAnsi"/>
          <w:b/>
          <w:sz w:val="24"/>
          <w:szCs w:val="24"/>
        </w:rPr>
      </w:pPr>
    </w:p>
    <w:p w14:paraId="7304EDA3" w14:textId="77777777" w:rsidR="00060CC4" w:rsidRPr="00417A55" w:rsidRDefault="00060CC4" w:rsidP="00060CC4">
      <w:pPr>
        <w:pStyle w:val="ListParagraph"/>
        <w:ind w:left="432" w:hanging="432"/>
        <w:jc w:val="both"/>
        <w:rPr>
          <w:rFonts w:cstheme="minorHAnsi"/>
          <w:sz w:val="24"/>
          <w:szCs w:val="24"/>
        </w:rPr>
      </w:pPr>
      <w:r w:rsidRPr="00417A55">
        <w:rPr>
          <w:rFonts w:cstheme="minorHAnsi"/>
          <w:b/>
          <w:sz w:val="24"/>
          <w:szCs w:val="24"/>
        </w:rPr>
        <w:t>c.</w:t>
      </w:r>
      <w:r w:rsidRPr="00417A55">
        <w:rPr>
          <w:rFonts w:cstheme="minorHAnsi"/>
          <w:b/>
          <w:sz w:val="24"/>
          <w:szCs w:val="24"/>
        </w:rPr>
        <w:tab/>
        <w:t>Workers’ Compensation Insurance and Employers Liability Insurance:</w:t>
      </w:r>
      <w:r w:rsidRPr="00417A55">
        <w:rPr>
          <w:rFonts w:cstheme="minorHAnsi"/>
          <w:sz w:val="24"/>
          <w:szCs w:val="24"/>
        </w:rPr>
        <w:t xml:space="preserve"> Workers’ Compensation Insurance with statutory limits as required by the State of Tennessee or other applicable</w:t>
      </w:r>
      <w:r w:rsidRPr="00417A55">
        <w:rPr>
          <w:rFonts w:cstheme="minorHAnsi"/>
          <w:spacing w:val="-24"/>
          <w:sz w:val="24"/>
          <w:szCs w:val="24"/>
        </w:rPr>
        <w:t xml:space="preserve"> </w:t>
      </w:r>
      <w:r w:rsidRPr="00417A55">
        <w:rPr>
          <w:rFonts w:cstheme="minorHAnsi"/>
          <w:sz w:val="24"/>
          <w:szCs w:val="24"/>
        </w:rPr>
        <w:t>laws.</w:t>
      </w:r>
    </w:p>
    <w:p w14:paraId="1F1D7543" w14:textId="49AE194C" w:rsidR="00060CC4" w:rsidRDefault="00060CC4" w:rsidP="00060CC4">
      <w:pPr>
        <w:pStyle w:val="ListParagraph"/>
        <w:ind w:left="0"/>
        <w:jc w:val="both"/>
        <w:rPr>
          <w:rFonts w:cstheme="minorHAnsi"/>
          <w:b/>
          <w:sz w:val="24"/>
          <w:szCs w:val="24"/>
        </w:rPr>
      </w:pPr>
    </w:p>
    <w:p w14:paraId="370D445D" w14:textId="13046FC4" w:rsidR="00060CC4" w:rsidRDefault="00060CC4" w:rsidP="00060CC4">
      <w:pPr>
        <w:pStyle w:val="ListParagraph"/>
        <w:ind w:left="0"/>
        <w:jc w:val="both"/>
        <w:rPr>
          <w:rFonts w:cstheme="minorHAnsi"/>
          <w:b/>
          <w:sz w:val="24"/>
          <w:szCs w:val="24"/>
        </w:rPr>
      </w:pPr>
    </w:p>
    <w:p w14:paraId="4828464F" w14:textId="77777777" w:rsidR="00060CC4" w:rsidRPr="00417A55" w:rsidRDefault="00060CC4" w:rsidP="00060CC4">
      <w:pPr>
        <w:pStyle w:val="ListParagraph"/>
        <w:ind w:left="0"/>
        <w:jc w:val="both"/>
        <w:rPr>
          <w:rFonts w:cstheme="minorHAnsi"/>
          <w:b/>
          <w:sz w:val="24"/>
          <w:szCs w:val="24"/>
        </w:rPr>
      </w:pPr>
      <w:r w:rsidRPr="00417A55">
        <w:rPr>
          <w:rFonts w:cstheme="minorHAnsi"/>
          <w:b/>
          <w:sz w:val="24"/>
          <w:szCs w:val="24"/>
        </w:rPr>
        <w:lastRenderedPageBreak/>
        <w:t>d.</w:t>
      </w:r>
      <w:r w:rsidRPr="00417A55">
        <w:rPr>
          <w:rFonts w:cstheme="minorHAnsi"/>
          <w:b/>
          <w:sz w:val="24"/>
          <w:szCs w:val="24"/>
        </w:rPr>
        <w:tab/>
        <w:t xml:space="preserve">Other Insurance Requirements:   </w:t>
      </w:r>
    </w:p>
    <w:p w14:paraId="4C1E1CAA" w14:textId="77777777" w:rsidR="00060CC4" w:rsidRPr="00417A55" w:rsidRDefault="00060CC4" w:rsidP="00060CC4">
      <w:pPr>
        <w:pStyle w:val="ListParagraph"/>
        <w:ind w:left="0"/>
        <w:jc w:val="both"/>
        <w:rPr>
          <w:rFonts w:cstheme="minorHAnsi"/>
          <w:b/>
          <w:sz w:val="24"/>
          <w:szCs w:val="24"/>
        </w:rPr>
      </w:pPr>
    </w:p>
    <w:p w14:paraId="759F686F" w14:textId="77777777" w:rsidR="00060CC4" w:rsidRDefault="00060CC4" w:rsidP="00060CC4">
      <w:pPr>
        <w:pStyle w:val="ListParagraph"/>
        <w:widowControl w:val="0"/>
        <w:numPr>
          <w:ilvl w:val="0"/>
          <w:numId w:val="4"/>
        </w:numPr>
        <w:autoSpaceDE w:val="0"/>
        <w:autoSpaceDN w:val="0"/>
        <w:ind w:left="0" w:firstLine="0"/>
        <w:contextualSpacing w:val="0"/>
        <w:jc w:val="both"/>
        <w:rPr>
          <w:rFonts w:cstheme="minorHAnsi"/>
          <w:sz w:val="24"/>
          <w:szCs w:val="24"/>
        </w:rPr>
      </w:pPr>
      <w:r w:rsidRPr="00417A55">
        <w:rPr>
          <w:rFonts w:cstheme="minorHAnsi"/>
          <w:sz w:val="24"/>
          <w:szCs w:val="24"/>
        </w:rPr>
        <w:t xml:space="preserve">Upon award, Supplier shall furnish KCDC with original Certificate(s) of Insurance and </w:t>
      </w:r>
    </w:p>
    <w:p w14:paraId="3A3E890A" w14:textId="2F4E9B0F" w:rsidR="00060CC4" w:rsidRPr="00417A55" w:rsidRDefault="00060CC4" w:rsidP="00060CC4">
      <w:pPr>
        <w:pStyle w:val="ListParagraph"/>
        <w:widowControl w:val="0"/>
        <w:autoSpaceDE w:val="0"/>
        <w:autoSpaceDN w:val="0"/>
        <w:ind w:left="0" w:firstLine="432"/>
        <w:contextualSpacing w:val="0"/>
        <w:jc w:val="both"/>
        <w:rPr>
          <w:rFonts w:cstheme="minorHAnsi"/>
          <w:sz w:val="24"/>
          <w:szCs w:val="24"/>
        </w:rPr>
      </w:pPr>
      <w:r w:rsidRPr="00417A55">
        <w:rPr>
          <w:rFonts w:cstheme="minorHAnsi"/>
          <w:sz w:val="24"/>
          <w:szCs w:val="24"/>
        </w:rPr>
        <w:t xml:space="preserve">amendatory endorsements effecting coverage required by this section. </w:t>
      </w:r>
    </w:p>
    <w:p w14:paraId="0C1C11F6" w14:textId="77777777" w:rsidR="00060CC4" w:rsidRPr="00417A55" w:rsidRDefault="00060CC4" w:rsidP="00060CC4">
      <w:pPr>
        <w:pStyle w:val="BodyText"/>
        <w:spacing w:after="0" w:line="240" w:lineRule="auto"/>
        <w:jc w:val="both"/>
        <w:rPr>
          <w:rFonts w:cstheme="minorHAnsi"/>
          <w:sz w:val="24"/>
          <w:szCs w:val="24"/>
        </w:rPr>
      </w:pPr>
    </w:p>
    <w:p w14:paraId="75F2C7CB" w14:textId="77777777" w:rsidR="00060CC4" w:rsidRDefault="00060CC4" w:rsidP="00060CC4">
      <w:pPr>
        <w:pStyle w:val="ListParagraph"/>
        <w:widowControl w:val="0"/>
        <w:numPr>
          <w:ilvl w:val="0"/>
          <w:numId w:val="4"/>
        </w:numPr>
        <w:autoSpaceDE w:val="0"/>
        <w:autoSpaceDN w:val="0"/>
        <w:ind w:left="0" w:firstLine="0"/>
        <w:contextualSpacing w:val="0"/>
        <w:jc w:val="both"/>
        <w:rPr>
          <w:rFonts w:cstheme="minorHAnsi"/>
          <w:sz w:val="24"/>
          <w:szCs w:val="24"/>
        </w:rPr>
      </w:pPr>
      <w:r w:rsidRPr="00417A55">
        <w:rPr>
          <w:rFonts w:cstheme="minorHAnsi"/>
          <w:sz w:val="24"/>
          <w:szCs w:val="24"/>
        </w:rPr>
        <w:t xml:space="preserve">Provide a waiver of subrogation </w:t>
      </w:r>
      <w:r w:rsidRPr="00417A55">
        <w:rPr>
          <w:rFonts w:cstheme="minorHAnsi"/>
          <w:b/>
          <w:sz w:val="24"/>
          <w:szCs w:val="24"/>
        </w:rPr>
        <w:t>for each required policy herein</w:t>
      </w:r>
      <w:r w:rsidRPr="00417A55">
        <w:rPr>
          <w:rFonts w:cstheme="minorHAnsi"/>
          <w:sz w:val="24"/>
          <w:szCs w:val="24"/>
        </w:rPr>
        <w:t xml:space="preserve">. When required by the </w:t>
      </w:r>
    </w:p>
    <w:p w14:paraId="2BE9CF3A" w14:textId="1F5AB587" w:rsidR="00060CC4" w:rsidRPr="00417A55" w:rsidRDefault="00060CC4" w:rsidP="00060CC4">
      <w:pPr>
        <w:pStyle w:val="ListParagraph"/>
        <w:widowControl w:val="0"/>
        <w:autoSpaceDE w:val="0"/>
        <w:autoSpaceDN w:val="0"/>
        <w:ind w:left="432"/>
        <w:contextualSpacing w:val="0"/>
        <w:jc w:val="both"/>
        <w:rPr>
          <w:rFonts w:cstheme="minorHAnsi"/>
          <w:sz w:val="24"/>
          <w:szCs w:val="24"/>
        </w:rPr>
      </w:pPr>
      <w:r w:rsidRPr="00417A55">
        <w:rPr>
          <w:rFonts w:cstheme="minorHAnsi"/>
          <w:sz w:val="24"/>
          <w:szCs w:val="24"/>
        </w:rPr>
        <w:t>insurer, or should 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w:t>
      </w:r>
      <w:r w:rsidRPr="00417A55">
        <w:rPr>
          <w:rFonts w:cstheme="minorHAnsi"/>
          <w:spacing w:val="-19"/>
          <w:sz w:val="24"/>
          <w:szCs w:val="24"/>
        </w:rPr>
        <w:t xml:space="preserve"> </w:t>
      </w:r>
      <w:r w:rsidRPr="00417A55">
        <w:rPr>
          <w:rFonts w:cstheme="minorHAnsi"/>
          <w:sz w:val="24"/>
          <w:szCs w:val="24"/>
        </w:rPr>
        <w:t>basis.</w:t>
      </w:r>
    </w:p>
    <w:p w14:paraId="43BFBB23" w14:textId="77777777" w:rsidR="00060CC4" w:rsidRPr="00417A55" w:rsidRDefault="00060CC4" w:rsidP="00060CC4">
      <w:pPr>
        <w:pStyle w:val="BodyText"/>
        <w:spacing w:after="0" w:line="240" w:lineRule="auto"/>
        <w:rPr>
          <w:rFonts w:cstheme="minorHAnsi"/>
          <w:sz w:val="24"/>
          <w:szCs w:val="24"/>
        </w:rPr>
      </w:pPr>
    </w:p>
    <w:p w14:paraId="3B4E9206" w14:textId="77777777" w:rsidR="00060CC4" w:rsidRDefault="00060CC4" w:rsidP="00060CC4">
      <w:pPr>
        <w:pStyle w:val="ListParagraph"/>
        <w:widowControl w:val="0"/>
        <w:numPr>
          <w:ilvl w:val="0"/>
          <w:numId w:val="4"/>
        </w:numPr>
        <w:autoSpaceDE w:val="0"/>
        <w:autoSpaceDN w:val="0"/>
        <w:ind w:left="0" w:firstLine="0"/>
        <w:contextualSpacing w:val="0"/>
        <w:jc w:val="both"/>
        <w:rPr>
          <w:rFonts w:cstheme="minorHAnsi"/>
          <w:sz w:val="24"/>
          <w:szCs w:val="24"/>
        </w:rPr>
      </w:pPr>
      <w:r w:rsidRPr="00417A55">
        <w:rPr>
          <w:rFonts w:cstheme="minorHAnsi"/>
          <w:sz w:val="24"/>
          <w:szCs w:val="24"/>
        </w:rPr>
        <w:t xml:space="preserve">A </w:t>
      </w:r>
      <w:r w:rsidRPr="00417A55">
        <w:rPr>
          <w:rFonts w:cstheme="minorHAnsi"/>
          <w:b/>
          <w:sz w:val="24"/>
          <w:szCs w:val="24"/>
        </w:rPr>
        <w:t>minimum 30‐day cancellation notice</w:t>
      </w:r>
      <w:r w:rsidRPr="00417A55">
        <w:rPr>
          <w:rFonts w:cstheme="minorHAnsi"/>
          <w:sz w:val="24"/>
          <w:szCs w:val="24"/>
        </w:rPr>
        <w:t xml:space="preserve"> for all insurances (by endorsement if necessary) is </w:t>
      </w:r>
    </w:p>
    <w:p w14:paraId="2D7B0A1A" w14:textId="7DE7A915" w:rsidR="00060CC4" w:rsidRPr="00417A55" w:rsidRDefault="00060CC4" w:rsidP="00060CC4">
      <w:pPr>
        <w:pStyle w:val="ListParagraph"/>
        <w:widowControl w:val="0"/>
        <w:autoSpaceDE w:val="0"/>
        <w:autoSpaceDN w:val="0"/>
        <w:ind w:left="0" w:firstLine="432"/>
        <w:contextualSpacing w:val="0"/>
        <w:jc w:val="both"/>
        <w:rPr>
          <w:rFonts w:cstheme="minorHAnsi"/>
          <w:sz w:val="24"/>
          <w:szCs w:val="24"/>
        </w:rPr>
      </w:pPr>
      <w:r w:rsidRPr="00417A55">
        <w:rPr>
          <w:rFonts w:cstheme="minorHAnsi"/>
          <w:sz w:val="24"/>
          <w:szCs w:val="24"/>
        </w:rPr>
        <w:t>required.</w:t>
      </w:r>
    </w:p>
    <w:p w14:paraId="643F5FDC" w14:textId="77777777" w:rsidR="00060CC4" w:rsidRPr="00417A55" w:rsidRDefault="00060CC4" w:rsidP="00060CC4">
      <w:pPr>
        <w:pStyle w:val="BodyText"/>
        <w:spacing w:after="0" w:line="240" w:lineRule="auto"/>
        <w:rPr>
          <w:rFonts w:cstheme="minorHAnsi"/>
          <w:sz w:val="24"/>
          <w:szCs w:val="24"/>
        </w:rPr>
      </w:pPr>
    </w:p>
    <w:p w14:paraId="7B54647C" w14:textId="77777777" w:rsidR="00060CC4" w:rsidRDefault="00060CC4" w:rsidP="00060CC4">
      <w:pPr>
        <w:pStyle w:val="ListParagraph"/>
        <w:widowControl w:val="0"/>
        <w:numPr>
          <w:ilvl w:val="0"/>
          <w:numId w:val="4"/>
        </w:numPr>
        <w:autoSpaceDE w:val="0"/>
        <w:autoSpaceDN w:val="0"/>
        <w:ind w:left="0" w:firstLine="0"/>
        <w:contextualSpacing w:val="0"/>
        <w:jc w:val="both"/>
        <w:rPr>
          <w:rFonts w:cstheme="minorHAnsi"/>
          <w:sz w:val="24"/>
          <w:szCs w:val="24"/>
        </w:rPr>
      </w:pPr>
      <w:r w:rsidRPr="00417A55">
        <w:rPr>
          <w:rFonts w:cstheme="minorHAnsi"/>
          <w:sz w:val="24"/>
          <w:szCs w:val="24"/>
        </w:rPr>
        <w:t xml:space="preserve">Replace certificates, policies, and endorsements for any such insurance expiring prior to </w:t>
      </w:r>
    </w:p>
    <w:p w14:paraId="6E4D61A5" w14:textId="5044D2B6" w:rsidR="00060CC4" w:rsidRPr="00417A55" w:rsidRDefault="00060CC4" w:rsidP="00060CC4">
      <w:pPr>
        <w:pStyle w:val="ListParagraph"/>
        <w:widowControl w:val="0"/>
        <w:autoSpaceDE w:val="0"/>
        <w:autoSpaceDN w:val="0"/>
        <w:ind w:left="0" w:firstLine="432"/>
        <w:contextualSpacing w:val="0"/>
        <w:jc w:val="both"/>
        <w:rPr>
          <w:rFonts w:cstheme="minorHAnsi"/>
          <w:sz w:val="24"/>
          <w:szCs w:val="24"/>
        </w:rPr>
      </w:pPr>
      <w:r w:rsidRPr="00417A55">
        <w:rPr>
          <w:rFonts w:cstheme="minorHAnsi"/>
          <w:sz w:val="24"/>
          <w:szCs w:val="24"/>
        </w:rPr>
        <w:t>completion of</w:t>
      </w:r>
      <w:r w:rsidRPr="00417A55">
        <w:rPr>
          <w:rFonts w:cstheme="minorHAnsi"/>
          <w:spacing w:val="-3"/>
          <w:sz w:val="24"/>
          <w:szCs w:val="24"/>
        </w:rPr>
        <w:t xml:space="preserve"> </w:t>
      </w:r>
      <w:r w:rsidRPr="00417A55">
        <w:rPr>
          <w:rFonts w:cstheme="minorHAnsi"/>
          <w:sz w:val="24"/>
          <w:szCs w:val="24"/>
        </w:rPr>
        <w:t>services.</w:t>
      </w:r>
    </w:p>
    <w:p w14:paraId="29A7F845" w14:textId="77777777" w:rsidR="00060CC4" w:rsidRPr="00417A55" w:rsidRDefault="00060CC4" w:rsidP="00060CC4">
      <w:pPr>
        <w:pStyle w:val="BodyText"/>
        <w:spacing w:after="0" w:line="240" w:lineRule="auto"/>
        <w:rPr>
          <w:rFonts w:cstheme="minorHAnsi"/>
          <w:sz w:val="24"/>
          <w:szCs w:val="24"/>
        </w:rPr>
      </w:pPr>
    </w:p>
    <w:p w14:paraId="026C428C" w14:textId="77777777" w:rsidR="00060CC4" w:rsidRDefault="00060CC4" w:rsidP="00060CC4">
      <w:pPr>
        <w:pStyle w:val="ListParagraph"/>
        <w:widowControl w:val="0"/>
        <w:numPr>
          <w:ilvl w:val="0"/>
          <w:numId w:val="4"/>
        </w:numPr>
        <w:autoSpaceDE w:val="0"/>
        <w:autoSpaceDN w:val="0"/>
        <w:ind w:left="0" w:firstLine="0"/>
        <w:contextualSpacing w:val="0"/>
        <w:jc w:val="both"/>
        <w:rPr>
          <w:rFonts w:cstheme="minorHAnsi"/>
          <w:sz w:val="24"/>
          <w:szCs w:val="24"/>
        </w:rPr>
      </w:pPr>
      <w:r w:rsidRPr="00417A55">
        <w:rPr>
          <w:rFonts w:cstheme="minorHAnsi"/>
          <w:sz w:val="24"/>
          <w:szCs w:val="24"/>
        </w:rPr>
        <w:t xml:space="preserve">Maintain such insurance from the time services commence until services are completed or </w:t>
      </w:r>
    </w:p>
    <w:p w14:paraId="2BEC3653" w14:textId="11C9B688" w:rsidR="00060CC4" w:rsidRPr="00417A55" w:rsidRDefault="00060CC4" w:rsidP="00060CC4">
      <w:pPr>
        <w:pStyle w:val="ListParagraph"/>
        <w:widowControl w:val="0"/>
        <w:autoSpaceDE w:val="0"/>
        <w:autoSpaceDN w:val="0"/>
        <w:ind w:left="432"/>
        <w:contextualSpacing w:val="0"/>
        <w:jc w:val="both"/>
        <w:rPr>
          <w:rFonts w:cstheme="minorHAnsi"/>
          <w:sz w:val="24"/>
          <w:szCs w:val="24"/>
        </w:rPr>
      </w:pPr>
      <w:r w:rsidRPr="00417A55">
        <w:rPr>
          <w:rFonts w:cstheme="minorHAnsi"/>
          <w:sz w:val="24"/>
          <w:szCs w:val="24"/>
        </w:rPr>
        <w:t>through such extended discovery/reporting/tail period as required. Failure to maintain or renew coverage or to provide evidence of renewal may be treated by KCDC as a material breach of</w:t>
      </w:r>
      <w:r w:rsidRPr="00417A55">
        <w:rPr>
          <w:rFonts w:cstheme="minorHAnsi"/>
          <w:spacing w:val="-11"/>
          <w:sz w:val="24"/>
          <w:szCs w:val="24"/>
        </w:rPr>
        <w:t xml:space="preserve"> </w:t>
      </w:r>
      <w:r w:rsidRPr="00417A55">
        <w:rPr>
          <w:rFonts w:cstheme="minorHAnsi"/>
          <w:sz w:val="24"/>
          <w:szCs w:val="24"/>
        </w:rPr>
        <w:t>contract.</w:t>
      </w:r>
    </w:p>
    <w:p w14:paraId="1FECDE07" w14:textId="77777777" w:rsidR="00060CC4" w:rsidRPr="00417A55" w:rsidRDefault="00060CC4" w:rsidP="00060CC4">
      <w:pPr>
        <w:pStyle w:val="BodyText"/>
        <w:spacing w:after="0" w:line="240" w:lineRule="auto"/>
        <w:rPr>
          <w:rFonts w:cstheme="minorHAnsi"/>
          <w:sz w:val="24"/>
          <w:szCs w:val="24"/>
        </w:rPr>
      </w:pPr>
    </w:p>
    <w:p w14:paraId="0D2513A0" w14:textId="77777777" w:rsidR="00060CC4" w:rsidRDefault="00060CC4" w:rsidP="00060CC4">
      <w:pPr>
        <w:pStyle w:val="ListParagraph"/>
        <w:widowControl w:val="0"/>
        <w:numPr>
          <w:ilvl w:val="0"/>
          <w:numId w:val="4"/>
        </w:numPr>
        <w:autoSpaceDE w:val="0"/>
        <w:autoSpaceDN w:val="0"/>
        <w:ind w:left="0" w:firstLine="0"/>
        <w:contextualSpacing w:val="0"/>
        <w:jc w:val="both"/>
        <w:rPr>
          <w:rFonts w:cstheme="minorHAnsi"/>
          <w:sz w:val="24"/>
          <w:szCs w:val="24"/>
        </w:rPr>
      </w:pPr>
      <w:r w:rsidRPr="00417A55">
        <w:rPr>
          <w:rFonts w:cstheme="minorHAnsi"/>
          <w:sz w:val="24"/>
          <w:szCs w:val="24"/>
        </w:rPr>
        <w:t xml:space="preserve">Any deductibles and/or self‐insured retentions greater than $50,000 must be disclosed to </w:t>
      </w:r>
    </w:p>
    <w:p w14:paraId="5D0E7E25" w14:textId="239E5B66" w:rsidR="00060CC4" w:rsidRPr="00417A55" w:rsidRDefault="00060CC4" w:rsidP="00060CC4">
      <w:pPr>
        <w:pStyle w:val="ListParagraph"/>
        <w:widowControl w:val="0"/>
        <w:autoSpaceDE w:val="0"/>
        <w:autoSpaceDN w:val="0"/>
        <w:ind w:left="432"/>
        <w:contextualSpacing w:val="0"/>
        <w:jc w:val="both"/>
        <w:rPr>
          <w:rFonts w:cstheme="minorHAnsi"/>
          <w:sz w:val="24"/>
          <w:szCs w:val="24"/>
        </w:rPr>
      </w:pPr>
      <w:r w:rsidRPr="00417A55">
        <w:rPr>
          <w:rFonts w:cstheme="minorHAnsi"/>
          <w:sz w:val="24"/>
          <w:szCs w:val="24"/>
        </w:rPr>
        <w:t>and approved by KCDC prior to the commencement of services. Use of large deductibles and/or self‐insured retentions will require proof of financial ability as determined by</w:t>
      </w:r>
      <w:r w:rsidRPr="00417A55">
        <w:rPr>
          <w:rFonts w:cstheme="minorHAnsi"/>
          <w:spacing w:val="-33"/>
          <w:sz w:val="24"/>
          <w:szCs w:val="24"/>
        </w:rPr>
        <w:t xml:space="preserve"> </w:t>
      </w:r>
      <w:r w:rsidRPr="00417A55">
        <w:rPr>
          <w:rFonts w:cstheme="minorHAnsi"/>
          <w:sz w:val="24"/>
          <w:szCs w:val="24"/>
        </w:rPr>
        <w:t>KCDC.</w:t>
      </w:r>
    </w:p>
    <w:p w14:paraId="100A35D9" w14:textId="77777777" w:rsidR="00060CC4" w:rsidRPr="00417A55" w:rsidRDefault="00060CC4" w:rsidP="00060CC4">
      <w:pPr>
        <w:pStyle w:val="BodyText"/>
        <w:spacing w:after="0" w:line="240" w:lineRule="auto"/>
        <w:jc w:val="both"/>
        <w:rPr>
          <w:rFonts w:cstheme="minorHAnsi"/>
          <w:sz w:val="24"/>
          <w:szCs w:val="24"/>
        </w:rPr>
      </w:pPr>
    </w:p>
    <w:p w14:paraId="499AAED9" w14:textId="77777777" w:rsidR="00060CC4" w:rsidRDefault="00060CC4" w:rsidP="00060CC4">
      <w:pPr>
        <w:pStyle w:val="ListParagraph"/>
        <w:widowControl w:val="0"/>
        <w:numPr>
          <w:ilvl w:val="0"/>
          <w:numId w:val="4"/>
        </w:numPr>
        <w:autoSpaceDE w:val="0"/>
        <w:autoSpaceDN w:val="0"/>
        <w:ind w:left="0" w:firstLine="0"/>
        <w:contextualSpacing w:val="0"/>
        <w:jc w:val="both"/>
        <w:rPr>
          <w:rFonts w:cstheme="minorHAnsi"/>
          <w:sz w:val="24"/>
          <w:szCs w:val="24"/>
        </w:rPr>
      </w:pPr>
      <w:r w:rsidRPr="00417A55">
        <w:rPr>
          <w:rFonts w:cstheme="minorHAnsi"/>
          <w:sz w:val="24"/>
          <w:szCs w:val="24"/>
        </w:rPr>
        <w:t>All policies must be written on an occurrence</w:t>
      </w:r>
      <w:r w:rsidRPr="00417A55">
        <w:rPr>
          <w:rFonts w:cstheme="minorHAnsi"/>
          <w:spacing w:val="-19"/>
          <w:sz w:val="24"/>
          <w:szCs w:val="24"/>
        </w:rPr>
        <w:t xml:space="preserve"> </w:t>
      </w:r>
      <w:r w:rsidRPr="00417A55">
        <w:rPr>
          <w:rFonts w:cstheme="minorHAnsi"/>
          <w:sz w:val="24"/>
          <w:szCs w:val="24"/>
        </w:rPr>
        <w:t xml:space="preserve">basis with the exception of Errors and </w:t>
      </w:r>
    </w:p>
    <w:p w14:paraId="72C08897" w14:textId="626EA41C" w:rsidR="00060CC4" w:rsidRPr="00417A55" w:rsidRDefault="00060CC4" w:rsidP="00060CC4">
      <w:pPr>
        <w:pStyle w:val="ListParagraph"/>
        <w:widowControl w:val="0"/>
        <w:autoSpaceDE w:val="0"/>
        <w:autoSpaceDN w:val="0"/>
        <w:ind w:left="432"/>
        <w:contextualSpacing w:val="0"/>
        <w:jc w:val="both"/>
        <w:rPr>
          <w:rFonts w:cstheme="minorHAnsi"/>
          <w:sz w:val="24"/>
          <w:szCs w:val="24"/>
        </w:rPr>
      </w:pPr>
      <w:r w:rsidRPr="00417A55">
        <w:rPr>
          <w:rFonts w:cstheme="minorHAnsi"/>
          <w:sz w:val="24"/>
          <w:szCs w:val="24"/>
        </w:rPr>
        <w:t>Omissions Liability (E &amp; O) / Professional Liability and Pollution Liability which may be claims made coverage.</w:t>
      </w:r>
    </w:p>
    <w:p w14:paraId="5F4502FD" w14:textId="77777777" w:rsidR="00060CC4" w:rsidRPr="00417A55" w:rsidRDefault="00060CC4" w:rsidP="00060CC4">
      <w:pPr>
        <w:jc w:val="both"/>
        <w:rPr>
          <w:rFonts w:asciiTheme="minorHAnsi" w:hAnsiTheme="minorHAnsi" w:cstheme="minorHAnsi"/>
        </w:rPr>
      </w:pPr>
    </w:p>
    <w:p w14:paraId="04114C96" w14:textId="77777777" w:rsidR="00060CC4" w:rsidRDefault="00060CC4" w:rsidP="00060CC4">
      <w:pPr>
        <w:jc w:val="both"/>
        <w:rPr>
          <w:rFonts w:asciiTheme="minorHAnsi" w:hAnsiTheme="minorHAnsi" w:cstheme="minorHAnsi"/>
        </w:rPr>
      </w:pPr>
      <w:r w:rsidRPr="00417A55">
        <w:rPr>
          <w:rFonts w:asciiTheme="minorHAnsi" w:hAnsiTheme="minorHAnsi" w:cstheme="minorHAnsi"/>
        </w:rPr>
        <w:t>8.</w:t>
      </w:r>
      <w:r w:rsidRPr="00417A55">
        <w:rPr>
          <w:rFonts w:asciiTheme="minorHAnsi" w:hAnsiTheme="minorHAnsi" w:cstheme="minorHAnsi"/>
        </w:rPr>
        <w:tab/>
        <w:t xml:space="preserve">Require all subcontractors to maintain during the term of the resulting contract commercial </w:t>
      </w:r>
    </w:p>
    <w:p w14:paraId="759080BE" w14:textId="4E328B28" w:rsidR="00060CC4" w:rsidRPr="00417A55" w:rsidRDefault="00060CC4" w:rsidP="00060CC4">
      <w:pPr>
        <w:ind w:left="432"/>
        <w:jc w:val="both"/>
        <w:rPr>
          <w:rFonts w:asciiTheme="minorHAnsi" w:hAnsiTheme="minorHAnsi" w:cstheme="minorHAnsi"/>
        </w:rPr>
      </w:pPr>
      <w:r w:rsidRPr="00417A55">
        <w:rPr>
          <w:rFonts w:asciiTheme="minorHAnsi" w:hAnsiTheme="minorHAnsi" w:cstheme="minorHAnsi"/>
        </w:rPr>
        <w:t>general liability insurance, automobile liability insurance, and workers’ compensation/employers liability insurance (unless subcontractor’s employees are covered by contractor’s insurance) in the same manor and limits as specified for the Supplier.</w:t>
      </w:r>
    </w:p>
    <w:p w14:paraId="43A7FB40" w14:textId="77777777" w:rsidR="00060CC4" w:rsidRPr="00417A55" w:rsidRDefault="00060CC4" w:rsidP="00060CC4">
      <w:pPr>
        <w:jc w:val="both"/>
        <w:rPr>
          <w:rFonts w:asciiTheme="minorHAnsi" w:hAnsiTheme="minorHAnsi" w:cstheme="minorHAnsi"/>
        </w:rPr>
      </w:pPr>
    </w:p>
    <w:p w14:paraId="1E5E9467" w14:textId="77777777" w:rsidR="00060CC4" w:rsidRPr="00417A55" w:rsidRDefault="00060CC4" w:rsidP="00060CC4">
      <w:pPr>
        <w:pStyle w:val="BodyText"/>
        <w:spacing w:after="0" w:line="240" w:lineRule="auto"/>
        <w:jc w:val="both"/>
        <w:rPr>
          <w:rFonts w:cstheme="minorHAnsi"/>
          <w:b/>
          <w:sz w:val="24"/>
          <w:szCs w:val="24"/>
        </w:rPr>
      </w:pPr>
      <w:r w:rsidRPr="00417A55">
        <w:rPr>
          <w:rFonts w:cstheme="minorHAnsi"/>
          <w:b/>
          <w:sz w:val="24"/>
          <w:szCs w:val="24"/>
        </w:rPr>
        <w:t>e.</w:t>
      </w:r>
      <w:r w:rsidRPr="00417A55">
        <w:rPr>
          <w:rFonts w:cstheme="minorHAnsi"/>
          <w:b/>
          <w:sz w:val="24"/>
          <w:szCs w:val="24"/>
        </w:rPr>
        <w:tab/>
        <w:t>Certificate Holder and Additional Insureds:</w:t>
      </w:r>
    </w:p>
    <w:p w14:paraId="2D6FF834" w14:textId="77777777" w:rsidR="00060CC4" w:rsidRPr="00417A55" w:rsidRDefault="00060CC4" w:rsidP="00060CC4">
      <w:pPr>
        <w:pStyle w:val="BodyText"/>
        <w:spacing w:after="0" w:line="240" w:lineRule="auto"/>
        <w:jc w:val="both"/>
        <w:rPr>
          <w:rFonts w:cstheme="minorHAnsi"/>
          <w:sz w:val="24"/>
          <w:szCs w:val="24"/>
        </w:rPr>
      </w:pPr>
    </w:p>
    <w:p w14:paraId="5F60DCD8" w14:textId="77777777" w:rsidR="00B74C30" w:rsidRDefault="00060CC4" w:rsidP="00060CC4">
      <w:pPr>
        <w:pStyle w:val="BodyText"/>
        <w:spacing w:after="0" w:line="240" w:lineRule="auto"/>
        <w:ind w:firstLine="432"/>
        <w:jc w:val="both"/>
        <w:rPr>
          <w:rFonts w:cstheme="minorHAnsi"/>
          <w:sz w:val="24"/>
          <w:szCs w:val="24"/>
        </w:rPr>
      </w:pPr>
      <w:r w:rsidRPr="00417A55">
        <w:rPr>
          <w:rFonts w:cstheme="minorHAnsi"/>
          <w:sz w:val="24"/>
          <w:szCs w:val="24"/>
        </w:rPr>
        <w:t xml:space="preserve">The </w:t>
      </w:r>
      <w:r w:rsidRPr="00417A55">
        <w:rPr>
          <w:rFonts w:cstheme="minorHAnsi"/>
          <w:b/>
          <w:sz w:val="24"/>
          <w:szCs w:val="24"/>
        </w:rPr>
        <w:t>Certificate Holder</w:t>
      </w:r>
      <w:r w:rsidRPr="00417A55">
        <w:rPr>
          <w:rFonts w:cstheme="minorHAnsi"/>
          <w:sz w:val="24"/>
          <w:szCs w:val="24"/>
        </w:rPr>
        <w:t xml:space="preserve"> shall be:  </w:t>
      </w:r>
      <w:r w:rsidRPr="00417A55">
        <w:rPr>
          <w:rFonts w:cstheme="minorHAnsi"/>
          <w:sz w:val="24"/>
          <w:szCs w:val="24"/>
        </w:rPr>
        <w:tab/>
      </w:r>
    </w:p>
    <w:p w14:paraId="3B91B2FD" w14:textId="1F9CD9EB" w:rsidR="00060CC4" w:rsidRPr="00417A55" w:rsidRDefault="00060CC4" w:rsidP="00060CC4">
      <w:pPr>
        <w:pStyle w:val="BodyText"/>
        <w:spacing w:after="0" w:line="240" w:lineRule="auto"/>
        <w:ind w:firstLine="432"/>
        <w:jc w:val="both"/>
        <w:rPr>
          <w:rFonts w:cstheme="minorHAnsi"/>
          <w:sz w:val="24"/>
          <w:szCs w:val="24"/>
        </w:rPr>
      </w:pPr>
      <w:r w:rsidRPr="00417A55">
        <w:rPr>
          <w:rFonts w:cstheme="minorHAnsi"/>
          <w:sz w:val="24"/>
          <w:szCs w:val="24"/>
        </w:rPr>
        <w:t>KCDC</w:t>
      </w:r>
    </w:p>
    <w:p w14:paraId="5F8C746B" w14:textId="26B3BBCF" w:rsidR="00060CC4" w:rsidRPr="00417A55" w:rsidRDefault="00060CC4" w:rsidP="00060CC4">
      <w:pPr>
        <w:pStyle w:val="BodyText"/>
        <w:spacing w:after="0" w:line="240" w:lineRule="auto"/>
        <w:jc w:val="both"/>
        <w:rPr>
          <w:rFonts w:cstheme="minorHAnsi"/>
          <w:sz w:val="24"/>
          <w:szCs w:val="24"/>
        </w:rPr>
      </w:pPr>
      <w:r w:rsidRPr="00417A55">
        <w:rPr>
          <w:rFonts w:cstheme="minorHAnsi"/>
          <w:sz w:val="24"/>
          <w:szCs w:val="24"/>
        </w:rPr>
        <w:tab/>
        <w:t xml:space="preserve">901 N Broadway </w:t>
      </w:r>
    </w:p>
    <w:p w14:paraId="2A5B04EA" w14:textId="77777777" w:rsidR="00060CC4" w:rsidRPr="00417A55" w:rsidRDefault="00060CC4" w:rsidP="00060CC4">
      <w:pPr>
        <w:pStyle w:val="BodyText"/>
        <w:spacing w:after="0" w:line="240" w:lineRule="auto"/>
        <w:jc w:val="both"/>
        <w:rPr>
          <w:rFonts w:cstheme="minorHAnsi"/>
          <w:sz w:val="24"/>
          <w:szCs w:val="24"/>
        </w:rPr>
      </w:pPr>
      <w:r w:rsidRPr="00417A55">
        <w:rPr>
          <w:rFonts w:cstheme="minorHAnsi"/>
          <w:sz w:val="24"/>
          <w:szCs w:val="24"/>
        </w:rPr>
        <w:tab/>
        <w:t>Knoxville, TN 37917</w:t>
      </w:r>
    </w:p>
    <w:p w14:paraId="00D848E6" w14:textId="77777777" w:rsidR="00060CC4" w:rsidRPr="00417A55" w:rsidRDefault="00060CC4" w:rsidP="00060CC4">
      <w:pPr>
        <w:pStyle w:val="BodyText"/>
        <w:spacing w:after="0" w:line="240" w:lineRule="auto"/>
        <w:jc w:val="both"/>
        <w:rPr>
          <w:rFonts w:cstheme="minorHAnsi"/>
          <w:b/>
          <w:sz w:val="24"/>
          <w:szCs w:val="24"/>
        </w:rPr>
      </w:pPr>
      <w:r w:rsidRPr="00417A55">
        <w:rPr>
          <w:rFonts w:cstheme="minorHAnsi"/>
          <w:sz w:val="24"/>
          <w:szCs w:val="24"/>
        </w:rPr>
        <w:tab/>
      </w:r>
      <w:r w:rsidRPr="00417A55">
        <w:rPr>
          <w:rFonts w:cstheme="minorHAnsi"/>
          <w:b/>
          <w:sz w:val="24"/>
          <w:szCs w:val="24"/>
        </w:rPr>
        <w:t>Additional Insureds:</w:t>
      </w:r>
    </w:p>
    <w:p w14:paraId="080D084B" w14:textId="77777777" w:rsidR="00060CC4" w:rsidRPr="00417A55" w:rsidRDefault="00060CC4" w:rsidP="00060CC4">
      <w:pPr>
        <w:pStyle w:val="BodyText"/>
        <w:spacing w:after="0" w:line="240" w:lineRule="auto"/>
        <w:jc w:val="both"/>
        <w:rPr>
          <w:rFonts w:cstheme="minorHAnsi"/>
          <w:sz w:val="24"/>
          <w:szCs w:val="24"/>
        </w:rPr>
      </w:pPr>
      <w:r w:rsidRPr="00417A55">
        <w:rPr>
          <w:rFonts w:cstheme="minorHAnsi"/>
          <w:b/>
          <w:sz w:val="24"/>
          <w:szCs w:val="24"/>
        </w:rPr>
        <w:lastRenderedPageBreak/>
        <w:t>Owner Entities</w:t>
      </w:r>
      <w:r w:rsidRPr="00417A55">
        <w:rPr>
          <w:rFonts w:cstheme="minorHAnsi"/>
          <w:sz w:val="24"/>
          <w:szCs w:val="24"/>
        </w:rPr>
        <w:t xml:space="preserve"> are defined as those entities listed below and shall be provided all insurance coverages, limits, and endorsements included herein including additional insured status.  Provided Supplier’s insurer(s) permits, the entities listed below can be identified collectively as “</w:t>
      </w:r>
      <w:r w:rsidRPr="00417A55">
        <w:rPr>
          <w:rFonts w:cstheme="minorHAnsi"/>
          <w:b/>
          <w:sz w:val="24"/>
          <w:szCs w:val="24"/>
        </w:rPr>
        <w:t>Owner Entities</w:t>
      </w:r>
      <w:r w:rsidRPr="00417A55">
        <w:rPr>
          <w:rFonts w:cstheme="minorHAnsi"/>
          <w:sz w:val="24"/>
          <w:szCs w:val="24"/>
        </w:rPr>
        <w:t>”:</w:t>
      </w:r>
    </w:p>
    <w:p w14:paraId="7703DDEC" w14:textId="77777777" w:rsidR="00060CC4" w:rsidRPr="00417A55" w:rsidRDefault="00060CC4" w:rsidP="00060CC4">
      <w:pPr>
        <w:pStyle w:val="BodyText"/>
        <w:spacing w:after="0" w:line="240" w:lineRule="auto"/>
        <w:jc w:val="both"/>
        <w:rPr>
          <w:rFonts w:cstheme="minorHAnsi"/>
          <w:sz w:val="24"/>
          <w:szCs w:val="24"/>
        </w:rPr>
      </w:pPr>
    </w:p>
    <w:p w14:paraId="6A659BE7" w14:textId="77777777" w:rsidR="00060CC4" w:rsidRPr="00417A55" w:rsidRDefault="00060CC4" w:rsidP="00060CC4">
      <w:pPr>
        <w:pStyle w:val="BodyText"/>
        <w:spacing w:after="0" w:line="240" w:lineRule="auto"/>
        <w:rPr>
          <w:rFonts w:cstheme="minorHAnsi"/>
          <w:sz w:val="24"/>
          <w:szCs w:val="24"/>
        </w:rPr>
      </w:pPr>
      <w:r w:rsidRPr="00417A55">
        <w:rPr>
          <w:rFonts w:cstheme="minorHAnsi"/>
          <w:sz w:val="24"/>
          <w:szCs w:val="24"/>
        </w:rPr>
        <w:t>KCDC, its officials, officers, employees, and volunteers</w:t>
      </w:r>
    </w:p>
    <w:p w14:paraId="571AD1FF" w14:textId="77777777" w:rsidR="00060CC4" w:rsidRPr="00417A55" w:rsidRDefault="00060CC4" w:rsidP="00060CC4">
      <w:pPr>
        <w:pStyle w:val="BodyText"/>
        <w:spacing w:after="0" w:line="240" w:lineRule="auto"/>
        <w:ind w:firstLine="432"/>
        <w:rPr>
          <w:rFonts w:cstheme="minorHAnsi"/>
          <w:sz w:val="24"/>
          <w:szCs w:val="24"/>
        </w:rPr>
      </w:pPr>
      <w:r w:rsidRPr="00417A55">
        <w:rPr>
          <w:rFonts w:cstheme="minorHAnsi"/>
          <w:sz w:val="24"/>
          <w:szCs w:val="24"/>
        </w:rPr>
        <w:t>KHDC</w:t>
      </w:r>
    </w:p>
    <w:p w14:paraId="3AF6FEC0" w14:textId="77777777" w:rsidR="00060CC4" w:rsidRPr="00417A55" w:rsidRDefault="00060CC4" w:rsidP="00060CC4">
      <w:pPr>
        <w:pStyle w:val="BodyText"/>
        <w:spacing w:after="0" w:line="240" w:lineRule="auto"/>
        <w:rPr>
          <w:rFonts w:cstheme="minorHAnsi"/>
          <w:b/>
          <w:sz w:val="24"/>
          <w:szCs w:val="24"/>
        </w:rPr>
      </w:pPr>
      <w:r w:rsidRPr="00417A55">
        <w:rPr>
          <w:rFonts w:cstheme="minorHAnsi"/>
          <w:sz w:val="24"/>
          <w:szCs w:val="24"/>
        </w:rPr>
        <w:tab/>
        <w:t>Eastport Development, LP</w:t>
      </w:r>
    </w:p>
    <w:p w14:paraId="3097E0CB" w14:textId="77777777" w:rsidR="00060CC4" w:rsidRPr="00417A55" w:rsidRDefault="00060CC4" w:rsidP="00060CC4">
      <w:pPr>
        <w:pStyle w:val="BodyText"/>
        <w:spacing w:after="0" w:line="240" w:lineRule="auto"/>
        <w:rPr>
          <w:rFonts w:cstheme="minorHAnsi"/>
          <w:b/>
          <w:sz w:val="24"/>
          <w:szCs w:val="24"/>
        </w:rPr>
      </w:pPr>
      <w:r w:rsidRPr="00417A55">
        <w:rPr>
          <w:rFonts w:cstheme="minorHAnsi"/>
          <w:sz w:val="24"/>
          <w:szCs w:val="24"/>
        </w:rPr>
        <w:tab/>
        <w:t>Five Points 1 LP</w:t>
      </w:r>
    </w:p>
    <w:p w14:paraId="4D97ABCE" w14:textId="77777777" w:rsidR="00060CC4" w:rsidRPr="00417A55" w:rsidRDefault="00060CC4" w:rsidP="00060CC4">
      <w:pPr>
        <w:pStyle w:val="BodyText"/>
        <w:spacing w:after="0" w:line="240" w:lineRule="auto"/>
        <w:rPr>
          <w:rFonts w:cstheme="minorHAnsi"/>
          <w:b/>
          <w:sz w:val="24"/>
          <w:szCs w:val="24"/>
        </w:rPr>
      </w:pPr>
      <w:r w:rsidRPr="00417A55">
        <w:rPr>
          <w:rFonts w:cstheme="minorHAnsi"/>
          <w:sz w:val="24"/>
          <w:szCs w:val="24"/>
        </w:rPr>
        <w:tab/>
        <w:t>Five Points 2 LP</w:t>
      </w:r>
    </w:p>
    <w:p w14:paraId="4EA6D26E" w14:textId="77777777" w:rsidR="00060CC4" w:rsidRPr="00417A55" w:rsidRDefault="00060CC4" w:rsidP="00060CC4">
      <w:pPr>
        <w:pStyle w:val="BodyText"/>
        <w:spacing w:after="0" w:line="240" w:lineRule="auto"/>
        <w:rPr>
          <w:rFonts w:cstheme="minorHAnsi"/>
          <w:b/>
          <w:sz w:val="24"/>
          <w:szCs w:val="24"/>
        </w:rPr>
      </w:pPr>
      <w:r w:rsidRPr="00417A55">
        <w:rPr>
          <w:rFonts w:cstheme="minorHAnsi"/>
          <w:sz w:val="24"/>
          <w:szCs w:val="24"/>
        </w:rPr>
        <w:tab/>
        <w:t>Five Points 3 LP</w:t>
      </w:r>
    </w:p>
    <w:p w14:paraId="70E3A292" w14:textId="77777777" w:rsidR="00060CC4" w:rsidRPr="00417A55" w:rsidRDefault="00060CC4" w:rsidP="00060CC4">
      <w:pPr>
        <w:pStyle w:val="BodyText"/>
        <w:spacing w:after="0" w:line="240" w:lineRule="auto"/>
        <w:rPr>
          <w:rFonts w:cstheme="minorHAnsi"/>
          <w:sz w:val="24"/>
          <w:szCs w:val="24"/>
        </w:rPr>
      </w:pPr>
      <w:r w:rsidRPr="00417A55">
        <w:rPr>
          <w:rFonts w:cstheme="minorHAnsi"/>
          <w:sz w:val="24"/>
          <w:szCs w:val="24"/>
        </w:rPr>
        <w:tab/>
        <w:t>Five Points 4 LP</w:t>
      </w:r>
    </w:p>
    <w:p w14:paraId="67E0A85B" w14:textId="77777777" w:rsidR="00060CC4" w:rsidRPr="00417A55" w:rsidRDefault="00060CC4" w:rsidP="00060CC4">
      <w:pPr>
        <w:pStyle w:val="BodyText"/>
        <w:spacing w:after="0" w:line="240" w:lineRule="auto"/>
        <w:rPr>
          <w:rFonts w:cstheme="minorHAnsi"/>
          <w:sz w:val="24"/>
          <w:szCs w:val="24"/>
        </w:rPr>
      </w:pPr>
      <w:r w:rsidRPr="00417A55">
        <w:rPr>
          <w:rFonts w:cstheme="minorHAnsi"/>
          <w:sz w:val="24"/>
          <w:szCs w:val="24"/>
        </w:rPr>
        <w:tab/>
        <w:t>Bell Street LP</w:t>
      </w:r>
    </w:p>
    <w:p w14:paraId="30A7ABDD" w14:textId="77777777" w:rsidR="00060CC4" w:rsidRPr="00417A55" w:rsidRDefault="00060CC4" w:rsidP="00060CC4">
      <w:pPr>
        <w:pStyle w:val="BodyText"/>
        <w:spacing w:after="0" w:line="240" w:lineRule="auto"/>
        <w:rPr>
          <w:rFonts w:cstheme="minorHAnsi"/>
          <w:sz w:val="24"/>
          <w:szCs w:val="24"/>
        </w:rPr>
      </w:pPr>
      <w:r w:rsidRPr="00417A55">
        <w:rPr>
          <w:rFonts w:cstheme="minorHAnsi"/>
          <w:sz w:val="24"/>
          <w:szCs w:val="24"/>
        </w:rPr>
        <w:tab/>
        <w:t>Bell Street 2 LP</w:t>
      </w:r>
    </w:p>
    <w:p w14:paraId="2B78F9FB" w14:textId="77777777" w:rsidR="00060CC4" w:rsidRPr="00417A55" w:rsidRDefault="00060CC4" w:rsidP="00060CC4">
      <w:pPr>
        <w:pStyle w:val="BodyText"/>
        <w:spacing w:after="0" w:line="240" w:lineRule="auto"/>
        <w:rPr>
          <w:rFonts w:cstheme="minorHAnsi"/>
          <w:sz w:val="24"/>
          <w:szCs w:val="24"/>
        </w:rPr>
      </w:pPr>
      <w:r w:rsidRPr="00417A55">
        <w:rPr>
          <w:rFonts w:cstheme="minorHAnsi"/>
          <w:b/>
          <w:sz w:val="24"/>
          <w:szCs w:val="24"/>
        </w:rPr>
        <w:tab/>
      </w:r>
      <w:r w:rsidRPr="00417A55">
        <w:rPr>
          <w:rFonts w:cstheme="minorHAnsi"/>
          <w:sz w:val="24"/>
          <w:szCs w:val="24"/>
        </w:rPr>
        <w:t>Bell Street 3 LP</w:t>
      </w:r>
    </w:p>
    <w:p w14:paraId="5B1ACA9A" w14:textId="77777777" w:rsidR="00060CC4" w:rsidRPr="00417A55" w:rsidRDefault="00060CC4" w:rsidP="00060CC4">
      <w:pPr>
        <w:pStyle w:val="BodyText"/>
        <w:spacing w:after="0" w:line="240" w:lineRule="auto"/>
        <w:rPr>
          <w:rFonts w:cstheme="minorHAnsi"/>
          <w:b/>
          <w:sz w:val="24"/>
          <w:szCs w:val="24"/>
        </w:rPr>
      </w:pPr>
      <w:r w:rsidRPr="00417A55">
        <w:rPr>
          <w:rFonts w:cstheme="minorHAnsi"/>
          <w:sz w:val="24"/>
          <w:szCs w:val="24"/>
        </w:rPr>
        <w:tab/>
        <w:t>Lonsdale, LP</w:t>
      </w:r>
    </w:p>
    <w:p w14:paraId="2DDB6D88" w14:textId="77777777" w:rsidR="00060CC4" w:rsidRPr="00417A55" w:rsidRDefault="00060CC4" w:rsidP="00060CC4">
      <w:pPr>
        <w:pStyle w:val="BodyText"/>
        <w:spacing w:after="0" w:line="240" w:lineRule="auto"/>
        <w:rPr>
          <w:rFonts w:cstheme="minorHAnsi"/>
          <w:b/>
          <w:sz w:val="24"/>
          <w:szCs w:val="24"/>
        </w:rPr>
      </w:pPr>
      <w:r w:rsidRPr="00417A55">
        <w:rPr>
          <w:rFonts w:cstheme="minorHAnsi"/>
          <w:sz w:val="24"/>
          <w:szCs w:val="24"/>
        </w:rPr>
        <w:tab/>
        <w:t>North Ridge Crossing, LP</w:t>
      </w:r>
    </w:p>
    <w:p w14:paraId="5605D059" w14:textId="77777777" w:rsidR="00060CC4" w:rsidRPr="00417A55" w:rsidRDefault="00060CC4" w:rsidP="00060CC4">
      <w:pPr>
        <w:pStyle w:val="BodyText"/>
        <w:spacing w:after="0" w:line="240" w:lineRule="auto"/>
        <w:rPr>
          <w:rFonts w:cstheme="minorHAnsi"/>
          <w:b/>
          <w:sz w:val="24"/>
          <w:szCs w:val="24"/>
        </w:rPr>
      </w:pPr>
      <w:r w:rsidRPr="00417A55">
        <w:rPr>
          <w:rFonts w:cstheme="minorHAnsi"/>
          <w:sz w:val="24"/>
          <w:szCs w:val="24"/>
        </w:rPr>
        <w:tab/>
        <w:t>Vista at Summit Hill, LP</w:t>
      </w:r>
    </w:p>
    <w:p w14:paraId="3816CD49" w14:textId="77777777" w:rsidR="00060CC4" w:rsidRPr="00417A55" w:rsidRDefault="00060CC4" w:rsidP="00060CC4">
      <w:pPr>
        <w:pStyle w:val="BodyText"/>
        <w:spacing w:after="0" w:line="240" w:lineRule="auto"/>
        <w:rPr>
          <w:rFonts w:cstheme="minorHAnsi"/>
          <w:sz w:val="24"/>
          <w:szCs w:val="24"/>
        </w:rPr>
      </w:pPr>
      <w:r w:rsidRPr="00417A55">
        <w:rPr>
          <w:rFonts w:cstheme="minorHAnsi"/>
          <w:sz w:val="24"/>
          <w:szCs w:val="24"/>
        </w:rPr>
        <w:tab/>
        <w:t>Montgomery Village Corporation</w:t>
      </w:r>
    </w:p>
    <w:p w14:paraId="5DCE3306" w14:textId="77777777" w:rsidR="00060CC4" w:rsidRPr="00417A55" w:rsidRDefault="00060CC4" w:rsidP="00060CC4">
      <w:pPr>
        <w:pStyle w:val="BodyText"/>
        <w:spacing w:after="0" w:line="240" w:lineRule="auto"/>
        <w:rPr>
          <w:rFonts w:cstheme="minorHAnsi"/>
          <w:sz w:val="24"/>
          <w:szCs w:val="24"/>
        </w:rPr>
      </w:pPr>
      <w:r w:rsidRPr="00417A55">
        <w:rPr>
          <w:rFonts w:cstheme="minorHAnsi"/>
          <w:sz w:val="24"/>
          <w:szCs w:val="24"/>
        </w:rPr>
        <w:tab/>
        <w:t>Cagle Terrace Corporation</w:t>
      </w:r>
    </w:p>
    <w:p w14:paraId="4A884E49" w14:textId="77777777" w:rsidR="00060CC4" w:rsidRPr="00417A55" w:rsidRDefault="00060CC4" w:rsidP="00060CC4">
      <w:pPr>
        <w:pStyle w:val="BodyText"/>
        <w:spacing w:after="0" w:line="240" w:lineRule="auto"/>
        <w:rPr>
          <w:rFonts w:cstheme="minorHAnsi"/>
          <w:sz w:val="24"/>
          <w:szCs w:val="24"/>
        </w:rPr>
      </w:pPr>
      <w:r w:rsidRPr="00417A55">
        <w:rPr>
          <w:rFonts w:cstheme="minorHAnsi"/>
          <w:b/>
          <w:sz w:val="24"/>
          <w:szCs w:val="24"/>
        </w:rPr>
        <w:tab/>
      </w:r>
      <w:r w:rsidRPr="00417A55">
        <w:rPr>
          <w:rFonts w:cstheme="minorHAnsi"/>
          <w:sz w:val="24"/>
          <w:szCs w:val="24"/>
        </w:rPr>
        <w:t>Western Heights LP</w:t>
      </w:r>
    </w:p>
    <w:p w14:paraId="6A302FF1" w14:textId="77777777" w:rsidR="00060CC4" w:rsidRPr="00417A55" w:rsidRDefault="00060CC4" w:rsidP="00060CC4">
      <w:pPr>
        <w:pStyle w:val="BodyText"/>
        <w:spacing w:after="0" w:line="240" w:lineRule="auto"/>
        <w:rPr>
          <w:rFonts w:cstheme="minorHAnsi"/>
          <w:b/>
          <w:sz w:val="24"/>
          <w:szCs w:val="24"/>
        </w:rPr>
      </w:pPr>
    </w:p>
    <w:p w14:paraId="55AC2031" w14:textId="77777777" w:rsidR="00060CC4" w:rsidRPr="00417A55" w:rsidRDefault="00060CC4" w:rsidP="00060CC4">
      <w:pPr>
        <w:jc w:val="both"/>
        <w:rPr>
          <w:rFonts w:asciiTheme="minorHAnsi" w:hAnsiTheme="minorHAnsi" w:cstheme="minorHAnsi"/>
        </w:rPr>
      </w:pPr>
      <w:r w:rsidRPr="00417A55">
        <w:rPr>
          <w:rFonts w:asciiTheme="minorHAnsi" w:hAnsiTheme="minorHAnsi" w:cstheme="minorHAnsi"/>
          <w:i/>
        </w:rPr>
        <w:t xml:space="preserve">(Note:  Only one (1) certificate needs to be provided.  Certificate must reflect KCDC as the Certificate Holder and specify all coverages and terms apply to </w:t>
      </w:r>
      <w:r w:rsidRPr="00417A55">
        <w:rPr>
          <w:rFonts w:asciiTheme="minorHAnsi" w:hAnsiTheme="minorHAnsi" w:cstheme="minorHAnsi"/>
          <w:b/>
          <w:i/>
        </w:rPr>
        <w:t>all Owner Entities</w:t>
      </w:r>
      <w:r w:rsidRPr="00417A55">
        <w:rPr>
          <w:rFonts w:asciiTheme="minorHAnsi" w:hAnsiTheme="minorHAnsi" w:cstheme="minorHAnsi"/>
          <w:i/>
        </w:rPr>
        <w:t>.)</w:t>
      </w:r>
    </w:p>
    <w:p w14:paraId="475BEA5E" w14:textId="77777777" w:rsidR="00060CC4" w:rsidRPr="00417A55" w:rsidRDefault="00060CC4" w:rsidP="00060CC4">
      <w:pPr>
        <w:pStyle w:val="BodyText"/>
        <w:spacing w:after="0" w:line="240" w:lineRule="auto"/>
        <w:jc w:val="both"/>
        <w:rPr>
          <w:rFonts w:cstheme="minorHAnsi"/>
          <w:sz w:val="24"/>
          <w:szCs w:val="24"/>
        </w:rPr>
      </w:pPr>
    </w:p>
    <w:p w14:paraId="2C3AE793" w14:textId="358AB71F" w:rsidR="00060CC4" w:rsidRPr="00417A55" w:rsidRDefault="00060CC4" w:rsidP="00060CC4">
      <w:pPr>
        <w:ind w:left="432" w:hanging="432"/>
        <w:jc w:val="both"/>
        <w:rPr>
          <w:rFonts w:asciiTheme="minorHAnsi" w:hAnsiTheme="minorHAnsi" w:cstheme="minorHAnsi"/>
        </w:rPr>
      </w:pPr>
      <w:r w:rsidRPr="00417A55">
        <w:rPr>
          <w:rFonts w:asciiTheme="minorHAnsi" w:hAnsiTheme="minorHAnsi" w:cstheme="minorHAnsi"/>
          <w:b/>
        </w:rPr>
        <w:t>f.</w:t>
      </w:r>
      <w:r w:rsidRPr="00417A55">
        <w:rPr>
          <w:rFonts w:asciiTheme="minorHAnsi" w:hAnsiTheme="minorHAnsi" w:cstheme="minorHAnsi"/>
          <w:b/>
        </w:rPr>
        <w:tab/>
        <w:t xml:space="preserve">Right to Revise or Reject: </w:t>
      </w:r>
      <w:r w:rsidRPr="00417A55">
        <w:rPr>
          <w:rFonts w:asciiTheme="minorHAnsi" w:hAnsiTheme="minorHAnsi" w:cstheme="minorHAnsi"/>
        </w:rPr>
        <w:t>KCDC reserves the right to revise any insurance requirement, including but not limited to, limits, coverages, and endorsements based on changes in scope of work/specifications, insurance market conditions affecting the availability or affordability of coverage.</w:t>
      </w:r>
    </w:p>
    <w:p w14:paraId="6AD2BA8E" w14:textId="77777777" w:rsidR="00060CC4" w:rsidRPr="00417A55" w:rsidRDefault="00060CC4" w:rsidP="00060CC4">
      <w:pPr>
        <w:jc w:val="both"/>
        <w:rPr>
          <w:rFonts w:asciiTheme="minorHAnsi" w:hAnsiTheme="minorHAnsi" w:cstheme="minorHAnsi"/>
        </w:rPr>
      </w:pPr>
    </w:p>
    <w:p w14:paraId="314BD6B8" w14:textId="37016446" w:rsidR="00060CC4" w:rsidRPr="00417A55" w:rsidRDefault="00060CC4" w:rsidP="00060CC4">
      <w:pPr>
        <w:pStyle w:val="BodyText"/>
        <w:spacing w:after="0" w:line="240" w:lineRule="auto"/>
        <w:ind w:left="432" w:hanging="432"/>
        <w:jc w:val="both"/>
        <w:rPr>
          <w:rFonts w:cstheme="minorHAnsi"/>
          <w:sz w:val="24"/>
          <w:szCs w:val="24"/>
        </w:rPr>
      </w:pPr>
      <w:r w:rsidRPr="00417A55">
        <w:rPr>
          <w:rFonts w:cstheme="minorHAnsi"/>
          <w:b/>
          <w:sz w:val="24"/>
          <w:szCs w:val="24"/>
        </w:rPr>
        <w:t>g.</w:t>
      </w:r>
      <w:r w:rsidRPr="00417A55">
        <w:rPr>
          <w:rFonts w:cstheme="minorHAnsi"/>
          <w:b/>
          <w:sz w:val="24"/>
          <w:szCs w:val="24"/>
        </w:rPr>
        <w:tab/>
        <w:t>No Representation of Coverage Adequacy:</w:t>
      </w:r>
      <w:r w:rsidRPr="00417A55">
        <w:rPr>
          <w:rFonts w:cstheme="minorHAnsi"/>
          <w:sz w:val="24"/>
          <w:szCs w:val="24"/>
        </w:rPr>
        <w:t xml:space="preserve"> The coverages, limits or endorsements required herein protect the primary interests of the Owner Entities, and the Supplier agrees in no way should these coverages, limits or endorsements required be relied upon when assessing the extent or determining appropriate types and limits of coverage to protect the Supplier against any loss exposures, whether as a result of the project or</w:t>
      </w:r>
      <w:r w:rsidRPr="00417A55">
        <w:rPr>
          <w:rFonts w:cstheme="minorHAnsi"/>
          <w:spacing w:val="-10"/>
          <w:sz w:val="24"/>
          <w:szCs w:val="24"/>
        </w:rPr>
        <w:t xml:space="preserve"> </w:t>
      </w:r>
      <w:r w:rsidRPr="00417A55">
        <w:rPr>
          <w:rFonts w:cstheme="minorHAnsi"/>
          <w:sz w:val="24"/>
          <w:szCs w:val="24"/>
        </w:rPr>
        <w:t>otherwise.</w:t>
      </w:r>
    </w:p>
    <w:p w14:paraId="45791182" w14:textId="77777777" w:rsidR="00060CC4" w:rsidRPr="00417A55" w:rsidRDefault="00060CC4" w:rsidP="00060CC4">
      <w:pPr>
        <w:pStyle w:val="BodyText"/>
        <w:spacing w:after="0" w:line="240" w:lineRule="auto"/>
        <w:jc w:val="both"/>
        <w:rPr>
          <w:rFonts w:cstheme="minorHAnsi"/>
          <w:sz w:val="24"/>
          <w:szCs w:val="24"/>
        </w:rPr>
      </w:pPr>
    </w:p>
    <w:p w14:paraId="50A178B3" w14:textId="77777777" w:rsidR="00060CC4" w:rsidRPr="00417A55" w:rsidRDefault="00060CC4" w:rsidP="00060CC4">
      <w:pPr>
        <w:rPr>
          <w:rFonts w:asciiTheme="minorHAnsi" w:hAnsiTheme="minorHAnsi" w:cstheme="minorHAnsi"/>
        </w:rPr>
      </w:pPr>
      <w:r w:rsidRPr="00417A55">
        <w:rPr>
          <w:rFonts w:asciiTheme="minorHAnsi" w:hAnsiTheme="minorHAnsi" w:cstheme="minorHAnsi"/>
        </w:rPr>
        <w:br w:type="page"/>
      </w:r>
    </w:p>
    <w:tbl>
      <w:tblPr>
        <w:tblStyle w:val="TableGrid"/>
        <w:tblW w:w="5000" w:type="pct"/>
        <w:tblLook w:val="04A0" w:firstRow="1" w:lastRow="0" w:firstColumn="1" w:lastColumn="0" w:noHBand="0" w:noVBand="1"/>
      </w:tblPr>
      <w:tblGrid>
        <w:gridCol w:w="4482"/>
        <w:gridCol w:w="4868"/>
      </w:tblGrid>
      <w:tr w:rsidR="00060CC4" w:rsidRPr="00417A55" w14:paraId="4AFF7857" w14:textId="77777777" w:rsidTr="00060CC4">
        <w:tc>
          <w:tcPr>
            <w:tcW w:w="2397" w:type="pct"/>
          </w:tcPr>
          <w:p w14:paraId="5DA04803" w14:textId="77777777" w:rsidR="00060CC4" w:rsidRPr="00417A55" w:rsidRDefault="00060CC4" w:rsidP="004E01BC">
            <w:pPr>
              <w:rPr>
                <w:rFonts w:asciiTheme="minorHAnsi" w:hAnsiTheme="minorHAnsi" w:cstheme="minorHAnsi"/>
                <w:b/>
              </w:rPr>
            </w:pPr>
          </w:p>
          <w:p w14:paraId="68F784E3" w14:textId="77777777" w:rsidR="00060CC4" w:rsidRPr="00417A55" w:rsidRDefault="00060CC4" w:rsidP="004E01BC">
            <w:pPr>
              <w:rPr>
                <w:rFonts w:asciiTheme="minorHAnsi" w:hAnsiTheme="minorHAnsi" w:cstheme="minorHAnsi"/>
                <w:b/>
              </w:rPr>
            </w:pPr>
            <w:r w:rsidRPr="00417A55">
              <w:rPr>
                <w:rFonts w:asciiTheme="minorHAnsi" w:hAnsiTheme="minorHAnsi" w:cstheme="minorHAnsi"/>
                <w:b/>
              </w:rPr>
              <w:t xml:space="preserve">Certificate Holder </w:t>
            </w:r>
          </w:p>
        </w:tc>
        <w:tc>
          <w:tcPr>
            <w:tcW w:w="2603" w:type="pct"/>
          </w:tcPr>
          <w:p w14:paraId="7AB1E495" w14:textId="77777777" w:rsidR="00060CC4" w:rsidRPr="00417A55" w:rsidRDefault="00060CC4" w:rsidP="004E01BC">
            <w:pPr>
              <w:pStyle w:val="BodyText"/>
              <w:spacing w:after="0" w:line="240" w:lineRule="auto"/>
              <w:rPr>
                <w:rFonts w:cstheme="minorHAnsi"/>
                <w:sz w:val="24"/>
                <w:szCs w:val="24"/>
              </w:rPr>
            </w:pPr>
            <w:r w:rsidRPr="00417A55">
              <w:rPr>
                <w:rFonts w:cstheme="minorHAnsi"/>
                <w:sz w:val="24"/>
                <w:szCs w:val="24"/>
              </w:rPr>
              <w:t>KCDC</w:t>
            </w:r>
          </w:p>
          <w:p w14:paraId="159B2C75" w14:textId="77777777" w:rsidR="00060CC4" w:rsidRPr="00417A55" w:rsidRDefault="00060CC4" w:rsidP="004E01BC">
            <w:pPr>
              <w:pStyle w:val="BodyText"/>
              <w:spacing w:after="0" w:line="240" w:lineRule="auto"/>
              <w:rPr>
                <w:rFonts w:cstheme="minorHAnsi"/>
                <w:sz w:val="24"/>
                <w:szCs w:val="24"/>
              </w:rPr>
            </w:pPr>
            <w:r w:rsidRPr="00417A55">
              <w:rPr>
                <w:rFonts w:cstheme="minorHAnsi"/>
                <w:sz w:val="24"/>
                <w:szCs w:val="24"/>
              </w:rPr>
              <w:t>901 N Broadway</w:t>
            </w:r>
          </w:p>
          <w:p w14:paraId="7D052F96" w14:textId="77777777" w:rsidR="00060CC4" w:rsidRPr="00417A55" w:rsidRDefault="00060CC4" w:rsidP="004E01BC">
            <w:pPr>
              <w:pStyle w:val="BodyText"/>
              <w:spacing w:after="0" w:line="240" w:lineRule="auto"/>
              <w:rPr>
                <w:rFonts w:cstheme="minorHAnsi"/>
                <w:sz w:val="24"/>
                <w:szCs w:val="24"/>
              </w:rPr>
            </w:pPr>
            <w:r w:rsidRPr="00417A55">
              <w:rPr>
                <w:rFonts w:cstheme="minorHAnsi"/>
                <w:sz w:val="24"/>
                <w:szCs w:val="24"/>
              </w:rPr>
              <w:t>Knoxville, TN 37917</w:t>
            </w:r>
          </w:p>
        </w:tc>
      </w:tr>
      <w:tr w:rsidR="00060CC4" w:rsidRPr="00417A55" w14:paraId="1F425D22" w14:textId="77777777" w:rsidTr="00060CC4">
        <w:tc>
          <w:tcPr>
            <w:tcW w:w="2397" w:type="pct"/>
          </w:tcPr>
          <w:p w14:paraId="11C27743" w14:textId="77777777" w:rsidR="00060CC4" w:rsidRPr="00417A55" w:rsidRDefault="00060CC4" w:rsidP="004E01BC">
            <w:pPr>
              <w:rPr>
                <w:rFonts w:asciiTheme="minorHAnsi" w:hAnsiTheme="minorHAnsi" w:cstheme="minorHAnsi"/>
                <w:b/>
              </w:rPr>
            </w:pPr>
          </w:p>
          <w:p w14:paraId="6C660D32" w14:textId="77777777" w:rsidR="00060CC4" w:rsidRPr="00417A55" w:rsidRDefault="00060CC4" w:rsidP="004E01BC">
            <w:pPr>
              <w:rPr>
                <w:rFonts w:asciiTheme="minorHAnsi" w:hAnsiTheme="minorHAnsi" w:cstheme="minorHAnsi"/>
                <w:b/>
              </w:rPr>
            </w:pPr>
          </w:p>
          <w:p w14:paraId="2215186C" w14:textId="77777777" w:rsidR="00060CC4" w:rsidRPr="00417A55" w:rsidRDefault="00060CC4" w:rsidP="004E01BC">
            <w:pPr>
              <w:rPr>
                <w:rFonts w:asciiTheme="minorHAnsi" w:hAnsiTheme="minorHAnsi" w:cstheme="minorHAnsi"/>
                <w:b/>
              </w:rPr>
            </w:pPr>
          </w:p>
          <w:p w14:paraId="1E56B862" w14:textId="77777777" w:rsidR="00060CC4" w:rsidRPr="00417A55" w:rsidRDefault="00060CC4" w:rsidP="004E01BC">
            <w:pPr>
              <w:rPr>
                <w:rFonts w:asciiTheme="minorHAnsi" w:hAnsiTheme="minorHAnsi" w:cstheme="minorHAnsi"/>
                <w:b/>
              </w:rPr>
            </w:pPr>
          </w:p>
          <w:p w14:paraId="7FEC5693" w14:textId="77777777" w:rsidR="00060CC4" w:rsidRPr="00417A55" w:rsidRDefault="00060CC4" w:rsidP="004E01BC">
            <w:pPr>
              <w:rPr>
                <w:rFonts w:asciiTheme="minorHAnsi" w:hAnsiTheme="minorHAnsi" w:cstheme="minorHAnsi"/>
                <w:b/>
              </w:rPr>
            </w:pPr>
            <w:r w:rsidRPr="00417A55">
              <w:rPr>
                <w:rFonts w:asciiTheme="minorHAnsi" w:hAnsiTheme="minorHAnsi" w:cstheme="minorHAnsi"/>
                <w:b/>
              </w:rPr>
              <w:t>Additional Insureds (Owner Entities)</w:t>
            </w:r>
          </w:p>
          <w:p w14:paraId="28C2307A" w14:textId="77777777" w:rsidR="00060CC4" w:rsidRPr="00417A55" w:rsidRDefault="00060CC4" w:rsidP="004E01BC">
            <w:pPr>
              <w:rPr>
                <w:rFonts w:asciiTheme="minorHAnsi" w:hAnsiTheme="minorHAnsi" w:cstheme="minorHAnsi"/>
                <w:b/>
                <w:i/>
              </w:rPr>
            </w:pPr>
            <w:r w:rsidRPr="00417A55">
              <w:rPr>
                <w:rFonts w:asciiTheme="minorHAnsi" w:hAnsiTheme="minorHAnsi" w:cstheme="minorHAnsi"/>
                <w:b/>
                <w:i/>
              </w:rPr>
              <w:t>(can be identified collectively as Owner Entities)</w:t>
            </w:r>
          </w:p>
        </w:tc>
        <w:tc>
          <w:tcPr>
            <w:tcW w:w="2603" w:type="pct"/>
          </w:tcPr>
          <w:p w14:paraId="3CCA8187" w14:textId="77777777" w:rsidR="00060CC4" w:rsidRPr="00417A55" w:rsidRDefault="00060CC4" w:rsidP="004E01BC">
            <w:pPr>
              <w:pStyle w:val="BodyText"/>
              <w:spacing w:after="0" w:line="240" w:lineRule="auto"/>
              <w:rPr>
                <w:rFonts w:cstheme="minorHAnsi"/>
                <w:sz w:val="24"/>
                <w:szCs w:val="24"/>
              </w:rPr>
            </w:pPr>
            <w:r w:rsidRPr="00417A55">
              <w:rPr>
                <w:rFonts w:cstheme="minorHAnsi"/>
                <w:sz w:val="24"/>
                <w:szCs w:val="24"/>
              </w:rPr>
              <w:t>KCDC, its officials, officers, employees, and volunteers</w:t>
            </w:r>
          </w:p>
          <w:p w14:paraId="3FD7DD47" w14:textId="77777777" w:rsidR="00060CC4" w:rsidRPr="00417A55" w:rsidRDefault="00060CC4" w:rsidP="004E01BC">
            <w:pPr>
              <w:pStyle w:val="BodyText"/>
              <w:spacing w:after="0" w:line="240" w:lineRule="auto"/>
              <w:rPr>
                <w:rFonts w:cstheme="minorHAnsi"/>
                <w:sz w:val="24"/>
                <w:szCs w:val="24"/>
              </w:rPr>
            </w:pPr>
            <w:r w:rsidRPr="00417A55">
              <w:rPr>
                <w:rFonts w:cstheme="minorHAnsi"/>
                <w:sz w:val="24"/>
                <w:szCs w:val="24"/>
              </w:rPr>
              <w:t>Knoxville’s Housing Development Corporation (KHDC)</w:t>
            </w:r>
          </w:p>
          <w:p w14:paraId="5750C056" w14:textId="77777777" w:rsidR="00060CC4" w:rsidRPr="00417A55" w:rsidRDefault="00060CC4" w:rsidP="004E01BC">
            <w:pPr>
              <w:pStyle w:val="BodyText"/>
              <w:spacing w:after="0" w:line="240" w:lineRule="auto"/>
              <w:rPr>
                <w:rFonts w:cstheme="minorHAnsi"/>
                <w:b/>
                <w:sz w:val="24"/>
                <w:szCs w:val="24"/>
              </w:rPr>
            </w:pPr>
            <w:r w:rsidRPr="00417A55">
              <w:rPr>
                <w:rFonts w:cstheme="minorHAnsi"/>
                <w:sz w:val="24"/>
                <w:szCs w:val="24"/>
              </w:rPr>
              <w:t>Eastport Development, LP</w:t>
            </w:r>
          </w:p>
          <w:p w14:paraId="4FEF9163" w14:textId="77777777" w:rsidR="00060CC4" w:rsidRPr="00417A55" w:rsidRDefault="00060CC4" w:rsidP="004E01BC">
            <w:pPr>
              <w:pStyle w:val="BodyText"/>
              <w:spacing w:after="0" w:line="240" w:lineRule="auto"/>
              <w:rPr>
                <w:rFonts w:cstheme="minorHAnsi"/>
                <w:b/>
                <w:sz w:val="24"/>
                <w:szCs w:val="24"/>
              </w:rPr>
            </w:pPr>
            <w:r w:rsidRPr="00417A55">
              <w:rPr>
                <w:rFonts w:cstheme="minorHAnsi"/>
                <w:sz w:val="24"/>
                <w:szCs w:val="24"/>
              </w:rPr>
              <w:t>Five Points 1 LP</w:t>
            </w:r>
          </w:p>
          <w:p w14:paraId="34A95D41" w14:textId="77777777" w:rsidR="00060CC4" w:rsidRPr="00417A55" w:rsidRDefault="00060CC4" w:rsidP="004E01BC">
            <w:pPr>
              <w:pStyle w:val="BodyText"/>
              <w:spacing w:after="0" w:line="240" w:lineRule="auto"/>
              <w:rPr>
                <w:rFonts w:cstheme="minorHAnsi"/>
                <w:b/>
                <w:sz w:val="24"/>
                <w:szCs w:val="24"/>
              </w:rPr>
            </w:pPr>
            <w:r w:rsidRPr="00417A55">
              <w:rPr>
                <w:rFonts w:cstheme="minorHAnsi"/>
                <w:sz w:val="24"/>
                <w:szCs w:val="24"/>
              </w:rPr>
              <w:t>Five Points 2 LP</w:t>
            </w:r>
          </w:p>
          <w:p w14:paraId="606B5BBB" w14:textId="77777777" w:rsidR="00060CC4" w:rsidRPr="00417A55" w:rsidRDefault="00060CC4" w:rsidP="004E01BC">
            <w:pPr>
              <w:pStyle w:val="BodyText"/>
              <w:spacing w:after="0" w:line="240" w:lineRule="auto"/>
              <w:rPr>
                <w:rFonts w:cstheme="minorHAnsi"/>
                <w:b/>
                <w:sz w:val="24"/>
                <w:szCs w:val="24"/>
              </w:rPr>
            </w:pPr>
            <w:r w:rsidRPr="00417A55">
              <w:rPr>
                <w:rFonts w:cstheme="minorHAnsi"/>
                <w:sz w:val="24"/>
                <w:szCs w:val="24"/>
              </w:rPr>
              <w:t>Five Points 3 LP</w:t>
            </w:r>
          </w:p>
          <w:p w14:paraId="11AAFBF7" w14:textId="77777777" w:rsidR="00060CC4" w:rsidRPr="00417A55" w:rsidRDefault="00060CC4" w:rsidP="004E01BC">
            <w:pPr>
              <w:pStyle w:val="BodyText"/>
              <w:spacing w:after="0" w:line="240" w:lineRule="auto"/>
              <w:rPr>
                <w:rFonts w:cstheme="minorHAnsi"/>
                <w:sz w:val="24"/>
                <w:szCs w:val="24"/>
              </w:rPr>
            </w:pPr>
            <w:r w:rsidRPr="00417A55">
              <w:rPr>
                <w:rFonts w:cstheme="minorHAnsi"/>
                <w:sz w:val="24"/>
                <w:szCs w:val="24"/>
              </w:rPr>
              <w:t>Five Points 4 LP</w:t>
            </w:r>
          </w:p>
          <w:p w14:paraId="6790DCD7" w14:textId="77777777" w:rsidR="00060CC4" w:rsidRPr="00417A55" w:rsidRDefault="00060CC4" w:rsidP="004E01BC">
            <w:pPr>
              <w:pStyle w:val="BodyText"/>
              <w:spacing w:after="0" w:line="240" w:lineRule="auto"/>
              <w:rPr>
                <w:rFonts w:cstheme="minorHAnsi"/>
                <w:sz w:val="24"/>
                <w:szCs w:val="24"/>
              </w:rPr>
            </w:pPr>
            <w:r w:rsidRPr="00417A55">
              <w:rPr>
                <w:rFonts w:cstheme="minorHAnsi"/>
                <w:sz w:val="24"/>
                <w:szCs w:val="24"/>
              </w:rPr>
              <w:t>Bell Street LP</w:t>
            </w:r>
          </w:p>
          <w:p w14:paraId="3B750118" w14:textId="77777777" w:rsidR="00060CC4" w:rsidRPr="00417A55" w:rsidRDefault="00060CC4" w:rsidP="004E01BC">
            <w:pPr>
              <w:pStyle w:val="BodyText"/>
              <w:spacing w:after="0" w:line="240" w:lineRule="auto"/>
              <w:rPr>
                <w:rFonts w:cstheme="minorHAnsi"/>
                <w:sz w:val="24"/>
                <w:szCs w:val="24"/>
              </w:rPr>
            </w:pPr>
            <w:r w:rsidRPr="00417A55">
              <w:rPr>
                <w:rFonts w:cstheme="minorHAnsi"/>
                <w:sz w:val="24"/>
                <w:szCs w:val="24"/>
              </w:rPr>
              <w:t>Bell Street 2 LP</w:t>
            </w:r>
          </w:p>
          <w:p w14:paraId="12B7B928" w14:textId="77777777" w:rsidR="00060CC4" w:rsidRPr="00417A55" w:rsidRDefault="00060CC4" w:rsidP="004E01BC">
            <w:pPr>
              <w:pStyle w:val="BodyText"/>
              <w:spacing w:after="0" w:line="240" w:lineRule="auto"/>
              <w:rPr>
                <w:rFonts w:cstheme="minorHAnsi"/>
                <w:sz w:val="24"/>
                <w:szCs w:val="24"/>
              </w:rPr>
            </w:pPr>
            <w:r w:rsidRPr="00417A55">
              <w:rPr>
                <w:rFonts w:cstheme="minorHAnsi"/>
                <w:sz w:val="24"/>
                <w:szCs w:val="24"/>
              </w:rPr>
              <w:t>Bell Street 3 LP</w:t>
            </w:r>
          </w:p>
          <w:p w14:paraId="2D46F94A" w14:textId="77777777" w:rsidR="00060CC4" w:rsidRPr="00417A55" w:rsidRDefault="00060CC4" w:rsidP="004E01BC">
            <w:pPr>
              <w:pStyle w:val="BodyText"/>
              <w:spacing w:after="0" w:line="240" w:lineRule="auto"/>
              <w:rPr>
                <w:rFonts w:cstheme="minorHAnsi"/>
                <w:b/>
                <w:sz w:val="24"/>
                <w:szCs w:val="24"/>
              </w:rPr>
            </w:pPr>
            <w:r w:rsidRPr="00417A55">
              <w:rPr>
                <w:rFonts w:cstheme="minorHAnsi"/>
                <w:sz w:val="24"/>
                <w:szCs w:val="24"/>
              </w:rPr>
              <w:t>Lonsdale, LP</w:t>
            </w:r>
          </w:p>
          <w:p w14:paraId="16D669D9" w14:textId="77777777" w:rsidR="00060CC4" w:rsidRPr="00417A55" w:rsidRDefault="00060CC4" w:rsidP="004E01BC">
            <w:pPr>
              <w:pStyle w:val="BodyText"/>
              <w:spacing w:after="0" w:line="240" w:lineRule="auto"/>
              <w:rPr>
                <w:rFonts w:cstheme="minorHAnsi"/>
                <w:b/>
                <w:sz w:val="24"/>
                <w:szCs w:val="24"/>
              </w:rPr>
            </w:pPr>
            <w:r w:rsidRPr="00417A55">
              <w:rPr>
                <w:rFonts w:cstheme="minorHAnsi"/>
                <w:sz w:val="24"/>
                <w:szCs w:val="24"/>
              </w:rPr>
              <w:t>North Ridge Crossing, LP</w:t>
            </w:r>
          </w:p>
          <w:p w14:paraId="3AA754C4" w14:textId="77777777" w:rsidR="00060CC4" w:rsidRPr="00417A55" w:rsidRDefault="00060CC4" w:rsidP="004E01BC">
            <w:pPr>
              <w:pStyle w:val="BodyText"/>
              <w:spacing w:after="0" w:line="240" w:lineRule="auto"/>
              <w:rPr>
                <w:rFonts w:cstheme="minorHAnsi"/>
                <w:sz w:val="24"/>
                <w:szCs w:val="24"/>
              </w:rPr>
            </w:pPr>
            <w:r w:rsidRPr="00417A55">
              <w:rPr>
                <w:rFonts w:cstheme="minorHAnsi"/>
                <w:sz w:val="24"/>
                <w:szCs w:val="24"/>
              </w:rPr>
              <w:t>Vista at Summit Hill, LP</w:t>
            </w:r>
          </w:p>
          <w:p w14:paraId="406BC01D" w14:textId="77777777" w:rsidR="00060CC4" w:rsidRPr="00417A55" w:rsidRDefault="00060CC4" w:rsidP="004E01BC">
            <w:pPr>
              <w:pStyle w:val="BodyText"/>
              <w:spacing w:after="0" w:line="240" w:lineRule="auto"/>
              <w:rPr>
                <w:rFonts w:cstheme="minorHAnsi"/>
                <w:sz w:val="24"/>
                <w:szCs w:val="24"/>
              </w:rPr>
            </w:pPr>
            <w:r w:rsidRPr="00417A55">
              <w:rPr>
                <w:rFonts w:cstheme="minorHAnsi"/>
                <w:sz w:val="24"/>
                <w:szCs w:val="24"/>
              </w:rPr>
              <w:t>Montgomery Village Corporation</w:t>
            </w:r>
          </w:p>
          <w:p w14:paraId="00B5FB5F" w14:textId="77777777" w:rsidR="00060CC4" w:rsidRPr="00417A55" w:rsidRDefault="00060CC4" w:rsidP="004E01BC">
            <w:pPr>
              <w:pStyle w:val="BodyText"/>
              <w:spacing w:after="0" w:line="240" w:lineRule="auto"/>
              <w:rPr>
                <w:rFonts w:cstheme="minorHAnsi"/>
                <w:sz w:val="24"/>
                <w:szCs w:val="24"/>
              </w:rPr>
            </w:pPr>
            <w:r w:rsidRPr="00417A55">
              <w:rPr>
                <w:rFonts w:cstheme="minorHAnsi"/>
                <w:sz w:val="24"/>
                <w:szCs w:val="24"/>
              </w:rPr>
              <w:t>Cagle Terrace Corporation</w:t>
            </w:r>
          </w:p>
          <w:p w14:paraId="60790F07" w14:textId="77777777" w:rsidR="00060CC4" w:rsidRPr="00417A55" w:rsidRDefault="00060CC4" w:rsidP="004E01BC">
            <w:pPr>
              <w:pStyle w:val="BodyText"/>
              <w:spacing w:after="0" w:line="240" w:lineRule="auto"/>
              <w:rPr>
                <w:rFonts w:cstheme="minorHAnsi"/>
                <w:sz w:val="24"/>
                <w:szCs w:val="24"/>
              </w:rPr>
            </w:pPr>
            <w:r w:rsidRPr="00417A55">
              <w:rPr>
                <w:rFonts w:cstheme="minorHAnsi"/>
                <w:sz w:val="24"/>
                <w:szCs w:val="24"/>
              </w:rPr>
              <w:t>Western Heights LP</w:t>
            </w:r>
          </w:p>
        </w:tc>
      </w:tr>
      <w:tr w:rsidR="00060CC4" w:rsidRPr="00417A55" w14:paraId="3DDE5AAB" w14:textId="77777777" w:rsidTr="00060CC4">
        <w:tc>
          <w:tcPr>
            <w:tcW w:w="2397" w:type="pct"/>
          </w:tcPr>
          <w:p w14:paraId="19107DED" w14:textId="77777777" w:rsidR="00060CC4" w:rsidRPr="00417A55" w:rsidRDefault="00060CC4" w:rsidP="004E01BC">
            <w:pPr>
              <w:rPr>
                <w:rFonts w:asciiTheme="minorHAnsi" w:hAnsiTheme="minorHAnsi" w:cstheme="minorHAnsi"/>
                <w:b/>
              </w:rPr>
            </w:pPr>
            <w:r w:rsidRPr="00417A55">
              <w:rPr>
                <w:rFonts w:asciiTheme="minorHAnsi" w:hAnsiTheme="minorHAnsi" w:cstheme="minorHAnsi"/>
                <w:b/>
              </w:rPr>
              <w:t xml:space="preserve">GL </w:t>
            </w:r>
            <w:r w:rsidRPr="00417A55">
              <w:rPr>
                <w:rFonts w:asciiTheme="minorHAnsi" w:hAnsiTheme="minorHAnsi" w:cstheme="minorHAnsi"/>
                <w:b/>
                <w:i/>
              </w:rPr>
              <w:t>(Supplier &amp; Subcontractors)</w:t>
            </w:r>
          </w:p>
        </w:tc>
        <w:tc>
          <w:tcPr>
            <w:tcW w:w="2603" w:type="pct"/>
          </w:tcPr>
          <w:p w14:paraId="7C755F85" w14:textId="77777777" w:rsidR="00060CC4" w:rsidRPr="00417A55" w:rsidRDefault="00060CC4" w:rsidP="004E01BC">
            <w:pPr>
              <w:rPr>
                <w:rFonts w:asciiTheme="minorHAnsi" w:hAnsiTheme="minorHAnsi" w:cstheme="minorHAnsi"/>
              </w:rPr>
            </w:pPr>
            <w:r w:rsidRPr="00417A55">
              <w:rPr>
                <w:rFonts w:asciiTheme="minorHAnsi" w:hAnsiTheme="minorHAnsi" w:cstheme="minorHAnsi"/>
              </w:rPr>
              <w:t>$1M / $2M (including contractual liability)</w:t>
            </w:r>
          </w:p>
        </w:tc>
      </w:tr>
      <w:tr w:rsidR="00060CC4" w:rsidRPr="00417A55" w14:paraId="2A340314" w14:textId="77777777" w:rsidTr="00060CC4">
        <w:tc>
          <w:tcPr>
            <w:tcW w:w="2397" w:type="pct"/>
          </w:tcPr>
          <w:p w14:paraId="0F75A123" w14:textId="77777777" w:rsidR="00060CC4" w:rsidRPr="00417A55" w:rsidRDefault="00060CC4" w:rsidP="004E01BC">
            <w:pPr>
              <w:rPr>
                <w:rFonts w:asciiTheme="minorHAnsi" w:hAnsiTheme="minorHAnsi" w:cstheme="minorHAnsi"/>
                <w:b/>
              </w:rPr>
            </w:pPr>
            <w:r w:rsidRPr="00417A55">
              <w:rPr>
                <w:rFonts w:asciiTheme="minorHAnsi" w:hAnsiTheme="minorHAnsi" w:cstheme="minorHAnsi"/>
                <w:b/>
              </w:rPr>
              <w:t xml:space="preserve">Auto </w:t>
            </w:r>
            <w:r w:rsidRPr="00417A55">
              <w:rPr>
                <w:rFonts w:asciiTheme="minorHAnsi" w:hAnsiTheme="minorHAnsi" w:cstheme="minorHAnsi"/>
                <w:b/>
                <w:i/>
              </w:rPr>
              <w:t>(Supplier &amp; Subcontractors)</w:t>
            </w:r>
          </w:p>
        </w:tc>
        <w:tc>
          <w:tcPr>
            <w:tcW w:w="2603" w:type="pct"/>
          </w:tcPr>
          <w:p w14:paraId="55F4C4F0" w14:textId="77777777" w:rsidR="00060CC4" w:rsidRPr="00417A55" w:rsidRDefault="00060CC4" w:rsidP="004E01BC">
            <w:pPr>
              <w:rPr>
                <w:rFonts w:asciiTheme="minorHAnsi" w:hAnsiTheme="minorHAnsi" w:cstheme="minorHAnsi"/>
              </w:rPr>
            </w:pPr>
            <w:r w:rsidRPr="00417A55">
              <w:rPr>
                <w:rFonts w:asciiTheme="minorHAnsi" w:hAnsiTheme="minorHAnsi" w:cstheme="minorHAnsi"/>
              </w:rPr>
              <w:t>$1M (owned, hired, &amp; non-owned)</w:t>
            </w:r>
          </w:p>
        </w:tc>
      </w:tr>
      <w:tr w:rsidR="00060CC4" w:rsidRPr="00417A55" w14:paraId="4EF099DF" w14:textId="77777777" w:rsidTr="00060CC4">
        <w:tc>
          <w:tcPr>
            <w:tcW w:w="2397" w:type="pct"/>
          </w:tcPr>
          <w:p w14:paraId="7023A776" w14:textId="77777777" w:rsidR="00060CC4" w:rsidRPr="00417A55" w:rsidRDefault="00060CC4" w:rsidP="004E01BC">
            <w:pPr>
              <w:rPr>
                <w:rFonts w:asciiTheme="minorHAnsi" w:hAnsiTheme="minorHAnsi" w:cstheme="minorHAnsi"/>
                <w:b/>
              </w:rPr>
            </w:pPr>
            <w:r w:rsidRPr="00417A55">
              <w:rPr>
                <w:rFonts w:asciiTheme="minorHAnsi" w:hAnsiTheme="minorHAnsi" w:cstheme="minorHAnsi"/>
                <w:b/>
              </w:rPr>
              <w:t xml:space="preserve">WC &amp; Employers Liability </w:t>
            </w:r>
            <w:r w:rsidRPr="00417A55">
              <w:rPr>
                <w:rFonts w:asciiTheme="minorHAnsi" w:hAnsiTheme="minorHAnsi" w:cstheme="minorHAnsi"/>
                <w:b/>
                <w:i/>
              </w:rPr>
              <w:t>(Supplier &amp; Subcontractors)</w:t>
            </w:r>
          </w:p>
        </w:tc>
        <w:tc>
          <w:tcPr>
            <w:tcW w:w="2603" w:type="pct"/>
          </w:tcPr>
          <w:p w14:paraId="3F8791C9" w14:textId="3A28619B" w:rsidR="00060CC4" w:rsidRPr="00417A55" w:rsidRDefault="00060CC4" w:rsidP="004E01BC">
            <w:pPr>
              <w:rPr>
                <w:rFonts w:asciiTheme="minorHAnsi" w:hAnsiTheme="minorHAnsi" w:cstheme="minorHAnsi"/>
              </w:rPr>
            </w:pPr>
            <w:r>
              <w:rPr>
                <w:rFonts w:asciiTheme="minorHAnsi" w:hAnsiTheme="minorHAnsi" w:cstheme="minorHAnsi"/>
              </w:rPr>
              <w:t>S</w:t>
            </w:r>
            <w:r w:rsidRPr="00417A55">
              <w:rPr>
                <w:rFonts w:asciiTheme="minorHAnsi" w:hAnsiTheme="minorHAnsi" w:cstheme="minorHAnsi"/>
              </w:rPr>
              <w:t>tatutory limits</w:t>
            </w:r>
          </w:p>
        </w:tc>
      </w:tr>
      <w:tr w:rsidR="00060CC4" w:rsidRPr="00417A55" w14:paraId="5DB17046" w14:textId="77777777" w:rsidTr="00060CC4">
        <w:tc>
          <w:tcPr>
            <w:tcW w:w="2397" w:type="pct"/>
          </w:tcPr>
          <w:p w14:paraId="57163887" w14:textId="77777777" w:rsidR="00060CC4" w:rsidRPr="00417A55" w:rsidRDefault="00060CC4" w:rsidP="004E01BC">
            <w:pPr>
              <w:rPr>
                <w:rFonts w:asciiTheme="minorHAnsi" w:hAnsiTheme="minorHAnsi" w:cstheme="minorHAnsi"/>
                <w:b/>
              </w:rPr>
            </w:pPr>
            <w:r w:rsidRPr="00417A55">
              <w:rPr>
                <w:rFonts w:asciiTheme="minorHAnsi" w:hAnsiTheme="minorHAnsi" w:cstheme="minorHAnsi"/>
                <w:b/>
              </w:rPr>
              <w:t xml:space="preserve">30-day cancellation </w:t>
            </w:r>
            <w:r w:rsidRPr="00417A55">
              <w:rPr>
                <w:rFonts w:asciiTheme="minorHAnsi" w:hAnsiTheme="minorHAnsi" w:cstheme="minorHAnsi"/>
                <w:b/>
                <w:i/>
              </w:rPr>
              <w:t>(Supplier &amp; Subcontractors)</w:t>
            </w:r>
          </w:p>
        </w:tc>
        <w:tc>
          <w:tcPr>
            <w:tcW w:w="2603" w:type="pct"/>
          </w:tcPr>
          <w:p w14:paraId="79B63237" w14:textId="77777777" w:rsidR="00060CC4" w:rsidRPr="00417A55" w:rsidRDefault="00060CC4" w:rsidP="004E01BC">
            <w:pPr>
              <w:rPr>
                <w:rFonts w:asciiTheme="minorHAnsi" w:hAnsiTheme="minorHAnsi" w:cstheme="minorHAnsi"/>
              </w:rPr>
            </w:pPr>
            <w:r w:rsidRPr="00417A55">
              <w:rPr>
                <w:rFonts w:asciiTheme="minorHAnsi" w:hAnsiTheme="minorHAnsi" w:cstheme="minorHAnsi"/>
              </w:rPr>
              <w:t>Required– must indicate on COI</w:t>
            </w:r>
          </w:p>
        </w:tc>
      </w:tr>
      <w:tr w:rsidR="00060CC4" w:rsidRPr="00417A55" w14:paraId="1A179CDA" w14:textId="77777777" w:rsidTr="00060CC4">
        <w:tc>
          <w:tcPr>
            <w:tcW w:w="2397" w:type="pct"/>
          </w:tcPr>
          <w:p w14:paraId="293E3C76" w14:textId="77777777" w:rsidR="00060CC4" w:rsidRPr="00417A55" w:rsidRDefault="00060CC4" w:rsidP="004E01BC">
            <w:pPr>
              <w:rPr>
                <w:rFonts w:asciiTheme="minorHAnsi" w:hAnsiTheme="minorHAnsi" w:cstheme="minorHAnsi"/>
                <w:b/>
              </w:rPr>
            </w:pPr>
            <w:r w:rsidRPr="00417A55">
              <w:rPr>
                <w:rFonts w:asciiTheme="minorHAnsi" w:hAnsiTheme="minorHAnsi" w:cstheme="minorHAnsi"/>
                <w:b/>
              </w:rPr>
              <w:t xml:space="preserve">Primary non-contributory </w:t>
            </w:r>
            <w:r w:rsidRPr="00417A55">
              <w:rPr>
                <w:rFonts w:asciiTheme="minorHAnsi" w:hAnsiTheme="minorHAnsi" w:cstheme="minorHAnsi"/>
                <w:b/>
                <w:i/>
              </w:rPr>
              <w:t>(Supplier &amp; Subcontractors)</w:t>
            </w:r>
          </w:p>
        </w:tc>
        <w:tc>
          <w:tcPr>
            <w:tcW w:w="2603" w:type="pct"/>
          </w:tcPr>
          <w:p w14:paraId="46F758D4" w14:textId="77777777" w:rsidR="00060CC4" w:rsidRPr="00417A55" w:rsidRDefault="00060CC4" w:rsidP="004E01BC">
            <w:pPr>
              <w:rPr>
                <w:rFonts w:asciiTheme="minorHAnsi" w:hAnsiTheme="minorHAnsi" w:cstheme="minorHAnsi"/>
              </w:rPr>
            </w:pPr>
            <w:r w:rsidRPr="00417A55">
              <w:rPr>
                <w:rFonts w:asciiTheme="minorHAnsi" w:hAnsiTheme="minorHAnsi" w:cstheme="minorHAnsi"/>
              </w:rPr>
              <w:t>Required – must indicate on COI</w:t>
            </w:r>
          </w:p>
        </w:tc>
      </w:tr>
      <w:tr w:rsidR="00060CC4" w:rsidRPr="00417A55" w14:paraId="3AD32C38" w14:textId="77777777" w:rsidTr="00060CC4">
        <w:tc>
          <w:tcPr>
            <w:tcW w:w="2397" w:type="pct"/>
          </w:tcPr>
          <w:p w14:paraId="68D85619" w14:textId="77777777" w:rsidR="00060CC4" w:rsidRPr="00417A55" w:rsidRDefault="00060CC4" w:rsidP="004E01BC">
            <w:pPr>
              <w:rPr>
                <w:rFonts w:asciiTheme="minorHAnsi" w:hAnsiTheme="minorHAnsi" w:cstheme="minorHAnsi"/>
                <w:b/>
              </w:rPr>
            </w:pPr>
            <w:r w:rsidRPr="00417A55">
              <w:rPr>
                <w:rFonts w:asciiTheme="minorHAnsi" w:hAnsiTheme="minorHAnsi" w:cstheme="minorHAnsi"/>
                <w:b/>
              </w:rPr>
              <w:t xml:space="preserve">Waiver of Subrogation </w:t>
            </w:r>
            <w:r w:rsidRPr="00417A55">
              <w:rPr>
                <w:rFonts w:asciiTheme="minorHAnsi" w:hAnsiTheme="minorHAnsi" w:cstheme="minorHAnsi"/>
                <w:b/>
                <w:i/>
              </w:rPr>
              <w:t>(Supplier &amp; Subcontractors)</w:t>
            </w:r>
          </w:p>
        </w:tc>
        <w:tc>
          <w:tcPr>
            <w:tcW w:w="2603" w:type="pct"/>
          </w:tcPr>
          <w:p w14:paraId="3CF5BFFD" w14:textId="77777777" w:rsidR="00060CC4" w:rsidRPr="00417A55" w:rsidRDefault="00060CC4" w:rsidP="004E01BC">
            <w:pPr>
              <w:rPr>
                <w:rFonts w:asciiTheme="minorHAnsi" w:hAnsiTheme="minorHAnsi" w:cstheme="minorHAnsi"/>
              </w:rPr>
            </w:pPr>
            <w:r w:rsidRPr="00417A55">
              <w:rPr>
                <w:rFonts w:asciiTheme="minorHAnsi" w:hAnsiTheme="minorHAnsi" w:cstheme="minorHAnsi"/>
              </w:rPr>
              <w:t>Required – must indicate on COI</w:t>
            </w:r>
          </w:p>
        </w:tc>
      </w:tr>
    </w:tbl>
    <w:p w14:paraId="52543BFB" w14:textId="77777777" w:rsidR="00060CC4" w:rsidRPr="00417A55" w:rsidRDefault="00060CC4" w:rsidP="00060CC4">
      <w:pPr>
        <w:pStyle w:val="BodyText"/>
        <w:spacing w:after="0" w:line="240" w:lineRule="auto"/>
        <w:jc w:val="both"/>
        <w:rPr>
          <w:rFonts w:cstheme="minorHAnsi"/>
          <w:sz w:val="24"/>
          <w:szCs w:val="24"/>
        </w:rPr>
      </w:pPr>
    </w:p>
    <w:p w14:paraId="048DEBA5" w14:textId="77777777" w:rsidR="00060CC4" w:rsidRPr="00417A55" w:rsidRDefault="00060CC4" w:rsidP="00060CC4">
      <w:pPr>
        <w:pStyle w:val="BodyText"/>
        <w:spacing w:after="0" w:line="240" w:lineRule="auto"/>
        <w:jc w:val="both"/>
        <w:rPr>
          <w:rFonts w:cstheme="minorHAnsi"/>
          <w:sz w:val="24"/>
          <w:szCs w:val="24"/>
        </w:rPr>
      </w:pPr>
    </w:p>
    <w:p w14:paraId="5395DC27" w14:textId="5072EA98" w:rsidR="00060CC4" w:rsidRPr="00417A55" w:rsidRDefault="00060CC4" w:rsidP="00060CC4">
      <w:pPr>
        <w:pStyle w:val="BodyText"/>
        <w:spacing w:after="0" w:line="240" w:lineRule="auto"/>
        <w:rPr>
          <w:rFonts w:cstheme="minorHAnsi"/>
          <w:b/>
          <w:i/>
          <w:sz w:val="24"/>
          <w:szCs w:val="24"/>
        </w:rPr>
      </w:pPr>
      <w:r w:rsidRPr="00060CC4">
        <w:rPr>
          <w:rFonts w:cstheme="minorHAnsi"/>
          <w:i/>
          <w:sz w:val="24"/>
          <w:szCs w:val="24"/>
        </w:rPr>
        <w:t>(Note:  Only one certificate needs to be provided.  Certificate must reflect KCDC as the Certificate Holder and specify all coverages and terms apply to all Owner Entities.)</w:t>
      </w:r>
    </w:p>
    <w:p w14:paraId="372B9B63" w14:textId="77777777" w:rsidR="00060CC4" w:rsidRPr="00417A55" w:rsidRDefault="00060CC4" w:rsidP="00060CC4">
      <w:pPr>
        <w:rPr>
          <w:rFonts w:asciiTheme="minorHAnsi" w:hAnsiTheme="minorHAnsi" w:cstheme="minorHAnsi"/>
        </w:rPr>
      </w:pPr>
    </w:p>
    <w:p w14:paraId="1EF4E8ED" w14:textId="77777777" w:rsidR="00060CC4" w:rsidRPr="00417A55" w:rsidRDefault="00060CC4" w:rsidP="00060CC4">
      <w:pPr>
        <w:pStyle w:val="BodyText"/>
        <w:spacing w:after="0" w:line="240" w:lineRule="auto"/>
        <w:jc w:val="both"/>
        <w:rPr>
          <w:rFonts w:cstheme="minorHAnsi"/>
          <w:sz w:val="24"/>
          <w:szCs w:val="24"/>
        </w:rPr>
      </w:pPr>
    </w:p>
    <w:p w14:paraId="6AB9F075" w14:textId="77777777" w:rsidR="00E01722" w:rsidRDefault="00E01722" w:rsidP="00E14491">
      <w:pPr>
        <w:jc w:val="both"/>
        <w:rPr>
          <w:rFonts w:asciiTheme="minorHAnsi" w:hAnsiTheme="minorHAnsi" w:cstheme="minorHAnsi"/>
          <w:color w:val="FF0000"/>
        </w:rPr>
      </w:pPr>
    </w:p>
    <w:p w14:paraId="288AC680" w14:textId="61698E71" w:rsidR="002A3046" w:rsidRPr="00060CC4" w:rsidRDefault="002A3046" w:rsidP="002A3046">
      <w:pPr>
        <w:pStyle w:val="IntenseQuote"/>
        <w:rPr>
          <w:b/>
          <w:color w:val="E36C0A" w:themeColor="accent6" w:themeShade="BF"/>
          <w:sz w:val="28"/>
          <w:szCs w:val="28"/>
        </w:rPr>
      </w:pPr>
      <w:r>
        <w:rPr>
          <w:rFonts w:asciiTheme="minorHAnsi" w:hAnsiTheme="minorHAnsi"/>
        </w:rPr>
        <w:t xml:space="preserve"> </w:t>
      </w:r>
      <w:r w:rsidRPr="00060CC4">
        <w:rPr>
          <w:b/>
          <w:color w:val="E36C0A" w:themeColor="accent6" w:themeShade="BF"/>
          <w:sz w:val="28"/>
          <w:szCs w:val="28"/>
        </w:rPr>
        <w:t xml:space="preserve">Do not return this and the </w:t>
      </w:r>
      <w:r w:rsidR="00CA1F89">
        <w:rPr>
          <w:b/>
          <w:color w:val="E36C0A" w:themeColor="accent6" w:themeShade="BF"/>
          <w:sz w:val="28"/>
          <w:szCs w:val="28"/>
        </w:rPr>
        <w:t xml:space="preserve">three </w:t>
      </w:r>
      <w:r w:rsidRPr="00060CC4">
        <w:rPr>
          <w:b/>
          <w:color w:val="E36C0A" w:themeColor="accent6" w:themeShade="BF"/>
          <w:sz w:val="28"/>
          <w:szCs w:val="28"/>
        </w:rPr>
        <w:t>preceding pages to KCDC.</w:t>
      </w:r>
    </w:p>
    <w:p w14:paraId="3A2D8E87" w14:textId="77777777" w:rsidR="00280840" w:rsidRPr="00847037" w:rsidRDefault="00280840" w:rsidP="00280840">
      <w:pPr>
        <w:autoSpaceDE w:val="0"/>
        <w:autoSpaceDN w:val="0"/>
        <w:adjustRightInd w:val="0"/>
        <w:jc w:val="center"/>
        <w:rPr>
          <w:rFonts w:asciiTheme="minorHAnsi" w:hAnsiTheme="minorHAnsi" w:cstheme="minorHAnsi"/>
          <w:b/>
          <w:bCs/>
          <w:u w:val="single"/>
        </w:rPr>
      </w:pPr>
      <w:r w:rsidRPr="00847037">
        <w:rPr>
          <w:rFonts w:asciiTheme="minorHAnsi" w:hAnsiTheme="minorHAnsi" w:cstheme="minorHAnsi"/>
          <w:b/>
          <w:bCs/>
          <w:u w:val="single"/>
        </w:rPr>
        <w:lastRenderedPageBreak/>
        <w:t xml:space="preserve">Insurance Agent’s Statement </w:t>
      </w:r>
      <w:r>
        <w:rPr>
          <w:rFonts w:asciiTheme="minorHAnsi" w:hAnsiTheme="minorHAnsi" w:cstheme="minorHAnsi"/>
          <w:b/>
          <w:bCs/>
          <w:u w:val="single"/>
        </w:rPr>
        <w:t>a</w:t>
      </w:r>
      <w:r w:rsidRPr="00847037">
        <w:rPr>
          <w:rFonts w:asciiTheme="minorHAnsi" w:hAnsiTheme="minorHAnsi" w:cstheme="minorHAnsi"/>
          <w:b/>
          <w:bCs/>
          <w:u w:val="single"/>
        </w:rPr>
        <w:t>nd Certification:</w:t>
      </w:r>
    </w:p>
    <w:p w14:paraId="00C192C2" w14:textId="77777777" w:rsidR="00280840" w:rsidRDefault="00280840" w:rsidP="00280840">
      <w:pPr>
        <w:autoSpaceDE w:val="0"/>
        <w:autoSpaceDN w:val="0"/>
        <w:adjustRightInd w:val="0"/>
        <w:jc w:val="both"/>
        <w:rPr>
          <w:rFonts w:asciiTheme="minorHAnsi" w:hAnsiTheme="minorHAnsi" w:cstheme="minorHAnsi"/>
        </w:rPr>
      </w:pPr>
      <w:r w:rsidRPr="00847037">
        <w:rPr>
          <w:rFonts w:asciiTheme="minorHAnsi" w:hAnsiTheme="minorHAnsi" w:cstheme="minorHAnsi"/>
        </w:rPr>
        <w:t>I have reviewed the</w:t>
      </w:r>
      <w:r>
        <w:rPr>
          <w:rFonts w:asciiTheme="minorHAnsi" w:hAnsiTheme="minorHAnsi" w:cstheme="minorHAnsi"/>
        </w:rPr>
        <w:t>se</w:t>
      </w:r>
      <w:r w:rsidRPr="00847037">
        <w:rPr>
          <w:rFonts w:asciiTheme="minorHAnsi" w:hAnsiTheme="minorHAnsi" w:cstheme="minorHAnsi"/>
        </w:rPr>
        <w:t xml:space="preserve"> </w:t>
      </w:r>
      <w:r>
        <w:rPr>
          <w:rFonts w:asciiTheme="minorHAnsi" w:hAnsiTheme="minorHAnsi" w:cstheme="minorHAnsi"/>
        </w:rPr>
        <w:t>insurance</w:t>
      </w:r>
      <w:r w:rsidRPr="00847037">
        <w:rPr>
          <w:rFonts w:asciiTheme="minorHAnsi" w:hAnsiTheme="minorHAnsi" w:cstheme="minorHAnsi"/>
        </w:rPr>
        <w:t xml:space="preserve"> requirements</w:t>
      </w:r>
      <w:r>
        <w:rPr>
          <w:rFonts w:asciiTheme="minorHAnsi" w:hAnsiTheme="minorHAnsi" w:cstheme="minorHAnsi"/>
        </w:rPr>
        <w:t xml:space="preserve"> </w:t>
      </w:r>
      <w:r w:rsidRPr="00847037">
        <w:rPr>
          <w:rFonts w:asciiTheme="minorHAnsi" w:hAnsiTheme="minorHAnsi" w:cstheme="minorHAnsi"/>
        </w:rPr>
        <w:t>with the bidder</w:t>
      </w:r>
      <w:r>
        <w:rPr>
          <w:rFonts w:asciiTheme="minorHAnsi" w:hAnsiTheme="minorHAnsi" w:cstheme="minorHAnsi"/>
        </w:rPr>
        <w:t>/proposer</w:t>
      </w:r>
      <w:r w:rsidRPr="00847037">
        <w:rPr>
          <w:rFonts w:asciiTheme="minorHAnsi" w:hAnsiTheme="minorHAnsi" w:cstheme="minorHAnsi"/>
        </w:rPr>
        <w:t xml:space="preserve"> named below and have told the bidder</w:t>
      </w:r>
      <w:r>
        <w:rPr>
          <w:rFonts w:asciiTheme="minorHAnsi" w:hAnsiTheme="minorHAnsi" w:cstheme="minorHAnsi"/>
        </w:rPr>
        <w:t>/proposer</w:t>
      </w:r>
      <w:r w:rsidRPr="00847037">
        <w:rPr>
          <w:rFonts w:asciiTheme="minorHAnsi" w:hAnsiTheme="minorHAnsi" w:cstheme="minorHAnsi"/>
        </w:rPr>
        <w:t xml:space="preserve"> </w:t>
      </w:r>
      <w:r>
        <w:rPr>
          <w:rFonts w:asciiTheme="minorHAnsi" w:hAnsiTheme="minorHAnsi" w:cstheme="minorHAnsi"/>
        </w:rPr>
        <w:t>that the</w:t>
      </w:r>
      <w:r w:rsidRPr="00847037">
        <w:rPr>
          <w:rFonts w:asciiTheme="minorHAnsi" w:hAnsiTheme="minorHAnsi" w:cstheme="minorHAnsi"/>
        </w:rPr>
        <w:t xml:space="preserve"> required coverage</w:t>
      </w:r>
      <w:r>
        <w:rPr>
          <w:rFonts w:asciiTheme="minorHAnsi" w:hAnsiTheme="minorHAnsi" w:cstheme="minorHAnsi"/>
        </w:rPr>
        <w:t xml:space="preserve"> will be available and have advised the bidder/proposer of any additional costs that may be entailed with the coverages.</w:t>
      </w:r>
    </w:p>
    <w:p w14:paraId="1D27DB6B" w14:textId="77777777" w:rsidR="00280840" w:rsidRPr="00847037" w:rsidRDefault="00280840" w:rsidP="00280840">
      <w:pPr>
        <w:autoSpaceDE w:val="0"/>
        <w:autoSpaceDN w:val="0"/>
        <w:adjustRightInd w:val="0"/>
        <w:jc w:val="both"/>
        <w:rPr>
          <w:rFonts w:asciiTheme="minorHAnsi" w:hAnsiTheme="minorHAnsi" w:cstheme="minorHAnsi"/>
        </w:rPr>
      </w:pPr>
    </w:p>
    <w:p w14:paraId="1D196187"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71BF4C39"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1 </w:t>
      </w:r>
      <w:r w:rsidRPr="00847037">
        <w:rPr>
          <w:rFonts w:asciiTheme="minorHAnsi" w:hAnsiTheme="minorHAnsi" w:cstheme="minorHAnsi"/>
          <w:b/>
          <w:bCs/>
        </w:rPr>
        <w:t>Name: ______________</w:t>
      </w:r>
      <w:r>
        <w:rPr>
          <w:rFonts w:asciiTheme="minorHAnsi" w:hAnsiTheme="minorHAnsi" w:cstheme="minorHAnsi"/>
          <w:b/>
          <w:bCs/>
        </w:rPr>
        <w:t>__________________________________________</w:t>
      </w:r>
    </w:p>
    <w:p w14:paraId="52DC1689"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605976AF"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632B0D82"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05B230B0" w14:textId="77777777" w:rsidR="00280840" w:rsidRDefault="00280840" w:rsidP="00280840">
      <w:pPr>
        <w:autoSpaceDE w:val="0"/>
        <w:autoSpaceDN w:val="0"/>
        <w:adjustRightInd w:val="0"/>
        <w:jc w:val="both"/>
        <w:rPr>
          <w:rFonts w:asciiTheme="minorHAnsi" w:hAnsiTheme="minorHAnsi" w:cstheme="minorHAnsi"/>
          <w:b/>
          <w:bCs/>
        </w:rPr>
      </w:pPr>
    </w:p>
    <w:p w14:paraId="2002781A"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19C63EB6"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2 </w:t>
      </w:r>
      <w:r w:rsidRPr="00847037">
        <w:rPr>
          <w:rFonts w:asciiTheme="minorHAnsi" w:hAnsiTheme="minorHAnsi" w:cstheme="minorHAnsi"/>
          <w:b/>
          <w:bCs/>
        </w:rPr>
        <w:t>Name: ______________</w:t>
      </w:r>
      <w:r>
        <w:rPr>
          <w:rFonts w:asciiTheme="minorHAnsi" w:hAnsiTheme="minorHAnsi" w:cstheme="minorHAnsi"/>
          <w:b/>
          <w:bCs/>
        </w:rPr>
        <w:t>__________________________________________</w:t>
      </w:r>
    </w:p>
    <w:p w14:paraId="6560879C"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433F4E0E"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6EA23584"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5FEBFF43" w14:textId="77777777" w:rsidR="00280840" w:rsidRDefault="00280840" w:rsidP="00280840">
      <w:pPr>
        <w:autoSpaceDE w:val="0"/>
        <w:autoSpaceDN w:val="0"/>
        <w:adjustRightInd w:val="0"/>
        <w:jc w:val="both"/>
        <w:rPr>
          <w:rFonts w:asciiTheme="minorHAnsi" w:hAnsiTheme="minorHAnsi" w:cstheme="minorHAnsi"/>
          <w:b/>
          <w:bCs/>
        </w:rPr>
      </w:pPr>
    </w:p>
    <w:p w14:paraId="7BACA659"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9768B96"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3 </w:t>
      </w:r>
      <w:r w:rsidRPr="00847037">
        <w:rPr>
          <w:rFonts w:asciiTheme="minorHAnsi" w:hAnsiTheme="minorHAnsi" w:cstheme="minorHAnsi"/>
          <w:b/>
          <w:bCs/>
        </w:rPr>
        <w:t>Name: ______________</w:t>
      </w:r>
      <w:r>
        <w:rPr>
          <w:rFonts w:asciiTheme="minorHAnsi" w:hAnsiTheme="minorHAnsi" w:cstheme="minorHAnsi"/>
          <w:b/>
          <w:bCs/>
        </w:rPr>
        <w:t>__________________________________________</w:t>
      </w:r>
    </w:p>
    <w:p w14:paraId="43D5B8A8"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7919E396"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713CFA89"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4B643C26" w14:textId="77777777" w:rsidR="00280840" w:rsidRPr="00847037" w:rsidRDefault="00280840" w:rsidP="00280840">
      <w:pPr>
        <w:autoSpaceDE w:val="0"/>
        <w:autoSpaceDN w:val="0"/>
        <w:adjustRightInd w:val="0"/>
        <w:jc w:val="both"/>
        <w:rPr>
          <w:rFonts w:asciiTheme="minorHAnsi" w:hAnsiTheme="minorHAnsi" w:cstheme="minorHAnsi"/>
          <w:b/>
          <w:bCs/>
        </w:rPr>
      </w:pPr>
    </w:p>
    <w:p w14:paraId="5F646AAD" w14:textId="77777777" w:rsidR="00280840" w:rsidRPr="00847037"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cstheme="minorHAnsi"/>
          <w:b/>
          <w:bCs/>
          <w:u w:val="single"/>
        </w:rPr>
      </w:pPr>
      <w:r w:rsidRPr="00847037">
        <w:rPr>
          <w:rFonts w:asciiTheme="minorHAnsi" w:hAnsiTheme="minorHAnsi" w:cstheme="minorHAnsi"/>
          <w:b/>
          <w:bCs/>
          <w:u w:val="single"/>
        </w:rPr>
        <w:t>Bidder’s</w:t>
      </w:r>
      <w:r>
        <w:rPr>
          <w:rFonts w:asciiTheme="minorHAnsi" w:hAnsiTheme="minorHAnsi" w:cstheme="minorHAnsi"/>
          <w:b/>
          <w:bCs/>
          <w:u w:val="single"/>
        </w:rPr>
        <w:t>/Proposer’s</w:t>
      </w:r>
      <w:r w:rsidRPr="00847037">
        <w:rPr>
          <w:rFonts w:asciiTheme="minorHAnsi" w:hAnsiTheme="minorHAnsi" w:cstheme="minorHAnsi"/>
          <w:b/>
          <w:bCs/>
          <w:u w:val="single"/>
        </w:rPr>
        <w:t xml:space="preserve"> </w:t>
      </w:r>
      <w:r>
        <w:rPr>
          <w:rFonts w:asciiTheme="minorHAnsi" w:hAnsiTheme="minorHAnsi" w:cstheme="minorHAnsi"/>
          <w:b/>
          <w:bCs/>
          <w:u w:val="single"/>
        </w:rPr>
        <w:t>S</w:t>
      </w:r>
      <w:r w:rsidRPr="00847037">
        <w:rPr>
          <w:rFonts w:asciiTheme="minorHAnsi" w:hAnsiTheme="minorHAnsi" w:cstheme="minorHAnsi"/>
          <w:b/>
          <w:bCs/>
          <w:u w:val="single"/>
        </w:rPr>
        <w:t xml:space="preserve">tatement and </w:t>
      </w:r>
      <w:r>
        <w:rPr>
          <w:rFonts w:asciiTheme="minorHAnsi" w:hAnsiTheme="minorHAnsi" w:cstheme="minorHAnsi"/>
          <w:b/>
          <w:bCs/>
          <w:u w:val="single"/>
        </w:rPr>
        <w:t>C</w:t>
      </w:r>
      <w:r w:rsidRPr="00847037">
        <w:rPr>
          <w:rFonts w:asciiTheme="minorHAnsi" w:hAnsiTheme="minorHAnsi" w:cstheme="minorHAnsi"/>
          <w:b/>
          <w:bCs/>
          <w:u w:val="single"/>
        </w:rPr>
        <w:t>ertification:</w:t>
      </w:r>
    </w:p>
    <w:p w14:paraId="2A5D45C4"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I certify that:</w:t>
      </w:r>
    </w:p>
    <w:p w14:paraId="574A3EA7"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56526D53"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1.</w:t>
      </w:r>
      <w:r>
        <w:rPr>
          <w:rFonts w:asciiTheme="minorHAnsi" w:hAnsiTheme="minorHAnsi" w:cstheme="minorHAnsi"/>
        </w:rPr>
        <w:tab/>
        <w:t>I have reviewed these requirements with my insurance agent(s).</w:t>
      </w:r>
    </w:p>
    <w:p w14:paraId="3338EF21"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2A3AA6FF"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2.</w:t>
      </w:r>
      <w:r>
        <w:rPr>
          <w:rFonts w:asciiTheme="minorHAnsi" w:hAnsiTheme="minorHAnsi" w:cstheme="minorHAnsi"/>
        </w:rPr>
        <w:tab/>
      </w:r>
      <w:r w:rsidRPr="00847037">
        <w:rPr>
          <w:rFonts w:asciiTheme="minorHAnsi" w:hAnsiTheme="minorHAnsi" w:cstheme="minorHAnsi"/>
        </w:rPr>
        <w:t xml:space="preserve">If awarded the contract, </w:t>
      </w:r>
      <w:r>
        <w:rPr>
          <w:rFonts w:asciiTheme="minorHAnsi" w:hAnsiTheme="minorHAnsi" w:cstheme="minorHAnsi"/>
        </w:rPr>
        <w:t>I and my subcontractors (if any)</w:t>
      </w:r>
      <w:r w:rsidRPr="00847037">
        <w:rPr>
          <w:rFonts w:asciiTheme="minorHAnsi" w:hAnsiTheme="minorHAnsi" w:cstheme="minorHAnsi"/>
        </w:rPr>
        <w:t xml:space="preserve"> will comply with the</w:t>
      </w:r>
      <w:r>
        <w:rPr>
          <w:rFonts w:asciiTheme="minorHAnsi" w:hAnsiTheme="minorHAnsi" w:cstheme="minorHAnsi"/>
        </w:rPr>
        <w:t xml:space="preserve"> </w:t>
      </w:r>
      <w:r w:rsidRPr="00847037">
        <w:rPr>
          <w:rFonts w:asciiTheme="minorHAnsi" w:hAnsiTheme="minorHAnsi" w:cstheme="minorHAnsi"/>
        </w:rPr>
        <w:t>insurance requirements</w:t>
      </w:r>
      <w:r>
        <w:rPr>
          <w:rFonts w:asciiTheme="minorHAnsi" w:hAnsiTheme="minorHAnsi" w:cstheme="minorHAnsi"/>
        </w:rPr>
        <w:t xml:space="preserve"> herein</w:t>
      </w:r>
      <w:r w:rsidRPr="00847037">
        <w:rPr>
          <w:rFonts w:asciiTheme="minorHAnsi" w:hAnsiTheme="minorHAnsi" w:cstheme="minorHAnsi"/>
        </w:rPr>
        <w:t>.</w:t>
      </w:r>
    </w:p>
    <w:p w14:paraId="27254E98"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5D44DB68"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3.</w:t>
      </w:r>
      <w:r>
        <w:rPr>
          <w:rFonts w:asciiTheme="minorHAnsi" w:hAnsiTheme="minorHAnsi" w:cstheme="minorHAnsi"/>
        </w:rPr>
        <w:tab/>
        <w:t>I/my insurance agency take no exceptions to the listed insurance requirements.</w:t>
      </w:r>
    </w:p>
    <w:p w14:paraId="35A21BD8"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2712F900" w14:textId="77777777" w:rsidR="00280840"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4.</w:t>
      </w:r>
      <w:r>
        <w:rPr>
          <w:rFonts w:asciiTheme="minorHAnsi" w:hAnsiTheme="minorHAnsi" w:cstheme="minorHAnsi"/>
        </w:rPr>
        <w:tab/>
        <w:t>My subcontractors (if any) take no exceptions to the listed insurance requirements.</w:t>
      </w:r>
    </w:p>
    <w:p w14:paraId="1DE72C13" w14:textId="77777777" w:rsidR="00280840" w:rsidRPr="00847037" w:rsidRDefault="00280840" w:rsidP="00280840">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48929BC9" w14:textId="77777777" w:rsidR="00280840" w:rsidRDefault="00280840" w:rsidP="00280840">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r w:rsidRPr="00847037">
        <w:rPr>
          <w:rFonts w:asciiTheme="minorHAnsi" w:hAnsiTheme="minorHAnsi" w:cstheme="minorHAnsi"/>
          <w:b/>
          <w:bCs/>
        </w:rPr>
        <w:t xml:space="preserve">Bidder’s Name: </w:t>
      </w:r>
      <w:r>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3B6F416A" w14:textId="77777777" w:rsidR="00280840" w:rsidRDefault="00280840" w:rsidP="00280840">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p>
    <w:p w14:paraId="362D5FB7" w14:textId="77777777" w:rsidR="00280840" w:rsidRPr="00847037" w:rsidRDefault="00280840" w:rsidP="00280840">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FF0000"/>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05BDD204" w14:textId="77777777" w:rsidR="00280840" w:rsidRDefault="00280840" w:rsidP="00280840">
      <w:pPr>
        <w:jc w:val="both"/>
        <w:rPr>
          <w:rFonts w:asciiTheme="minorHAnsi" w:hAnsiTheme="minorHAnsi" w:cstheme="minorHAnsi"/>
          <w:color w:val="FF0000"/>
        </w:rPr>
      </w:pPr>
    </w:p>
    <w:p w14:paraId="63D5FE10" w14:textId="3E28F82F" w:rsidR="00C043B7" w:rsidRDefault="00280840" w:rsidP="00280840">
      <w:pPr>
        <w:pStyle w:val="IntenseQuote"/>
        <w:rPr>
          <w:rFonts w:ascii="High Tower Text" w:hAnsi="High Tower Text"/>
          <w:b/>
          <w:color w:val="FF0000"/>
          <w:sz w:val="32"/>
          <w:szCs w:val="32"/>
          <w:u w:val="single"/>
        </w:rPr>
      </w:pPr>
      <w:r w:rsidRPr="0013011F">
        <w:rPr>
          <w:b/>
          <w:color w:val="943634" w:themeColor="accent2" w:themeShade="BF"/>
          <w:sz w:val="28"/>
          <w:szCs w:val="28"/>
        </w:rPr>
        <w:t xml:space="preserve">Return this page with your </w:t>
      </w:r>
      <w:r>
        <w:rPr>
          <w:b/>
          <w:color w:val="943634" w:themeColor="accent2" w:themeShade="BF"/>
          <w:sz w:val="28"/>
          <w:szCs w:val="28"/>
        </w:rPr>
        <w:t>proposal</w:t>
      </w:r>
      <w:bookmarkStart w:id="16" w:name="_GoBack"/>
      <w:bookmarkEnd w:id="16"/>
    </w:p>
    <w:sectPr w:rsidR="00C043B7" w:rsidSect="00BE5D50">
      <w:headerReference w:type="first" r:id="rId2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38CD0" w14:textId="77777777" w:rsidR="004E01BC" w:rsidRDefault="004E01BC" w:rsidP="001366BD">
      <w:r>
        <w:separator/>
      </w:r>
    </w:p>
  </w:endnote>
  <w:endnote w:type="continuationSeparator" w:id="0">
    <w:p w14:paraId="62239FE2" w14:textId="77777777" w:rsidR="004E01BC" w:rsidRDefault="004E01BC"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igh Tower Text">
    <w:panose1 w:val="0204050205050603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A6129" w14:textId="77777777" w:rsidR="004E01BC" w:rsidRDefault="004E01BC" w:rsidP="001366BD">
      <w:r>
        <w:separator/>
      </w:r>
    </w:p>
  </w:footnote>
  <w:footnote w:type="continuationSeparator" w:id="0">
    <w:p w14:paraId="529BAA2E" w14:textId="77777777" w:rsidR="004E01BC" w:rsidRDefault="004E01BC"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77777777" w:rsidR="004E01BC" w:rsidRDefault="004E01BC">
    <w:pPr>
      <w:pStyle w:val="Header"/>
    </w:pPr>
    <w:r>
      <w:rPr>
        <w:noProof/>
      </w:rPr>
      <w:drawing>
        <wp:anchor distT="0" distB="0" distL="114300" distR="114300" simplePos="0" relativeHeight="251659264"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4E01BC" w:rsidRDefault="004E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2" w15:restartNumberingAfterBreak="0">
    <w:nsid w:val="0ACC60FC"/>
    <w:multiLevelType w:val="hybridMultilevel"/>
    <w:tmpl w:val="DAE87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07B82"/>
    <w:multiLevelType w:val="hybridMultilevel"/>
    <w:tmpl w:val="FA866A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83F91"/>
    <w:multiLevelType w:val="hybridMultilevel"/>
    <w:tmpl w:val="B810DF44"/>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 w15:restartNumberingAfterBreak="0">
    <w:nsid w:val="0DB87699"/>
    <w:multiLevelType w:val="hybridMultilevel"/>
    <w:tmpl w:val="4D90F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957D8"/>
    <w:multiLevelType w:val="hybridMultilevel"/>
    <w:tmpl w:val="98CA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47352"/>
    <w:multiLevelType w:val="hybridMultilevel"/>
    <w:tmpl w:val="9F00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77715"/>
    <w:multiLevelType w:val="hybridMultilevel"/>
    <w:tmpl w:val="586CA28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9" w15:restartNumberingAfterBreak="0">
    <w:nsid w:val="19D7778D"/>
    <w:multiLevelType w:val="hybridMultilevel"/>
    <w:tmpl w:val="5804F5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07720"/>
    <w:multiLevelType w:val="hybridMultilevel"/>
    <w:tmpl w:val="973A2E2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25625214"/>
    <w:multiLevelType w:val="hybridMultilevel"/>
    <w:tmpl w:val="09A6AA50"/>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2" w15:restartNumberingAfterBreak="0">
    <w:nsid w:val="2624648D"/>
    <w:multiLevelType w:val="hybridMultilevel"/>
    <w:tmpl w:val="7C68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A6967"/>
    <w:multiLevelType w:val="hybridMultilevel"/>
    <w:tmpl w:val="A9B28DAA"/>
    <w:lvl w:ilvl="0" w:tplc="0B9256FE">
      <w:numFmt w:val="bullet"/>
      <w:lvlText w:val="•"/>
      <w:lvlJc w:val="left"/>
      <w:pPr>
        <w:ind w:left="864" w:hanging="432"/>
      </w:pPr>
      <w:rPr>
        <w:rFonts w:ascii="Calibri" w:eastAsiaTheme="minorHAnsi" w:hAnsi="Calibri" w:cs="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300C093D"/>
    <w:multiLevelType w:val="hybridMultilevel"/>
    <w:tmpl w:val="3FD4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74B7B"/>
    <w:multiLevelType w:val="hybridMultilevel"/>
    <w:tmpl w:val="25BAC46A"/>
    <w:lvl w:ilvl="0" w:tplc="0409000D">
      <w:start w:val="1"/>
      <w:numFmt w:val="bullet"/>
      <w:lvlText w:val=""/>
      <w:lvlJc w:val="left"/>
      <w:pPr>
        <w:ind w:left="1224" w:hanging="360"/>
      </w:pPr>
      <w:rPr>
        <w:rFonts w:ascii="Wingdings" w:hAnsi="Wingdings" w:hint="default"/>
      </w:rPr>
    </w:lvl>
    <w:lvl w:ilvl="1" w:tplc="D3EED666">
      <w:numFmt w:val="bullet"/>
      <w:lvlText w:val="-"/>
      <w:lvlJc w:val="left"/>
      <w:pPr>
        <w:ind w:left="1944" w:hanging="360"/>
      </w:pPr>
      <w:rPr>
        <w:rFonts w:ascii="Calibri" w:eastAsia="Times New Roman" w:hAnsi="Calibri" w:cs="Calibri"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6" w15:restartNumberingAfterBreak="0">
    <w:nsid w:val="3ACE3BF9"/>
    <w:multiLevelType w:val="hybridMultilevel"/>
    <w:tmpl w:val="F5D2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461EB1"/>
    <w:multiLevelType w:val="hybridMultilevel"/>
    <w:tmpl w:val="2CA404F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46614ABB"/>
    <w:multiLevelType w:val="hybridMultilevel"/>
    <w:tmpl w:val="30B05A6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96F21"/>
    <w:multiLevelType w:val="hybridMultilevel"/>
    <w:tmpl w:val="4D7858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15:restartNumberingAfterBreak="0">
    <w:nsid w:val="4E0E306A"/>
    <w:multiLevelType w:val="hybridMultilevel"/>
    <w:tmpl w:val="C49AC562"/>
    <w:lvl w:ilvl="0" w:tplc="EB78E114">
      <w:start w:val="1"/>
      <w:numFmt w:val="decimal"/>
      <w:lvlText w:val="%1."/>
      <w:lvlJc w:val="left"/>
      <w:pPr>
        <w:ind w:left="1926" w:hanging="432"/>
      </w:pPr>
      <w:rPr>
        <w:rFonts w:ascii="Calibri" w:eastAsia="Calibri" w:hAnsi="Calibri" w:cs="Calibri" w:hint="default"/>
        <w:spacing w:val="-22"/>
        <w:w w:val="99"/>
        <w:sz w:val="22"/>
        <w:szCs w:val="22"/>
      </w:rPr>
    </w:lvl>
    <w:lvl w:ilvl="1" w:tplc="04DEF4D8">
      <w:numFmt w:val="bullet"/>
      <w:lvlText w:val="•"/>
      <w:lvlJc w:val="left"/>
      <w:pPr>
        <w:ind w:left="3168" w:hanging="432"/>
      </w:pPr>
      <w:rPr>
        <w:rFonts w:hint="default"/>
      </w:rPr>
    </w:lvl>
    <w:lvl w:ilvl="2" w:tplc="BFF00688">
      <w:numFmt w:val="bullet"/>
      <w:lvlText w:val="•"/>
      <w:lvlJc w:val="left"/>
      <w:pPr>
        <w:ind w:left="4072" w:hanging="432"/>
      </w:pPr>
      <w:rPr>
        <w:rFonts w:hint="default"/>
      </w:rPr>
    </w:lvl>
    <w:lvl w:ilvl="3" w:tplc="F346657C">
      <w:numFmt w:val="bullet"/>
      <w:lvlText w:val="•"/>
      <w:lvlJc w:val="left"/>
      <w:pPr>
        <w:ind w:left="4976" w:hanging="432"/>
      </w:pPr>
      <w:rPr>
        <w:rFonts w:hint="default"/>
      </w:rPr>
    </w:lvl>
    <w:lvl w:ilvl="4" w:tplc="B1F21CAE">
      <w:numFmt w:val="bullet"/>
      <w:lvlText w:val="•"/>
      <w:lvlJc w:val="left"/>
      <w:pPr>
        <w:ind w:left="5880" w:hanging="432"/>
      </w:pPr>
      <w:rPr>
        <w:rFonts w:hint="default"/>
      </w:rPr>
    </w:lvl>
    <w:lvl w:ilvl="5" w:tplc="871CC3BA">
      <w:numFmt w:val="bullet"/>
      <w:lvlText w:val="•"/>
      <w:lvlJc w:val="left"/>
      <w:pPr>
        <w:ind w:left="6784" w:hanging="432"/>
      </w:pPr>
      <w:rPr>
        <w:rFonts w:hint="default"/>
      </w:rPr>
    </w:lvl>
    <w:lvl w:ilvl="6" w:tplc="5EA432C0">
      <w:numFmt w:val="bullet"/>
      <w:lvlText w:val="•"/>
      <w:lvlJc w:val="left"/>
      <w:pPr>
        <w:ind w:left="7688" w:hanging="432"/>
      </w:pPr>
      <w:rPr>
        <w:rFonts w:hint="default"/>
      </w:rPr>
    </w:lvl>
    <w:lvl w:ilvl="7" w:tplc="4ED82F4C">
      <w:numFmt w:val="bullet"/>
      <w:lvlText w:val="•"/>
      <w:lvlJc w:val="left"/>
      <w:pPr>
        <w:ind w:left="8592" w:hanging="432"/>
      </w:pPr>
      <w:rPr>
        <w:rFonts w:hint="default"/>
      </w:rPr>
    </w:lvl>
    <w:lvl w:ilvl="8" w:tplc="E7BA66A8">
      <w:numFmt w:val="bullet"/>
      <w:lvlText w:val="•"/>
      <w:lvlJc w:val="left"/>
      <w:pPr>
        <w:ind w:left="9496" w:hanging="432"/>
      </w:pPr>
      <w:rPr>
        <w:rFonts w:hint="default"/>
      </w:rPr>
    </w:lvl>
  </w:abstractNum>
  <w:abstractNum w:abstractNumId="21" w15:restartNumberingAfterBreak="0">
    <w:nsid w:val="4F2E5D77"/>
    <w:multiLevelType w:val="hybridMultilevel"/>
    <w:tmpl w:val="2F4497B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14D4DE0"/>
    <w:multiLevelType w:val="hybridMultilevel"/>
    <w:tmpl w:val="A0F2F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A311B3"/>
    <w:multiLevelType w:val="hybridMultilevel"/>
    <w:tmpl w:val="4C8E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651E6"/>
    <w:multiLevelType w:val="hybridMultilevel"/>
    <w:tmpl w:val="773E01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B66725"/>
    <w:multiLevelType w:val="hybridMultilevel"/>
    <w:tmpl w:val="E668C99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5EFE755A"/>
    <w:multiLevelType w:val="hybridMultilevel"/>
    <w:tmpl w:val="7CA41D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6114D4"/>
    <w:multiLevelType w:val="hybridMultilevel"/>
    <w:tmpl w:val="7BDC2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106FE7"/>
    <w:multiLevelType w:val="hybridMultilevel"/>
    <w:tmpl w:val="3D2AF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8E22F1"/>
    <w:multiLevelType w:val="hybridMultilevel"/>
    <w:tmpl w:val="6AB63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1B04AD"/>
    <w:multiLevelType w:val="hybridMultilevel"/>
    <w:tmpl w:val="2B0E0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DF0317"/>
    <w:multiLevelType w:val="hybridMultilevel"/>
    <w:tmpl w:val="84820E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7B5701"/>
    <w:multiLevelType w:val="hybridMultilevel"/>
    <w:tmpl w:val="D1ECD6C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4" w15:restartNumberingAfterBreak="0">
    <w:nsid w:val="736F3A7F"/>
    <w:multiLevelType w:val="hybridMultilevel"/>
    <w:tmpl w:val="A5E6E08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769F12B1"/>
    <w:multiLevelType w:val="hybridMultilevel"/>
    <w:tmpl w:val="DD6CF390"/>
    <w:lvl w:ilvl="0" w:tplc="B936D9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7" w15:restartNumberingAfterBreak="0">
    <w:nsid w:val="7C801078"/>
    <w:multiLevelType w:val="hybridMultilevel"/>
    <w:tmpl w:val="E4EAA2D0"/>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36"/>
  </w:num>
  <w:num w:numId="2">
    <w:abstractNumId w:val="32"/>
  </w:num>
  <w:num w:numId="3">
    <w:abstractNumId w:val="8"/>
  </w:num>
  <w:num w:numId="4">
    <w:abstractNumId w:val="20"/>
  </w:num>
  <w:num w:numId="5">
    <w:abstractNumId w:val="1"/>
  </w:num>
  <w:num w:numId="6">
    <w:abstractNumId w:val="31"/>
  </w:num>
  <w:num w:numId="7">
    <w:abstractNumId w:val="18"/>
  </w:num>
  <w:num w:numId="8">
    <w:abstractNumId w:val="37"/>
  </w:num>
  <w:num w:numId="9">
    <w:abstractNumId w:val="29"/>
  </w:num>
  <w:num w:numId="10">
    <w:abstractNumId w:val="30"/>
  </w:num>
  <w:num w:numId="11">
    <w:abstractNumId w:val="7"/>
  </w:num>
  <w:num w:numId="12">
    <w:abstractNumId w:val="16"/>
  </w:num>
  <w:num w:numId="13">
    <w:abstractNumId w:val="28"/>
  </w:num>
  <w:num w:numId="14">
    <w:abstractNumId w:val="22"/>
  </w:num>
  <w:num w:numId="15">
    <w:abstractNumId w:val="35"/>
  </w:num>
  <w:num w:numId="16">
    <w:abstractNumId w:val="26"/>
  </w:num>
  <w:num w:numId="17">
    <w:abstractNumId w:val="9"/>
  </w:num>
  <w:num w:numId="18">
    <w:abstractNumId w:val="2"/>
  </w:num>
  <w:num w:numId="19">
    <w:abstractNumId w:val="24"/>
  </w:num>
  <w:num w:numId="20">
    <w:abstractNumId w:val="15"/>
  </w:num>
  <w:num w:numId="21">
    <w:abstractNumId w:val="11"/>
  </w:num>
  <w:num w:numId="22">
    <w:abstractNumId w:val="10"/>
  </w:num>
  <w:num w:numId="23">
    <w:abstractNumId w:val="33"/>
  </w:num>
  <w:num w:numId="24">
    <w:abstractNumId w:val="27"/>
  </w:num>
  <w:num w:numId="25">
    <w:abstractNumId w:val="17"/>
  </w:num>
  <w:num w:numId="26">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7">
    <w:abstractNumId w:val="34"/>
  </w:num>
  <w:num w:numId="28">
    <w:abstractNumId w:val="23"/>
  </w:num>
  <w:num w:numId="29">
    <w:abstractNumId w:val="5"/>
  </w:num>
  <w:num w:numId="30">
    <w:abstractNumId w:val="13"/>
  </w:num>
  <w:num w:numId="31">
    <w:abstractNumId w:val="19"/>
  </w:num>
  <w:num w:numId="32">
    <w:abstractNumId w:val="6"/>
  </w:num>
  <w:num w:numId="33">
    <w:abstractNumId w:val="12"/>
  </w:num>
  <w:num w:numId="34">
    <w:abstractNumId w:val="4"/>
  </w:num>
  <w:num w:numId="35">
    <w:abstractNumId w:val="3"/>
  </w:num>
  <w:num w:numId="36">
    <w:abstractNumId w:val="21"/>
  </w:num>
  <w:num w:numId="37">
    <w:abstractNumId w:val="25"/>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1FBC"/>
    <w:rsid w:val="00014E77"/>
    <w:rsid w:val="0001774E"/>
    <w:rsid w:val="00020D48"/>
    <w:rsid w:val="0002172D"/>
    <w:rsid w:val="00026299"/>
    <w:rsid w:val="00040A6D"/>
    <w:rsid w:val="00057A85"/>
    <w:rsid w:val="00060CC4"/>
    <w:rsid w:val="00061C4F"/>
    <w:rsid w:val="00063D60"/>
    <w:rsid w:val="000810A3"/>
    <w:rsid w:val="00083555"/>
    <w:rsid w:val="000B18E7"/>
    <w:rsid w:val="000B7441"/>
    <w:rsid w:val="000C0116"/>
    <w:rsid w:val="000C4386"/>
    <w:rsid w:val="000D7DAD"/>
    <w:rsid w:val="000F76DB"/>
    <w:rsid w:val="001147B4"/>
    <w:rsid w:val="001366BD"/>
    <w:rsid w:val="00136B9B"/>
    <w:rsid w:val="0015714E"/>
    <w:rsid w:val="001647C4"/>
    <w:rsid w:val="00174BD4"/>
    <w:rsid w:val="001754A2"/>
    <w:rsid w:val="00182DB5"/>
    <w:rsid w:val="0018627E"/>
    <w:rsid w:val="001923ED"/>
    <w:rsid w:val="001A0149"/>
    <w:rsid w:val="001A7AAC"/>
    <w:rsid w:val="001C032A"/>
    <w:rsid w:val="001C5157"/>
    <w:rsid w:val="001D4872"/>
    <w:rsid w:val="001D6B30"/>
    <w:rsid w:val="001F0BEE"/>
    <w:rsid w:val="002008E7"/>
    <w:rsid w:val="00206DAB"/>
    <w:rsid w:val="00220ABD"/>
    <w:rsid w:val="002221F0"/>
    <w:rsid w:val="00256866"/>
    <w:rsid w:val="00266D7E"/>
    <w:rsid w:val="00270DAD"/>
    <w:rsid w:val="002717EE"/>
    <w:rsid w:val="00280615"/>
    <w:rsid w:val="00280840"/>
    <w:rsid w:val="00283102"/>
    <w:rsid w:val="002A3046"/>
    <w:rsid w:val="002C1CEA"/>
    <w:rsid w:val="002D42E1"/>
    <w:rsid w:val="002E69E5"/>
    <w:rsid w:val="0034025E"/>
    <w:rsid w:val="00355A4D"/>
    <w:rsid w:val="00356B69"/>
    <w:rsid w:val="0036132F"/>
    <w:rsid w:val="003661F5"/>
    <w:rsid w:val="00382692"/>
    <w:rsid w:val="00386D0B"/>
    <w:rsid w:val="003B3C8B"/>
    <w:rsid w:val="003C0730"/>
    <w:rsid w:val="003C4296"/>
    <w:rsid w:val="003C45D7"/>
    <w:rsid w:val="003E4B33"/>
    <w:rsid w:val="003F5218"/>
    <w:rsid w:val="00401BFC"/>
    <w:rsid w:val="00421BAC"/>
    <w:rsid w:val="00441953"/>
    <w:rsid w:val="00481CD9"/>
    <w:rsid w:val="004A2963"/>
    <w:rsid w:val="004A7D5D"/>
    <w:rsid w:val="004C7E8D"/>
    <w:rsid w:val="004E01BC"/>
    <w:rsid w:val="004E1C9A"/>
    <w:rsid w:val="004F12FB"/>
    <w:rsid w:val="004F75E2"/>
    <w:rsid w:val="00502F46"/>
    <w:rsid w:val="00503EF1"/>
    <w:rsid w:val="0050740C"/>
    <w:rsid w:val="00517E83"/>
    <w:rsid w:val="00523300"/>
    <w:rsid w:val="00540413"/>
    <w:rsid w:val="005914F3"/>
    <w:rsid w:val="005A72D7"/>
    <w:rsid w:val="005A7A73"/>
    <w:rsid w:val="005C4202"/>
    <w:rsid w:val="005D289B"/>
    <w:rsid w:val="005D4C83"/>
    <w:rsid w:val="005E3A0A"/>
    <w:rsid w:val="00610027"/>
    <w:rsid w:val="00621333"/>
    <w:rsid w:val="00624DE6"/>
    <w:rsid w:val="006573E9"/>
    <w:rsid w:val="00660C01"/>
    <w:rsid w:val="0066351F"/>
    <w:rsid w:val="00670FE2"/>
    <w:rsid w:val="0068699E"/>
    <w:rsid w:val="006B2600"/>
    <w:rsid w:val="006B383B"/>
    <w:rsid w:val="006C386C"/>
    <w:rsid w:val="006D58E6"/>
    <w:rsid w:val="006D7FB0"/>
    <w:rsid w:val="006E31B5"/>
    <w:rsid w:val="006E55D8"/>
    <w:rsid w:val="007170E6"/>
    <w:rsid w:val="00727793"/>
    <w:rsid w:val="00733E38"/>
    <w:rsid w:val="007432B7"/>
    <w:rsid w:val="0074428F"/>
    <w:rsid w:val="007575F1"/>
    <w:rsid w:val="00764847"/>
    <w:rsid w:val="00783DA9"/>
    <w:rsid w:val="00785486"/>
    <w:rsid w:val="007B07C6"/>
    <w:rsid w:val="007C0E11"/>
    <w:rsid w:val="007F4624"/>
    <w:rsid w:val="007F5C04"/>
    <w:rsid w:val="00800E43"/>
    <w:rsid w:val="008066E1"/>
    <w:rsid w:val="00813DF0"/>
    <w:rsid w:val="00823538"/>
    <w:rsid w:val="00831D02"/>
    <w:rsid w:val="008455C6"/>
    <w:rsid w:val="00853C3C"/>
    <w:rsid w:val="0085437F"/>
    <w:rsid w:val="00860FB8"/>
    <w:rsid w:val="00870800"/>
    <w:rsid w:val="008A3C8D"/>
    <w:rsid w:val="008A64E2"/>
    <w:rsid w:val="008B0D01"/>
    <w:rsid w:val="008D299A"/>
    <w:rsid w:val="008D2DD7"/>
    <w:rsid w:val="008E1FAF"/>
    <w:rsid w:val="009010DD"/>
    <w:rsid w:val="0092114B"/>
    <w:rsid w:val="0092523B"/>
    <w:rsid w:val="009609AE"/>
    <w:rsid w:val="00983D10"/>
    <w:rsid w:val="009A310D"/>
    <w:rsid w:val="009A6F1C"/>
    <w:rsid w:val="009A7CA6"/>
    <w:rsid w:val="009B0137"/>
    <w:rsid w:val="009C65D3"/>
    <w:rsid w:val="009D1465"/>
    <w:rsid w:val="00A16661"/>
    <w:rsid w:val="00A3758F"/>
    <w:rsid w:val="00A44284"/>
    <w:rsid w:val="00A44D9C"/>
    <w:rsid w:val="00A605DD"/>
    <w:rsid w:val="00A62051"/>
    <w:rsid w:val="00A70082"/>
    <w:rsid w:val="00A779C0"/>
    <w:rsid w:val="00AC7B1B"/>
    <w:rsid w:val="00AD166C"/>
    <w:rsid w:val="00AF6533"/>
    <w:rsid w:val="00B23D44"/>
    <w:rsid w:val="00B27A7F"/>
    <w:rsid w:val="00B27AB4"/>
    <w:rsid w:val="00B31C53"/>
    <w:rsid w:val="00B45D9F"/>
    <w:rsid w:val="00B55366"/>
    <w:rsid w:val="00B56EB0"/>
    <w:rsid w:val="00B57FC6"/>
    <w:rsid w:val="00B635D2"/>
    <w:rsid w:val="00B65717"/>
    <w:rsid w:val="00B72F6E"/>
    <w:rsid w:val="00B73732"/>
    <w:rsid w:val="00B74C30"/>
    <w:rsid w:val="00B913F7"/>
    <w:rsid w:val="00BA68E7"/>
    <w:rsid w:val="00BB3699"/>
    <w:rsid w:val="00BC3492"/>
    <w:rsid w:val="00BD43D4"/>
    <w:rsid w:val="00BE5D50"/>
    <w:rsid w:val="00C043B7"/>
    <w:rsid w:val="00C23BCD"/>
    <w:rsid w:val="00C31667"/>
    <w:rsid w:val="00C37D22"/>
    <w:rsid w:val="00C43046"/>
    <w:rsid w:val="00C4419A"/>
    <w:rsid w:val="00C45FBF"/>
    <w:rsid w:val="00C541D5"/>
    <w:rsid w:val="00C6036E"/>
    <w:rsid w:val="00C613A3"/>
    <w:rsid w:val="00C622A5"/>
    <w:rsid w:val="00C806F7"/>
    <w:rsid w:val="00C81D74"/>
    <w:rsid w:val="00C8741D"/>
    <w:rsid w:val="00C90213"/>
    <w:rsid w:val="00C90C21"/>
    <w:rsid w:val="00CA1F89"/>
    <w:rsid w:val="00CB07E4"/>
    <w:rsid w:val="00CE2E01"/>
    <w:rsid w:val="00CE5F2B"/>
    <w:rsid w:val="00CE65E0"/>
    <w:rsid w:val="00CF24C0"/>
    <w:rsid w:val="00D20EA7"/>
    <w:rsid w:val="00D61B02"/>
    <w:rsid w:val="00D7454F"/>
    <w:rsid w:val="00D770D6"/>
    <w:rsid w:val="00D90E4D"/>
    <w:rsid w:val="00D96200"/>
    <w:rsid w:val="00DA684F"/>
    <w:rsid w:val="00DB4719"/>
    <w:rsid w:val="00DB6D33"/>
    <w:rsid w:val="00DC0471"/>
    <w:rsid w:val="00DC15F8"/>
    <w:rsid w:val="00DD241C"/>
    <w:rsid w:val="00DE5319"/>
    <w:rsid w:val="00DE73EE"/>
    <w:rsid w:val="00E01722"/>
    <w:rsid w:val="00E14491"/>
    <w:rsid w:val="00E14CA3"/>
    <w:rsid w:val="00E17614"/>
    <w:rsid w:val="00E27B6F"/>
    <w:rsid w:val="00E356F7"/>
    <w:rsid w:val="00E41876"/>
    <w:rsid w:val="00E60433"/>
    <w:rsid w:val="00E62FA6"/>
    <w:rsid w:val="00E742CC"/>
    <w:rsid w:val="00E75A77"/>
    <w:rsid w:val="00E960E9"/>
    <w:rsid w:val="00EA3012"/>
    <w:rsid w:val="00EB059A"/>
    <w:rsid w:val="00EE4A1B"/>
    <w:rsid w:val="00F06DBB"/>
    <w:rsid w:val="00F0785F"/>
    <w:rsid w:val="00F541DE"/>
    <w:rsid w:val="00F5519D"/>
    <w:rsid w:val="00F83C86"/>
    <w:rsid w:val="00F86BFE"/>
    <w:rsid w:val="00F95F1C"/>
    <w:rsid w:val="00FA609D"/>
    <w:rsid w:val="00FC7756"/>
    <w:rsid w:val="00FE6F55"/>
    <w:rsid w:val="00FF173F"/>
    <w:rsid w:val="00FF2DC9"/>
    <w:rsid w:val="00FF5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8A3C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8A3C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401BF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5A72D7"/>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qFormat/>
    <w:rsid w:val="005A72D7"/>
    <w:pPr>
      <w:keepNext/>
      <w:widowControl w:val="0"/>
      <w:autoSpaceDE w:val="0"/>
      <w:autoSpaceDN w:val="0"/>
      <w:adjustRightInd w:val="0"/>
      <w:jc w:val="center"/>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5A72D7"/>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5A72D7"/>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5A72D7"/>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nhideWhenUsed/>
    <w:rsid w:val="001366BD"/>
    <w:pPr>
      <w:tabs>
        <w:tab w:val="center" w:pos="4680"/>
        <w:tab w:val="right" w:pos="9360"/>
      </w:tabs>
    </w:pPr>
  </w:style>
  <w:style w:type="character" w:customStyle="1" w:styleId="FooterChar">
    <w:name w:val="Footer Char"/>
    <w:basedOn w:val="DefaultParagraphFont"/>
    <w:link w:val="Footer"/>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A2963"/>
    <w:rPr>
      <w:b/>
      <w:bCs/>
      <w:color w:val="000080"/>
      <w:sz w:val="18"/>
      <w:szCs w:val="18"/>
      <w:u w:val="single"/>
    </w:rPr>
  </w:style>
  <w:style w:type="paragraph" w:styleId="NormalWeb">
    <w:name w:val="Normal (Web)"/>
    <w:basedOn w:val="Normal"/>
    <w:uiPriority w:val="99"/>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character" w:customStyle="1" w:styleId="Heading1Char">
    <w:name w:val="Heading 1 Char"/>
    <w:basedOn w:val="DefaultParagraphFont"/>
    <w:link w:val="Heading1"/>
    <w:rsid w:val="008A3C8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8A3C8D"/>
    <w:rPr>
      <w:rFonts w:asciiTheme="majorHAnsi" w:eastAsiaTheme="majorEastAsia" w:hAnsiTheme="majorHAnsi" w:cstheme="majorBidi"/>
      <w:color w:val="365F91" w:themeColor="accent1" w:themeShade="BF"/>
      <w:sz w:val="26"/>
      <w:szCs w:val="26"/>
    </w:rPr>
  </w:style>
  <w:style w:type="paragraph" w:customStyle="1" w:styleId="p5">
    <w:name w:val="p5"/>
    <w:basedOn w:val="Normal"/>
    <w:rsid w:val="008A3C8D"/>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p10">
    <w:name w:val="p10"/>
    <w:basedOn w:val="Normal"/>
    <w:rsid w:val="008A3C8D"/>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8">
    <w:name w:val="p18"/>
    <w:basedOn w:val="Normal"/>
    <w:rsid w:val="008A3C8D"/>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character" w:customStyle="1" w:styleId="Heading4Char">
    <w:name w:val="Heading 4 Char"/>
    <w:basedOn w:val="DefaultParagraphFont"/>
    <w:link w:val="Heading4"/>
    <w:rsid w:val="00401BFC"/>
    <w:rPr>
      <w:rFonts w:asciiTheme="majorHAnsi" w:eastAsiaTheme="majorEastAsia" w:hAnsiTheme="majorHAnsi" w:cstheme="majorBidi"/>
      <w:i/>
      <w:iCs/>
      <w:color w:val="365F91" w:themeColor="accent1" w:themeShade="BF"/>
    </w:rPr>
  </w:style>
  <w:style w:type="paragraph" w:styleId="BodyTextIndent">
    <w:name w:val="Body Text Indent"/>
    <w:basedOn w:val="Normal"/>
    <w:link w:val="BodyTextIndentChar"/>
    <w:rsid w:val="00401BFC"/>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401BFC"/>
    <w:rPr>
      <w:rFonts w:ascii="Times New Roman" w:eastAsia="Times New Roman" w:hAnsi="Times New Roman" w:cs="Times New Roman"/>
    </w:rPr>
  </w:style>
  <w:style w:type="table" w:customStyle="1" w:styleId="TableGrid3">
    <w:name w:val="Table Grid3"/>
    <w:basedOn w:val="TableNormal"/>
    <w:next w:val="TableGrid"/>
    <w:uiPriority w:val="59"/>
    <w:rsid w:val="00355A4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36B9B"/>
    <w:rPr>
      <w:sz w:val="16"/>
      <w:szCs w:val="16"/>
    </w:rPr>
  </w:style>
  <w:style w:type="paragraph" w:styleId="CommentText">
    <w:name w:val="annotation text"/>
    <w:basedOn w:val="Normal"/>
    <w:link w:val="CommentTextChar"/>
    <w:semiHidden/>
    <w:unhideWhenUsed/>
    <w:rsid w:val="00136B9B"/>
    <w:rPr>
      <w:sz w:val="20"/>
      <w:szCs w:val="20"/>
    </w:rPr>
  </w:style>
  <w:style w:type="character" w:customStyle="1" w:styleId="CommentTextChar">
    <w:name w:val="Comment Text Char"/>
    <w:basedOn w:val="DefaultParagraphFont"/>
    <w:link w:val="CommentText"/>
    <w:semiHidden/>
    <w:rsid w:val="00136B9B"/>
    <w:rPr>
      <w:sz w:val="20"/>
      <w:szCs w:val="20"/>
    </w:rPr>
  </w:style>
  <w:style w:type="paragraph" w:styleId="CommentSubject">
    <w:name w:val="annotation subject"/>
    <w:basedOn w:val="CommentText"/>
    <w:next w:val="CommentText"/>
    <w:link w:val="CommentSubjectChar"/>
    <w:semiHidden/>
    <w:unhideWhenUsed/>
    <w:rsid w:val="00136B9B"/>
    <w:rPr>
      <w:b/>
      <w:bCs/>
    </w:rPr>
  </w:style>
  <w:style w:type="character" w:customStyle="1" w:styleId="CommentSubjectChar">
    <w:name w:val="Comment Subject Char"/>
    <w:basedOn w:val="CommentTextChar"/>
    <w:link w:val="CommentSubject"/>
    <w:semiHidden/>
    <w:rsid w:val="00136B9B"/>
    <w:rPr>
      <w:b/>
      <w:bCs/>
      <w:sz w:val="20"/>
      <w:szCs w:val="20"/>
    </w:rPr>
  </w:style>
  <w:style w:type="paragraph" w:styleId="BodyTextIndent2">
    <w:name w:val="Body Text Indent 2"/>
    <w:basedOn w:val="Normal"/>
    <w:link w:val="BodyTextIndent2Char"/>
    <w:rsid w:val="00040A6D"/>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040A6D"/>
    <w:rPr>
      <w:rFonts w:ascii="Times New Roman" w:eastAsia="Times New Roman" w:hAnsi="Times New Roman" w:cs="Times New Roman"/>
    </w:rPr>
  </w:style>
  <w:style w:type="paragraph" w:styleId="PlainText">
    <w:name w:val="Plain Text"/>
    <w:basedOn w:val="Normal"/>
    <w:link w:val="PlainTextChar"/>
    <w:rsid w:val="00040A6D"/>
    <w:rPr>
      <w:rFonts w:ascii="Courier New" w:eastAsia="Times New Roman" w:hAnsi="Courier New" w:cs="Courier New"/>
      <w:sz w:val="20"/>
      <w:szCs w:val="20"/>
    </w:rPr>
  </w:style>
  <w:style w:type="character" w:customStyle="1" w:styleId="PlainTextChar">
    <w:name w:val="Plain Text Char"/>
    <w:basedOn w:val="DefaultParagraphFont"/>
    <w:link w:val="PlainText"/>
    <w:rsid w:val="00040A6D"/>
    <w:rPr>
      <w:rFonts w:ascii="Courier New" w:eastAsia="Times New Roman" w:hAnsi="Courier New" w:cs="Courier New"/>
      <w:sz w:val="20"/>
      <w:szCs w:val="20"/>
    </w:rPr>
  </w:style>
  <w:style w:type="paragraph" w:customStyle="1" w:styleId="PARA1INDENT">
    <w:name w:val="PARA 1 INDENT"/>
    <w:basedOn w:val="Normal"/>
    <w:uiPriority w:val="99"/>
    <w:rsid w:val="00523300"/>
    <w:pPr>
      <w:widowControl w:val="0"/>
      <w:tabs>
        <w:tab w:val="left" w:pos="720"/>
      </w:tabs>
      <w:spacing w:before="240"/>
      <w:ind w:left="1440"/>
    </w:pPr>
    <w:rPr>
      <w:rFonts w:ascii="Times New Roman" w:eastAsia="Times New Roman" w:hAnsi="Times New Roman" w:cs="Times New Roman"/>
    </w:rPr>
  </w:style>
  <w:style w:type="paragraph" w:customStyle="1" w:styleId="HANGINGPARA1INDENT">
    <w:name w:val="HANGING PARA 1 INDENT"/>
    <w:basedOn w:val="HANGINGPARA5INDENT"/>
    <w:autoRedefine/>
    <w:uiPriority w:val="99"/>
    <w:rsid w:val="0018627E"/>
    <w:pPr>
      <w:widowControl/>
      <w:tabs>
        <w:tab w:val="clear" w:pos="9360"/>
      </w:tabs>
      <w:spacing w:before="0"/>
      <w:ind w:left="720" w:hanging="720"/>
      <w:jc w:val="both"/>
    </w:pPr>
  </w:style>
  <w:style w:type="paragraph" w:customStyle="1" w:styleId="HANGINGPARA5INDENT">
    <w:name w:val="HANGING PARA .5 INDENT"/>
    <w:basedOn w:val="Normal"/>
    <w:autoRedefine/>
    <w:uiPriority w:val="99"/>
    <w:rsid w:val="0018627E"/>
    <w:pPr>
      <w:widowControl w:val="0"/>
      <w:tabs>
        <w:tab w:val="right" w:pos="9360"/>
      </w:tabs>
      <w:spacing w:before="240"/>
    </w:pPr>
    <w:rPr>
      <w:rFonts w:ascii="Times New Roman" w:eastAsia="Times New Roman" w:hAnsi="Times New Roman" w:cs="Times New Roman"/>
    </w:rPr>
  </w:style>
  <w:style w:type="paragraph" w:customStyle="1" w:styleId="HANGINGPARA15INDENT">
    <w:name w:val="HANGING PARA 1.5 INDENT"/>
    <w:basedOn w:val="HANGINGPARA1INDENT"/>
    <w:uiPriority w:val="99"/>
    <w:rsid w:val="0018627E"/>
    <w:pPr>
      <w:tabs>
        <w:tab w:val="left" w:pos="1530"/>
      </w:tabs>
      <w:ind w:left="2880"/>
    </w:pPr>
    <w:rPr>
      <w:rFonts w:ascii="Courier New" w:hAnsi="Courier New" w:cs="Courier New"/>
      <w:sz w:val="20"/>
      <w:szCs w:val="20"/>
    </w:rPr>
  </w:style>
  <w:style w:type="paragraph" w:customStyle="1" w:styleId="HANGINGPARA2INDENT">
    <w:name w:val="HANGING PARA 2 INDENT"/>
    <w:basedOn w:val="HANGINGPARA15INDENT"/>
    <w:uiPriority w:val="99"/>
    <w:rsid w:val="0018627E"/>
    <w:pPr>
      <w:ind w:left="3600"/>
    </w:pPr>
  </w:style>
  <w:style w:type="paragraph" w:customStyle="1" w:styleId="BodyText22">
    <w:name w:val="Body Text 22"/>
    <w:basedOn w:val="Normal"/>
    <w:rsid w:val="00A70082"/>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paragraph" w:customStyle="1" w:styleId="Preformatted">
    <w:name w:val="Preformatted"/>
    <w:basedOn w:val="Normal"/>
    <w:rsid w:val="009C65D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character" w:customStyle="1" w:styleId="Heading5Char">
    <w:name w:val="Heading 5 Char"/>
    <w:basedOn w:val="DefaultParagraphFont"/>
    <w:link w:val="Heading5"/>
    <w:rsid w:val="005A72D7"/>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5A72D7"/>
    <w:rPr>
      <w:rFonts w:ascii="Times New Roman" w:eastAsia="Times New Roman" w:hAnsi="Times New Roman" w:cs="Times New Roman"/>
      <w:b/>
      <w:bCs/>
    </w:rPr>
  </w:style>
  <w:style w:type="character" w:customStyle="1" w:styleId="Heading7Char">
    <w:name w:val="Heading 7 Char"/>
    <w:basedOn w:val="DefaultParagraphFont"/>
    <w:link w:val="Heading7"/>
    <w:rsid w:val="005A72D7"/>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rsid w:val="005A72D7"/>
    <w:rPr>
      <w:rFonts w:ascii="Times New Roman" w:eastAsia="Times New Roman" w:hAnsi="Times New Roman" w:cs="Times New Roman"/>
      <w:i/>
      <w:iCs/>
    </w:rPr>
  </w:style>
  <w:style w:type="character" w:customStyle="1" w:styleId="Heading9Char">
    <w:name w:val="Heading 9 Char"/>
    <w:basedOn w:val="DefaultParagraphFont"/>
    <w:link w:val="Heading9"/>
    <w:rsid w:val="005A72D7"/>
    <w:rPr>
      <w:rFonts w:ascii="Times New Roman" w:eastAsia="Times New Roman" w:hAnsi="Times New Roman" w:cs="Times New Roman"/>
      <w:b/>
      <w:bCs/>
      <w:sz w:val="32"/>
    </w:rPr>
  </w:style>
  <w:style w:type="table" w:customStyle="1" w:styleId="TableGrid5">
    <w:name w:val="Table Grid5"/>
    <w:basedOn w:val="TableNormal"/>
    <w:next w:val="TableGrid"/>
    <w:rsid w:val="005A72D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rsid w:val="005A72D7"/>
    <w:rPr>
      <w:rFonts w:ascii="Times New Roman" w:eastAsia="Times New Roman" w:hAnsi="Times New Roman" w:cs="Times New Roman"/>
      <w:b/>
      <w:bCs/>
    </w:rPr>
  </w:style>
  <w:style w:type="character" w:styleId="IntenseReference">
    <w:name w:val="Intense Reference"/>
    <w:basedOn w:val="DefaultParagraphFont"/>
    <w:uiPriority w:val="32"/>
    <w:qFormat/>
    <w:rsid w:val="005A72D7"/>
    <w:rPr>
      <w:b/>
      <w:bCs/>
      <w:smallCaps/>
      <w:color w:val="C0504D" w:themeColor="accent2"/>
      <w:spacing w:val="5"/>
      <w:u w:val="single"/>
    </w:rPr>
  </w:style>
  <w:style w:type="paragraph" w:customStyle="1" w:styleId="BasicParagraph">
    <w:name w:val="[Basic Paragraph]"/>
    <w:basedOn w:val="Normal"/>
    <w:uiPriority w:val="99"/>
    <w:rsid w:val="005A72D7"/>
    <w:pPr>
      <w:autoSpaceDE w:val="0"/>
      <w:autoSpaceDN w:val="0"/>
      <w:adjustRightInd w:val="0"/>
      <w:spacing w:line="288" w:lineRule="auto"/>
      <w:textAlignment w:val="center"/>
    </w:pPr>
    <w:rPr>
      <w:rFonts w:ascii="Times New Roman" w:hAnsi="Times New Roman" w:cs="Times New Roman"/>
      <w:color w:val="000000"/>
    </w:rPr>
  </w:style>
  <w:style w:type="paragraph" w:customStyle="1" w:styleId="Legal2">
    <w:name w:val="Legal 2"/>
    <w:basedOn w:val="Normal"/>
    <w:uiPriority w:val="99"/>
    <w:rsid w:val="005A72D7"/>
    <w:pPr>
      <w:widowControl w:val="0"/>
      <w:ind w:left="1440" w:hanging="720"/>
    </w:pPr>
    <w:rPr>
      <w:rFonts w:ascii="Arial" w:eastAsiaTheme="minorEastAsia" w:hAnsi="Arial" w:cs="Arial"/>
      <w:sz w:val="20"/>
      <w:szCs w:val="20"/>
    </w:rPr>
  </w:style>
  <w:style w:type="paragraph" w:customStyle="1" w:styleId="Level1">
    <w:name w:val="Level 1"/>
    <w:basedOn w:val="Normal"/>
    <w:rsid w:val="005A72D7"/>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5A72D7"/>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5A72D7"/>
    <w:rPr>
      <w:rFonts w:ascii="Times New Roman" w:eastAsia="Times New Roman" w:hAnsi="Times New Roman" w:cs="Times New Roman"/>
    </w:rPr>
  </w:style>
  <w:style w:type="paragraph" w:styleId="HTMLPreformatted">
    <w:name w:val="HTML Preformatted"/>
    <w:basedOn w:val="Normal"/>
    <w:link w:val="HTMLPreformattedChar"/>
    <w:rsid w:val="005A7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5A72D7"/>
    <w:rPr>
      <w:rFonts w:ascii="Courier New" w:eastAsia="Times New Roman" w:hAnsi="Courier New" w:cs="Courier New"/>
      <w:sz w:val="20"/>
      <w:szCs w:val="20"/>
    </w:rPr>
  </w:style>
  <w:style w:type="paragraph" w:customStyle="1" w:styleId="t1">
    <w:name w:val="t1"/>
    <w:basedOn w:val="Normal"/>
    <w:rsid w:val="005A72D7"/>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5A72D7"/>
    <w:rPr>
      <w:rFonts w:asciiTheme="minorHAnsi" w:hAnsiTheme="minorHAnsi"/>
      <w:sz w:val="22"/>
      <w:szCs w:val="22"/>
    </w:rPr>
  </w:style>
  <w:style w:type="paragraph" w:customStyle="1" w:styleId="p21">
    <w:name w:val="p21"/>
    <w:basedOn w:val="Normal"/>
    <w:rsid w:val="005A72D7"/>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OmniPage2">
    <w:name w:val="OmniPage #2"/>
    <w:rsid w:val="005A72D7"/>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5A72D7"/>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5A72D7"/>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5A72D7"/>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5A72D7"/>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5A72D7"/>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5A72D7"/>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5A72D7"/>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5A72D7"/>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5A72D7"/>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5A72D7"/>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5A72D7"/>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5A72D7"/>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5A72D7"/>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5A72D7"/>
    <w:pPr>
      <w:widowControl w:val="0"/>
      <w:tabs>
        <w:tab w:val="left" w:pos="697"/>
      </w:tabs>
      <w:autoSpaceDE w:val="0"/>
      <w:autoSpaceDN w:val="0"/>
      <w:adjustRightInd w:val="0"/>
      <w:ind w:left="743"/>
    </w:pPr>
    <w:rPr>
      <w:rFonts w:ascii="Times New Roman" w:eastAsia="Times New Roman" w:hAnsi="Times New Roman" w:cs="Times New Roman"/>
    </w:rPr>
  </w:style>
  <w:style w:type="paragraph" w:customStyle="1" w:styleId="TableParagraph">
    <w:name w:val="Table Paragraph"/>
    <w:basedOn w:val="Normal"/>
    <w:uiPriority w:val="1"/>
    <w:qFormat/>
    <w:rsid w:val="005A72D7"/>
    <w:pPr>
      <w:widowControl w:val="0"/>
    </w:pPr>
    <w:rPr>
      <w:rFonts w:asciiTheme="minorHAnsi" w:hAnsiTheme="minorHAnsi"/>
      <w:sz w:val="22"/>
      <w:szCs w:val="22"/>
    </w:rPr>
  </w:style>
  <w:style w:type="character" w:customStyle="1" w:styleId="yiv883312943tab">
    <w:name w:val="yiv883312943tab"/>
    <w:basedOn w:val="DefaultParagraphFont"/>
    <w:rsid w:val="005A72D7"/>
  </w:style>
  <w:style w:type="paragraph" w:styleId="BodyText3">
    <w:name w:val="Body Text 3"/>
    <w:basedOn w:val="Normal"/>
    <w:link w:val="BodyText3Char"/>
    <w:rsid w:val="005A72D7"/>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5A72D7"/>
    <w:rPr>
      <w:rFonts w:ascii="Times New Roman" w:eastAsia="Times New Roman" w:hAnsi="Times New Roman" w:cs="Times New Roman"/>
      <w:sz w:val="16"/>
      <w:szCs w:val="16"/>
    </w:rPr>
  </w:style>
  <w:style w:type="paragraph" w:styleId="Title">
    <w:name w:val="Title"/>
    <w:basedOn w:val="Normal"/>
    <w:link w:val="TitleChar"/>
    <w:qFormat/>
    <w:rsid w:val="005A72D7"/>
    <w:pPr>
      <w:jc w:val="center"/>
    </w:pPr>
    <w:rPr>
      <w:rFonts w:ascii="Arial" w:eastAsia="Times New Roman" w:hAnsi="Arial" w:cs="Arial"/>
      <w:b/>
      <w:bCs/>
      <w:sz w:val="28"/>
      <w:szCs w:val="28"/>
    </w:rPr>
  </w:style>
  <w:style w:type="character" w:customStyle="1" w:styleId="TitleChar">
    <w:name w:val="Title Char"/>
    <w:basedOn w:val="DefaultParagraphFont"/>
    <w:link w:val="Title"/>
    <w:rsid w:val="005A72D7"/>
    <w:rPr>
      <w:rFonts w:ascii="Arial" w:eastAsia="Times New Roman" w:hAnsi="Arial" w:cs="Arial"/>
      <w:b/>
      <w:bCs/>
      <w:sz w:val="28"/>
      <w:szCs w:val="28"/>
    </w:rPr>
  </w:style>
  <w:style w:type="paragraph" w:customStyle="1" w:styleId="Style1">
    <w:name w:val="Style 1"/>
    <w:basedOn w:val="Normal"/>
    <w:rsid w:val="005A72D7"/>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5A72D7"/>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5A72D7"/>
    <w:pPr>
      <w:widowControl w:val="0"/>
      <w:ind w:left="1080"/>
    </w:pPr>
    <w:rPr>
      <w:rFonts w:ascii="Times New Roman" w:eastAsia="Times New Roman" w:hAnsi="Times New Roman" w:cs="Times New Roman"/>
      <w:noProof/>
      <w:color w:val="000000"/>
      <w:sz w:val="20"/>
      <w:szCs w:val="20"/>
    </w:rPr>
  </w:style>
  <w:style w:type="paragraph" w:customStyle="1" w:styleId="xl65">
    <w:name w:val="xl65"/>
    <w:basedOn w:val="Normal"/>
    <w:rsid w:val="005A72D7"/>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5A72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5A72D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5A72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5A72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5A72D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5A72D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5A72D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5A72D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5A72D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5A72D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character" w:customStyle="1" w:styleId="DeltaViewDeletion">
    <w:name w:val="DeltaView Deletion"/>
    <w:rsid w:val="005A72D7"/>
    <w:rPr>
      <w:strike/>
      <w:color w:val="FF0000"/>
      <w:spacing w:val="0"/>
    </w:rPr>
  </w:style>
  <w:style w:type="character" w:styleId="FootnoteReference">
    <w:name w:val="footnote reference"/>
    <w:rsid w:val="005A72D7"/>
  </w:style>
  <w:style w:type="paragraph" w:styleId="FootnoteText">
    <w:name w:val="footnote text"/>
    <w:basedOn w:val="Normal"/>
    <w:link w:val="FootnoteTextChar"/>
    <w:uiPriority w:val="99"/>
    <w:unhideWhenUsed/>
    <w:rsid w:val="005A72D7"/>
    <w:rPr>
      <w:rFonts w:ascii="Times New Roman" w:hAnsi="Times New Roman"/>
      <w:sz w:val="20"/>
      <w:szCs w:val="20"/>
    </w:rPr>
  </w:style>
  <w:style w:type="character" w:customStyle="1" w:styleId="FootnoteTextChar">
    <w:name w:val="Footnote Text Char"/>
    <w:basedOn w:val="DefaultParagraphFont"/>
    <w:link w:val="FootnoteText"/>
    <w:uiPriority w:val="99"/>
    <w:rsid w:val="005A72D7"/>
    <w:rPr>
      <w:rFonts w:ascii="Times New Roman" w:hAnsi="Times New Roman"/>
      <w:sz w:val="20"/>
      <w:szCs w:val="20"/>
    </w:rPr>
  </w:style>
  <w:style w:type="character" w:styleId="Strong">
    <w:name w:val="Strong"/>
    <w:basedOn w:val="DefaultParagraphFont"/>
    <w:uiPriority w:val="22"/>
    <w:qFormat/>
    <w:rsid w:val="005A72D7"/>
    <w:rPr>
      <w:b/>
      <w:bCs/>
    </w:rPr>
  </w:style>
  <w:style w:type="table" w:customStyle="1" w:styleId="TableGrid1">
    <w:name w:val="Table Grid1"/>
    <w:basedOn w:val="TableNormal"/>
    <w:next w:val="TableGrid"/>
    <w:rsid w:val="005A72D7"/>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A72D7"/>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5A72D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31">
    <w:name w:val="Table Grid31"/>
    <w:basedOn w:val="TableNormal"/>
    <w:next w:val="TableGrid"/>
    <w:uiPriority w:val="59"/>
    <w:rsid w:val="005A72D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A72D7"/>
  </w:style>
  <w:style w:type="table" w:customStyle="1" w:styleId="TableGrid6">
    <w:name w:val="Table Grid6"/>
    <w:basedOn w:val="TableNormal"/>
    <w:next w:val="TableGrid"/>
    <w:rsid w:val="005A72D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rsid w:val="005A72D7"/>
    <w:pPr>
      <w:autoSpaceDE w:val="0"/>
      <w:autoSpaceDN w:val="0"/>
      <w:adjustRightInd w:val="0"/>
      <w:spacing w:line="288" w:lineRule="auto"/>
      <w:textAlignment w:val="center"/>
    </w:pPr>
    <w:rPr>
      <w:rFonts w:ascii="Times" w:eastAsia="Times New Roman" w:hAnsi="Times" w:cs="Times"/>
      <w:color w:val="000000"/>
    </w:rPr>
  </w:style>
  <w:style w:type="paragraph" w:customStyle="1" w:styleId="Level2">
    <w:name w:val="Level 2"/>
    <w:basedOn w:val="Normal"/>
    <w:rsid w:val="005A72D7"/>
    <w:pPr>
      <w:widowControl w:val="0"/>
      <w:numPr>
        <w:numId w:val="26"/>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5A72D7"/>
    <w:pPr>
      <w:widowControl w:val="0"/>
      <w:numPr>
        <w:ilvl w:val="1"/>
        <w:numId w:val="26"/>
      </w:numPr>
      <w:autoSpaceDE w:val="0"/>
      <w:autoSpaceDN w:val="0"/>
      <w:adjustRightInd w:val="0"/>
      <w:ind w:left="1440" w:hanging="720"/>
    </w:pPr>
    <w:rPr>
      <w:rFonts w:ascii="Courier" w:eastAsia="Times New Roman" w:hAnsi="Courier" w:cs="Times New Roman"/>
      <w:sz w:val="20"/>
    </w:rPr>
  </w:style>
  <w:style w:type="paragraph" w:styleId="BodyTextIndent3">
    <w:name w:val="Body Text Indent 3"/>
    <w:basedOn w:val="Normal"/>
    <w:link w:val="BodyTextIndent3Char"/>
    <w:rsid w:val="005A72D7"/>
    <w:pPr>
      <w:widowControl w:val="0"/>
      <w:autoSpaceDE w:val="0"/>
      <w:autoSpaceDN w:val="0"/>
      <w:adjustRightInd w:val="0"/>
      <w:spacing w:after="120"/>
      <w:ind w:left="360"/>
    </w:pPr>
    <w:rPr>
      <w:rFonts w:ascii="Courier" w:eastAsia="Times New Roman" w:hAnsi="Courier" w:cs="Times New Roman"/>
      <w:sz w:val="16"/>
      <w:szCs w:val="16"/>
    </w:rPr>
  </w:style>
  <w:style w:type="character" w:customStyle="1" w:styleId="BodyTextIndent3Char">
    <w:name w:val="Body Text Indent 3 Char"/>
    <w:basedOn w:val="DefaultParagraphFont"/>
    <w:link w:val="BodyTextIndent3"/>
    <w:rsid w:val="005A72D7"/>
    <w:rPr>
      <w:rFonts w:ascii="Courier" w:eastAsia="Times New Roman" w:hAnsi="Courier" w:cs="Times New Roman"/>
      <w:sz w:val="16"/>
      <w:szCs w:val="16"/>
    </w:rPr>
  </w:style>
  <w:style w:type="paragraph" w:styleId="TOC1">
    <w:name w:val="toc 1"/>
    <w:basedOn w:val="Normal"/>
    <w:next w:val="Normal"/>
    <w:autoRedefine/>
    <w:semiHidden/>
    <w:rsid w:val="005A72D7"/>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semiHidden/>
    <w:rsid w:val="005A72D7"/>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5A72D7"/>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EndnoteText">
    <w:name w:val="endnote text"/>
    <w:basedOn w:val="Normal"/>
    <w:link w:val="EndnoteTextChar"/>
    <w:semiHidden/>
    <w:rsid w:val="005A72D7"/>
    <w:pPr>
      <w:widowControl w:val="0"/>
    </w:pPr>
    <w:rPr>
      <w:rFonts w:ascii="CG Times" w:eastAsia="Times New Roman" w:hAnsi="CG Times" w:cs="Times New Roman"/>
      <w:szCs w:val="20"/>
    </w:rPr>
  </w:style>
  <w:style w:type="character" w:customStyle="1" w:styleId="EndnoteTextChar">
    <w:name w:val="Endnote Text Char"/>
    <w:basedOn w:val="DefaultParagraphFont"/>
    <w:link w:val="EndnoteText"/>
    <w:semiHidden/>
    <w:rsid w:val="005A72D7"/>
    <w:rPr>
      <w:rFonts w:ascii="CG Times" w:eastAsia="Times New Roman" w:hAnsi="CG Times" w:cs="Times New Roman"/>
      <w:szCs w:val="20"/>
    </w:rPr>
  </w:style>
  <w:style w:type="paragraph" w:customStyle="1" w:styleId="H5">
    <w:name w:val="H5"/>
    <w:basedOn w:val="Normal"/>
    <w:next w:val="Normal"/>
    <w:rsid w:val="005A72D7"/>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5A72D7"/>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semiHidden/>
    <w:rsid w:val="005A72D7"/>
    <w:pPr>
      <w:ind w:left="240"/>
    </w:pPr>
    <w:rPr>
      <w:rFonts w:ascii="Times New Roman" w:eastAsia="Times New Roman" w:hAnsi="Times New Roman" w:cs="Times New Roman"/>
    </w:rPr>
  </w:style>
  <w:style w:type="character" w:styleId="PageNumber">
    <w:name w:val="page number"/>
    <w:basedOn w:val="DefaultParagraphFont"/>
    <w:rsid w:val="005A72D7"/>
  </w:style>
  <w:style w:type="paragraph" w:customStyle="1" w:styleId="p12">
    <w:name w:val="p12"/>
    <w:basedOn w:val="Normal"/>
    <w:rsid w:val="005A72D7"/>
    <w:pPr>
      <w:widowControl w:val="0"/>
      <w:tabs>
        <w:tab w:val="left" w:pos="204"/>
      </w:tabs>
      <w:autoSpaceDE w:val="0"/>
      <w:autoSpaceDN w:val="0"/>
      <w:adjustRightInd w:val="0"/>
    </w:pPr>
    <w:rPr>
      <w:rFonts w:ascii="Times New Roman" w:eastAsia="Times New Roman" w:hAnsi="Times New Roman" w:cs="Times New Roman"/>
      <w:sz w:val="20"/>
    </w:rPr>
  </w:style>
  <w:style w:type="character" w:styleId="FollowedHyperlink">
    <w:name w:val="FollowedHyperlink"/>
    <w:rsid w:val="005A72D7"/>
    <w:rPr>
      <w:color w:val="800080"/>
      <w:u w:val="single"/>
    </w:rPr>
  </w:style>
  <w:style w:type="paragraph" w:customStyle="1" w:styleId="OmniPage12">
    <w:name w:val="OmniPage #12"/>
    <w:rsid w:val="005A72D7"/>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rsid w:val="005A72D7"/>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5A72D7"/>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5A72D7"/>
    <w:rPr>
      <w:b/>
      <w:bCs/>
      <w:sz w:val="24"/>
      <w:szCs w:val="24"/>
      <w:lang w:val="en-US" w:eastAsia="en-US" w:bidi="ar-SA"/>
    </w:rPr>
  </w:style>
  <w:style w:type="paragraph" w:styleId="IntenseQuote">
    <w:name w:val="Intense Quote"/>
    <w:basedOn w:val="Normal"/>
    <w:next w:val="Normal"/>
    <w:link w:val="IntenseQuoteChar"/>
    <w:uiPriority w:val="30"/>
    <w:qFormat/>
    <w:rsid w:val="000B18E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B18E7"/>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614714">
      <w:bodyDiv w:val="1"/>
      <w:marLeft w:val="0"/>
      <w:marRight w:val="0"/>
      <w:marTop w:val="0"/>
      <w:marBottom w:val="0"/>
      <w:divBdr>
        <w:top w:val="none" w:sz="0" w:space="0" w:color="auto"/>
        <w:left w:val="none" w:sz="0" w:space="0" w:color="auto"/>
        <w:bottom w:val="none" w:sz="0" w:space="0" w:color="auto"/>
        <w:right w:val="none" w:sz="0" w:space="0" w:color="auto"/>
      </w:divBdr>
    </w:div>
    <w:div w:id="1605069630">
      <w:bodyDiv w:val="1"/>
      <w:marLeft w:val="0"/>
      <w:marRight w:val="0"/>
      <w:marTop w:val="0"/>
      <w:marBottom w:val="0"/>
      <w:divBdr>
        <w:top w:val="none" w:sz="0" w:space="0" w:color="auto"/>
        <w:left w:val="none" w:sz="0" w:space="0" w:color="auto"/>
        <w:bottom w:val="none" w:sz="0" w:space="0" w:color="auto"/>
        <w:right w:val="none" w:sz="0" w:space="0" w:color="auto"/>
      </w:divBdr>
    </w:div>
    <w:div w:id="1748265911">
      <w:bodyDiv w:val="1"/>
      <w:marLeft w:val="0"/>
      <w:marRight w:val="0"/>
      <w:marTop w:val="0"/>
      <w:marBottom w:val="0"/>
      <w:divBdr>
        <w:top w:val="none" w:sz="0" w:space="0" w:color="auto"/>
        <w:left w:val="none" w:sz="0" w:space="0" w:color="auto"/>
        <w:bottom w:val="none" w:sz="0" w:space="0" w:color="auto"/>
        <w:right w:val="none" w:sz="0" w:space="0" w:color="auto"/>
      </w:divBdr>
    </w:div>
    <w:div w:id="207561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mailto:apadmin@kcdc.org" TargetMode="Externa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procurementinfo@kcdc.org" TargetMode="External"/><Relationship Id="rId17" Type="http://schemas.openxmlformats.org/officeDocument/2006/relationships/hyperlink" Target="http://www.kcdc.org"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www.kcdc.org/procurement/"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hud.gov/offices/fheo/section3/Section3.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FF635-00F9-4010-B663-A2321AD6F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34</Pages>
  <Words>7934</Words>
  <Characters>45230</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Terry McKee</cp:lastModifiedBy>
  <cp:revision>18</cp:revision>
  <dcterms:created xsi:type="dcterms:W3CDTF">2023-05-08T12:54:00Z</dcterms:created>
  <dcterms:modified xsi:type="dcterms:W3CDTF">2023-05-09T15:20:00Z</dcterms:modified>
</cp:coreProperties>
</file>