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871C0E">
        <w:rPr>
          <w:rFonts w:ascii="Times New Roman" w:hAnsi="Times New Roman" w:cs="Times New Roman"/>
          <w:b/>
          <w:sz w:val="48"/>
          <w:szCs w:val="48"/>
        </w:rPr>
        <w:t>38</w:t>
      </w:r>
    </w:p>
    <w:p w:rsidR="00513B1E" w:rsidRPr="00C260BA" w:rsidRDefault="00871C0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Partition Maintenance and Repair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871C0E">
        <w:rPr>
          <w:rFonts w:ascii="Times New Roman" w:hAnsi="Times New Roman" w:cs="Times New Roman"/>
          <w:b/>
          <w:sz w:val="48"/>
          <w:szCs w:val="48"/>
        </w:rPr>
        <w:t>February 3, 2020</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60FF6"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E070A6">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E070A6">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E070A6">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871C0E">
            <w:pPr>
              <w:rPr>
                <w:rFonts w:ascii="Times New Roman" w:hAnsi="Times New Roman" w:cs="Times New Roman"/>
                <w:sz w:val="24"/>
                <w:szCs w:val="24"/>
              </w:rPr>
            </w:pPr>
            <w:r>
              <w:rPr>
                <w:rFonts w:ascii="Times New Roman" w:hAnsi="Times New Roman" w:cs="Times New Roman"/>
                <w:sz w:val="24"/>
                <w:szCs w:val="24"/>
              </w:rPr>
              <w:t>IFB # 20</w:t>
            </w:r>
            <w:r w:rsidR="00F3016A">
              <w:rPr>
                <w:rFonts w:ascii="Times New Roman" w:hAnsi="Times New Roman" w:cs="Times New Roman"/>
                <w:sz w:val="24"/>
                <w:szCs w:val="24"/>
              </w:rPr>
              <w:t>-B00</w:t>
            </w:r>
            <w:r w:rsidR="00871C0E">
              <w:rPr>
                <w:rFonts w:ascii="Times New Roman" w:hAnsi="Times New Roman" w:cs="Times New Roman"/>
                <w:sz w:val="24"/>
                <w:szCs w:val="24"/>
              </w:rPr>
              <w:t>38 Partition Maintenance &amp; Repair</w:t>
            </w:r>
          </w:p>
        </w:tc>
      </w:tr>
      <w:tr w:rsidR="00F3016A" w:rsidTr="00E070A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E070A6">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871C0E" w:rsidP="00E070A6">
            <w:pPr>
              <w:rPr>
                <w:rFonts w:ascii="Times New Roman" w:hAnsi="Times New Roman" w:cs="Times New Roman"/>
                <w:sz w:val="24"/>
                <w:szCs w:val="24"/>
              </w:rPr>
            </w:pPr>
            <w:r>
              <w:rPr>
                <w:rFonts w:ascii="Times New Roman" w:hAnsi="Times New Roman" w:cs="Times New Roman"/>
                <w:sz w:val="24"/>
                <w:szCs w:val="24"/>
              </w:rPr>
              <w:t>Tina Causey</w:t>
            </w:r>
          </w:p>
          <w:p w:rsidR="00F3016A" w:rsidRDefault="00871C0E" w:rsidP="00E070A6">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871C0E" w:rsidP="00E070A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E070A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E070A6">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E070A6">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E070A6">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E070A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E070A6">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871C0E" w:rsidP="00E070A6">
            <w:pPr>
              <w:rPr>
                <w:rFonts w:ascii="Times New Roman" w:hAnsi="Times New Roman" w:cs="Times New Roman"/>
                <w:b/>
                <w:sz w:val="24"/>
                <w:szCs w:val="24"/>
              </w:rPr>
            </w:pPr>
            <w:r>
              <w:rPr>
                <w:rFonts w:ascii="Times New Roman" w:hAnsi="Times New Roman" w:cs="Times New Roman"/>
                <w:b/>
                <w:sz w:val="24"/>
                <w:szCs w:val="24"/>
              </w:rPr>
              <w:t>February 24, 2020 at 2:00PM</w:t>
            </w:r>
          </w:p>
        </w:tc>
      </w:tr>
      <w:tr w:rsidR="00F3016A" w:rsidTr="00E070A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E070A6">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E070A6">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E070A6">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E070A6">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801964">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the</w:t>
      </w:r>
      <w:proofErr w:type="gramEnd"/>
      <w:r w:rsidR="00F3016A" w:rsidRPr="000B23DF">
        <w:rPr>
          <w:rFonts w:ascii="Times New Roman" w:hAnsi="Times New Roman" w:cs="Times New Roman"/>
          <w:sz w:val="24"/>
          <w:szCs w:val="24"/>
        </w:rPr>
        <w:t xml:space="preserv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documents</w:t>
      </w:r>
      <w:proofErr w:type="gramEnd"/>
      <w:r w:rsidR="00F3016A" w:rsidRPr="000B23DF">
        <w:rPr>
          <w:rFonts w:ascii="Times New Roman" w:hAnsi="Times New Roman" w:cs="Times New Roman"/>
          <w:sz w:val="24"/>
          <w:szCs w:val="24"/>
        </w:rPr>
        <w:t xml:space="preserve">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black</w:t>
      </w:r>
      <w:proofErr w:type="gramEnd"/>
      <w:r>
        <w:rPr>
          <w:rFonts w:ascii="Times New Roman" w:hAnsi="Times New Roman" w:cs="Times New Roman"/>
          <w:sz w:val="24"/>
          <w:szCs w:val="24"/>
        </w:rPr>
        <w:t xml:space="preserve">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lastRenderedPageBreak/>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Default="00F3119B" w:rsidP="00CC2593">
      <w:pPr>
        <w:spacing w:after="0" w:line="240" w:lineRule="auto"/>
        <w:jc w:val="center"/>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E070A6" w:rsidRDefault="00FC4786" w:rsidP="00E070A6">
      <w:pPr>
        <w:jc w:val="center"/>
        <w:rPr>
          <w:rFonts w:ascii="Times New Roman" w:hAnsi="Times New Roman" w:cs="Times New Roman"/>
          <w:b/>
          <w:sz w:val="28"/>
          <w:szCs w:val="28"/>
        </w:rPr>
      </w:pPr>
      <w:r>
        <w:rPr>
          <w:rFonts w:ascii="Times New Roman" w:hAnsi="Times New Roman" w:cs="Times New Roman"/>
          <w:b/>
          <w:sz w:val="28"/>
          <w:szCs w:val="28"/>
        </w:rPr>
        <w:lastRenderedPageBreak/>
        <w:t>SCOPE OF WORK</w:t>
      </w:r>
    </w:p>
    <w:p w:rsidR="00E070A6" w:rsidRDefault="00E070A6" w:rsidP="00E070A6">
      <w:pPr>
        <w:pStyle w:val="NoSpacing"/>
      </w:pPr>
      <w:r w:rsidRPr="00BE2C5C">
        <w:rPr>
          <w:b/>
        </w:rPr>
        <w:t>INTENT</w:t>
      </w:r>
    </w:p>
    <w:p w:rsidR="00660FF6" w:rsidRDefault="00E070A6" w:rsidP="00E070A6">
      <w:pPr>
        <w:pStyle w:val="NoSpacing"/>
      </w:pPr>
      <w:r w:rsidRPr="00D15E62">
        <w:t xml:space="preserve">It is the intent of this contract to enter into a five (5) year agreement to provide the </w:t>
      </w:r>
      <w:r>
        <w:t>City of Myrtle Beach</w:t>
      </w:r>
      <w:r w:rsidRPr="00D15E62">
        <w:t xml:space="preserve"> with </w:t>
      </w:r>
      <w:r>
        <w:t xml:space="preserve">preventive </w:t>
      </w:r>
      <w:r w:rsidRPr="00D15E62">
        <w:t>maintenance and repairs</w:t>
      </w:r>
      <w:r w:rsidR="00660FF6">
        <w:t xml:space="preserve"> for partitions located at the City of Myrtle Beach Convention Center.</w:t>
      </w:r>
      <w:bookmarkStart w:id="2" w:name="_GoBack"/>
      <w:bookmarkEnd w:id="2"/>
      <w:r w:rsidRPr="00D15E62">
        <w:t xml:space="preserve"> </w:t>
      </w:r>
    </w:p>
    <w:p w:rsidR="00660FF6" w:rsidRDefault="00660FF6" w:rsidP="00E070A6">
      <w:pPr>
        <w:pStyle w:val="NoSpacing"/>
      </w:pPr>
    </w:p>
    <w:p w:rsidR="00E070A6" w:rsidRDefault="00E070A6" w:rsidP="00E070A6">
      <w:pPr>
        <w:pStyle w:val="NoSpacing"/>
        <w:rPr>
          <w:b/>
          <w:snapToGrid w:val="0"/>
        </w:rPr>
      </w:pPr>
      <w:r w:rsidRPr="000301CD">
        <w:rPr>
          <w:b/>
          <w:snapToGrid w:val="0"/>
        </w:rPr>
        <w:t>TERM OF CONTRACT</w:t>
      </w:r>
    </w:p>
    <w:p w:rsidR="00E070A6" w:rsidRDefault="00E070A6" w:rsidP="00E070A6">
      <w:pPr>
        <w:pStyle w:val="NoSpacing"/>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 xml:space="preserve">one (1) base year with an option to renew </w:t>
      </w:r>
    </w:p>
    <w:p w:rsidR="00E070A6" w:rsidRDefault="00E070A6" w:rsidP="00E070A6">
      <w:pPr>
        <w:pStyle w:val="NoSpacing"/>
        <w:rPr>
          <w:snapToGrid w:val="0"/>
        </w:rPr>
      </w:pPr>
      <w:proofErr w:type="gramStart"/>
      <w:r>
        <w:rPr>
          <w:snapToGrid w:val="0"/>
        </w:rPr>
        <w:t>for</w:t>
      </w:r>
      <w:proofErr w:type="gramEnd"/>
      <w:r>
        <w:rPr>
          <w:snapToGrid w:val="0"/>
        </w:rPr>
        <w:t xml:space="preserve"> four(4) additional one (1) year periods. Upon successful completion of the base year contract </w:t>
      </w:r>
    </w:p>
    <w:p w:rsidR="00E070A6" w:rsidRDefault="00E070A6" w:rsidP="00E070A6">
      <w:pPr>
        <w:pStyle w:val="NoSpacing"/>
        <w:rPr>
          <w:snapToGrid w:val="0"/>
        </w:rPr>
      </w:pPr>
      <w:proofErr w:type="gramStart"/>
      <w:r>
        <w:rPr>
          <w:snapToGrid w:val="0"/>
        </w:rPr>
        <w:t>term</w:t>
      </w:r>
      <w:proofErr w:type="gramEnd"/>
      <w:r>
        <w:rPr>
          <w:snapToGrid w:val="0"/>
        </w:rPr>
        <w:t xml:space="preserve">, renewal of the contract may be considered provided both parties agree, the terms and </w:t>
      </w:r>
    </w:p>
    <w:p w:rsidR="00E070A6" w:rsidRDefault="00E070A6" w:rsidP="00E070A6">
      <w:pPr>
        <w:pStyle w:val="NoSpacing"/>
        <w:rPr>
          <w:snapToGrid w:val="0"/>
        </w:rPr>
      </w:pPr>
      <w:proofErr w:type="gramStart"/>
      <w:r>
        <w:rPr>
          <w:snapToGrid w:val="0"/>
        </w:rPr>
        <w:t>conditions</w:t>
      </w:r>
      <w:proofErr w:type="gramEnd"/>
      <w:r>
        <w:rPr>
          <w:snapToGrid w:val="0"/>
        </w:rPr>
        <w:t xml:space="preserve"> remain the same, and renewal is in the best interest of the City. Should the contract </w:t>
      </w:r>
      <w:proofErr w:type="gramStart"/>
      <w:r>
        <w:rPr>
          <w:snapToGrid w:val="0"/>
        </w:rPr>
        <w:t>be</w:t>
      </w:r>
      <w:proofErr w:type="gramEnd"/>
      <w:r>
        <w:rPr>
          <w:snapToGrid w:val="0"/>
        </w:rPr>
        <w:t xml:space="preserve"> </w:t>
      </w:r>
    </w:p>
    <w:p w:rsidR="00E070A6" w:rsidRDefault="00E070A6" w:rsidP="00E070A6">
      <w:pPr>
        <w:pStyle w:val="NoSpacing"/>
        <w:rPr>
          <w:snapToGrid w:val="0"/>
        </w:rPr>
      </w:pPr>
      <w:proofErr w:type="gramStart"/>
      <w:r>
        <w:rPr>
          <w:snapToGrid w:val="0"/>
        </w:rPr>
        <w:t>renewed</w:t>
      </w:r>
      <w:proofErr w:type="gramEnd"/>
      <w:r>
        <w:rPr>
          <w:snapToGrid w:val="0"/>
        </w:rPr>
        <w:t>, the renewal shall be documented by contract and/or purchase order.</w:t>
      </w:r>
    </w:p>
    <w:p w:rsidR="00E070A6" w:rsidRDefault="00E070A6" w:rsidP="00F3119B">
      <w:pPr>
        <w:spacing w:after="0" w:line="240" w:lineRule="auto"/>
        <w:rPr>
          <w:rFonts w:ascii="Times New Roman" w:hAnsi="Times New Roman" w:cs="Times New Roman"/>
          <w:b/>
          <w:sz w:val="24"/>
          <w:szCs w:val="24"/>
        </w:rPr>
      </w:pPr>
    </w:p>
    <w:p w:rsidR="00E070A6" w:rsidRDefault="00E070A6" w:rsidP="00E070A6">
      <w:pPr>
        <w:pStyle w:val="NoSpacing"/>
        <w:rPr>
          <w:b/>
        </w:rPr>
      </w:pPr>
      <w:r>
        <w:rPr>
          <w:b/>
        </w:rPr>
        <w:t>BID PRICES</w:t>
      </w:r>
    </w:p>
    <w:p w:rsidR="00E070A6" w:rsidRPr="00BE2C5C" w:rsidRDefault="00E070A6" w:rsidP="00FC4786">
      <w:pPr>
        <w:pStyle w:val="NoSpacing"/>
        <w:rPr>
          <w:b/>
        </w:rPr>
      </w:pPr>
      <w:r w:rsidRPr="00E65927">
        <w:t xml:space="preserve">Bid </w:t>
      </w:r>
      <w:r>
        <w:t xml:space="preserve">prices are to include all applicable costs, </w:t>
      </w:r>
      <w:r w:rsidRPr="00BE2C5C">
        <w:rPr>
          <w:b/>
        </w:rPr>
        <w:t>including</w:t>
      </w:r>
      <w:r>
        <w:t xml:space="preserve"> but not limited to: supplies, tools, equipment, labor, supervision, truck charges, mileage, </w:t>
      </w:r>
      <w:r w:rsidRPr="00BE2C5C">
        <w:rPr>
          <w:b/>
        </w:rPr>
        <w:t>travel time</w:t>
      </w:r>
      <w:r>
        <w:t xml:space="preserve">, per diem, fuel, fuel surcharges, energy surcharges, hazardous material handling fees, environmental impact fees, and waste disposal fees. All license, fees, and taxes applicable must be included in the bid prices. </w:t>
      </w:r>
      <w:r w:rsidRPr="00BE2C5C">
        <w:rPr>
          <w:b/>
        </w:rPr>
        <w:t>No service charges or incidental expenses of any kind will be allowed.</w:t>
      </w:r>
    </w:p>
    <w:p w:rsidR="00E070A6" w:rsidRDefault="00E070A6" w:rsidP="00F3119B">
      <w:pPr>
        <w:spacing w:after="0" w:line="240" w:lineRule="auto"/>
        <w:rPr>
          <w:rFonts w:ascii="Times New Roman" w:hAnsi="Times New Roman" w:cs="Times New Roman"/>
          <w:b/>
          <w:sz w:val="24"/>
          <w:szCs w:val="24"/>
        </w:rPr>
      </w:pPr>
    </w:p>
    <w:p w:rsidR="00E070A6" w:rsidRPr="00815006" w:rsidRDefault="00E070A6" w:rsidP="00E070A6">
      <w:pPr>
        <w:pStyle w:val="NoSpacing"/>
        <w:rPr>
          <w:b/>
        </w:rPr>
      </w:pPr>
      <w:r w:rsidRPr="00815006">
        <w:rPr>
          <w:b/>
        </w:rPr>
        <w:t>PRICE INCREASES</w:t>
      </w:r>
    </w:p>
    <w:p w:rsidR="00E070A6" w:rsidRDefault="00E070A6" w:rsidP="00FC4786">
      <w:pPr>
        <w:pStyle w:val="NoSpacing"/>
      </w:pPr>
      <w:r w:rsidRPr="00815006">
        <w:t xml:space="preserve">Bid </w:t>
      </w:r>
      <w:r>
        <w:t xml:space="preserve">prices shall remain firm for the entire term of the annual purchase order. Price </w:t>
      </w:r>
    </w:p>
    <w:p w:rsidR="00E070A6" w:rsidRDefault="00E070A6" w:rsidP="00FC4786">
      <w:pPr>
        <w:pStyle w:val="NoSpacing"/>
      </w:pPr>
      <w:proofErr w:type="gramStart"/>
      <w:r>
        <w:t>increases(</w:t>
      </w:r>
      <w:proofErr w:type="gramEnd"/>
      <w:r>
        <w:t xml:space="preserve">s), if needed, may be considered at the beginning of the renewal term, should the annual purchase order be renewed. </w:t>
      </w:r>
    </w:p>
    <w:p w:rsidR="00FC4786" w:rsidRDefault="00FC4786" w:rsidP="00FC4786">
      <w:pPr>
        <w:pStyle w:val="NoSpacing"/>
      </w:pPr>
    </w:p>
    <w:p w:rsidR="00FC4786" w:rsidRPr="00FC4786" w:rsidRDefault="00FC4786" w:rsidP="00FC4786">
      <w:pPr>
        <w:pStyle w:val="NoSpacing"/>
        <w:rPr>
          <w:b/>
        </w:rPr>
      </w:pPr>
      <w:r w:rsidRPr="00FC4786">
        <w:rPr>
          <w:b/>
        </w:rPr>
        <w:t>SITE VISITS</w:t>
      </w:r>
    </w:p>
    <w:p w:rsidR="00FC4786" w:rsidRDefault="00FC4786" w:rsidP="00FC4786">
      <w:pPr>
        <w:pStyle w:val="NoSpacing"/>
      </w:pPr>
      <w:r w:rsidRPr="008C1C6D">
        <w:t xml:space="preserve">Partitions to be covered under this contract shall include all Exhibit Hall partitions, all Ballroom partitions, all Meeting Room partitions and all walled storage partitions. Partitions consist of both single panel and folding partitions manufactured by </w:t>
      </w:r>
      <w:proofErr w:type="spellStart"/>
      <w:r w:rsidRPr="008C1C6D">
        <w:t>Hufcor</w:t>
      </w:r>
      <w:proofErr w:type="spellEnd"/>
      <w:r w:rsidRPr="008C1C6D">
        <w:t xml:space="preserve"> and the partitions range from eight (8) to forty (40) feet in height.</w:t>
      </w:r>
    </w:p>
    <w:p w:rsidR="00FC4786" w:rsidRDefault="00FC4786" w:rsidP="00FC4786">
      <w:pPr>
        <w:pStyle w:val="NoSpacing"/>
      </w:pPr>
    </w:p>
    <w:p w:rsidR="00FC4786" w:rsidRPr="00FC4786" w:rsidRDefault="00FC4786" w:rsidP="00FC4786">
      <w:pPr>
        <w:rPr>
          <w:rFonts w:ascii="Times New Roman" w:hAnsi="Times New Roman" w:cs="Times New Roman"/>
          <w:sz w:val="24"/>
          <w:szCs w:val="24"/>
        </w:rPr>
      </w:pPr>
      <w:r w:rsidRPr="00FC4786">
        <w:rPr>
          <w:rFonts w:ascii="Times New Roman" w:hAnsi="Times New Roman" w:cs="Times New Roman"/>
          <w:sz w:val="24"/>
          <w:szCs w:val="24"/>
        </w:rPr>
        <w:t>It shall be the responsibility of bidders to make all examinations and investigations necessary to thoroughly inform themselves regarding the work to be performed as required by these bid specifications and the terms and conditions set forth in this bid.</w:t>
      </w:r>
    </w:p>
    <w:p w:rsidR="00FC4786" w:rsidRPr="00FC4786" w:rsidRDefault="00FC4786" w:rsidP="00FC4786">
      <w:pPr>
        <w:rPr>
          <w:rFonts w:ascii="Times New Roman" w:hAnsi="Times New Roman" w:cs="Times New Roman"/>
          <w:sz w:val="24"/>
          <w:szCs w:val="24"/>
        </w:rPr>
      </w:pPr>
      <w:r w:rsidRPr="00FC4786">
        <w:rPr>
          <w:rFonts w:ascii="Times New Roman" w:hAnsi="Times New Roman" w:cs="Times New Roman"/>
          <w:sz w:val="24"/>
          <w:szCs w:val="24"/>
        </w:rPr>
        <w:t xml:space="preserve">Bidders are </w:t>
      </w:r>
      <w:r w:rsidRPr="00FC4786">
        <w:rPr>
          <w:rFonts w:ascii="Times New Roman" w:hAnsi="Times New Roman" w:cs="Times New Roman"/>
          <w:b/>
          <w:sz w:val="24"/>
          <w:szCs w:val="24"/>
          <w:u w:val="single"/>
        </w:rPr>
        <w:t>required to schedule a site visit</w:t>
      </w:r>
      <w:r w:rsidRPr="00FC4786">
        <w:rPr>
          <w:rFonts w:ascii="Times New Roman" w:hAnsi="Times New Roman" w:cs="Times New Roman"/>
          <w:sz w:val="24"/>
          <w:szCs w:val="24"/>
        </w:rPr>
        <w:t xml:space="preserve"> and conduct an initial inspection of the partitions to ensure that the bidder is familiar with the types, sizes and quantity of partitions to be covered under the contract and to ensure that the bidder fully understands the services that will be required during the term of the contract. </w:t>
      </w:r>
    </w:p>
    <w:p w:rsidR="00FC4786" w:rsidRPr="00FC4786" w:rsidRDefault="00FC4786" w:rsidP="00FC4786">
      <w:pPr>
        <w:rPr>
          <w:rFonts w:ascii="Times New Roman" w:hAnsi="Times New Roman" w:cs="Times New Roman"/>
          <w:b/>
          <w:sz w:val="24"/>
          <w:szCs w:val="24"/>
          <w:u w:val="single"/>
        </w:rPr>
      </w:pPr>
      <w:r w:rsidRPr="00FC4786">
        <w:rPr>
          <w:rFonts w:ascii="Times New Roman" w:hAnsi="Times New Roman" w:cs="Times New Roman"/>
          <w:b/>
          <w:sz w:val="24"/>
          <w:szCs w:val="24"/>
          <w:u w:val="single"/>
        </w:rPr>
        <w:t>Required site visits may be scheduled by contacting Randy Richardson at 843-385-1529 or Bobby Marks at 843-385-1525.  Each vendor required site visit will be documented for confirmation of the visit in our file.</w:t>
      </w:r>
    </w:p>
    <w:p w:rsidR="00FC4786" w:rsidRPr="008C1C6D" w:rsidRDefault="00FC4786" w:rsidP="00FC4786"/>
    <w:p w:rsidR="00FC4786" w:rsidRPr="00C04A85" w:rsidRDefault="00FC4786" w:rsidP="00FC4786">
      <w:pPr>
        <w:rPr>
          <w:rFonts w:ascii="Times New Roman" w:hAnsi="Times New Roman" w:cs="Times New Roman"/>
          <w:sz w:val="24"/>
          <w:szCs w:val="24"/>
        </w:rPr>
      </w:pPr>
      <w:r w:rsidRPr="00C04A85">
        <w:rPr>
          <w:rFonts w:ascii="Times New Roman" w:hAnsi="Times New Roman" w:cs="Times New Roman"/>
          <w:sz w:val="24"/>
          <w:szCs w:val="24"/>
        </w:rPr>
        <w:lastRenderedPageBreak/>
        <w:t>No plea of ignorance by a bidder of conditions that exist or that may hereafter exist as a result of failure or omission on the part of the bidder to make the necessary examination and investigations, or failure to fulfill in every detail the requirements of the contract will be accepted as a basis for varying the requirements of the City or for compensation to the Contractor.</w:t>
      </w:r>
    </w:p>
    <w:p w:rsidR="00FC4786" w:rsidRDefault="00FC4786" w:rsidP="00FC4786">
      <w:pPr>
        <w:pStyle w:val="NoSpacing"/>
      </w:pPr>
    </w:p>
    <w:p w:rsidR="008C2E49" w:rsidRPr="008C2E49" w:rsidRDefault="008C2E49" w:rsidP="008C2E49">
      <w:pPr>
        <w:pStyle w:val="NoSpacing"/>
        <w:rPr>
          <w:b/>
        </w:rPr>
      </w:pPr>
      <w:r w:rsidRPr="008C2E49">
        <w:rPr>
          <w:b/>
        </w:rPr>
        <w:t>REQUIRED WORK</w:t>
      </w:r>
    </w:p>
    <w:p w:rsidR="008C2E49" w:rsidRPr="008C2E49" w:rsidRDefault="008C2E49" w:rsidP="008C2E49">
      <w:pPr>
        <w:rPr>
          <w:rFonts w:ascii="Times New Roman" w:hAnsi="Times New Roman" w:cs="Times New Roman"/>
          <w:sz w:val="24"/>
          <w:szCs w:val="24"/>
        </w:rPr>
      </w:pPr>
      <w:r w:rsidRPr="008C2E49">
        <w:rPr>
          <w:rFonts w:ascii="Times New Roman" w:hAnsi="Times New Roman" w:cs="Times New Roman"/>
          <w:sz w:val="24"/>
          <w:szCs w:val="24"/>
        </w:rPr>
        <w:t>The successful Contractor shall ensure that all partitions and related components covered under this contract are in fully operable condition by performing preventative maintenance service annually on all partitions and related components and performing routine/emergency repair service on an “as needed” basis.</w:t>
      </w:r>
    </w:p>
    <w:p w:rsidR="008C2E49" w:rsidRPr="008C2E49" w:rsidRDefault="008C2E49" w:rsidP="008C2E49">
      <w:pPr>
        <w:rPr>
          <w:rFonts w:ascii="Times New Roman" w:hAnsi="Times New Roman" w:cs="Times New Roman"/>
          <w:sz w:val="24"/>
          <w:szCs w:val="24"/>
        </w:rPr>
      </w:pPr>
      <w:r w:rsidRPr="008C2E49">
        <w:rPr>
          <w:rFonts w:ascii="Times New Roman" w:hAnsi="Times New Roman" w:cs="Times New Roman"/>
          <w:sz w:val="24"/>
          <w:szCs w:val="24"/>
        </w:rPr>
        <w:t>The Contractor shall be responsible for scheduling and performing the annual (once per year) maintenance service.</w:t>
      </w:r>
    </w:p>
    <w:p w:rsidR="008C2E49" w:rsidRPr="008C2E49" w:rsidRDefault="008C2E49" w:rsidP="008C2E49">
      <w:pPr>
        <w:rPr>
          <w:rFonts w:ascii="Times New Roman" w:hAnsi="Times New Roman" w:cs="Times New Roman"/>
          <w:sz w:val="24"/>
          <w:szCs w:val="24"/>
        </w:rPr>
      </w:pPr>
      <w:r w:rsidRPr="008C2E49">
        <w:rPr>
          <w:rFonts w:ascii="Times New Roman" w:hAnsi="Times New Roman" w:cs="Times New Roman"/>
          <w:sz w:val="24"/>
          <w:szCs w:val="24"/>
        </w:rPr>
        <w:t>The Convention Center will provide a lift as necessary to aid in the performance of the maintenance and repair services.</w:t>
      </w:r>
    </w:p>
    <w:p w:rsidR="008C2E49" w:rsidRPr="008C2E49" w:rsidRDefault="008C2E49" w:rsidP="008C2E49">
      <w:pPr>
        <w:rPr>
          <w:rFonts w:ascii="Times New Roman" w:hAnsi="Times New Roman" w:cs="Times New Roman"/>
          <w:sz w:val="24"/>
          <w:szCs w:val="24"/>
        </w:rPr>
      </w:pPr>
      <w:r w:rsidRPr="008C2E49">
        <w:rPr>
          <w:rFonts w:ascii="Times New Roman" w:hAnsi="Times New Roman" w:cs="Times New Roman"/>
          <w:sz w:val="24"/>
          <w:szCs w:val="24"/>
        </w:rPr>
        <w:t>All partitions and related components shall be serviced and maintained in accordance with the manufacturer’s recommended procedures, these bid specifications and the terms and conditions stated herein.</w:t>
      </w:r>
    </w:p>
    <w:p w:rsidR="008C2E49" w:rsidRPr="00F27045" w:rsidRDefault="008C2E49" w:rsidP="008C2E49">
      <w:pPr>
        <w:pStyle w:val="NoSpacing"/>
        <w:rPr>
          <w:b/>
        </w:rPr>
      </w:pPr>
      <w:r w:rsidRPr="00F27045">
        <w:rPr>
          <w:b/>
        </w:rPr>
        <w:t>WORKING HOURS</w:t>
      </w:r>
    </w:p>
    <w:p w:rsidR="008C2E49" w:rsidRDefault="008C2E49" w:rsidP="008C2E49">
      <w:pPr>
        <w:pStyle w:val="NoSpacing"/>
      </w:pPr>
      <w:r w:rsidRPr="008C2E49">
        <w:t>Working hours shall be defined as follows:</w:t>
      </w:r>
    </w:p>
    <w:p w:rsidR="008C2E49" w:rsidRDefault="008C2E49" w:rsidP="008C2E49">
      <w:pPr>
        <w:pStyle w:val="NoSpacing"/>
      </w:pPr>
    </w:p>
    <w:tbl>
      <w:tblPr>
        <w:tblW w:w="0" w:type="auto"/>
        <w:tblInd w:w="648" w:type="dxa"/>
        <w:tblLook w:val="04A0" w:firstRow="1" w:lastRow="0" w:firstColumn="1" w:lastColumn="0" w:noHBand="0" w:noVBand="1"/>
      </w:tblPr>
      <w:tblGrid>
        <w:gridCol w:w="7200"/>
      </w:tblGrid>
      <w:tr w:rsidR="008C2E49" w:rsidRPr="008C2E49" w:rsidTr="00DA07DE">
        <w:tc>
          <w:tcPr>
            <w:tcW w:w="7200" w:type="dxa"/>
            <w:hideMark/>
          </w:tcPr>
          <w:p w:rsidR="008C2E49" w:rsidRPr="008C2E49" w:rsidRDefault="008C2E49" w:rsidP="008C2E49">
            <w:pPr>
              <w:pStyle w:val="NoSpacing"/>
            </w:pPr>
            <w:r w:rsidRPr="008C2E49">
              <w:t xml:space="preserve">Normal Working Hours - 8:00 AM through 5:00 PM, Monday through Friday, excluding City holidays </w:t>
            </w:r>
          </w:p>
        </w:tc>
      </w:tr>
      <w:tr w:rsidR="008C2E49" w:rsidRPr="008C2E49" w:rsidTr="00DA07DE">
        <w:tc>
          <w:tcPr>
            <w:tcW w:w="7200" w:type="dxa"/>
          </w:tcPr>
          <w:p w:rsidR="008C2E49" w:rsidRPr="008C2E49" w:rsidRDefault="008C2E49" w:rsidP="008C2E49">
            <w:pPr>
              <w:pStyle w:val="NoSpacing"/>
            </w:pPr>
          </w:p>
        </w:tc>
      </w:tr>
      <w:tr w:rsidR="008C2E49" w:rsidRPr="008C2E49" w:rsidTr="00DA07DE">
        <w:tc>
          <w:tcPr>
            <w:tcW w:w="7200" w:type="dxa"/>
            <w:hideMark/>
          </w:tcPr>
          <w:p w:rsidR="008C2E49" w:rsidRPr="008C2E49" w:rsidRDefault="008C2E49" w:rsidP="008C2E49">
            <w:pPr>
              <w:pStyle w:val="NoSpacing"/>
            </w:pPr>
            <w:r w:rsidRPr="008C2E49">
              <w:t>Emergency Working Hours – Weekday hours after 5:00 PM, all day Saturday, all day Sunday and all City holidays</w:t>
            </w:r>
          </w:p>
        </w:tc>
      </w:tr>
    </w:tbl>
    <w:p w:rsidR="008C2E49" w:rsidRDefault="008C2E49" w:rsidP="008C2E49">
      <w:pPr>
        <w:rPr>
          <w:rFonts w:ascii="Times New Roman" w:hAnsi="Times New Roman" w:cs="Times New Roman"/>
          <w:sz w:val="24"/>
          <w:szCs w:val="24"/>
        </w:rPr>
      </w:pPr>
    </w:p>
    <w:p w:rsidR="008C2E49" w:rsidRPr="008C2E49" w:rsidRDefault="008C2E49" w:rsidP="008C2E49">
      <w:pPr>
        <w:rPr>
          <w:rFonts w:ascii="Times New Roman" w:hAnsi="Times New Roman" w:cs="Times New Roman"/>
          <w:sz w:val="24"/>
          <w:szCs w:val="24"/>
        </w:rPr>
      </w:pPr>
      <w:r w:rsidRPr="008C2E49">
        <w:rPr>
          <w:rFonts w:ascii="Times New Roman" w:hAnsi="Times New Roman" w:cs="Times New Roman"/>
          <w:sz w:val="24"/>
          <w:szCs w:val="24"/>
        </w:rPr>
        <w:t>All work shall be accomplished during normal working hours with the following exceptions:</w:t>
      </w:r>
    </w:p>
    <w:p w:rsidR="008C2E49" w:rsidRPr="008C2E49" w:rsidRDefault="008C2E49" w:rsidP="00801964">
      <w:pPr>
        <w:pStyle w:val="ListParagraph"/>
        <w:numPr>
          <w:ilvl w:val="0"/>
          <w:numId w:val="6"/>
        </w:numPr>
        <w:spacing w:after="0" w:line="240" w:lineRule="auto"/>
        <w:contextualSpacing w:val="0"/>
        <w:rPr>
          <w:rFonts w:ascii="Times New Roman" w:hAnsi="Times New Roman" w:cs="Times New Roman"/>
          <w:sz w:val="24"/>
          <w:szCs w:val="24"/>
        </w:rPr>
      </w:pPr>
      <w:r w:rsidRPr="008C2E49">
        <w:rPr>
          <w:rFonts w:ascii="Times New Roman" w:hAnsi="Times New Roman" w:cs="Times New Roman"/>
          <w:sz w:val="24"/>
          <w:szCs w:val="24"/>
        </w:rPr>
        <w:t>Emergency repairs that cannot be completed during normal working hours</w:t>
      </w:r>
    </w:p>
    <w:p w:rsidR="008C2E49" w:rsidRPr="008C2E49" w:rsidRDefault="008C2E49" w:rsidP="008C2E49">
      <w:pPr>
        <w:rPr>
          <w:rFonts w:ascii="Times New Roman" w:hAnsi="Times New Roman" w:cs="Times New Roman"/>
          <w:sz w:val="24"/>
          <w:szCs w:val="24"/>
        </w:rPr>
      </w:pPr>
      <w:r w:rsidRPr="008C2E49">
        <w:rPr>
          <w:rFonts w:ascii="Times New Roman" w:hAnsi="Times New Roman" w:cs="Times New Roman"/>
          <w:sz w:val="24"/>
          <w:szCs w:val="24"/>
        </w:rPr>
        <w:t xml:space="preserve">      2.   Other work performed outside normal working hours approved in advance by the</w:t>
      </w:r>
      <w:r w:rsidR="00F27045">
        <w:rPr>
          <w:rFonts w:ascii="Times New Roman" w:hAnsi="Times New Roman" w:cs="Times New Roman"/>
          <w:sz w:val="24"/>
          <w:szCs w:val="24"/>
        </w:rPr>
        <w:t xml:space="preserve"> City.</w:t>
      </w:r>
      <w:r w:rsidRPr="008C2E49">
        <w:rPr>
          <w:rFonts w:ascii="Times New Roman" w:hAnsi="Times New Roman" w:cs="Times New Roman"/>
          <w:sz w:val="24"/>
          <w:szCs w:val="24"/>
        </w:rPr>
        <w:t xml:space="preserve">     </w:t>
      </w:r>
    </w:p>
    <w:p w:rsidR="008C2E49" w:rsidRPr="00E713DD" w:rsidRDefault="008C2E49" w:rsidP="008C2E49">
      <w:pPr>
        <w:rPr>
          <w:rFonts w:ascii="Times New Roman" w:hAnsi="Times New Roman" w:cs="Times New Roman"/>
          <w:b/>
          <w:sz w:val="24"/>
          <w:szCs w:val="24"/>
        </w:rPr>
      </w:pPr>
      <w:r w:rsidRPr="00E713DD">
        <w:rPr>
          <w:rFonts w:ascii="Times New Roman" w:hAnsi="Times New Roman" w:cs="Times New Roman"/>
          <w:b/>
          <w:sz w:val="24"/>
          <w:szCs w:val="24"/>
        </w:rPr>
        <w:t xml:space="preserve">           </w:t>
      </w:r>
    </w:p>
    <w:p w:rsidR="00F27045" w:rsidRPr="00E713DD" w:rsidRDefault="00F27045" w:rsidP="00E16CFD">
      <w:pPr>
        <w:pStyle w:val="NoSpacing"/>
        <w:rPr>
          <w:b/>
        </w:rPr>
      </w:pPr>
      <w:r w:rsidRPr="00E713DD">
        <w:rPr>
          <w:b/>
        </w:rPr>
        <w:t>MAINTENANCE SERVICE</w:t>
      </w:r>
    </w:p>
    <w:p w:rsidR="00F27045" w:rsidRPr="00F27045" w:rsidRDefault="00F27045" w:rsidP="00E16CFD">
      <w:pPr>
        <w:pStyle w:val="NoSpacing"/>
      </w:pPr>
      <w:r w:rsidRPr="00F27045">
        <w:t xml:space="preserve">Maintenance service shall include, but is not limited to, the following (as applicable to the type of partition being serviced): </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t>Inspect, adjust, tighten, clean and lubricate, as needed, all partition tracks, trolleys, curves, intersections, switches and supports.</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t>Align track joints and replace broken trolleys/trolley support beams as required.</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t>Inspect, adjust and tighten all seals as required including top and bottom seals. Inspect seal activators and repair/replace bent seal carriers or broken springs on automatic type seals. Check crank mechanism on mechanical crank type seals for stripped or broken link(s) to the activator mechanism. Repair/replace, as applicable, bent seals, broken seals or crank mechanisms.</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lastRenderedPageBreak/>
        <w:t>Tighten all panel trim as required.</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t>Adjust all panels to plumb condition. Ensure that all partitions extend and stack properly. Check internal activator mechanisms for proper operation, ensure limit cables and chains are not tangled and that tension bolts are applying correct tension. Adjust accordingly.</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t>Inspect panel face material. Recommend repair/replacement as needed.</w:t>
      </w:r>
    </w:p>
    <w:p w:rsidR="00F27045" w:rsidRPr="00F27045" w:rsidRDefault="00F27045" w:rsidP="00801964">
      <w:pPr>
        <w:pStyle w:val="ListParagraph"/>
        <w:numPr>
          <w:ilvl w:val="0"/>
          <w:numId w:val="7"/>
        </w:numPr>
        <w:spacing w:after="0" w:line="240" w:lineRule="auto"/>
        <w:contextualSpacing w:val="0"/>
        <w:rPr>
          <w:rFonts w:ascii="Times New Roman" w:hAnsi="Times New Roman" w:cs="Times New Roman"/>
          <w:sz w:val="24"/>
          <w:szCs w:val="24"/>
        </w:rPr>
      </w:pPr>
      <w:r w:rsidRPr="00F27045">
        <w:rPr>
          <w:rFonts w:ascii="Times New Roman" w:hAnsi="Times New Roman" w:cs="Times New Roman"/>
          <w:sz w:val="24"/>
          <w:szCs w:val="24"/>
        </w:rPr>
        <w:t xml:space="preserve">Operate pocket and panel pass doors. Ensure that pocket doors open completely and pass doors latch properly Adjust/tighten all doors, jambs, hinges and strike plates as needed. Set seal(s) on leg(s) if required. </w:t>
      </w:r>
    </w:p>
    <w:p w:rsidR="00F27045" w:rsidRPr="00F27045" w:rsidRDefault="00F27045" w:rsidP="00F27045">
      <w:pPr>
        <w:rPr>
          <w:rFonts w:ascii="Times New Roman" w:hAnsi="Times New Roman" w:cs="Times New Roman"/>
          <w:sz w:val="24"/>
          <w:szCs w:val="24"/>
        </w:rPr>
      </w:pPr>
    </w:p>
    <w:p w:rsidR="00F27045" w:rsidRPr="00F27045" w:rsidRDefault="00F27045" w:rsidP="00F27045">
      <w:pPr>
        <w:rPr>
          <w:rFonts w:ascii="Times New Roman" w:hAnsi="Times New Roman" w:cs="Times New Roman"/>
          <w:sz w:val="24"/>
          <w:szCs w:val="24"/>
        </w:rPr>
      </w:pPr>
      <w:r w:rsidRPr="00F27045">
        <w:rPr>
          <w:rFonts w:ascii="Times New Roman" w:hAnsi="Times New Roman" w:cs="Times New Roman"/>
          <w:sz w:val="24"/>
          <w:szCs w:val="24"/>
        </w:rPr>
        <w:t xml:space="preserve">The Contractor shall immediately notify the City of any worn, damaged, broken or defective part(s) that need(s) to be replaced or of any needed repair(s) that is/are identified during the maintenance service and shall replace the required part(s)/make the needed repair(s) only after receiving authorization to do so from the City. </w:t>
      </w:r>
    </w:p>
    <w:p w:rsidR="00E16CFD" w:rsidRPr="00E16CFD" w:rsidRDefault="00F27045" w:rsidP="00E16CFD">
      <w:pPr>
        <w:rPr>
          <w:rFonts w:ascii="Times New Roman" w:hAnsi="Times New Roman" w:cs="Times New Roman"/>
          <w:sz w:val="24"/>
          <w:szCs w:val="24"/>
        </w:rPr>
      </w:pPr>
      <w:r w:rsidRPr="00F27045">
        <w:rPr>
          <w:rFonts w:ascii="Times New Roman" w:hAnsi="Times New Roman" w:cs="Times New Roman"/>
          <w:sz w:val="24"/>
          <w:szCs w:val="24"/>
        </w:rPr>
        <w:t xml:space="preserve">Upon completion of each maintenance service, a written service report shall be completed and must include the service date, service location, name of technician performing the work, list of partitions serviced, detailed description of all maintenance and testing performed and, when applicable, repairs completed, total number of labor hours worked and an itemized list of any </w:t>
      </w:r>
      <w:r w:rsidR="00E16CFD" w:rsidRPr="00E16CFD">
        <w:rPr>
          <w:rFonts w:ascii="Times New Roman" w:hAnsi="Times New Roman" w:cs="Times New Roman"/>
          <w:sz w:val="24"/>
          <w:szCs w:val="24"/>
        </w:rPr>
        <w:t xml:space="preserve">worn, damaged, broken or defective parts replaced. The report shall also describe in detail any additional work needed or recommended that was not completed during the maintenance inspection. An authorized City representative shall sign the report and a copy of the report shall be provided to the City within ten (10) working days after completion of the work. </w:t>
      </w:r>
    </w:p>
    <w:p w:rsidR="001D5732" w:rsidRPr="001D5732" w:rsidRDefault="001D5732" w:rsidP="001D5732">
      <w:pPr>
        <w:pStyle w:val="NoSpacing"/>
        <w:rPr>
          <w:b/>
        </w:rPr>
      </w:pPr>
      <w:r w:rsidRPr="001D5732">
        <w:rPr>
          <w:b/>
        </w:rPr>
        <w:t>Routine Repair Service</w:t>
      </w:r>
    </w:p>
    <w:p w:rsidR="001D5732" w:rsidRPr="008C1C6D" w:rsidRDefault="001D5732" w:rsidP="001D5732">
      <w:pPr>
        <w:pStyle w:val="NoSpacing"/>
      </w:pPr>
      <w:r w:rsidRPr="001D5732">
        <w:t>For bid purposes, work required that does not constitute an emergency but should be completed as soon as possible to eliminate inconvenience to employees or to prevent possible damage to equipment/facilities shall be defined as a routine repair</w:t>
      </w:r>
      <w:r w:rsidRPr="008C1C6D">
        <w:t xml:space="preserve">. </w:t>
      </w:r>
    </w:p>
    <w:p w:rsidR="00E713DD" w:rsidRDefault="00E713DD" w:rsidP="00E713DD">
      <w:pPr>
        <w:pStyle w:val="NoSpacing"/>
      </w:pPr>
    </w:p>
    <w:p w:rsidR="001D5732" w:rsidRDefault="001D5732" w:rsidP="001D5732">
      <w:pPr>
        <w:rPr>
          <w:rFonts w:ascii="Times New Roman" w:hAnsi="Times New Roman" w:cs="Times New Roman"/>
          <w:sz w:val="24"/>
          <w:szCs w:val="24"/>
        </w:rPr>
      </w:pPr>
      <w:r w:rsidRPr="001D5732">
        <w:rPr>
          <w:rFonts w:ascii="Times New Roman" w:hAnsi="Times New Roman" w:cs="Times New Roman"/>
          <w:sz w:val="24"/>
          <w:szCs w:val="24"/>
        </w:rPr>
        <w:t xml:space="preserve">The Contractor shall confirm receipt of a request for routine repair service within twenty-four (24) hours after receiving notification of the need for repair service and shall schedule a time when work will commence. Unless instructed otherwise by an authorized City representative, routine repairs shall be completed during normal working hours. </w:t>
      </w:r>
    </w:p>
    <w:p w:rsidR="001D5732" w:rsidRPr="001D5732" w:rsidRDefault="001D5732" w:rsidP="001D5732">
      <w:pPr>
        <w:pStyle w:val="NoSpacing"/>
        <w:rPr>
          <w:b/>
        </w:rPr>
      </w:pPr>
      <w:r w:rsidRPr="001D5732">
        <w:rPr>
          <w:b/>
        </w:rPr>
        <w:t>Emergency Repair Service</w:t>
      </w:r>
    </w:p>
    <w:p w:rsidR="001D5732" w:rsidRPr="001D5732" w:rsidRDefault="001D5732" w:rsidP="001D5732">
      <w:pPr>
        <w:pStyle w:val="NoSpacing"/>
      </w:pPr>
      <w:r w:rsidRPr="001D5732">
        <w:t>For bid purposes, work required due to immediate safety hazard(s)/concern(s), security threat(s), inevitable damage to equipment/facilities or reduction in operational effectiveness shall be defined as an emergency repair.</w:t>
      </w:r>
    </w:p>
    <w:p w:rsidR="001D5732" w:rsidRPr="008C1C6D" w:rsidRDefault="001D5732" w:rsidP="001D5732"/>
    <w:p w:rsidR="001D5732" w:rsidRPr="001D5732" w:rsidRDefault="001D5732" w:rsidP="001D5732">
      <w:pPr>
        <w:rPr>
          <w:rFonts w:ascii="Times New Roman" w:hAnsi="Times New Roman" w:cs="Times New Roman"/>
          <w:sz w:val="24"/>
          <w:szCs w:val="24"/>
        </w:rPr>
      </w:pPr>
      <w:r w:rsidRPr="001D5732">
        <w:rPr>
          <w:rFonts w:ascii="Times New Roman" w:hAnsi="Times New Roman" w:cs="Times New Roman"/>
          <w:sz w:val="24"/>
          <w:szCs w:val="24"/>
        </w:rPr>
        <w:t>The Contractor shall immediately confirm receipt of a request for emergency repair service and, unless instructed otherwise by an authorized City representative, shall respond on-site within four (4) hours and, upon receiving authorization by the City, perform the necessary repair(s). The City shall bear the sole responsibility in determining what constitutes an emergency and the Contractor shall respond on-site upon the City’s request.</w:t>
      </w:r>
    </w:p>
    <w:p w:rsidR="001D5732" w:rsidRPr="001D5732" w:rsidRDefault="001D5732" w:rsidP="001D5732">
      <w:pPr>
        <w:rPr>
          <w:rFonts w:ascii="Times New Roman" w:hAnsi="Times New Roman" w:cs="Times New Roman"/>
          <w:b/>
          <w:sz w:val="24"/>
          <w:szCs w:val="24"/>
          <w:u w:val="single"/>
        </w:rPr>
      </w:pPr>
      <w:r w:rsidRPr="001D5732">
        <w:rPr>
          <w:rFonts w:ascii="Times New Roman" w:hAnsi="Times New Roman" w:cs="Times New Roman"/>
          <w:b/>
          <w:sz w:val="24"/>
          <w:szCs w:val="24"/>
          <w:u w:val="single"/>
        </w:rPr>
        <w:lastRenderedPageBreak/>
        <w:t>Emergency repair(s) completed during normal working hours shall be billed at the routine repair service hourly labor rate unless the four (4) hour on-site response time is met, in which case the emergency repair service hourly labor rate will apply.</w:t>
      </w:r>
    </w:p>
    <w:p w:rsidR="00804243" w:rsidRPr="00804243" w:rsidRDefault="00804243" w:rsidP="00804243">
      <w:pPr>
        <w:pStyle w:val="NoSpacing"/>
        <w:rPr>
          <w:b/>
        </w:rPr>
      </w:pPr>
      <w:r w:rsidRPr="00804243">
        <w:rPr>
          <w:b/>
        </w:rPr>
        <w:t>All Repairs</w:t>
      </w:r>
    </w:p>
    <w:p w:rsidR="00804243" w:rsidRPr="00804243" w:rsidRDefault="00804243" w:rsidP="00EC35DB">
      <w:pPr>
        <w:pStyle w:val="NoSpacing"/>
      </w:pPr>
      <w:r w:rsidRPr="00804243">
        <w:t>The Contractor shall notify the City immediately should any partition(s) be placed out of service for repair beyond the actual service date.</w:t>
      </w:r>
    </w:p>
    <w:p w:rsidR="00804243" w:rsidRPr="00804243" w:rsidRDefault="00804243" w:rsidP="00EC35DB">
      <w:pPr>
        <w:pStyle w:val="NoSpacing"/>
      </w:pPr>
    </w:p>
    <w:p w:rsidR="00804243" w:rsidRPr="00804243" w:rsidRDefault="00804243" w:rsidP="00EC35DB">
      <w:pPr>
        <w:pStyle w:val="NoSpacing"/>
      </w:pPr>
      <w:r w:rsidRPr="00804243">
        <w:t>Prior to performing a repair, the Contractor shall provide, to the City, the estimated cost to complete the work. The estimate shall include total labor cost and, when applicable, the cost for any part(s) required to complete the work. After receiving authorization from the City, the Contractor shall proceed with the work. The City shall not be responsible for the cost of any completed repair(s)/part(s) replaced that has/have not been approved in advance by the City.</w:t>
      </w:r>
    </w:p>
    <w:p w:rsidR="00804243" w:rsidRPr="00804243" w:rsidRDefault="00804243" w:rsidP="00EC35DB">
      <w:pPr>
        <w:pStyle w:val="NoSpacing"/>
      </w:pPr>
    </w:p>
    <w:p w:rsidR="00804243" w:rsidRPr="00804243" w:rsidRDefault="00804243" w:rsidP="00EC35DB">
      <w:pPr>
        <w:pStyle w:val="NoSpacing"/>
      </w:pPr>
      <w:r w:rsidRPr="00804243">
        <w:t>The City may, at the City’s option, request a written quote for any needed repair prior to approving the work. When requested, the written quote shall be provided no later than two (2) working days from date of request. The quote shall include: 1) detailed description of work to be performed, 2) total number of labor hours required to complete the work, 3) itemized list of all parts required and the unit cost of each, 4) total cost to complete the work. It shall be the Contractor’s responsibility to obtain all information necessary to prepare as accurate a quote as possible. Upon authorization by the City to complete work when a written quote has been provided, actual cost of the work shall not exceed the quoted price without prior approval of the City.</w:t>
      </w:r>
    </w:p>
    <w:p w:rsidR="00804243" w:rsidRDefault="00804243" w:rsidP="00804243">
      <w:pPr>
        <w:pStyle w:val="NoSpacing"/>
        <w:rPr>
          <w:b/>
          <w:u w:val="single"/>
        </w:rPr>
      </w:pPr>
      <w:r w:rsidRPr="00804243">
        <w:rPr>
          <w:b/>
          <w:u w:val="single"/>
        </w:rPr>
        <w:t>Time charged for all repairs shall begin upon arrival and beginning of work at the job site and shall end upon completion of work and departure from the job site.</w:t>
      </w:r>
    </w:p>
    <w:p w:rsidR="00804243" w:rsidRPr="00804243" w:rsidRDefault="00804243" w:rsidP="00804243">
      <w:pPr>
        <w:pStyle w:val="NoSpacing"/>
        <w:rPr>
          <w:b/>
          <w:u w:val="single"/>
        </w:rPr>
      </w:pPr>
    </w:p>
    <w:p w:rsidR="00804243" w:rsidRPr="00804243" w:rsidRDefault="00804243" w:rsidP="00EC35DB">
      <w:pPr>
        <w:pStyle w:val="NoSpacing"/>
      </w:pPr>
      <w:r w:rsidRPr="00804243">
        <w:t>Upon completion of each repair service, a written service report shall be completed and must include the service date, service location, name of technician performing the work, list of partitions serviced, detailed description of the work performed, total number of labor hours worked and an itemized list of any worn, damaged, broken or defective parts replaced. The report shall also describe in detail any additional work needed or recommended that was not completed. An authorized City representative shall sign the report and a copy of the report shall be provided to the City within five (5) working days after completion of the work.</w:t>
      </w:r>
    </w:p>
    <w:p w:rsidR="00804243" w:rsidRDefault="00804243" w:rsidP="00EC35DB">
      <w:pPr>
        <w:pStyle w:val="NoSpacing"/>
      </w:pPr>
    </w:p>
    <w:p w:rsidR="00804243" w:rsidRPr="00804243" w:rsidRDefault="00804243" w:rsidP="00EC35DB">
      <w:pPr>
        <w:pStyle w:val="NoSpacing"/>
        <w:rPr>
          <w:b/>
        </w:rPr>
      </w:pPr>
      <w:r w:rsidRPr="00804243">
        <w:rPr>
          <w:b/>
        </w:rPr>
        <w:t>PARTS</w:t>
      </w:r>
    </w:p>
    <w:p w:rsidR="00804243" w:rsidRPr="00804243" w:rsidRDefault="00804243" w:rsidP="00EC35DB">
      <w:pPr>
        <w:pStyle w:val="NoSpacing"/>
      </w:pPr>
      <w:r w:rsidRPr="00804243">
        <w:t xml:space="preserve">The Contractor shall maintain or have immediate access to commonly used replacement parts to ensure that all work can be completed in a timely manner. </w:t>
      </w:r>
    </w:p>
    <w:p w:rsidR="00EC35DB" w:rsidRDefault="00EC35DB" w:rsidP="00EC35DB">
      <w:pPr>
        <w:pStyle w:val="NoSpacing"/>
      </w:pPr>
    </w:p>
    <w:p w:rsidR="00804243" w:rsidRPr="00804243" w:rsidRDefault="00804243" w:rsidP="00EC35DB">
      <w:pPr>
        <w:pStyle w:val="NoSpacing"/>
      </w:pPr>
      <w:r w:rsidRPr="00804243">
        <w:t xml:space="preserve">The City understands that the Contractor may not supply all parts required for all work to be performed, however, the Contractor must commit to providing all effort necessary in obtaining all needed parts in an expeditious manner. </w:t>
      </w:r>
    </w:p>
    <w:p w:rsidR="00804243" w:rsidRPr="00804243" w:rsidRDefault="00804243" w:rsidP="00804243">
      <w:pPr>
        <w:rPr>
          <w:rFonts w:ascii="Times New Roman" w:hAnsi="Times New Roman" w:cs="Times New Roman"/>
          <w:sz w:val="24"/>
          <w:szCs w:val="24"/>
        </w:rPr>
      </w:pPr>
      <w:r w:rsidRPr="00804243">
        <w:rPr>
          <w:rFonts w:ascii="Times New Roman" w:hAnsi="Times New Roman" w:cs="Times New Roman"/>
          <w:sz w:val="24"/>
          <w:szCs w:val="24"/>
        </w:rPr>
        <w:t xml:space="preserve">All parts used shall be new and shall be original equipment manufacturer (OEM) parts or approved equal. An approved equal shall meet or exceed OEM specifications for the part being replaced. </w:t>
      </w:r>
    </w:p>
    <w:p w:rsidR="00804243" w:rsidRPr="00804243" w:rsidRDefault="00804243" w:rsidP="00804243">
      <w:pPr>
        <w:rPr>
          <w:rFonts w:ascii="Times New Roman" w:hAnsi="Times New Roman" w:cs="Times New Roman"/>
          <w:sz w:val="24"/>
          <w:szCs w:val="24"/>
        </w:rPr>
      </w:pPr>
      <w:r w:rsidRPr="00804243">
        <w:rPr>
          <w:rFonts w:ascii="Times New Roman" w:hAnsi="Times New Roman" w:cs="Times New Roman"/>
          <w:sz w:val="24"/>
          <w:szCs w:val="24"/>
        </w:rPr>
        <w:t>All parts provided by the Contractor shall be Underwriters Laboratory (UL) listed and comply with all UL standards in cases where UL has published lists and standards applicable for the part provided and the application for which its use has been assigned.</w:t>
      </w:r>
    </w:p>
    <w:p w:rsidR="00804243" w:rsidRPr="00804243" w:rsidRDefault="00804243" w:rsidP="00804243">
      <w:pPr>
        <w:rPr>
          <w:rFonts w:ascii="Times New Roman" w:hAnsi="Times New Roman" w:cs="Times New Roman"/>
          <w:sz w:val="24"/>
          <w:szCs w:val="24"/>
        </w:rPr>
      </w:pPr>
      <w:r w:rsidRPr="00804243">
        <w:rPr>
          <w:rFonts w:ascii="Times New Roman" w:hAnsi="Times New Roman" w:cs="Times New Roman"/>
          <w:sz w:val="24"/>
          <w:szCs w:val="24"/>
        </w:rPr>
        <w:lastRenderedPageBreak/>
        <w:t>Any owner’s manual(s), instructions or other documentation supplied with parts shall be provided to the City upon completion of installation.</w:t>
      </w:r>
    </w:p>
    <w:p w:rsidR="00804243" w:rsidRPr="00804243" w:rsidRDefault="00804243" w:rsidP="00804243">
      <w:pPr>
        <w:rPr>
          <w:rFonts w:ascii="Times New Roman" w:hAnsi="Times New Roman" w:cs="Times New Roman"/>
          <w:sz w:val="24"/>
          <w:szCs w:val="24"/>
        </w:rPr>
      </w:pPr>
      <w:r w:rsidRPr="00804243">
        <w:rPr>
          <w:rFonts w:ascii="Times New Roman" w:hAnsi="Times New Roman" w:cs="Times New Roman"/>
          <w:sz w:val="24"/>
          <w:szCs w:val="24"/>
        </w:rPr>
        <w:t>Upon request by the City, worn, damaged, broken or defective parts replaced shall be returned to the City for its inspection. Parts returned for the City’s inspection shall be labeled, identifying the part and the equipment from which the part was taken.</w:t>
      </w:r>
    </w:p>
    <w:p w:rsidR="00804243" w:rsidRPr="00804243" w:rsidRDefault="00804243" w:rsidP="00804243">
      <w:pPr>
        <w:pStyle w:val="NoSpacing"/>
        <w:rPr>
          <w:b/>
        </w:rPr>
      </w:pPr>
      <w:r w:rsidRPr="00804243">
        <w:rPr>
          <w:b/>
        </w:rPr>
        <w:t>PARTS WARRANTY</w:t>
      </w:r>
    </w:p>
    <w:p w:rsidR="00804243" w:rsidRPr="00804243" w:rsidRDefault="00804243" w:rsidP="00804243">
      <w:pPr>
        <w:pStyle w:val="NoSpacing"/>
      </w:pPr>
      <w:r w:rsidRPr="00804243">
        <w:t xml:space="preserve">The warranty period for parts furnished shall be the manufacturer’s standard warranty period. The Contractor shall provide to the City any written manufacturer warranty documents upon completion of installation. </w:t>
      </w:r>
    </w:p>
    <w:p w:rsidR="001D5732" w:rsidRPr="00E713DD" w:rsidRDefault="001D5732" w:rsidP="00E713DD">
      <w:pPr>
        <w:pStyle w:val="NoSpacing"/>
      </w:pPr>
    </w:p>
    <w:p w:rsidR="005A7A76" w:rsidRPr="00E16CFD" w:rsidRDefault="005A7A76" w:rsidP="005A7A76">
      <w:pPr>
        <w:pStyle w:val="NoSpacing"/>
        <w:rPr>
          <w:b/>
        </w:rPr>
      </w:pPr>
      <w:r w:rsidRPr="00E16CFD">
        <w:rPr>
          <w:b/>
        </w:rPr>
        <w:t>SPECIAL WORK REQUIREMENTS</w:t>
      </w:r>
    </w:p>
    <w:p w:rsidR="005A7A76" w:rsidRPr="00E16CFD" w:rsidRDefault="005A7A76" w:rsidP="00EC35DB">
      <w:pPr>
        <w:pStyle w:val="NoSpacing"/>
      </w:pPr>
      <w:r w:rsidRPr="00E16CFD">
        <w:t>The Contractor shall coordinate all working hours with the City and the working hours must be approved by the City. Once work begins, work will be conducted daily in a timely and continuous manner until complete and not delayed for any Contractor reasons.</w:t>
      </w:r>
    </w:p>
    <w:p w:rsidR="005A7A76" w:rsidRDefault="005A7A76" w:rsidP="00EC35DB">
      <w:pPr>
        <w:pStyle w:val="NoSpacing"/>
      </w:pPr>
    </w:p>
    <w:p w:rsidR="00EC35DB" w:rsidRDefault="005A7A76" w:rsidP="00EC35DB">
      <w:pPr>
        <w:pStyle w:val="NoSpacing"/>
      </w:pPr>
      <w:r w:rsidRPr="00E16CFD">
        <w:t>All tools and equipment used while performing the work required under this contract shall be appropriate for the task being performed, shall be well maintained, in proper working order and, when applicable, properly calibrated. City facilities shall not be used to clean contractor tools and/or equipment.</w:t>
      </w:r>
      <w:r w:rsidR="00EC35DB">
        <w:t xml:space="preserve"> </w:t>
      </w:r>
    </w:p>
    <w:p w:rsidR="00EC35DB" w:rsidRDefault="00EC35DB" w:rsidP="00EC35DB">
      <w:pPr>
        <w:pStyle w:val="NoSpacing"/>
      </w:pPr>
    </w:p>
    <w:p w:rsidR="005A7A76" w:rsidRPr="00E16CFD" w:rsidRDefault="005A7A76" w:rsidP="00EC35DB">
      <w:pPr>
        <w:pStyle w:val="NoSpacing"/>
      </w:pPr>
      <w:r w:rsidRPr="00E16CFD">
        <w:t xml:space="preserve"> All materials incorporated in the permanent work shall be new and the best of quality. </w:t>
      </w:r>
    </w:p>
    <w:p w:rsidR="005A7A76" w:rsidRPr="00E16CFD" w:rsidRDefault="005A7A76" w:rsidP="005A7A76">
      <w:pPr>
        <w:rPr>
          <w:rFonts w:ascii="Times New Roman" w:hAnsi="Times New Roman" w:cs="Times New Roman"/>
          <w:sz w:val="24"/>
          <w:szCs w:val="24"/>
        </w:rPr>
      </w:pPr>
      <w:r w:rsidRPr="00E16CFD">
        <w:rPr>
          <w:rFonts w:ascii="Times New Roman" w:hAnsi="Times New Roman" w:cs="Times New Roman"/>
          <w:sz w:val="24"/>
          <w:szCs w:val="24"/>
        </w:rPr>
        <w:t>All work shall be completed in a professional and workmanlike manner according to industry standards. The Contractor shall guarantee all work performed under this contract against any defects in workmanship and shall satisfactorily correct at no cost to the City any such defect that becomes apparent within a period of one (1) year after completion of work. The warranty period shall commence upon date of acceptance by the City.</w:t>
      </w:r>
    </w:p>
    <w:p w:rsidR="005A7A76" w:rsidRPr="00E16CFD" w:rsidRDefault="005A7A76" w:rsidP="005A7A76">
      <w:pPr>
        <w:rPr>
          <w:rFonts w:ascii="Times New Roman" w:hAnsi="Times New Roman" w:cs="Times New Roman"/>
          <w:sz w:val="24"/>
          <w:szCs w:val="24"/>
        </w:rPr>
      </w:pPr>
      <w:r w:rsidRPr="00E16CFD">
        <w:rPr>
          <w:rFonts w:ascii="Times New Roman" w:hAnsi="Times New Roman" w:cs="Times New Roman"/>
          <w:sz w:val="24"/>
          <w:szCs w:val="24"/>
        </w:rPr>
        <w:t>Work shall be completed in such a manner as to minimize disruption to the normal operation of employees. Access to buildings and work areas must be maintained at all times.</w:t>
      </w:r>
    </w:p>
    <w:p w:rsidR="005A7A76" w:rsidRPr="00E16CFD" w:rsidRDefault="005A7A76" w:rsidP="005A7A76">
      <w:pPr>
        <w:rPr>
          <w:rFonts w:ascii="Times New Roman" w:hAnsi="Times New Roman" w:cs="Times New Roman"/>
          <w:sz w:val="24"/>
          <w:szCs w:val="24"/>
        </w:rPr>
      </w:pPr>
      <w:r w:rsidRPr="00E16CFD">
        <w:rPr>
          <w:rFonts w:ascii="Times New Roman" w:hAnsi="Times New Roman" w:cs="Times New Roman"/>
          <w:sz w:val="24"/>
          <w:szCs w:val="24"/>
        </w:rPr>
        <w:t xml:space="preserve">The Contractor shall be totally responsible for the safety of the job site and all associated hazards/liabilities of the work to be conducted. Sound safety practices must be adhered to. </w:t>
      </w:r>
    </w:p>
    <w:p w:rsidR="005A7A76" w:rsidRPr="00804243" w:rsidRDefault="005A7A76" w:rsidP="005A7A76">
      <w:pPr>
        <w:rPr>
          <w:rFonts w:ascii="Times New Roman" w:hAnsi="Times New Roman" w:cs="Times New Roman"/>
          <w:sz w:val="24"/>
          <w:szCs w:val="24"/>
        </w:rPr>
      </w:pPr>
      <w:r w:rsidRPr="00804243">
        <w:rPr>
          <w:rFonts w:ascii="Times New Roman" w:hAnsi="Times New Roman" w:cs="Times New Roman"/>
          <w:sz w:val="24"/>
          <w:szCs w:val="24"/>
        </w:rPr>
        <w:t xml:space="preserve">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 </w:t>
      </w:r>
    </w:p>
    <w:p w:rsidR="005A7A76" w:rsidRPr="00804243" w:rsidRDefault="005A7A76" w:rsidP="005A7A76">
      <w:pPr>
        <w:rPr>
          <w:rFonts w:ascii="Times New Roman" w:hAnsi="Times New Roman" w:cs="Times New Roman"/>
          <w:sz w:val="24"/>
          <w:szCs w:val="24"/>
        </w:rPr>
      </w:pPr>
      <w:r w:rsidRPr="00804243">
        <w:rPr>
          <w:rFonts w:ascii="Times New Roman" w:hAnsi="Times New Roman" w:cs="Times New Roman"/>
          <w:sz w:val="24"/>
          <w:szCs w:val="24"/>
        </w:rPr>
        <w:t>The Contractor shall provide any and all barricades and lights required for the work or portion of the work within which operations are being conducted. All operations and stockpiles of material and/or stored equipment shall be adequately barricaded and lighted.</w:t>
      </w:r>
    </w:p>
    <w:p w:rsidR="005A7A76" w:rsidRPr="00804243" w:rsidRDefault="005A7A76" w:rsidP="005A7A76">
      <w:pPr>
        <w:rPr>
          <w:rFonts w:ascii="Times New Roman" w:hAnsi="Times New Roman" w:cs="Times New Roman"/>
          <w:sz w:val="24"/>
          <w:szCs w:val="24"/>
        </w:rPr>
      </w:pPr>
      <w:r w:rsidRPr="00804243">
        <w:rPr>
          <w:rFonts w:ascii="Times New Roman" w:hAnsi="Times New Roman" w:cs="Times New Roman"/>
          <w:sz w:val="24"/>
          <w:szCs w:val="24"/>
        </w:rPr>
        <w:t>Upon completion of all work, the Contractor shall remove from the job site all materials, supplies, tools, equipment, trash and debris associated with the work being performed and shall properly dispose of all waste. The entire work area shall be cleaned to a normal or “first class” condition as judged by the City.</w:t>
      </w:r>
    </w:p>
    <w:p w:rsidR="005A7A76" w:rsidRPr="005A7A76" w:rsidRDefault="005A7A76" w:rsidP="005A7A76">
      <w:pPr>
        <w:pStyle w:val="NoSpacing"/>
        <w:rPr>
          <w:b/>
        </w:rPr>
      </w:pPr>
      <w:r w:rsidRPr="005A7A76">
        <w:rPr>
          <w:b/>
        </w:rPr>
        <w:lastRenderedPageBreak/>
        <w:t>BID PRICES</w:t>
      </w:r>
    </w:p>
    <w:p w:rsidR="005A7A76" w:rsidRPr="005A7A76" w:rsidRDefault="005A7A76" w:rsidP="005A7A76">
      <w:pPr>
        <w:pStyle w:val="NoSpacing"/>
        <w:rPr>
          <w:b/>
          <w:u w:val="single"/>
        </w:rPr>
      </w:pPr>
      <w:r w:rsidRPr="005A7A76">
        <w:rPr>
          <w:b/>
          <w:u w:val="single"/>
        </w:rPr>
        <w:t>Maintenance Service</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b/>
          <w:sz w:val="24"/>
          <w:szCs w:val="24"/>
        </w:rPr>
        <w:t>Bid price for maintenance service shall be all inclusive.</w:t>
      </w:r>
      <w:r w:rsidRPr="005A7A76">
        <w:rPr>
          <w:rFonts w:ascii="Times New Roman" w:hAnsi="Times New Roman" w:cs="Times New Roman"/>
          <w:sz w:val="24"/>
          <w:szCs w:val="24"/>
        </w:rPr>
        <w:t xml:space="preserve"> All applicable costs including, but not limited to, labor, truck charges, travel time, mileage, per diem, fuel costs, fuel surcharges, hazardous material handling fees, environmental impact fees and waste disposal fees shall also be included in the maintenance service bid price. </w:t>
      </w:r>
    </w:p>
    <w:p w:rsidR="005A7A76" w:rsidRPr="005A7A76" w:rsidRDefault="005A7A76" w:rsidP="005A7A76">
      <w:pPr>
        <w:rPr>
          <w:rFonts w:ascii="Times New Roman" w:hAnsi="Times New Roman" w:cs="Times New Roman"/>
          <w:b/>
          <w:sz w:val="24"/>
          <w:szCs w:val="24"/>
        </w:rPr>
      </w:pPr>
      <w:r w:rsidRPr="005A7A76">
        <w:rPr>
          <w:rFonts w:ascii="Times New Roman" w:hAnsi="Times New Roman" w:cs="Times New Roman"/>
          <w:b/>
          <w:sz w:val="24"/>
          <w:szCs w:val="24"/>
        </w:rPr>
        <w:t xml:space="preserve">No additional service charges or incidental charges of any kind will be allowed. </w:t>
      </w:r>
    </w:p>
    <w:p w:rsidR="005A7A76" w:rsidRPr="005A7A76" w:rsidRDefault="005A7A76" w:rsidP="005A7A76">
      <w:pPr>
        <w:pStyle w:val="NoSpacing"/>
        <w:rPr>
          <w:b/>
        </w:rPr>
      </w:pPr>
      <w:r w:rsidRPr="005A7A76">
        <w:rPr>
          <w:b/>
        </w:rPr>
        <w:t>Repair Service</w:t>
      </w:r>
    </w:p>
    <w:p w:rsidR="005A7A76" w:rsidRPr="005A7A76" w:rsidRDefault="005A7A76" w:rsidP="005A7A76">
      <w:pPr>
        <w:pStyle w:val="NoSpacing"/>
      </w:pPr>
      <w:r w:rsidRPr="005A7A76">
        <w:t xml:space="preserve">Repair service hourly labor rate bid prices shall be all inclusive excluding parts. All other applicable costs, including but not limited to, labor, truck charges, travel time, mileage, per diem, fuel costs, fuel surcharges, hazardous material handling fees, environmental impact fees and waste disposal fees shall be included in the hourly labor rate bid prices. </w:t>
      </w:r>
    </w:p>
    <w:p w:rsidR="005A7A76" w:rsidRDefault="005A7A76" w:rsidP="005A7A76">
      <w:pPr>
        <w:rPr>
          <w:rFonts w:ascii="Times New Roman" w:hAnsi="Times New Roman" w:cs="Times New Roman"/>
          <w:b/>
          <w:sz w:val="24"/>
          <w:szCs w:val="24"/>
        </w:rPr>
      </w:pPr>
    </w:p>
    <w:p w:rsidR="005A7A76" w:rsidRPr="005A7A76" w:rsidRDefault="005A7A76" w:rsidP="005A7A76">
      <w:pPr>
        <w:rPr>
          <w:rFonts w:ascii="Times New Roman" w:hAnsi="Times New Roman" w:cs="Times New Roman"/>
          <w:b/>
          <w:sz w:val="24"/>
          <w:szCs w:val="24"/>
        </w:rPr>
      </w:pPr>
      <w:r w:rsidRPr="005A7A76">
        <w:rPr>
          <w:rFonts w:ascii="Times New Roman" w:hAnsi="Times New Roman" w:cs="Times New Roman"/>
          <w:b/>
          <w:sz w:val="24"/>
          <w:szCs w:val="24"/>
        </w:rPr>
        <w:t xml:space="preserve">No additional service charges or incidental charges of any kind will be allowed. </w:t>
      </w:r>
    </w:p>
    <w:p w:rsidR="005A7A76" w:rsidRPr="005A7A76" w:rsidRDefault="005A7A76" w:rsidP="005A7A76">
      <w:pPr>
        <w:pStyle w:val="NoSpacing"/>
        <w:rPr>
          <w:b/>
        </w:rPr>
      </w:pPr>
      <w:r w:rsidRPr="005A7A76">
        <w:rPr>
          <w:b/>
        </w:rPr>
        <w:t xml:space="preserve">Parts </w:t>
      </w:r>
    </w:p>
    <w:p w:rsidR="005A7A76" w:rsidRPr="005A7A76" w:rsidRDefault="005A7A76" w:rsidP="005A7A76">
      <w:pPr>
        <w:pStyle w:val="NoSpacing"/>
      </w:pPr>
      <w:r w:rsidRPr="005A7A76">
        <w:t xml:space="preserve">Any part(s) required shall be billed at cost to the Contractor plus the percentage of mark-up over cost established as a result of this bid. </w:t>
      </w:r>
    </w:p>
    <w:p w:rsidR="005A7A76" w:rsidRDefault="005A7A76" w:rsidP="00E713DD">
      <w:pPr>
        <w:pStyle w:val="NoSpacing"/>
        <w:rPr>
          <w:b/>
        </w:rPr>
      </w:pPr>
    </w:p>
    <w:p w:rsidR="005A7A76" w:rsidRPr="005A7A76" w:rsidRDefault="005A7A76" w:rsidP="005A7A76">
      <w:pPr>
        <w:pStyle w:val="NoSpacing"/>
        <w:rPr>
          <w:b/>
          <w:highlight w:val="yellow"/>
        </w:rPr>
      </w:pPr>
      <w:r w:rsidRPr="005A7A76">
        <w:rPr>
          <w:b/>
        </w:rPr>
        <w:t>PRICE INCREASES / DECREASES</w:t>
      </w:r>
    </w:p>
    <w:p w:rsidR="005A7A76" w:rsidRPr="005A7A76" w:rsidRDefault="005A7A76" w:rsidP="005A7A76">
      <w:pPr>
        <w:pStyle w:val="NoSpacing"/>
      </w:pPr>
      <w:r w:rsidRPr="005A7A76">
        <w:t xml:space="preserve">Bid prices shall remain firm for the entire term of the contract. If needed, a price increase for maintenance service only may be considered at the beginning of the contract renewal period, should the contract be renewed, however, the price increase shall not exceed the percentage of price increase established as a result of this bid. </w:t>
      </w:r>
    </w:p>
    <w:p w:rsidR="005A7A76" w:rsidRPr="005A7A76" w:rsidRDefault="005A7A76" w:rsidP="005A7A76">
      <w:pPr>
        <w:rPr>
          <w:rFonts w:ascii="Times New Roman" w:hAnsi="Times New Roman" w:cs="Times New Roman"/>
          <w:sz w:val="24"/>
          <w:szCs w:val="24"/>
        </w:rPr>
      </w:pPr>
    </w:p>
    <w:p w:rsidR="005A7A76" w:rsidRPr="005A7A76" w:rsidRDefault="005A7A76" w:rsidP="005A7A76">
      <w:pPr>
        <w:rPr>
          <w:rFonts w:ascii="Times New Roman" w:hAnsi="Times New Roman" w:cs="Times New Roman"/>
          <w:sz w:val="24"/>
          <w:szCs w:val="24"/>
        </w:rPr>
      </w:pP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t>If at any time during the term of this contract other customers receive general price decreases, these price decreases must also be afforded to the City.</w:t>
      </w:r>
    </w:p>
    <w:p w:rsidR="005A7A76" w:rsidRPr="005A7A76" w:rsidRDefault="005A7A76" w:rsidP="005A7A76">
      <w:pPr>
        <w:pStyle w:val="NoSpacing"/>
        <w:rPr>
          <w:b/>
        </w:rPr>
      </w:pPr>
      <w:r w:rsidRPr="005A7A76">
        <w:rPr>
          <w:b/>
        </w:rPr>
        <w:t>ADDITIONS / DELETIONS TO / FROM CONTRACT</w:t>
      </w:r>
    </w:p>
    <w:p w:rsidR="005A7A76" w:rsidRPr="005A7A76" w:rsidRDefault="005A7A76" w:rsidP="005A7A76">
      <w:pPr>
        <w:pStyle w:val="NoSpacing"/>
      </w:pPr>
      <w:r w:rsidRPr="005A7A76">
        <w:t xml:space="preserve">During the term of the contract, the City shall reserve the right to add new/delete existing partitions to/from the contract if/when the need arises. Such additions/deletions shall in </w:t>
      </w:r>
    </w:p>
    <w:p w:rsidR="005A7A76" w:rsidRPr="005A7A76" w:rsidRDefault="005A7A76" w:rsidP="005A7A76">
      <w:pPr>
        <w:rPr>
          <w:rFonts w:ascii="Times New Roman" w:hAnsi="Times New Roman" w:cs="Times New Roman"/>
          <w:sz w:val="24"/>
          <w:szCs w:val="24"/>
        </w:rPr>
      </w:pPr>
      <w:proofErr w:type="gramStart"/>
      <w:r w:rsidRPr="005A7A76">
        <w:rPr>
          <w:rFonts w:ascii="Times New Roman" w:hAnsi="Times New Roman" w:cs="Times New Roman"/>
          <w:sz w:val="24"/>
          <w:szCs w:val="24"/>
        </w:rPr>
        <w:t>no</w:t>
      </w:r>
      <w:proofErr w:type="gramEnd"/>
      <w:r w:rsidRPr="005A7A76">
        <w:rPr>
          <w:rFonts w:ascii="Times New Roman" w:hAnsi="Times New Roman" w:cs="Times New Roman"/>
          <w:sz w:val="24"/>
          <w:szCs w:val="24"/>
        </w:rPr>
        <w:t xml:space="preserve"> way affect, vitiate or make void the contract or any part thereof, except that which is necessarily affected by such additions/deletions.</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t xml:space="preserve">If/when partitions are added to the contract, it shall be the responsibility of the Contractor to service and maintain the added partitions and the cost to service the additional partitions shall be determined through negotiation between the City and the Contractor. </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t xml:space="preserve">Repair service hourly labor rates for any added partitions shall be at the hourly labor rate bid prices established as a result of this bid unless the partition(s) to be added is/are of a substantially different type/configuration than any partitions currently covered under the contract, then, the cost for repair(s) shall be established through negotiation between the City and Contractor. </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lastRenderedPageBreak/>
        <w:t>The cost for any part(s) required for any added partitions shall be at the percentage over cost established as a result of this bid.</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t>If/when a partition is deleted from the contract, the Contractor shall be paid any outstanding balance for services performed on the deleted partition(s) that has/have been completed and accepted as satisfactory by the City.</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t>Facilities not included in the contract that have a need for routine/emergency repair service for partitions similar to those covered under the contract may also utilize the contract using the bid price(s) established for such repair(s).</w:t>
      </w:r>
    </w:p>
    <w:p w:rsidR="005A7A76" w:rsidRPr="005A7A76" w:rsidRDefault="005A7A76" w:rsidP="005A7A76">
      <w:pPr>
        <w:rPr>
          <w:rFonts w:ascii="Times New Roman" w:hAnsi="Times New Roman" w:cs="Times New Roman"/>
          <w:sz w:val="24"/>
          <w:szCs w:val="24"/>
        </w:rPr>
      </w:pPr>
      <w:r w:rsidRPr="005A7A76">
        <w:rPr>
          <w:rFonts w:ascii="Times New Roman" w:hAnsi="Times New Roman" w:cs="Times New Roman"/>
          <w:sz w:val="24"/>
          <w:szCs w:val="24"/>
        </w:rPr>
        <w:t>In any case of neglect or refusal by the Contractor to perform any extra work which may be authorized by the City or to make satisfactory progress in the execution of the same, the City may employ any person or persons to perform such work and the Contractor shall in no way interfere with the person or persons so employed.</w:t>
      </w:r>
    </w:p>
    <w:p w:rsidR="005A7A76" w:rsidRDefault="005A7A76" w:rsidP="00E713DD">
      <w:pPr>
        <w:pStyle w:val="NoSpacing"/>
        <w:rPr>
          <w:b/>
        </w:rPr>
      </w:pPr>
    </w:p>
    <w:p w:rsidR="00E713DD" w:rsidRPr="00E713DD" w:rsidRDefault="00E713DD" w:rsidP="00E713DD">
      <w:pPr>
        <w:pStyle w:val="NoSpacing"/>
        <w:rPr>
          <w:b/>
        </w:rPr>
      </w:pPr>
      <w:r w:rsidRPr="00E713DD">
        <w:rPr>
          <w:b/>
        </w:rPr>
        <w:t>LICENSES, REGISTRATIONS, CERTIFICATIONS, PERMITS, FEES AND TAXES</w:t>
      </w:r>
    </w:p>
    <w:p w:rsidR="00E713DD" w:rsidRPr="00E713DD" w:rsidRDefault="00E713DD" w:rsidP="00E713DD">
      <w:pPr>
        <w:pStyle w:val="NoSpacing"/>
        <w:rPr>
          <w:b/>
          <w:u w:val="single"/>
        </w:rPr>
      </w:pPr>
      <w:r w:rsidRPr="00E713DD">
        <w:rPr>
          <w:b/>
          <w:u w:val="single"/>
        </w:rPr>
        <w:t xml:space="preserve">City of Myrtle Beach Business License </w:t>
      </w:r>
    </w:p>
    <w:p w:rsidR="00E713DD" w:rsidRPr="00E713DD" w:rsidRDefault="00E713DD" w:rsidP="00E713DD">
      <w:pPr>
        <w:pStyle w:val="NoSpacing"/>
      </w:pPr>
      <w:r w:rsidRPr="00E713DD">
        <w:t>Upon award of the contract, the successful Contractor shall have or must obtain a valid and current City of Myrtle Beach Business License prior to conducting any work under the contract and the business license must be kept valid and current during the entire term of the contract. For questions regarding a business license, please contact the City of Myrtle Beach Business License Division at 843-918-1200.</w:t>
      </w:r>
    </w:p>
    <w:p w:rsidR="005A7A76" w:rsidRDefault="005A7A76" w:rsidP="001D5732">
      <w:pPr>
        <w:pStyle w:val="NoSpacing"/>
        <w:rPr>
          <w:b/>
        </w:rPr>
      </w:pPr>
    </w:p>
    <w:p w:rsidR="001D5732" w:rsidRPr="001D5732" w:rsidRDefault="001D5732" w:rsidP="001D5732">
      <w:pPr>
        <w:pStyle w:val="NoSpacing"/>
        <w:rPr>
          <w:b/>
        </w:rPr>
      </w:pPr>
      <w:r w:rsidRPr="001D5732">
        <w:rPr>
          <w:b/>
        </w:rPr>
        <w:t>Additional Licenses, Registrations, Certifications and Permits</w:t>
      </w:r>
    </w:p>
    <w:p w:rsidR="001D5732" w:rsidRPr="00EC35DB" w:rsidRDefault="001D5732" w:rsidP="00EC35DB">
      <w:pPr>
        <w:pStyle w:val="NoSpacing"/>
      </w:pPr>
      <w:r w:rsidRPr="001D5732">
        <w:t xml:space="preserve">The Contractor shall be responsible for securing and keeping current and valid at all times during the term of this contract, all other applicable licenses and all applicable registrations, certifications and/or </w:t>
      </w:r>
      <w:r w:rsidRPr="00EC35DB">
        <w:t>permits required to perform the specified work.</w:t>
      </w:r>
    </w:p>
    <w:p w:rsidR="00D23A85" w:rsidRPr="00EC35DB" w:rsidRDefault="00D23A85" w:rsidP="00EC35DB">
      <w:pPr>
        <w:pStyle w:val="NoSpacing"/>
      </w:pPr>
    </w:p>
    <w:p w:rsidR="00D23A85" w:rsidRPr="00D23A85" w:rsidRDefault="00D23A85" w:rsidP="00EC35DB">
      <w:pPr>
        <w:pStyle w:val="NoSpacing"/>
      </w:pPr>
      <w:r w:rsidRPr="00EC35DB">
        <w:t>No license, registration</w:t>
      </w:r>
      <w:r w:rsidRPr="00D23A85">
        <w:t>, certification or permit shall be applied for in the name of, or on behalf of, the City of Myrtle Beach.</w:t>
      </w:r>
    </w:p>
    <w:p w:rsidR="00D23A85" w:rsidRPr="00D23A85" w:rsidRDefault="00D23A85" w:rsidP="00D23A85">
      <w:pPr>
        <w:pStyle w:val="NoSpacing"/>
        <w:rPr>
          <w:b/>
        </w:rPr>
      </w:pPr>
      <w:r w:rsidRPr="00D23A85">
        <w:rPr>
          <w:b/>
        </w:rPr>
        <w:t>All Licenses, Registrations, Certifications, Permits and Applicable Fees and Taxes</w:t>
      </w:r>
    </w:p>
    <w:p w:rsidR="00D23A85" w:rsidRPr="00D23A85" w:rsidRDefault="00D23A85" w:rsidP="00D23A85">
      <w:pPr>
        <w:pStyle w:val="NoSpacing"/>
      </w:pPr>
      <w:r w:rsidRPr="00D23A85">
        <w:t>The Contractor shall bear the cost of securing all required licenses, registrations, certifications and permits and for the payment of all applicable fees and/or taxes required to perform the work required under this contract.</w:t>
      </w:r>
    </w:p>
    <w:p w:rsidR="00D23A85" w:rsidRPr="00D23A85" w:rsidRDefault="00D23A85" w:rsidP="00D23A85">
      <w:pPr>
        <w:pStyle w:val="NoSpacing"/>
      </w:pPr>
    </w:p>
    <w:p w:rsidR="00D23A85" w:rsidRPr="00D23A85" w:rsidRDefault="00D23A85" w:rsidP="00D23A85">
      <w:pPr>
        <w:pStyle w:val="NoSpacing"/>
      </w:pPr>
      <w:r w:rsidRPr="00D23A85">
        <w:t>After award, if any applicable contractor license, registration, certification or permit is suspended or revoked, notice must be given to the City within one (1) working day.</w:t>
      </w:r>
    </w:p>
    <w:p w:rsidR="00D23A85" w:rsidRPr="00D23A85" w:rsidRDefault="00D23A85" w:rsidP="00D23A85">
      <w:pPr>
        <w:pStyle w:val="NoSpacing"/>
      </w:pPr>
    </w:p>
    <w:p w:rsidR="00D23A85" w:rsidRPr="00D23A85" w:rsidRDefault="00D23A85" w:rsidP="00D23A85">
      <w:pPr>
        <w:pStyle w:val="NoSpacing"/>
      </w:pPr>
      <w:r w:rsidRPr="00D23A85">
        <w:t>The City reserves the right to, at any time during the term of the contract, request copies of all applicable licenses, registrations, certifications, permits and/or receipts or other suitable documentation showing fees and taxes paid.</w:t>
      </w:r>
    </w:p>
    <w:p w:rsidR="00D23A85" w:rsidRDefault="00D23A85" w:rsidP="00E16CFD">
      <w:pPr>
        <w:rPr>
          <w:rFonts w:ascii="Times New Roman" w:hAnsi="Times New Roman" w:cs="Times New Roman"/>
          <w:sz w:val="24"/>
          <w:szCs w:val="24"/>
        </w:rPr>
      </w:pPr>
    </w:p>
    <w:p w:rsidR="00D23A85" w:rsidRPr="00D23A85" w:rsidRDefault="00D23A85" w:rsidP="00D23A85">
      <w:pPr>
        <w:pStyle w:val="NoSpacing"/>
        <w:rPr>
          <w:b/>
        </w:rPr>
      </w:pPr>
      <w:r w:rsidRPr="00D23A85">
        <w:rPr>
          <w:b/>
        </w:rPr>
        <w:t>SERVICE CALL TELEPHONE NUMBER</w:t>
      </w:r>
    </w:p>
    <w:p w:rsidR="00D23A85" w:rsidRPr="00D23A85" w:rsidRDefault="00D23A85" w:rsidP="00D23A85">
      <w:pPr>
        <w:pStyle w:val="NoSpacing"/>
      </w:pPr>
      <w:r w:rsidRPr="00D23A85">
        <w:t>The Contractor must maintain at all times during the term of the contract, and shall upon award of the contract furnish to the City, a service call telephone number. It shall be the Contractors’ responsibility to notify the City any time the service call number is changed, out of order or disconnected.</w:t>
      </w:r>
    </w:p>
    <w:p w:rsidR="00906C6A" w:rsidRDefault="00906C6A" w:rsidP="00906C6A">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906C6A" w:rsidRDefault="00906C6A" w:rsidP="00906C6A">
      <w:pPr>
        <w:spacing w:after="0" w:line="240" w:lineRule="auto"/>
        <w:rPr>
          <w:rFonts w:ascii="Times New Roman" w:hAnsi="Times New Roman" w:cs="Times New Roman"/>
          <w:sz w:val="24"/>
          <w:szCs w:val="24"/>
        </w:rPr>
      </w:pPr>
    </w:p>
    <w:p w:rsidR="00906C6A" w:rsidRPr="00B45A29" w:rsidRDefault="00906C6A" w:rsidP="00906C6A">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906C6A" w:rsidRDefault="00906C6A" w:rsidP="00906C6A">
      <w:pPr>
        <w:spacing w:after="0" w:line="240" w:lineRule="auto"/>
        <w:rPr>
          <w:rFonts w:ascii="Times New Roman" w:hAnsi="Times New Roman" w:cs="Times New Roman"/>
          <w:sz w:val="24"/>
          <w:szCs w:val="24"/>
        </w:rPr>
      </w:pPr>
    </w:p>
    <w:p w:rsidR="00906C6A" w:rsidRDefault="00906C6A" w:rsidP="00906C6A">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906C6A" w:rsidRDefault="00906C6A" w:rsidP="00906C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Financial Management &amp; Reporting Department</w:t>
      </w:r>
    </w:p>
    <w:p w:rsidR="00906C6A" w:rsidRDefault="00906C6A" w:rsidP="00906C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906C6A" w:rsidRDefault="00906C6A" w:rsidP="00906C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E16CFD" w:rsidRPr="00E16CFD" w:rsidRDefault="00E16CFD" w:rsidP="00E16CFD">
      <w:pPr>
        <w:rPr>
          <w:rFonts w:ascii="Times New Roman" w:hAnsi="Times New Roman" w:cs="Times New Roman"/>
          <w:sz w:val="24"/>
          <w:szCs w:val="24"/>
        </w:rPr>
      </w:pPr>
    </w:p>
    <w:p w:rsidR="00906C6A" w:rsidRDefault="00906C6A" w:rsidP="001B0064">
      <w:pPr>
        <w:spacing w:after="0" w:line="240" w:lineRule="auto"/>
        <w:jc w:val="center"/>
        <w:rPr>
          <w:rFonts w:ascii="Times New Roman" w:hAnsi="Times New Roman" w:cs="Times New Roman"/>
          <w:b/>
          <w:sz w:val="28"/>
          <w:szCs w:val="28"/>
        </w:rPr>
      </w:pPr>
    </w:p>
    <w:p w:rsidR="00906C6A" w:rsidRDefault="00906C6A" w:rsidP="001B0064">
      <w:pPr>
        <w:spacing w:after="0" w:line="240" w:lineRule="auto"/>
        <w:jc w:val="center"/>
        <w:rPr>
          <w:rFonts w:ascii="Times New Roman" w:hAnsi="Times New Roman" w:cs="Times New Roman"/>
          <w:b/>
          <w:sz w:val="28"/>
          <w:szCs w:val="28"/>
        </w:rPr>
      </w:pPr>
    </w:p>
    <w:p w:rsidR="00906C6A" w:rsidRDefault="00906C6A"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EC35DB" w:rsidRDefault="00EC35DB" w:rsidP="001B0064">
      <w:pPr>
        <w:spacing w:after="0" w:line="240" w:lineRule="auto"/>
        <w:jc w:val="center"/>
        <w:rPr>
          <w:rFonts w:ascii="Times New Roman" w:hAnsi="Times New Roman" w:cs="Times New Roman"/>
          <w:b/>
          <w:sz w:val="28"/>
          <w:szCs w:val="28"/>
        </w:rPr>
      </w:pPr>
    </w:p>
    <w:p w:rsidR="001B0064" w:rsidRPr="00906C6A" w:rsidRDefault="001B0064" w:rsidP="001B0064">
      <w:pPr>
        <w:spacing w:after="0" w:line="240" w:lineRule="auto"/>
        <w:jc w:val="center"/>
        <w:rPr>
          <w:rFonts w:ascii="Times New Roman" w:hAnsi="Times New Roman" w:cs="Times New Roman"/>
          <w:b/>
          <w:sz w:val="28"/>
          <w:szCs w:val="28"/>
        </w:rPr>
      </w:pPr>
      <w:r w:rsidRPr="00906C6A">
        <w:rPr>
          <w:rFonts w:ascii="Times New Roman" w:hAnsi="Times New Roman" w:cs="Times New Roman"/>
          <w:b/>
          <w:sz w:val="28"/>
          <w:szCs w:val="28"/>
        </w:rPr>
        <w:lastRenderedPageBreak/>
        <w:t>Price Schedule for IFB 20-B0038</w:t>
      </w:r>
    </w:p>
    <w:p w:rsidR="006E6FD5" w:rsidRPr="00906C6A" w:rsidRDefault="006E6FD5" w:rsidP="001B0064">
      <w:pPr>
        <w:spacing w:after="0" w:line="240" w:lineRule="auto"/>
        <w:jc w:val="center"/>
        <w:rPr>
          <w:rFonts w:ascii="Times New Roman" w:hAnsi="Times New Roman" w:cs="Times New Roman"/>
          <w:b/>
          <w:sz w:val="28"/>
          <w:szCs w:val="28"/>
        </w:rPr>
      </w:pPr>
    </w:p>
    <w:p w:rsidR="00906C6A" w:rsidRDefault="00906C6A" w:rsidP="00906C6A">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is interested in obtaining the following items for use by their Name of Department with the minimum specifications as listed below:</w:t>
      </w:r>
    </w:p>
    <w:p w:rsidR="00906C6A" w:rsidRDefault="00906C6A" w:rsidP="001B0064">
      <w:pPr>
        <w:spacing w:after="0" w:line="240" w:lineRule="auto"/>
        <w:jc w:val="center"/>
        <w:rPr>
          <w:rFonts w:ascii="Times New Roman" w:hAnsi="Times New Roman" w:cs="Times New Roman"/>
          <w:b/>
          <w:sz w:val="24"/>
          <w:szCs w:val="24"/>
        </w:rPr>
      </w:pPr>
    </w:p>
    <w:p w:rsidR="00783C81" w:rsidRPr="00783C81" w:rsidRDefault="00783C81" w:rsidP="00783C81">
      <w:pPr>
        <w:rPr>
          <w:rFonts w:ascii="Times New Roman" w:hAnsi="Times New Roman" w:cs="Times New Roman"/>
        </w:rPr>
      </w:pPr>
      <w:r w:rsidRPr="00783C81">
        <w:rPr>
          <w:rFonts w:ascii="Times New Roman" w:hAnsi="Times New Roman" w:cs="Times New Roman"/>
          <w:b/>
        </w:rPr>
        <w:t>Maintenance Service Bid Price shall be all inclusive.</w:t>
      </w:r>
      <w:r w:rsidRPr="00783C81">
        <w:rPr>
          <w:rFonts w:ascii="Times New Roman" w:hAnsi="Times New Roman" w:cs="Times New Roman"/>
        </w:rPr>
        <w:t xml:space="preserve"> All applicable costs including, but not limited to, labor, truck charges, travel time, mileage, per diem, fuel costs, fuel surcharges, hazardous material handling fees, environmental impact fees and waste disposal fees must be included in the bid price. </w:t>
      </w:r>
    </w:p>
    <w:p w:rsidR="00783C81" w:rsidRDefault="00783C81" w:rsidP="006E6FD5">
      <w:pPr>
        <w:pStyle w:val="NoSpacing"/>
      </w:pPr>
      <w:r w:rsidRPr="00783C81">
        <w:rPr>
          <w:b/>
        </w:rPr>
        <w:t>Repair Service Hourly Labor Rate Bid Prices shall be all inclusive excluding parts.</w:t>
      </w:r>
      <w:r w:rsidRPr="00783C81">
        <w:t xml:space="preserve"> All other applicable costs including but not limited to labor, truck charges, travel time, mileage, per diem, fuel costs, fuel surcharges, hazardous material handling fees, environmental impact fees and waste disposal fees must be included in the bid prices. </w:t>
      </w:r>
    </w:p>
    <w:p w:rsidR="006E6FD5" w:rsidRPr="00783C81" w:rsidRDefault="006E6FD5" w:rsidP="006E6FD5">
      <w:pPr>
        <w:pStyle w:val="NoSpacing"/>
      </w:pPr>
    </w:p>
    <w:p w:rsidR="00783C81" w:rsidRPr="00783C81" w:rsidRDefault="00783C81" w:rsidP="00783C81">
      <w:pPr>
        <w:rPr>
          <w:rFonts w:ascii="Times New Roman" w:hAnsi="Times New Roman" w:cs="Times New Roman"/>
          <w:b/>
        </w:rPr>
      </w:pPr>
      <w:r w:rsidRPr="00783C81">
        <w:rPr>
          <w:rFonts w:ascii="Times New Roman" w:hAnsi="Times New Roman" w:cs="Times New Roman"/>
          <w:b/>
        </w:rPr>
        <w:t>No additional service charges or incidental charges of any kind will be allowed.</w:t>
      </w:r>
    </w:p>
    <w:p w:rsidR="001B0064" w:rsidRDefault="001B0064" w:rsidP="001B006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3505"/>
        <w:gridCol w:w="1256"/>
        <w:gridCol w:w="799"/>
        <w:gridCol w:w="2098"/>
      </w:tblGrid>
      <w:tr w:rsidR="00906C6A" w:rsidTr="00906C6A">
        <w:tc>
          <w:tcPr>
            <w:tcW w:w="696" w:type="dxa"/>
          </w:tcPr>
          <w:p w:rsidR="00906C6A" w:rsidRPr="001B0064" w:rsidRDefault="00906C6A" w:rsidP="00DA07DE">
            <w:pPr>
              <w:rPr>
                <w:rFonts w:ascii="Times New Roman" w:hAnsi="Times New Roman" w:cs="Times New Roman"/>
                <w:b/>
                <w:sz w:val="24"/>
                <w:szCs w:val="24"/>
              </w:rPr>
            </w:pPr>
            <w:r w:rsidRPr="001B0064">
              <w:rPr>
                <w:rFonts w:ascii="Times New Roman" w:hAnsi="Times New Roman" w:cs="Times New Roman"/>
                <w:b/>
                <w:sz w:val="24"/>
                <w:szCs w:val="24"/>
              </w:rPr>
              <w:t>Item #</w:t>
            </w:r>
          </w:p>
        </w:tc>
        <w:tc>
          <w:tcPr>
            <w:tcW w:w="3505" w:type="dxa"/>
          </w:tcPr>
          <w:p w:rsidR="00906C6A" w:rsidRPr="001B0064" w:rsidRDefault="00906C6A" w:rsidP="00DA07DE">
            <w:pPr>
              <w:rPr>
                <w:rFonts w:ascii="Times New Roman" w:hAnsi="Times New Roman" w:cs="Times New Roman"/>
                <w:b/>
                <w:sz w:val="24"/>
                <w:szCs w:val="24"/>
              </w:rPr>
            </w:pPr>
            <w:r w:rsidRPr="001B0064">
              <w:rPr>
                <w:rFonts w:ascii="Times New Roman" w:hAnsi="Times New Roman" w:cs="Times New Roman"/>
                <w:b/>
                <w:sz w:val="24"/>
                <w:szCs w:val="24"/>
              </w:rPr>
              <w:t>Description</w:t>
            </w:r>
          </w:p>
        </w:tc>
        <w:tc>
          <w:tcPr>
            <w:tcW w:w="1256" w:type="dxa"/>
          </w:tcPr>
          <w:p w:rsidR="00906C6A" w:rsidRPr="001B0064" w:rsidRDefault="00906C6A" w:rsidP="00DA07DE">
            <w:pPr>
              <w:rPr>
                <w:rFonts w:ascii="Times New Roman" w:hAnsi="Times New Roman" w:cs="Times New Roman"/>
                <w:b/>
                <w:sz w:val="24"/>
                <w:szCs w:val="24"/>
              </w:rPr>
            </w:pPr>
            <w:r w:rsidRPr="001B0064">
              <w:rPr>
                <w:rFonts w:ascii="Times New Roman" w:hAnsi="Times New Roman" w:cs="Times New Roman"/>
                <w:b/>
                <w:sz w:val="24"/>
                <w:szCs w:val="24"/>
              </w:rPr>
              <w:t xml:space="preserve">Estimated </w:t>
            </w:r>
            <w:proofErr w:type="spellStart"/>
            <w:r w:rsidRPr="001B0064">
              <w:rPr>
                <w:rFonts w:ascii="Times New Roman" w:hAnsi="Times New Roman" w:cs="Times New Roman"/>
                <w:b/>
                <w:sz w:val="24"/>
                <w:szCs w:val="24"/>
              </w:rPr>
              <w:t>Qty</w:t>
            </w:r>
            <w:proofErr w:type="spellEnd"/>
          </w:p>
        </w:tc>
        <w:tc>
          <w:tcPr>
            <w:tcW w:w="799" w:type="dxa"/>
          </w:tcPr>
          <w:p w:rsidR="00906C6A" w:rsidRPr="001B0064" w:rsidRDefault="00906C6A" w:rsidP="00DA07DE">
            <w:pPr>
              <w:rPr>
                <w:rFonts w:ascii="Times New Roman" w:hAnsi="Times New Roman" w:cs="Times New Roman"/>
                <w:b/>
                <w:sz w:val="24"/>
                <w:szCs w:val="24"/>
              </w:rPr>
            </w:pPr>
            <w:r w:rsidRPr="001B0064">
              <w:rPr>
                <w:rFonts w:ascii="Times New Roman" w:hAnsi="Times New Roman" w:cs="Times New Roman"/>
                <w:b/>
                <w:sz w:val="24"/>
                <w:szCs w:val="24"/>
              </w:rPr>
              <w:t>Unit of Issue</w:t>
            </w:r>
          </w:p>
        </w:tc>
        <w:tc>
          <w:tcPr>
            <w:tcW w:w="2098" w:type="dxa"/>
          </w:tcPr>
          <w:p w:rsidR="00906C6A" w:rsidRPr="001B0064" w:rsidRDefault="00906C6A" w:rsidP="00DA07DE">
            <w:pPr>
              <w:rPr>
                <w:rFonts w:ascii="Times New Roman" w:hAnsi="Times New Roman" w:cs="Times New Roman"/>
                <w:b/>
                <w:sz w:val="24"/>
                <w:szCs w:val="24"/>
              </w:rPr>
            </w:pPr>
            <w:r w:rsidRPr="001B0064">
              <w:rPr>
                <w:rFonts w:ascii="Times New Roman" w:hAnsi="Times New Roman" w:cs="Times New Roman"/>
                <w:b/>
                <w:sz w:val="24"/>
                <w:szCs w:val="24"/>
              </w:rPr>
              <w:t>Total Bid Price</w:t>
            </w:r>
          </w:p>
        </w:tc>
      </w:tr>
      <w:tr w:rsidR="00906C6A" w:rsidTr="00906C6A">
        <w:tc>
          <w:tcPr>
            <w:tcW w:w="696" w:type="dxa"/>
          </w:tcPr>
          <w:p w:rsidR="00906C6A" w:rsidRPr="006C085C" w:rsidRDefault="00906C6A" w:rsidP="001B0064">
            <w:pPr>
              <w:rPr>
                <w:rFonts w:ascii="Times New Roman" w:hAnsi="Times New Roman" w:cs="Times New Roman"/>
                <w:sz w:val="24"/>
                <w:szCs w:val="24"/>
              </w:rPr>
            </w:pPr>
            <w:r>
              <w:rPr>
                <w:rFonts w:ascii="Times New Roman" w:hAnsi="Times New Roman" w:cs="Times New Roman"/>
                <w:sz w:val="24"/>
                <w:szCs w:val="24"/>
              </w:rPr>
              <w:t>1.</w:t>
            </w:r>
          </w:p>
        </w:tc>
        <w:tc>
          <w:tcPr>
            <w:tcW w:w="3505" w:type="dxa"/>
          </w:tcPr>
          <w:p w:rsidR="00906C6A" w:rsidRPr="001B0064" w:rsidRDefault="00906C6A" w:rsidP="001B0064">
            <w:pPr>
              <w:rPr>
                <w:rFonts w:ascii="Times New Roman" w:hAnsi="Times New Roman" w:cs="Times New Roman"/>
                <w:b/>
                <w:sz w:val="24"/>
                <w:szCs w:val="24"/>
              </w:rPr>
            </w:pPr>
            <w:r w:rsidRPr="001B0064">
              <w:rPr>
                <w:rFonts w:ascii="Times New Roman" w:hAnsi="Times New Roman" w:cs="Times New Roman"/>
                <w:b/>
                <w:sz w:val="24"/>
                <w:szCs w:val="24"/>
              </w:rPr>
              <w:t>ANNUAL MAINTENANCE SERVICE (once per year)</w:t>
            </w:r>
          </w:p>
        </w:tc>
        <w:tc>
          <w:tcPr>
            <w:tcW w:w="1256" w:type="dxa"/>
          </w:tcPr>
          <w:p w:rsidR="00906C6A" w:rsidRPr="006C085C" w:rsidRDefault="00906C6A" w:rsidP="001B0064">
            <w:pPr>
              <w:rPr>
                <w:rFonts w:ascii="Times New Roman" w:hAnsi="Times New Roman" w:cs="Times New Roman"/>
                <w:sz w:val="24"/>
                <w:szCs w:val="24"/>
              </w:rPr>
            </w:pPr>
            <w:r>
              <w:rPr>
                <w:rFonts w:ascii="Times New Roman" w:hAnsi="Times New Roman" w:cs="Times New Roman"/>
                <w:sz w:val="24"/>
                <w:szCs w:val="24"/>
              </w:rPr>
              <w:t>1</w:t>
            </w:r>
          </w:p>
        </w:tc>
        <w:tc>
          <w:tcPr>
            <w:tcW w:w="799" w:type="dxa"/>
          </w:tcPr>
          <w:p w:rsidR="00906C6A" w:rsidRPr="006C085C" w:rsidRDefault="00906C6A" w:rsidP="001B0064">
            <w:pPr>
              <w:rPr>
                <w:rFonts w:ascii="Times New Roman" w:hAnsi="Times New Roman" w:cs="Times New Roman"/>
                <w:sz w:val="24"/>
                <w:szCs w:val="24"/>
              </w:rPr>
            </w:pPr>
            <w:proofErr w:type="spellStart"/>
            <w:r>
              <w:rPr>
                <w:rFonts w:ascii="Times New Roman" w:hAnsi="Times New Roman" w:cs="Times New Roman"/>
                <w:sz w:val="24"/>
                <w:szCs w:val="24"/>
              </w:rPr>
              <w:t>yr</w:t>
            </w:r>
            <w:proofErr w:type="spellEnd"/>
          </w:p>
        </w:tc>
        <w:tc>
          <w:tcPr>
            <w:tcW w:w="2098" w:type="dxa"/>
          </w:tcPr>
          <w:p w:rsidR="00906C6A" w:rsidRPr="006C085C" w:rsidRDefault="00906C6A" w:rsidP="001B0064">
            <w:pPr>
              <w:rPr>
                <w:rFonts w:ascii="Times New Roman" w:hAnsi="Times New Roman" w:cs="Times New Roman"/>
                <w:sz w:val="24"/>
                <w:szCs w:val="24"/>
              </w:rPr>
            </w:pPr>
            <w:r>
              <w:rPr>
                <w:rFonts w:ascii="Times New Roman" w:hAnsi="Times New Roman" w:cs="Times New Roman"/>
                <w:sz w:val="24"/>
                <w:szCs w:val="24"/>
              </w:rPr>
              <w:t>$___________</w:t>
            </w:r>
          </w:p>
        </w:tc>
      </w:tr>
      <w:tr w:rsidR="00906C6A" w:rsidTr="00906C6A">
        <w:tc>
          <w:tcPr>
            <w:tcW w:w="696" w:type="dxa"/>
          </w:tcPr>
          <w:p w:rsidR="00906C6A" w:rsidRDefault="00906C6A" w:rsidP="001B0064">
            <w:pPr>
              <w:rPr>
                <w:rFonts w:ascii="Times New Roman" w:hAnsi="Times New Roman" w:cs="Times New Roman"/>
                <w:sz w:val="24"/>
                <w:szCs w:val="24"/>
              </w:rPr>
            </w:pPr>
          </w:p>
        </w:tc>
        <w:tc>
          <w:tcPr>
            <w:tcW w:w="3505" w:type="dxa"/>
          </w:tcPr>
          <w:p w:rsidR="00906C6A" w:rsidRPr="001B0064" w:rsidRDefault="00906C6A" w:rsidP="001B0064">
            <w:pPr>
              <w:rPr>
                <w:rFonts w:ascii="Times New Roman" w:hAnsi="Times New Roman" w:cs="Times New Roman"/>
                <w:b/>
                <w:sz w:val="24"/>
                <w:szCs w:val="24"/>
              </w:rPr>
            </w:pPr>
          </w:p>
        </w:tc>
        <w:tc>
          <w:tcPr>
            <w:tcW w:w="1256" w:type="dxa"/>
          </w:tcPr>
          <w:p w:rsidR="00906C6A" w:rsidRDefault="00906C6A" w:rsidP="001B0064">
            <w:pPr>
              <w:rPr>
                <w:rFonts w:ascii="Times New Roman" w:hAnsi="Times New Roman" w:cs="Times New Roman"/>
                <w:sz w:val="24"/>
                <w:szCs w:val="24"/>
              </w:rPr>
            </w:pPr>
          </w:p>
        </w:tc>
        <w:tc>
          <w:tcPr>
            <w:tcW w:w="799" w:type="dxa"/>
          </w:tcPr>
          <w:p w:rsidR="00906C6A" w:rsidRDefault="00906C6A" w:rsidP="001B0064">
            <w:pPr>
              <w:rPr>
                <w:rFonts w:ascii="Times New Roman" w:hAnsi="Times New Roman" w:cs="Times New Roman"/>
                <w:sz w:val="24"/>
                <w:szCs w:val="24"/>
              </w:rPr>
            </w:pPr>
          </w:p>
        </w:tc>
        <w:tc>
          <w:tcPr>
            <w:tcW w:w="2098" w:type="dxa"/>
          </w:tcPr>
          <w:p w:rsidR="00906C6A" w:rsidRDefault="00906C6A" w:rsidP="001B0064">
            <w:pPr>
              <w:rPr>
                <w:rFonts w:ascii="Times New Roman" w:hAnsi="Times New Roman" w:cs="Times New Roman"/>
                <w:sz w:val="24"/>
                <w:szCs w:val="24"/>
              </w:rPr>
            </w:pPr>
          </w:p>
        </w:tc>
      </w:tr>
      <w:tr w:rsidR="00906C6A" w:rsidTr="00906C6A">
        <w:tc>
          <w:tcPr>
            <w:tcW w:w="696" w:type="dxa"/>
          </w:tcPr>
          <w:p w:rsidR="00906C6A" w:rsidRDefault="00906C6A" w:rsidP="001B0064">
            <w:pPr>
              <w:rPr>
                <w:rFonts w:ascii="Times New Roman" w:hAnsi="Times New Roman" w:cs="Times New Roman"/>
                <w:sz w:val="24"/>
                <w:szCs w:val="24"/>
              </w:rPr>
            </w:pPr>
            <w:r>
              <w:rPr>
                <w:rFonts w:ascii="Times New Roman" w:hAnsi="Times New Roman" w:cs="Times New Roman"/>
                <w:sz w:val="24"/>
                <w:szCs w:val="24"/>
              </w:rPr>
              <w:t>2.</w:t>
            </w:r>
          </w:p>
        </w:tc>
        <w:tc>
          <w:tcPr>
            <w:tcW w:w="3505" w:type="dxa"/>
          </w:tcPr>
          <w:p w:rsidR="00906C6A" w:rsidRPr="001B0064" w:rsidRDefault="00906C6A" w:rsidP="001B0064">
            <w:pPr>
              <w:rPr>
                <w:rFonts w:ascii="Times New Roman" w:hAnsi="Times New Roman" w:cs="Times New Roman"/>
                <w:sz w:val="24"/>
                <w:szCs w:val="24"/>
              </w:rPr>
            </w:pPr>
            <w:r w:rsidRPr="001B0064">
              <w:rPr>
                <w:rFonts w:ascii="Times New Roman" w:hAnsi="Times New Roman" w:cs="Times New Roman"/>
                <w:b/>
                <w:sz w:val="24"/>
                <w:szCs w:val="24"/>
              </w:rPr>
              <w:t>HOURLY LABOR RATE</w:t>
            </w:r>
            <w:r w:rsidRPr="001B0064">
              <w:rPr>
                <w:rFonts w:ascii="Times New Roman" w:hAnsi="Times New Roman" w:cs="Times New Roman"/>
                <w:sz w:val="24"/>
                <w:szCs w:val="24"/>
              </w:rPr>
              <w:t xml:space="preserve"> Routine Repair Service                           </w:t>
            </w:r>
          </w:p>
          <w:p w:rsidR="00906C6A" w:rsidRPr="001B0064" w:rsidRDefault="00906C6A" w:rsidP="001B0064">
            <w:pPr>
              <w:rPr>
                <w:rFonts w:ascii="Times New Roman" w:hAnsi="Times New Roman" w:cs="Times New Roman"/>
                <w:b/>
                <w:sz w:val="24"/>
                <w:szCs w:val="24"/>
              </w:rPr>
            </w:pPr>
            <w:r w:rsidRPr="001B0064">
              <w:rPr>
                <w:rFonts w:ascii="Times New Roman" w:hAnsi="Times New Roman" w:cs="Times New Roman"/>
                <w:sz w:val="24"/>
                <w:szCs w:val="24"/>
              </w:rPr>
              <w:t>8:00 AM thru 5:00 PM, Monday thru Friday</w:t>
            </w:r>
          </w:p>
        </w:tc>
        <w:tc>
          <w:tcPr>
            <w:tcW w:w="1256" w:type="dxa"/>
          </w:tcPr>
          <w:p w:rsidR="00906C6A" w:rsidRDefault="00906C6A" w:rsidP="001B0064">
            <w:pPr>
              <w:rPr>
                <w:rFonts w:ascii="Times New Roman" w:hAnsi="Times New Roman" w:cs="Times New Roman"/>
                <w:sz w:val="24"/>
                <w:szCs w:val="24"/>
              </w:rPr>
            </w:pPr>
          </w:p>
          <w:p w:rsidR="00906C6A" w:rsidRDefault="00906C6A" w:rsidP="001B0064">
            <w:pPr>
              <w:rPr>
                <w:rFonts w:ascii="Times New Roman" w:hAnsi="Times New Roman" w:cs="Times New Roman"/>
                <w:sz w:val="24"/>
                <w:szCs w:val="24"/>
              </w:rPr>
            </w:pPr>
            <w:r>
              <w:rPr>
                <w:rFonts w:ascii="Times New Roman" w:hAnsi="Times New Roman" w:cs="Times New Roman"/>
                <w:sz w:val="24"/>
                <w:szCs w:val="24"/>
              </w:rPr>
              <w:t>1</w:t>
            </w:r>
          </w:p>
        </w:tc>
        <w:tc>
          <w:tcPr>
            <w:tcW w:w="799" w:type="dxa"/>
          </w:tcPr>
          <w:p w:rsidR="00906C6A" w:rsidRDefault="00906C6A" w:rsidP="001B0064">
            <w:pPr>
              <w:rPr>
                <w:rFonts w:ascii="Times New Roman" w:hAnsi="Times New Roman" w:cs="Times New Roman"/>
                <w:sz w:val="24"/>
                <w:szCs w:val="24"/>
              </w:rPr>
            </w:pPr>
          </w:p>
          <w:p w:rsidR="00906C6A" w:rsidRDefault="00906C6A" w:rsidP="001B0064">
            <w:pPr>
              <w:rPr>
                <w:rFonts w:ascii="Times New Roman" w:hAnsi="Times New Roman" w:cs="Times New Roman"/>
                <w:sz w:val="24"/>
                <w:szCs w:val="24"/>
              </w:rPr>
            </w:pPr>
            <w:proofErr w:type="spellStart"/>
            <w:r>
              <w:rPr>
                <w:rFonts w:ascii="Times New Roman" w:hAnsi="Times New Roman" w:cs="Times New Roman"/>
                <w:sz w:val="24"/>
                <w:szCs w:val="24"/>
              </w:rPr>
              <w:t>Hr</w:t>
            </w:r>
            <w:proofErr w:type="spellEnd"/>
          </w:p>
        </w:tc>
        <w:tc>
          <w:tcPr>
            <w:tcW w:w="2098" w:type="dxa"/>
          </w:tcPr>
          <w:p w:rsidR="00906C6A" w:rsidRDefault="00906C6A" w:rsidP="001B0064">
            <w:pPr>
              <w:rPr>
                <w:rFonts w:ascii="Times New Roman" w:hAnsi="Times New Roman" w:cs="Times New Roman"/>
                <w:sz w:val="24"/>
                <w:szCs w:val="24"/>
              </w:rPr>
            </w:pPr>
          </w:p>
          <w:p w:rsidR="00906C6A" w:rsidRPr="006C085C" w:rsidRDefault="00906C6A" w:rsidP="001B0064">
            <w:pPr>
              <w:rPr>
                <w:rFonts w:ascii="Times New Roman" w:hAnsi="Times New Roman" w:cs="Times New Roman"/>
                <w:sz w:val="24"/>
                <w:szCs w:val="24"/>
              </w:rPr>
            </w:pPr>
            <w:r>
              <w:rPr>
                <w:rFonts w:ascii="Times New Roman" w:hAnsi="Times New Roman" w:cs="Times New Roman"/>
                <w:sz w:val="24"/>
                <w:szCs w:val="24"/>
              </w:rPr>
              <w:t>$___________</w:t>
            </w:r>
          </w:p>
        </w:tc>
      </w:tr>
      <w:tr w:rsidR="00906C6A" w:rsidTr="00906C6A">
        <w:tc>
          <w:tcPr>
            <w:tcW w:w="696" w:type="dxa"/>
          </w:tcPr>
          <w:p w:rsidR="00906C6A" w:rsidRDefault="00906C6A" w:rsidP="001B0064">
            <w:pPr>
              <w:rPr>
                <w:rFonts w:ascii="Times New Roman" w:hAnsi="Times New Roman" w:cs="Times New Roman"/>
                <w:sz w:val="24"/>
                <w:szCs w:val="24"/>
              </w:rPr>
            </w:pPr>
          </w:p>
        </w:tc>
        <w:tc>
          <w:tcPr>
            <w:tcW w:w="3505" w:type="dxa"/>
          </w:tcPr>
          <w:p w:rsidR="00906C6A" w:rsidRPr="001B0064" w:rsidRDefault="00906C6A" w:rsidP="001B0064">
            <w:pPr>
              <w:rPr>
                <w:rFonts w:ascii="Times New Roman" w:hAnsi="Times New Roman" w:cs="Times New Roman"/>
                <w:b/>
                <w:sz w:val="24"/>
                <w:szCs w:val="24"/>
              </w:rPr>
            </w:pPr>
          </w:p>
        </w:tc>
        <w:tc>
          <w:tcPr>
            <w:tcW w:w="1256" w:type="dxa"/>
          </w:tcPr>
          <w:p w:rsidR="00906C6A" w:rsidRDefault="00906C6A" w:rsidP="001B0064">
            <w:pPr>
              <w:rPr>
                <w:rFonts w:ascii="Times New Roman" w:hAnsi="Times New Roman" w:cs="Times New Roman"/>
                <w:sz w:val="24"/>
                <w:szCs w:val="24"/>
              </w:rPr>
            </w:pPr>
          </w:p>
        </w:tc>
        <w:tc>
          <w:tcPr>
            <w:tcW w:w="799" w:type="dxa"/>
          </w:tcPr>
          <w:p w:rsidR="00906C6A" w:rsidRDefault="00906C6A" w:rsidP="001B0064">
            <w:pPr>
              <w:rPr>
                <w:rFonts w:ascii="Times New Roman" w:hAnsi="Times New Roman" w:cs="Times New Roman"/>
                <w:sz w:val="24"/>
                <w:szCs w:val="24"/>
              </w:rPr>
            </w:pPr>
          </w:p>
        </w:tc>
        <w:tc>
          <w:tcPr>
            <w:tcW w:w="2098" w:type="dxa"/>
          </w:tcPr>
          <w:p w:rsidR="00906C6A" w:rsidRDefault="00906C6A" w:rsidP="001B0064">
            <w:pPr>
              <w:rPr>
                <w:rFonts w:ascii="Times New Roman" w:hAnsi="Times New Roman" w:cs="Times New Roman"/>
                <w:sz w:val="24"/>
                <w:szCs w:val="24"/>
              </w:rPr>
            </w:pPr>
          </w:p>
        </w:tc>
      </w:tr>
      <w:tr w:rsidR="00906C6A" w:rsidTr="00906C6A">
        <w:tc>
          <w:tcPr>
            <w:tcW w:w="696" w:type="dxa"/>
          </w:tcPr>
          <w:p w:rsidR="00906C6A" w:rsidRDefault="00906C6A" w:rsidP="001B0064">
            <w:pPr>
              <w:rPr>
                <w:rFonts w:ascii="Times New Roman" w:hAnsi="Times New Roman" w:cs="Times New Roman"/>
                <w:sz w:val="24"/>
                <w:szCs w:val="24"/>
              </w:rPr>
            </w:pPr>
            <w:r>
              <w:rPr>
                <w:rFonts w:ascii="Times New Roman" w:hAnsi="Times New Roman" w:cs="Times New Roman"/>
                <w:sz w:val="24"/>
                <w:szCs w:val="24"/>
              </w:rPr>
              <w:t>3.</w:t>
            </w:r>
          </w:p>
        </w:tc>
        <w:tc>
          <w:tcPr>
            <w:tcW w:w="3505" w:type="dxa"/>
          </w:tcPr>
          <w:p w:rsidR="00906C6A" w:rsidRPr="001B0064" w:rsidRDefault="00906C6A" w:rsidP="001B0064">
            <w:pPr>
              <w:rPr>
                <w:rFonts w:ascii="Times New Roman" w:hAnsi="Times New Roman" w:cs="Times New Roman"/>
                <w:sz w:val="24"/>
                <w:szCs w:val="24"/>
              </w:rPr>
            </w:pPr>
            <w:r w:rsidRPr="001B0064">
              <w:rPr>
                <w:rFonts w:ascii="Times New Roman" w:hAnsi="Times New Roman" w:cs="Times New Roman"/>
                <w:b/>
                <w:sz w:val="24"/>
                <w:szCs w:val="24"/>
              </w:rPr>
              <w:t>HOURLY LABOR RATE</w:t>
            </w:r>
            <w:r w:rsidRPr="001B0064">
              <w:rPr>
                <w:rFonts w:ascii="Times New Roman" w:hAnsi="Times New Roman" w:cs="Times New Roman"/>
                <w:sz w:val="24"/>
                <w:szCs w:val="24"/>
              </w:rPr>
              <w:t xml:space="preserve"> Emergency Repair Service                           </w:t>
            </w:r>
          </w:p>
          <w:p w:rsidR="00906C6A" w:rsidRPr="001B0064" w:rsidRDefault="00906C6A" w:rsidP="001B0064">
            <w:pPr>
              <w:rPr>
                <w:rFonts w:ascii="Times New Roman" w:hAnsi="Times New Roman" w:cs="Times New Roman"/>
                <w:b/>
                <w:sz w:val="24"/>
                <w:szCs w:val="24"/>
              </w:rPr>
            </w:pPr>
            <w:r w:rsidRPr="001B0064">
              <w:rPr>
                <w:rFonts w:ascii="Times New Roman" w:hAnsi="Times New Roman" w:cs="Times New Roman"/>
                <w:sz w:val="24"/>
                <w:szCs w:val="24"/>
              </w:rPr>
              <w:t>After hours on weekdays and all day Saturday</w:t>
            </w:r>
          </w:p>
        </w:tc>
        <w:tc>
          <w:tcPr>
            <w:tcW w:w="1256" w:type="dxa"/>
          </w:tcPr>
          <w:p w:rsidR="00906C6A" w:rsidRDefault="00906C6A" w:rsidP="001B0064">
            <w:pPr>
              <w:rPr>
                <w:rFonts w:ascii="Times New Roman" w:hAnsi="Times New Roman" w:cs="Times New Roman"/>
                <w:sz w:val="24"/>
                <w:szCs w:val="24"/>
              </w:rPr>
            </w:pPr>
          </w:p>
          <w:p w:rsidR="00906C6A" w:rsidRDefault="00906C6A" w:rsidP="001B0064">
            <w:pPr>
              <w:rPr>
                <w:rFonts w:ascii="Times New Roman" w:hAnsi="Times New Roman" w:cs="Times New Roman"/>
                <w:sz w:val="24"/>
                <w:szCs w:val="24"/>
              </w:rPr>
            </w:pPr>
            <w:r>
              <w:rPr>
                <w:rFonts w:ascii="Times New Roman" w:hAnsi="Times New Roman" w:cs="Times New Roman"/>
                <w:sz w:val="24"/>
                <w:szCs w:val="24"/>
              </w:rPr>
              <w:t>1</w:t>
            </w:r>
          </w:p>
        </w:tc>
        <w:tc>
          <w:tcPr>
            <w:tcW w:w="799" w:type="dxa"/>
          </w:tcPr>
          <w:p w:rsidR="00906C6A" w:rsidRDefault="00906C6A" w:rsidP="001B0064">
            <w:pPr>
              <w:rPr>
                <w:rFonts w:ascii="Times New Roman" w:hAnsi="Times New Roman" w:cs="Times New Roman"/>
                <w:sz w:val="24"/>
                <w:szCs w:val="24"/>
              </w:rPr>
            </w:pPr>
          </w:p>
          <w:p w:rsidR="00906C6A" w:rsidRDefault="00906C6A" w:rsidP="001B0064">
            <w:pPr>
              <w:rPr>
                <w:rFonts w:ascii="Times New Roman" w:hAnsi="Times New Roman" w:cs="Times New Roman"/>
                <w:sz w:val="24"/>
                <w:szCs w:val="24"/>
              </w:rPr>
            </w:pPr>
            <w:proofErr w:type="spellStart"/>
            <w:r>
              <w:rPr>
                <w:rFonts w:ascii="Times New Roman" w:hAnsi="Times New Roman" w:cs="Times New Roman"/>
                <w:sz w:val="24"/>
                <w:szCs w:val="24"/>
              </w:rPr>
              <w:t>Hr</w:t>
            </w:r>
            <w:proofErr w:type="spellEnd"/>
          </w:p>
        </w:tc>
        <w:tc>
          <w:tcPr>
            <w:tcW w:w="2098" w:type="dxa"/>
          </w:tcPr>
          <w:p w:rsidR="00906C6A" w:rsidRDefault="00906C6A" w:rsidP="001B0064">
            <w:pPr>
              <w:rPr>
                <w:rFonts w:ascii="Times New Roman" w:hAnsi="Times New Roman" w:cs="Times New Roman"/>
                <w:sz w:val="24"/>
                <w:szCs w:val="24"/>
              </w:rPr>
            </w:pPr>
          </w:p>
          <w:p w:rsidR="00906C6A" w:rsidRPr="006C085C" w:rsidRDefault="00906C6A" w:rsidP="001B0064">
            <w:pPr>
              <w:rPr>
                <w:rFonts w:ascii="Times New Roman" w:hAnsi="Times New Roman" w:cs="Times New Roman"/>
                <w:sz w:val="24"/>
                <w:szCs w:val="24"/>
              </w:rPr>
            </w:pPr>
            <w:r>
              <w:rPr>
                <w:rFonts w:ascii="Times New Roman" w:hAnsi="Times New Roman" w:cs="Times New Roman"/>
                <w:sz w:val="24"/>
                <w:szCs w:val="24"/>
              </w:rPr>
              <w:t>$___________</w:t>
            </w:r>
          </w:p>
        </w:tc>
      </w:tr>
      <w:tr w:rsidR="00906C6A" w:rsidTr="00906C6A">
        <w:tc>
          <w:tcPr>
            <w:tcW w:w="696" w:type="dxa"/>
          </w:tcPr>
          <w:p w:rsidR="00906C6A" w:rsidRDefault="00906C6A" w:rsidP="001B0064">
            <w:pPr>
              <w:rPr>
                <w:rFonts w:ascii="Times New Roman" w:hAnsi="Times New Roman" w:cs="Times New Roman"/>
                <w:sz w:val="24"/>
                <w:szCs w:val="24"/>
              </w:rPr>
            </w:pPr>
          </w:p>
        </w:tc>
        <w:tc>
          <w:tcPr>
            <w:tcW w:w="3505" w:type="dxa"/>
          </w:tcPr>
          <w:p w:rsidR="00906C6A" w:rsidRPr="001B0064" w:rsidRDefault="00906C6A" w:rsidP="001B0064">
            <w:pPr>
              <w:rPr>
                <w:rFonts w:ascii="Times New Roman" w:hAnsi="Times New Roman" w:cs="Times New Roman"/>
                <w:b/>
                <w:sz w:val="24"/>
                <w:szCs w:val="24"/>
              </w:rPr>
            </w:pPr>
          </w:p>
        </w:tc>
        <w:tc>
          <w:tcPr>
            <w:tcW w:w="1256" w:type="dxa"/>
          </w:tcPr>
          <w:p w:rsidR="00906C6A" w:rsidRDefault="00906C6A" w:rsidP="001B0064">
            <w:pPr>
              <w:rPr>
                <w:rFonts w:ascii="Times New Roman" w:hAnsi="Times New Roman" w:cs="Times New Roman"/>
                <w:sz w:val="24"/>
                <w:szCs w:val="24"/>
              </w:rPr>
            </w:pPr>
          </w:p>
        </w:tc>
        <w:tc>
          <w:tcPr>
            <w:tcW w:w="799" w:type="dxa"/>
          </w:tcPr>
          <w:p w:rsidR="00906C6A" w:rsidRDefault="00906C6A" w:rsidP="001B0064">
            <w:pPr>
              <w:rPr>
                <w:rFonts w:ascii="Times New Roman" w:hAnsi="Times New Roman" w:cs="Times New Roman"/>
                <w:sz w:val="24"/>
                <w:szCs w:val="24"/>
              </w:rPr>
            </w:pPr>
          </w:p>
        </w:tc>
        <w:tc>
          <w:tcPr>
            <w:tcW w:w="2098" w:type="dxa"/>
          </w:tcPr>
          <w:p w:rsidR="00906C6A" w:rsidRDefault="00906C6A" w:rsidP="001B0064">
            <w:pPr>
              <w:rPr>
                <w:rFonts w:ascii="Times New Roman" w:hAnsi="Times New Roman" w:cs="Times New Roman"/>
                <w:sz w:val="24"/>
                <w:szCs w:val="24"/>
              </w:rPr>
            </w:pPr>
          </w:p>
        </w:tc>
      </w:tr>
      <w:tr w:rsidR="00906C6A" w:rsidTr="00906C6A">
        <w:tc>
          <w:tcPr>
            <w:tcW w:w="696" w:type="dxa"/>
          </w:tcPr>
          <w:p w:rsidR="00906C6A" w:rsidRDefault="00906C6A" w:rsidP="001B0064">
            <w:pPr>
              <w:rPr>
                <w:rFonts w:ascii="Times New Roman" w:hAnsi="Times New Roman" w:cs="Times New Roman"/>
                <w:sz w:val="24"/>
                <w:szCs w:val="24"/>
              </w:rPr>
            </w:pPr>
            <w:r>
              <w:rPr>
                <w:rFonts w:ascii="Times New Roman" w:hAnsi="Times New Roman" w:cs="Times New Roman"/>
                <w:sz w:val="24"/>
                <w:szCs w:val="24"/>
              </w:rPr>
              <w:t>4.</w:t>
            </w:r>
          </w:p>
        </w:tc>
        <w:tc>
          <w:tcPr>
            <w:tcW w:w="3505" w:type="dxa"/>
          </w:tcPr>
          <w:p w:rsidR="00906C6A" w:rsidRPr="001B0064" w:rsidRDefault="00906C6A" w:rsidP="001B0064">
            <w:pPr>
              <w:rPr>
                <w:rFonts w:ascii="Times New Roman" w:hAnsi="Times New Roman" w:cs="Times New Roman"/>
                <w:sz w:val="24"/>
                <w:szCs w:val="24"/>
              </w:rPr>
            </w:pPr>
            <w:r w:rsidRPr="001B0064">
              <w:rPr>
                <w:rFonts w:ascii="Times New Roman" w:hAnsi="Times New Roman" w:cs="Times New Roman"/>
                <w:b/>
                <w:sz w:val="24"/>
                <w:szCs w:val="24"/>
              </w:rPr>
              <w:t>HOURLY LABOR RATE</w:t>
            </w:r>
            <w:r w:rsidRPr="001B0064">
              <w:rPr>
                <w:rFonts w:ascii="Times New Roman" w:hAnsi="Times New Roman" w:cs="Times New Roman"/>
                <w:sz w:val="24"/>
                <w:szCs w:val="24"/>
              </w:rPr>
              <w:t xml:space="preserve">  Emergency Repair Service                           </w:t>
            </w:r>
          </w:p>
          <w:p w:rsidR="00906C6A" w:rsidRPr="001B0064" w:rsidRDefault="00906C6A" w:rsidP="001B0064">
            <w:pPr>
              <w:rPr>
                <w:rFonts w:ascii="Times New Roman" w:hAnsi="Times New Roman" w:cs="Times New Roman"/>
                <w:sz w:val="24"/>
                <w:szCs w:val="24"/>
              </w:rPr>
            </w:pPr>
            <w:r w:rsidRPr="001B0064">
              <w:rPr>
                <w:rFonts w:ascii="Times New Roman" w:hAnsi="Times New Roman" w:cs="Times New Roman"/>
                <w:sz w:val="24"/>
                <w:szCs w:val="24"/>
              </w:rPr>
              <w:t>All day Sunday and all City holidays</w:t>
            </w:r>
          </w:p>
          <w:p w:rsidR="00906C6A" w:rsidRPr="001B0064" w:rsidRDefault="00906C6A" w:rsidP="001B0064">
            <w:pPr>
              <w:rPr>
                <w:rFonts w:ascii="Times New Roman" w:hAnsi="Times New Roman" w:cs="Times New Roman"/>
                <w:b/>
                <w:sz w:val="24"/>
                <w:szCs w:val="24"/>
              </w:rPr>
            </w:pPr>
          </w:p>
        </w:tc>
        <w:tc>
          <w:tcPr>
            <w:tcW w:w="1256" w:type="dxa"/>
          </w:tcPr>
          <w:p w:rsidR="00906C6A" w:rsidRDefault="00906C6A" w:rsidP="001B0064">
            <w:pPr>
              <w:rPr>
                <w:rFonts w:ascii="Times New Roman" w:hAnsi="Times New Roman" w:cs="Times New Roman"/>
                <w:sz w:val="24"/>
                <w:szCs w:val="24"/>
              </w:rPr>
            </w:pPr>
          </w:p>
          <w:p w:rsidR="00906C6A" w:rsidRDefault="00906C6A" w:rsidP="001B0064">
            <w:pPr>
              <w:rPr>
                <w:rFonts w:ascii="Times New Roman" w:hAnsi="Times New Roman" w:cs="Times New Roman"/>
                <w:sz w:val="24"/>
                <w:szCs w:val="24"/>
              </w:rPr>
            </w:pPr>
            <w:r>
              <w:rPr>
                <w:rFonts w:ascii="Times New Roman" w:hAnsi="Times New Roman" w:cs="Times New Roman"/>
                <w:sz w:val="24"/>
                <w:szCs w:val="24"/>
              </w:rPr>
              <w:t>1</w:t>
            </w:r>
          </w:p>
        </w:tc>
        <w:tc>
          <w:tcPr>
            <w:tcW w:w="799" w:type="dxa"/>
          </w:tcPr>
          <w:p w:rsidR="00906C6A" w:rsidRDefault="00906C6A" w:rsidP="001B0064">
            <w:pPr>
              <w:rPr>
                <w:rFonts w:ascii="Times New Roman" w:hAnsi="Times New Roman" w:cs="Times New Roman"/>
                <w:sz w:val="24"/>
                <w:szCs w:val="24"/>
              </w:rPr>
            </w:pPr>
          </w:p>
          <w:p w:rsidR="00906C6A" w:rsidRDefault="00906C6A" w:rsidP="001B0064">
            <w:pPr>
              <w:rPr>
                <w:rFonts w:ascii="Times New Roman" w:hAnsi="Times New Roman" w:cs="Times New Roman"/>
                <w:sz w:val="24"/>
                <w:szCs w:val="24"/>
              </w:rPr>
            </w:pPr>
            <w:proofErr w:type="spellStart"/>
            <w:r>
              <w:rPr>
                <w:rFonts w:ascii="Times New Roman" w:hAnsi="Times New Roman" w:cs="Times New Roman"/>
                <w:sz w:val="24"/>
                <w:szCs w:val="24"/>
              </w:rPr>
              <w:t>Hr</w:t>
            </w:r>
            <w:proofErr w:type="spellEnd"/>
          </w:p>
        </w:tc>
        <w:tc>
          <w:tcPr>
            <w:tcW w:w="2098" w:type="dxa"/>
          </w:tcPr>
          <w:p w:rsidR="00906C6A" w:rsidRDefault="00906C6A" w:rsidP="001B0064">
            <w:pPr>
              <w:rPr>
                <w:rFonts w:ascii="Times New Roman" w:hAnsi="Times New Roman" w:cs="Times New Roman"/>
                <w:sz w:val="24"/>
                <w:szCs w:val="24"/>
              </w:rPr>
            </w:pPr>
          </w:p>
          <w:p w:rsidR="00906C6A" w:rsidRPr="006C085C" w:rsidRDefault="00906C6A" w:rsidP="001B0064">
            <w:pPr>
              <w:rPr>
                <w:rFonts w:ascii="Times New Roman" w:hAnsi="Times New Roman" w:cs="Times New Roman"/>
                <w:sz w:val="24"/>
                <w:szCs w:val="24"/>
              </w:rPr>
            </w:pPr>
            <w:r>
              <w:rPr>
                <w:rFonts w:ascii="Times New Roman" w:hAnsi="Times New Roman" w:cs="Times New Roman"/>
                <w:sz w:val="24"/>
                <w:szCs w:val="24"/>
              </w:rPr>
              <w:t>$___________</w:t>
            </w:r>
          </w:p>
        </w:tc>
      </w:tr>
    </w:tbl>
    <w:p w:rsidR="00783C81" w:rsidRDefault="00783C81" w:rsidP="00D1464B">
      <w:pPr>
        <w:spacing w:after="0" w:line="240" w:lineRule="auto"/>
        <w:rPr>
          <w:rFonts w:ascii="Times New Roman" w:hAnsi="Times New Roman" w:cs="Times New Roman"/>
          <w:b/>
          <w:sz w:val="24"/>
          <w:szCs w:val="24"/>
        </w:rPr>
      </w:pPr>
    </w:p>
    <w:p w:rsidR="006E6FD5" w:rsidRPr="003C4C99" w:rsidRDefault="006E6FD5" w:rsidP="006E6FD5">
      <w:pPr>
        <w:tabs>
          <w:tab w:val="left" w:pos="9360"/>
        </w:tabs>
        <w:spacing w:after="0" w:line="240" w:lineRule="auto"/>
        <w:rPr>
          <w:rFonts w:ascii="Times New Roman" w:hAnsi="Times New Roman" w:cs="Times New Roman"/>
        </w:rPr>
      </w:pPr>
      <w:r w:rsidRPr="003C4C99">
        <w:rPr>
          <w:rFonts w:ascii="Times New Roman" w:hAnsi="Times New Roman" w:cs="Times New Roman"/>
        </w:rPr>
        <w:t>Percentage of Markup over cost for parts (if needed):</w:t>
      </w:r>
      <w:r>
        <w:rPr>
          <w:rFonts w:ascii="Times New Roman" w:hAnsi="Times New Roman" w:cs="Times New Roman"/>
          <w:b/>
        </w:rPr>
        <w:t xml:space="preserve">   </w:t>
      </w:r>
      <w:r w:rsidRPr="003C4C99">
        <w:rPr>
          <w:rFonts w:ascii="Times New Roman" w:hAnsi="Times New Roman" w:cs="Times New Roman"/>
        </w:rPr>
        <w:t>__________%</w:t>
      </w:r>
    </w:p>
    <w:p w:rsidR="006E6FD5" w:rsidRDefault="006E6FD5" w:rsidP="006E6FD5">
      <w:pPr>
        <w:tabs>
          <w:tab w:val="left" w:pos="9360"/>
        </w:tabs>
        <w:spacing w:after="0" w:line="240" w:lineRule="auto"/>
        <w:rPr>
          <w:rFonts w:ascii="Times New Roman" w:hAnsi="Times New Roman" w:cs="Times New Roman"/>
          <w:b/>
        </w:rPr>
      </w:pPr>
    </w:p>
    <w:p w:rsidR="006E6FD5" w:rsidRDefault="006E6FD5" w:rsidP="006E6FD5">
      <w:pPr>
        <w:tabs>
          <w:tab w:val="left" w:pos="9360"/>
        </w:tabs>
        <w:spacing w:after="0" w:line="240" w:lineRule="auto"/>
        <w:rPr>
          <w:rFonts w:ascii="Times New Roman" w:hAnsi="Times New Roman" w:cs="Times New Roman"/>
        </w:rPr>
      </w:pPr>
      <w:r w:rsidRPr="003C4C99">
        <w:rPr>
          <w:rFonts w:ascii="Times New Roman" w:hAnsi="Times New Roman" w:cs="Times New Roman"/>
        </w:rPr>
        <w:t>Please note below</w:t>
      </w:r>
      <w:r>
        <w:rPr>
          <w:rFonts w:ascii="Times New Roman" w:hAnsi="Times New Roman" w:cs="Times New Roman"/>
        </w:rPr>
        <w:t xml:space="preserve"> a not-to-exceed percentage of price increase to be considered if needed and contract is renewed for additional term. Percentage of price increase will be applied to Maintenance Service Proposal price only:</w:t>
      </w:r>
    </w:p>
    <w:p w:rsidR="006E6FD5" w:rsidRDefault="006E6FD5" w:rsidP="006E6FD5">
      <w:pPr>
        <w:tabs>
          <w:tab w:val="left" w:pos="9360"/>
        </w:tabs>
        <w:spacing w:after="0" w:line="240" w:lineRule="auto"/>
        <w:rPr>
          <w:rFonts w:ascii="Times New Roman" w:hAnsi="Times New Roman" w:cs="Times New Roman"/>
        </w:rPr>
      </w:pPr>
    </w:p>
    <w:p w:rsidR="00EC35DB" w:rsidRDefault="006E6FD5" w:rsidP="00EC35DB">
      <w:pPr>
        <w:tabs>
          <w:tab w:val="left" w:pos="9360"/>
        </w:tabs>
        <w:spacing w:after="0" w:line="240" w:lineRule="auto"/>
        <w:rPr>
          <w:rFonts w:ascii="Times New Roman" w:hAnsi="Times New Roman" w:cs="Times New Roman"/>
        </w:rPr>
      </w:pPr>
      <w:r>
        <w:rPr>
          <w:rFonts w:ascii="Times New Roman" w:hAnsi="Times New Roman" w:cs="Times New Roman"/>
        </w:rPr>
        <w:t>2</w:t>
      </w:r>
      <w:r w:rsidRPr="003C4C99">
        <w:rPr>
          <w:rFonts w:ascii="Times New Roman" w:hAnsi="Times New Roman" w:cs="Times New Roman"/>
          <w:vertAlign w:val="superscript"/>
        </w:rPr>
        <w:t>nd</w:t>
      </w:r>
      <w:r>
        <w:rPr>
          <w:rFonts w:ascii="Times New Roman" w:hAnsi="Times New Roman" w:cs="Times New Roman"/>
        </w:rPr>
        <w:t xml:space="preserve"> year renewal:  __________%</w:t>
      </w:r>
      <w:r w:rsidR="00EC35DB">
        <w:rPr>
          <w:rFonts w:ascii="Times New Roman" w:hAnsi="Times New Roman" w:cs="Times New Roman"/>
        </w:rPr>
        <w:t xml:space="preserve">         4</w:t>
      </w:r>
      <w:r w:rsidR="00EC35DB" w:rsidRPr="003C4C99">
        <w:rPr>
          <w:rFonts w:ascii="Times New Roman" w:hAnsi="Times New Roman" w:cs="Times New Roman"/>
          <w:vertAlign w:val="superscript"/>
        </w:rPr>
        <w:t>th</w:t>
      </w:r>
      <w:r w:rsidR="00EC35DB">
        <w:rPr>
          <w:rFonts w:ascii="Times New Roman" w:hAnsi="Times New Roman" w:cs="Times New Roman"/>
        </w:rPr>
        <w:t xml:space="preserve"> year renewal:  __________%</w:t>
      </w:r>
    </w:p>
    <w:p w:rsidR="006E6FD5" w:rsidRDefault="00EC35DB" w:rsidP="006E6FD5">
      <w:pPr>
        <w:tabs>
          <w:tab w:val="left" w:pos="9360"/>
        </w:tabs>
        <w:spacing w:after="0" w:line="240" w:lineRule="auto"/>
        <w:rPr>
          <w:rFonts w:ascii="Times New Roman" w:hAnsi="Times New Roman" w:cs="Times New Roman"/>
        </w:rPr>
      </w:pPr>
      <w:r>
        <w:rPr>
          <w:rFonts w:ascii="Times New Roman" w:hAnsi="Times New Roman" w:cs="Times New Roman"/>
        </w:rPr>
        <w:tab/>
      </w:r>
    </w:p>
    <w:p w:rsidR="006E6FD5" w:rsidRDefault="006E6FD5" w:rsidP="006E6FD5">
      <w:pPr>
        <w:tabs>
          <w:tab w:val="left" w:pos="9360"/>
        </w:tabs>
        <w:spacing w:after="0" w:line="240" w:lineRule="auto"/>
        <w:rPr>
          <w:rFonts w:ascii="Times New Roman" w:hAnsi="Times New Roman" w:cs="Times New Roman"/>
        </w:rPr>
      </w:pPr>
      <w:r>
        <w:rPr>
          <w:rFonts w:ascii="Times New Roman" w:hAnsi="Times New Roman" w:cs="Times New Roman"/>
        </w:rPr>
        <w:t>3</w:t>
      </w:r>
      <w:r w:rsidRPr="003C4C99">
        <w:rPr>
          <w:rFonts w:ascii="Times New Roman" w:hAnsi="Times New Roman" w:cs="Times New Roman"/>
          <w:vertAlign w:val="superscript"/>
        </w:rPr>
        <w:t>rd</w:t>
      </w:r>
      <w:r>
        <w:rPr>
          <w:rFonts w:ascii="Times New Roman" w:hAnsi="Times New Roman" w:cs="Times New Roman"/>
        </w:rPr>
        <w:t xml:space="preserve"> year renewal:  __________%</w:t>
      </w:r>
      <w:r w:rsidR="00EC35DB">
        <w:rPr>
          <w:rFonts w:ascii="Times New Roman" w:hAnsi="Times New Roman" w:cs="Times New Roman"/>
        </w:rPr>
        <w:t xml:space="preserve">         5</w:t>
      </w:r>
      <w:r w:rsidR="00EC35DB" w:rsidRPr="003C4C99">
        <w:rPr>
          <w:rFonts w:ascii="Times New Roman" w:hAnsi="Times New Roman" w:cs="Times New Roman"/>
          <w:vertAlign w:val="superscript"/>
        </w:rPr>
        <w:t>th</w:t>
      </w:r>
      <w:r w:rsidR="00EC35DB">
        <w:rPr>
          <w:rFonts w:ascii="Times New Roman" w:hAnsi="Times New Roman" w:cs="Times New Roman"/>
        </w:rPr>
        <w:t xml:space="preserve"> year renewal:  __________%</w:t>
      </w:r>
      <w:r w:rsidR="00EC35DB">
        <w:rPr>
          <w:rFonts w:ascii="Times New Roman" w:hAnsi="Times New Roman" w:cs="Times New Roman"/>
        </w:rPr>
        <w:tab/>
      </w: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801964">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801964">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D23A85" w:rsidRPr="00783C81" w:rsidRDefault="00D23A85" w:rsidP="00D23A85">
      <w:pPr>
        <w:pStyle w:val="Heading1"/>
        <w:rPr>
          <w:rFonts w:ascii="Times New Roman" w:eastAsia="Arial Unicode MS" w:hAnsi="Times New Roman" w:cs="Times New Roman"/>
          <w:caps/>
          <w:sz w:val="24"/>
          <w:szCs w:val="24"/>
        </w:rPr>
      </w:pPr>
      <w:r w:rsidRPr="00783C81">
        <w:rPr>
          <w:rFonts w:ascii="Times New Roman" w:hAnsi="Times New Roman" w:cs="Times New Roman"/>
          <w:caps/>
          <w:sz w:val="24"/>
          <w:szCs w:val="24"/>
        </w:rPr>
        <w:lastRenderedPageBreak/>
        <w:t>City of Myrtle Beach</w:t>
      </w:r>
    </w:p>
    <w:p w:rsidR="00D23A85" w:rsidRPr="00783C81" w:rsidRDefault="00D23A85" w:rsidP="00D23A85">
      <w:pPr>
        <w:pStyle w:val="Heading3"/>
        <w:rPr>
          <w:rFonts w:ascii="Times New Roman" w:eastAsia="Arial Unicode MS" w:hAnsi="Times New Roman" w:cs="Times New Roman"/>
        </w:rPr>
      </w:pPr>
      <w:r w:rsidRPr="00783C81">
        <w:rPr>
          <w:rFonts w:ascii="Times New Roman" w:hAnsi="Times New Roman" w:cs="Times New Roman"/>
        </w:rPr>
        <w:t>INSURANCE REQUIREMENTS</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PUBLIC LIABILITY AND PROPERTY DAMAGE</w:t>
      </w:r>
    </w:p>
    <w:p w:rsidR="00D23A85" w:rsidRPr="00783C81" w:rsidRDefault="00D23A85" w:rsidP="00D23A85">
      <w:pPr>
        <w:pStyle w:val="BodyText3"/>
        <w:rPr>
          <w:rFonts w:ascii="Times New Roman" w:hAnsi="Times New Roman" w:cs="Times New Roman"/>
          <w:sz w:val="24"/>
          <w:szCs w:val="24"/>
        </w:rPr>
      </w:pPr>
      <w:r w:rsidRPr="00783C81">
        <w:rPr>
          <w:rFonts w:ascii="Times New Roman" w:hAnsi="Times New Roman" w:cs="Times New Roman"/>
          <w:sz w:val="24"/>
          <w:szCs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AUTOMOBILE LIABILITY</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WORKERS’ COMPENSATION INSURANCE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EXCESS LIABILITY POLICY</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POLICY ENDORSEMENTS</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The following requirements shall apply to the policy(s) indicated below:</w:t>
      </w:r>
    </w:p>
    <w:p w:rsidR="00D23A85" w:rsidRPr="00783C81" w:rsidRDefault="00D23A85" w:rsidP="00D23A85">
      <w:pPr>
        <w:rPr>
          <w:rFonts w:ascii="Times New Roman" w:hAnsi="Times New Roman" w:cs="Times New Roman"/>
          <w:sz w:val="24"/>
          <w:szCs w:val="24"/>
        </w:rPr>
      </w:pPr>
    </w:p>
    <w:p w:rsidR="00D23A85" w:rsidRPr="00783C81" w:rsidRDefault="00D23A85" w:rsidP="00D23A85">
      <w:pPr>
        <w:numPr>
          <w:ilvl w:val="0"/>
          <w:numId w:val="8"/>
        </w:numPr>
        <w:spacing w:after="0" w:line="240" w:lineRule="auto"/>
        <w:rPr>
          <w:rFonts w:ascii="Times New Roman" w:hAnsi="Times New Roman" w:cs="Times New Roman"/>
          <w:sz w:val="24"/>
          <w:szCs w:val="24"/>
        </w:rPr>
      </w:pPr>
      <w:r w:rsidRPr="00783C81">
        <w:rPr>
          <w:rFonts w:ascii="Times New Roman" w:hAnsi="Times New Roman" w:cs="Times New Roman"/>
          <w:sz w:val="24"/>
          <w:szCs w:val="24"/>
        </w:rPr>
        <w:lastRenderedPageBreak/>
        <w:t>General Liability and Automobile Liability</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23A85" w:rsidRPr="00783C81" w:rsidRDefault="00D23A85" w:rsidP="00D23A85">
      <w:pPr>
        <w:rPr>
          <w:rFonts w:ascii="Times New Roman" w:hAnsi="Times New Roman" w:cs="Times New Roman"/>
          <w:sz w:val="24"/>
          <w:szCs w:val="24"/>
        </w:rPr>
      </w:pPr>
    </w:p>
    <w:p w:rsidR="00D23A85" w:rsidRPr="00783C81" w:rsidRDefault="00D23A85" w:rsidP="00D23A85">
      <w:pPr>
        <w:numPr>
          <w:ilvl w:val="0"/>
          <w:numId w:val="8"/>
        </w:numPr>
        <w:spacing w:after="0" w:line="240" w:lineRule="auto"/>
        <w:rPr>
          <w:rFonts w:ascii="Times New Roman" w:hAnsi="Times New Roman" w:cs="Times New Roman"/>
          <w:sz w:val="24"/>
          <w:szCs w:val="24"/>
        </w:rPr>
      </w:pPr>
      <w:r w:rsidRPr="00783C81">
        <w:rPr>
          <w:rFonts w:ascii="Times New Roman" w:hAnsi="Times New Roman" w:cs="Times New Roman"/>
          <w:sz w:val="24"/>
          <w:szCs w:val="24"/>
        </w:rPr>
        <w:t>Workers’ Compensation</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NOTIFICATION OF INSURANCE COMPANIES</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w:t>
      </w:r>
    </w:p>
    <w:p w:rsidR="00D23A85" w:rsidRPr="00783C81" w:rsidRDefault="00D23A85" w:rsidP="00D23A85">
      <w:pPr>
        <w:pStyle w:val="Heading3"/>
        <w:rPr>
          <w:rFonts w:ascii="Times New Roman" w:eastAsia="Arial Unicode MS" w:hAnsi="Times New Roman" w:cs="Times New Roman"/>
        </w:rPr>
      </w:pPr>
      <w:r w:rsidRPr="00783C81">
        <w:rPr>
          <w:rFonts w:ascii="Times New Roman" w:hAnsi="Times New Roman" w:cs="Times New Roman"/>
        </w:rPr>
        <w:t>INSURANCE REQUIREMENTS continued</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proofErr w:type="gramStart"/>
      <w:r w:rsidRPr="00783C81">
        <w:rPr>
          <w:rFonts w:ascii="Times New Roman" w:hAnsi="Times New Roman" w:cs="Times New Roman"/>
          <w:sz w:val="24"/>
          <w:szCs w:val="24"/>
        </w:rPr>
        <w:t>or</w:t>
      </w:r>
      <w:proofErr w:type="gramEnd"/>
      <w:r w:rsidRPr="00783C81">
        <w:rPr>
          <w:rFonts w:ascii="Times New Roman" w:hAnsi="Times New Roman" w:cs="Times New Roman"/>
          <w:sz w:val="24"/>
          <w:szCs w:val="24"/>
        </w:rPr>
        <w:t xml:space="preserve"> of the cancellation of this agreement or of any other acts by the City or its authorized employees or agents under the terms of this agreement. The waiver by the insurance companies shall in no way relieve them of their obligations under this agreement.</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CERTIFICATES OF INSURANCE</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INSURER LICENSING AND RATING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 All insurance companies providing coverage to the City, shall be licensed to do business in the State and have an A.M. Best rating of “A-“ or better.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lastRenderedPageBreak/>
        <w:t xml:space="preserve">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INSURANCE COVERAGE ADJUSTMENTS </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 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COVERAGE CANCELLATION OR UNSATISFACTORY COVERAGE</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23A85" w:rsidRPr="00783C81" w:rsidRDefault="00D23A85" w:rsidP="00D23A85">
      <w:pPr>
        <w:rPr>
          <w:rFonts w:ascii="Times New Roman" w:hAnsi="Times New Roman" w:cs="Times New Roman"/>
          <w:sz w:val="24"/>
          <w:szCs w:val="24"/>
        </w:rPr>
      </w:pP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HOLD HARMLESS</w:t>
      </w:r>
    </w:p>
    <w:p w:rsidR="00D23A85" w:rsidRPr="00783C81" w:rsidRDefault="00D23A85" w:rsidP="00D23A85">
      <w:pPr>
        <w:rPr>
          <w:rFonts w:ascii="Times New Roman" w:hAnsi="Times New Roman" w:cs="Times New Roman"/>
          <w:sz w:val="24"/>
          <w:szCs w:val="24"/>
        </w:rPr>
      </w:pPr>
      <w:r w:rsidRPr="00783C81">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23A85" w:rsidRDefault="00D23A85" w:rsidP="00D23A85"/>
    <w:p w:rsidR="00783C81" w:rsidRDefault="00783C81" w:rsidP="00D23A85">
      <w:pPr>
        <w:pStyle w:val="Heading2"/>
        <w:jc w:val="center"/>
      </w:pPr>
    </w:p>
    <w:p w:rsidR="00783C81" w:rsidRDefault="00783C81" w:rsidP="00783C81"/>
    <w:p w:rsidR="00783C81" w:rsidRDefault="00783C81" w:rsidP="00783C81"/>
    <w:p w:rsidR="00783C81" w:rsidRDefault="00783C81" w:rsidP="00783C81"/>
    <w:p w:rsidR="00783C81" w:rsidRDefault="00783C81" w:rsidP="00783C81"/>
    <w:p w:rsidR="00783C81" w:rsidRPr="00783C81" w:rsidRDefault="00783C81" w:rsidP="00783C81"/>
    <w:p w:rsidR="00D23A85" w:rsidRPr="00783C81" w:rsidRDefault="00D23A85" w:rsidP="00D23A85">
      <w:pPr>
        <w:pStyle w:val="Heading2"/>
        <w:jc w:val="center"/>
        <w:rPr>
          <w:rFonts w:ascii="Times New Roman" w:eastAsia="Arial Unicode MS" w:hAnsi="Times New Roman" w:cs="Times New Roman"/>
          <w:sz w:val="24"/>
          <w:szCs w:val="24"/>
        </w:rPr>
      </w:pPr>
      <w:r w:rsidRPr="00783C81">
        <w:rPr>
          <w:rFonts w:ascii="Times New Roman" w:hAnsi="Times New Roman" w:cs="Times New Roman"/>
          <w:sz w:val="24"/>
          <w:szCs w:val="24"/>
        </w:rPr>
        <w:lastRenderedPageBreak/>
        <w:t>INSURANCE REQUIREMENTS continued</w:t>
      </w:r>
    </w:p>
    <w:p w:rsidR="00D23A85" w:rsidRPr="00783C81" w:rsidRDefault="00D23A85" w:rsidP="00D23A85">
      <w:pPr>
        <w:jc w:val="center"/>
        <w:rPr>
          <w:rFonts w:ascii="Times New Roman" w:hAnsi="Times New Roman" w:cs="Times New Roman"/>
          <w:sz w:val="24"/>
          <w:szCs w:val="24"/>
        </w:rPr>
      </w:pPr>
    </w:p>
    <w:p w:rsidR="00D23A85" w:rsidRPr="00783C81" w:rsidRDefault="00D23A85" w:rsidP="00D23A85">
      <w:pPr>
        <w:pStyle w:val="Heading3"/>
        <w:rPr>
          <w:rFonts w:ascii="Times New Roman" w:eastAsia="Arial Unicode MS" w:hAnsi="Times New Roman" w:cs="Times New Roman"/>
        </w:rPr>
      </w:pPr>
      <w:r w:rsidRPr="00783C81">
        <w:rPr>
          <w:rFonts w:ascii="Times New Roman" w:hAnsi="Times New Roman" w:cs="Times New Roman"/>
        </w:rPr>
        <w:t>SAMPLE</w:t>
      </w:r>
    </w:p>
    <w:p w:rsidR="00D23A85" w:rsidRPr="00783C81" w:rsidRDefault="00D23A85" w:rsidP="00D23A85">
      <w:pPr>
        <w:rPr>
          <w:rFonts w:ascii="Times New Roman" w:hAnsi="Times New Roman" w:cs="Times New Roman"/>
          <w:sz w:val="24"/>
          <w:szCs w:val="24"/>
        </w:rPr>
      </w:pPr>
    </w:p>
    <w:tbl>
      <w:tblPr>
        <w:tblW w:w="0" w:type="auto"/>
        <w:tblInd w:w="-9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2216"/>
        <w:gridCol w:w="931"/>
        <w:gridCol w:w="149"/>
        <w:gridCol w:w="90"/>
        <w:gridCol w:w="1469"/>
        <w:gridCol w:w="331"/>
        <w:gridCol w:w="1980"/>
        <w:gridCol w:w="557"/>
        <w:gridCol w:w="1333"/>
        <w:gridCol w:w="1744"/>
      </w:tblGrid>
      <w:tr w:rsidR="00D23A85" w:rsidRPr="00783C81" w:rsidTr="00DA07DE">
        <w:trPr>
          <w:trHeight w:val="422"/>
        </w:trPr>
        <w:tc>
          <w:tcPr>
            <w:tcW w:w="8443" w:type="dxa"/>
            <w:gridSpan w:val="9"/>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pStyle w:val="Heading4"/>
              <w:rPr>
                <w:rFonts w:ascii="Times New Roman" w:eastAsia="Arial Unicode MS" w:hAnsi="Times New Roman" w:cs="Times New Roman"/>
                <w:sz w:val="24"/>
                <w:szCs w:val="24"/>
              </w:rPr>
            </w:pPr>
            <w:r w:rsidRPr="00783C81">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CERTIFICATE NUMBER</w:t>
            </w:r>
          </w:p>
        </w:tc>
      </w:tr>
      <w:tr w:rsidR="00D23A85" w:rsidRPr="00783C81" w:rsidTr="00DA07DE">
        <w:tc>
          <w:tcPr>
            <w:tcW w:w="3867" w:type="dxa"/>
            <w:gridSpan w:val="3"/>
            <w:tcBorders>
              <w:top w:val="nil"/>
              <w:left w:val="single" w:sz="4" w:space="0" w:color="auto"/>
              <w:bottom w:val="nil"/>
              <w:right w:val="single" w:sz="4" w:space="0" w:color="auto"/>
            </w:tcBorders>
            <w:hideMark/>
          </w:tcPr>
          <w:p w:rsidR="00D23A85" w:rsidRPr="00783C81" w:rsidRDefault="00D23A85" w:rsidP="00DA07DE">
            <w:pPr>
              <w:pStyle w:val="Heading5"/>
              <w:rPr>
                <w:rFonts w:ascii="Times New Roman" w:eastAsia="Arial Unicode MS" w:hAnsi="Times New Roman" w:cs="Times New Roman"/>
                <w:sz w:val="24"/>
                <w:szCs w:val="24"/>
              </w:rPr>
            </w:pPr>
            <w:r w:rsidRPr="00783C81">
              <w:rPr>
                <w:rFonts w:ascii="Times New Roman" w:hAnsi="Times New Roman" w:cs="Times New Roman"/>
                <w:sz w:val="24"/>
                <w:szCs w:val="24"/>
              </w:rPr>
              <w:t>PRODUCER</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Insurance Agent Name</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4000 Insurance Pkwy</w:t>
            </w:r>
          </w:p>
          <w:p w:rsidR="00D23A85" w:rsidRPr="00783C81" w:rsidRDefault="00D23A85" w:rsidP="00DA07DE">
            <w:pPr>
              <w:rPr>
                <w:rFonts w:ascii="Times New Roman" w:hAnsi="Times New Roman" w:cs="Times New Roman"/>
                <w:sz w:val="24"/>
                <w:szCs w:val="24"/>
              </w:rPr>
            </w:pPr>
            <w:proofErr w:type="spellStart"/>
            <w:r w:rsidRPr="00783C81">
              <w:rPr>
                <w:rFonts w:ascii="Times New Roman" w:hAnsi="Times New Roman" w:cs="Times New Roman"/>
                <w:sz w:val="24"/>
                <w:szCs w:val="24"/>
              </w:rPr>
              <w:t>Anytown</w:t>
            </w:r>
            <w:proofErr w:type="spellEnd"/>
            <w:r w:rsidRPr="00783C81">
              <w:rPr>
                <w:rFonts w:ascii="Times New Roman" w:hAnsi="Times New Roman" w:cs="Times New Roman"/>
                <w:sz w:val="24"/>
                <w:szCs w:val="24"/>
              </w:rPr>
              <w:t xml:space="preserve">, USA  99999 </w:t>
            </w:r>
          </w:p>
        </w:tc>
        <w:tc>
          <w:tcPr>
            <w:tcW w:w="7653" w:type="dxa"/>
            <w:gridSpan w:val="8"/>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23A85" w:rsidRPr="00783C81" w:rsidTr="00DA07DE">
        <w:tc>
          <w:tcPr>
            <w:tcW w:w="5575" w:type="dxa"/>
            <w:gridSpan w:val="6"/>
            <w:tcBorders>
              <w:top w:val="nil"/>
              <w:left w:val="single" w:sz="4" w:space="0" w:color="auto"/>
              <w:bottom w:val="single" w:sz="4" w:space="0" w:color="auto"/>
              <w:right w:val="nil"/>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D23A85" w:rsidRPr="00783C81" w:rsidRDefault="00D23A85" w:rsidP="00DA07DE">
            <w:pPr>
              <w:pStyle w:val="Heading5"/>
              <w:rPr>
                <w:rFonts w:ascii="Times New Roman" w:eastAsia="Arial Unicode MS" w:hAnsi="Times New Roman" w:cs="Times New Roman"/>
                <w:sz w:val="24"/>
                <w:szCs w:val="24"/>
              </w:rPr>
            </w:pPr>
            <w:r w:rsidRPr="00783C81">
              <w:rPr>
                <w:rFonts w:ascii="Times New Roman" w:hAnsi="Times New Roman" w:cs="Times New Roman"/>
                <w:sz w:val="24"/>
                <w:szCs w:val="24"/>
              </w:rPr>
              <w:t>COMPANIES AFFORDING COVERAGE</w:t>
            </w:r>
          </w:p>
        </w:tc>
      </w:tr>
      <w:tr w:rsidR="00D23A85" w:rsidRPr="00783C81" w:rsidTr="00DA07DE">
        <w:tc>
          <w:tcPr>
            <w:tcW w:w="3867" w:type="dxa"/>
            <w:gridSpan w:val="3"/>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5"/>
              <w:rPr>
                <w:rFonts w:ascii="Times New Roman" w:eastAsia="Arial Unicode MS" w:hAnsi="Times New Roman" w:cs="Times New Roman"/>
                <w:sz w:val="24"/>
                <w:szCs w:val="24"/>
              </w:rPr>
            </w:pPr>
            <w:r w:rsidRPr="00783C81">
              <w:rPr>
                <w:rFonts w:ascii="Times New Roman" w:hAnsi="Times New Roman" w:cs="Times New Roman"/>
                <w:sz w:val="24"/>
                <w:szCs w:val="24"/>
              </w:rPr>
              <w:t>INSURED</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Bidding Firm’s Name</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1000 Any Street</w:t>
            </w:r>
          </w:p>
          <w:p w:rsidR="00D23A85" w:rsidRPr="00783C81" w:rsidRDefault="00D23A85" w:rsidP="00DA07DE">
            <w:pPr>
              <w:rPr>
                <w:rFonts w:ascii="Times New Roman" w:hAnsi="Times New Roman" w:cs="Times New Roman"/>
                <w:sz w:val="24"/>
                <w:szCs w:val="24"/>
              </w:rPr>
            </w:pPr>
            <w:proofErr w:type="spellStart"/>
            <w:r w:rsidRPr="00783C81">
              <w:rPr>
                <w:rFonts w:ascii="Times New Roman" w:hAnsi="Times New Roman" w:cs="Times New Roman"/>
                <w:sz w:val="24"/>
                <w:szCs w:val="24"/>
              </w:rPr>
              <w:t>Anytown</w:t>
            </w:r>
            <w:proofErr w:type="spellEnd"/>
            <w:r w:rsidRPr="00783C81">
              <w:rPr>
                <w:rFonts w:ascii="Times New Roman" w:hAnsi="Times New Roman" w:cs="Times New Roman"/>
                <w:sz w:val="24"/>
                <w:szCs w:val="24"/>
              </w:rPr>
              <w:t>, USA  99999</w:t>
            </w:r>
          </w:p>
        </w:tc>
        <w:tc>
          <w:tcPr>
            <w:tcW w:w="7653" w:type="dxa"/>
            <w:gridSpan w:val="8"/>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6"/>
              <w:rPr>
                <w:rFonts w:ascii="Times New Roman" w:eastAsia="Arial Unicode MS" w:hAnsi="Times New Roman" w:cs="Times New Roman"/>
                <w:b/>
                <w:bCs/>
                <w:sz w:val="24"/>
                <w:szCs w:val="24"/>
              </w:rPr>
            </w:pPr>
            <w:r w:rsidRPr="00783C81">
              <w:rPr>
                <w:rFonts w:ascii="Times New Roman" w:hAnsi="Times New Roman" w:cs="Times New Roman"/>
                <w:sz w:val="24"/>
                <w:szCs w:val="24"/>
              </w:rPr>
              <w:t>COMPANY A           ABC INSURANCE COMPANY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COMPANY B</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COMPANY C</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COMPANY D</w:t>
            </w:r>
          </w:p>
        </w:tc>
      </w:tr>
      <w:tr w:rsidR="00D23A85" w:rsidRPr="00783C81" w:rsidTr="00DA07DE">
        <w:tc>
          <w:tcPr>
            <w:tcW w:w="11520" w:type="dxa"/>
            <w:gridSpan w:val="11"/>
            <w:tcBorders>
              <w:top w:val="single" w:sz="4" w:space="0" w:color="auto"/>
              <w:left w:val="single" w:sz="4" w:space="0" w:color="auto"/>
              <w:bottom w:val="single" w:sz="4" w:space="0" w:color="auto"/>
              <w:right w:val="single" w:sz="4" w:space="0" w:color="auto"/>
            </w:tcBorders>
          </w:tcPr>
          <w:p w:rsidR="00D23A85" w:rsidRPr="00783C81" w:rsidRDefault="00D23A85" w:rsidP="00DA07DE">
            <w:pPr>
              <w:pStyle w:val="Heading7"/>
              <w:rPr>
                <w:rFonts w:ascii="Times New Roman" w:hAnsi="Times New Roman" w:cs="Times New Roman"/>
                <w:b/>
                <w:bCs/>
                <w:sz w:val="24"/>
                <w:szCs w:val="24"/>
              </w:rPr>
            </w:pPr>
            <w:r w:rsidRPr="00783C81">
              <w:rPr>
                <w:rFonts w:ascii="Times New Roman" w:hAnsi="Times New Roman" w:cs="Times New Roman"/>
                <w:sz w:val="24"/>
                <w:szCs w:val="24"/>
              </w:rPr>
              <w:t>COVERAGES-THIS CERTIFICATE SUPERCEDES AND REPLACES ANY PREVIOUSLY ISSUED CERTIFICATE FOR THE POLICY NOTED BELOW</w:t>
            </w:r>
          </w:p>
          <w:p w:rsidR="00D23A85" w:rsidRPr="00783C81" w:rsidRDefault="00D23A85" w:rsidP="00DA07DE">
            <w:pPr>
              <w:rPr>
                <w:rFonts w:ascii="Times New Roman" w:hAnsi="Times New Roman" w:cs="Times New Roman"/>
                <w:sz w:val="24"/>
                <w:szCs w:val="24"/>
              </w:rPr>
            </w:pPr>
          </w:p>
        </w:tc>
      </w:tr>
      <w:tr w:rsidR="00D23A85" w:rsidRPr="00783C81" w:rsidTr="00DA07DE">
        <w:tc>
          <w:tcPr>
            <w:tcW w:w="11520" w:type="dxa"/>
            <w:gridSpan w:val="11"/>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23A85" w:rsidRPr="00783C81" w:rsidRDefault="00D23A85" w:rsidP="00DA07DE">
            <w:pPr>
              <w:rPr>
                <w:rFonts w:ascii="Times New Roman" w:hAnsi="Times New Roman" w:cs="Times New Roman"/>
                <w:sz w:val="24"/>
                <w:szCs w:val="24"/>
              </w:rPr>
            </w:pP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CO LTR</w:t>
            </w: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POLICY NUMBER</w:t>
            </w:r>
          </w:p>
        </w:tc>
        <w:tc>
          <w:tcPr>
            <w:tcW w:w="1890" w:type="dxa"/>
            <w:gridSpan w:val="3"/>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POLICY EXPIRATION DATE (MM/DD/YY)</w:t>
            </w:r>
          </w:p>
        </w:tc>
        <w:tc>
          <w:tcPr>
            <w:tcW w:w="3634" w:type="dxa"/>
            <w:gridSpan w:val="3"/>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8"/>
              <w:rPr>
                <w:rFonts w:ascii="Times New Roman" w:hAnsi="Times New Roman" w:cs="Times New Roman"/>
                <w:sz w:val="24"/>
                <w:szCs w:val="24"/>
              </w:rPr>
            </w:pPr>
            <w:r w:rsidRPr="00783C81">
              <w:rPr>
                <w:rFonts w:ascii="Times New Roman" w:hAnsi="Times New Roman" w:cs="Times New Roman"/>
                <w:sz w:val="24"/>
                <w:szCs w:val="24"/>
              </w:rPr>
              <w:t>LIMITS</w:t>
            </w: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w:t>
            </w: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General Liability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u w:val="single"/>
              </w:rPr>
              <w:t>X</w:t>
            </w:r>
            <w:r w:rsidRPr="00783C81">
              <w:rPr>
                <w:rFonts w:ascii="Times New Roman" w:hAnsi="Times New Roman" w:cs="Times New Roman"/>
                <w:sz w:val="24"/>
                <w:szCs w:val="24"/>
              </w:rPr>
              <w:t xml:space="preserve">  Commercial General</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Liability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 xml:space="preserve">_  Claims Made </w:t>
            </w:r>
            <w:r w:rsidRPr="00783C81">
              <w:rPr>
                <w:rFonts w:ascii="Times New Roman" w:hAnsi="Times New Roman" w:cs="Times New Roman"/>
                <w:sz w:val="24"/>
                <w:szCs w:val="24"/>
                <w:u w:val="single"/>
              </w:rPr>
              <w:t>X</w:t>
            </w:r>
            <w:r w:rsidRPr="00783C81">
              <w:rPr>
                <w:rFonts w:ascii="Times New Roman" w:hAnsi="Times New Roman" w:cs="Times New Roman"/>
                <w:sz w:val="24"/>
                <w:szCs w:val="24"/>
              </w:rPr>
              <w:t xml:space="preserve"> Occur</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_  Owners &amp; Contractor’s </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w:t>
            </w:r>
            <w:proofErr w:type="spellStart"/>
            <w:r w:rsidRPr="00783C81">
              <w:rPr>
                <w:rFonts w:ascii="Times New Roman" w:hAnsi="Times New Roman" w:cs="Times New Roman"/>
                <w:sz w:val="24"/>
                <w:szCs w:val="24"/>
              </w:rPr>
              <w:t>Prot</w:t>
            </w:r>
            <w:proofErr w:type="spellEnd"/>
            <w:r w:rsidRPr="00783C81">
              <w:rPr>
                <w:rFonts w:ascii="Times New Roman" w:hAnsi="Times New Roman" w:cs="Times New Roman"/>
                <w:sz w:val="24"/>
                <w:szCs w:val="24"/>
              </w:rPr>
              <w:t xml:space="preserve"> </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XYZ1234</w:t>
            </w:r>
          </w:p>
        </w:tc>
        <w:tc>
          <w:tcPr>
            <w:tcW w:w="1890" w:type="dxa"/>
            <w:gridSpan w:val="3"/>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General Aggregate</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Products-Comp/Op </w:t>
            </w:r>
            <w:proofErr w:type="spellStart"/>
            <w:r w:rsidRPr="00783C81">
              <w:rPr>
                <w:rFonts w:ascii="Times New Roman" w:hAnsi="Times New Roman" w:cs="Times New Roman"/>
                <w:sz w:val="24"/>
                <w:szCs w:val="24"/>
              </w:rPr>
              <w:t>Agg</w:t>
            </w:r>
            <w:proofErr w:type="spellEnd"/>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 xml:space="preserve">Personal &amp; </w:t>
            </w:r>
            <w:proofErr w:type="spellStart"/>
            <w:r w:rsidRPr="00783C81">
              <w:rPr>
                <w:rFonts w:ascii="Times New Roman" w:hAnsi="Times New Roman" w:cs="Times New Roman"/>
                <w:sz w:val="24"/>
                <w:szCs w:val="24"/>
              </w:rPr>
              <w:t>Adv</w:t>
            </w:r>
            <w:proofErr w:type="spellEnd"/>
            <w:r w:rsidRPr="00783C81">
              <w:rPr>
                <w:rFonts w:ascii="Times New Roman" w:hAnsi="Times New Roman" w:cs="Times New Roman"/>
                <w:sz w:val="24"/>
                <w:szCs w:val="24"/>
              </w:rPr>
              <w:t xml:space="preserve"> Injury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Each Occurrence</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Fire Damage (any 1 fire)</w:t>
            </w:r>
          </w:p>
        </w:tc>
        <w:tc>
          <w:tcPr>
            <w:tcW w:w="1744"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  1,000,000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1,000,000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1,000,000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1,000,000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       50,000</w:t>
            </w: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A</w:t>
            </w: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Automobile Liability</w:t>
            </w:r>
          </w:p>
          <w:p w:rsidR="00D23A85" w:rsidRPr="00783C81" w:rsidRDefault="00D23A85" w:rsidP="00DA07DE">
            <w:pPr>
              <w:pStyle w:val="Footer"/>
              <w:tabs>
                <w:tab w:val="left" w:pos="720"/>
              </w:tabs>
            </w:pPr>
            <w:r w:rsidRPr="00783C81">
              <w:rPr>
                <w:u w:val="single"/>
              </w:rPr>
              <w:t>X</w:t>
            </w:r>
            <w:r w:rsidRPr="00783C81">
              <w:t xml:space="preserve">  Any Auto</w:t>
            </w:r>
          </w:p>
          <w:p w:rsidR="00D23A85" w:rsidRPr="00783C81" w:rsidRDefault="00D23A85" w:rsidP="00DA07DE">
            <w:pPr>
              <w:pStyle w:val="Footer"/>
              <w:tabs>
                <w:tab w:val="left" w:pos="720"/>
              </w:tabs>
            </w:pPr>
            <w:r w:rsidRPr="00783C81">
              <w:t>_  All Owned Autos</w:t>
            </w:r>
          </w:p>
          <w:p w:rsidR="00D23A85" w:rsidRPr="00783C81" w:rsidRDefault="00D23A85" w:rsidP="00DA07DE">
            <w:pPr>
              <w:pStyle w:val="Footer"/>
              <w:tabs>
                <w:tab w:val="left" w:pos="720"/>
              </w:tabs>
            </w:pPr>
            <w:r w:rsidRPr="00783C81">
              <w:t>_  Scheduled Autos</w:t>
            </w:r>
          </w:p>
          <w:p w:rsidR="00D23A85" w:rsidRPr="00783C81" w:rsidRDefault="00D23A85" w:rsidP="00DA07DE">
            <w:pPr>
              <w:pStyle w:val="Footer"/>
              <w:tabs>
                <w:tab w:val="left" w:pos="720"/>
              </w:tabs>
            </w:pPr>
            <w:r w:rsidRPr="00783C81">
              <w:rPr>
                <w:u w:val="single"/>
              </w:rPr>
              <w:t>X</w:t>
            </w:r>
            <w:r w:rsidRPr="00783C81">
              <w:t xml:space="preserve">  Hired Autos</w:t>
            </w:r>
          </w:p>
          <w:p w:rsidR="00D23A85" w:rsidRPr="00783C81" w:rsidRDefault="00D23A85" w:rsidP="00DA07DE">
            <w:pPr>
              <w:pStyle w:val="Footer"/>
              <w:tabs>
                <w:tab w:val="left" w:pos="720"/>
              </w:tabs>
            </w:pPr>
            <w:r w:rsidRPr="00783C81">
              <w:rPr>
                <w:u w:val="single"/>
              </w:rPr>
              <w:t>X</w:t>
            </w:r>
            <w:r w:rsidRPr="00783C81">
              <w:t xml:space="preserve">  Non-Owned Autos</w:t>
            </w:r>
          </w:p>
          <w:p w:rsidR="00D23A85" w:rsidRPr="00783C81" w:rsidRDefault="00D23A85" w:rsidP="00DA07DE">
            <w:pPr>
              <w:pStyle w:val="Footer"/>
              <w:tabs>
                <w:tab w:val="left" w:pos="720"/>
              </w:tabs>
            </w:pPr>
            <w:r w:rsidRPr="00783C81">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XYZ1234</w:t>
            </w:r>
          </w:p>
        </w:tc>
        <w:tc>
          <w:tcPr>
            <w:tcW w:w="1890" w:type="dxa"/>
            <w:gridSpan w:val="3"/>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Combined Single Limit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Bodily Injury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(Per person)</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Bodily Injury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(Per accident)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Property Damage</w:t>
            </w:r>
          </w:p>
        </w:tc>
        <w:tc>
          <w:tcPr>
            <w:tcW w:w="1744"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1,000,000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Garage Liability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_  Any Auto</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890" w:type="dxa"/>
            <w:gridSpan w:val="3"/>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Auto Only-</w:t>
            </w:r>
            <w:proofErr w:type="spellStart"/>
            <w:r w:rsidRPr="00783C81">
              <w:rPr>
                <w:rFonts w:ascii="Times New Roman" w:hAnsi="Times New Roman" w:cs="Times New Roman"/>
                <w:sz w:val="24"/>
                <w:szCs w:val="24"/>
              </w:rPr>
              <w:t>Ea</w:t>
            </w:r>
            <w:proofErr w:type="spellEnd"/>
            <w:r w:rsidRPr="00783C81">
              <w:rPr>
                <w:rFonts w:ascii="Times New Roman" w:hAnsi="Times New Roman" w:cs="Times New Roman"/>
                <w:sz w:val="24"/>
                <w:szCs w:val="24"/>
              </w:rPr>
              <w:t xml:space="preserve"> Accident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Other than auto only: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Each Accident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Aggregate</w:t>
            </w:r>
          </w:p>
        </w:tc>
        <w:tc>
          <w:tcPr>
            <w:tcW w:w="1744"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Excess Liability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_  Umbrella Form</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890" w:type="dxa"/>
            <w:gridSpan w:val="3"/>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Each Occurrence</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Aggregate</w:t>
            </w:r>
          </w:p>
        </w:tc>
        <w:tc>
          <w:tcPr>
            <w:tcW w:w="1744"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w:t>
            </w: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w:t>
            </w: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Workers Compensation</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(and Employer’s Liability)</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The Proprietor/Partners</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Executive Officers Are:</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u w:val="single"/>
              </w:rPr>
              <w:t>X</w:t>
            </w:r>
            <w:r w:rsidRPr="00783C81">
              <w:rPr>
                <w:rFonts w:ascii="Times New Roman" w:hAnsi="Times New Roman" w:cs="Times New Roman"/>
                <w:sz w:val="24"/>
                <w:szCs w:val="24"/>
              </w:rPr>
              <w:t xml:space="preserve">  Inc       _  </w:t>
            </w:r>
            <w:proofErr w:type="spellStart"/>
            <w:r w:rsidRPr="00783C81">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XYZ1234</w:t>
            </w:r>
          </w:p>
        </w:tc>
        <w:tc>
          <w:tcPr>
            <w:tcW w:w="1890" w:type="dxa"/>
            <w:gridSpan w:val="3"/>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u w:val="single"/>
              </w:rPr>
              <w:t>X</w:t>
            </w:r>
            <w:r w:rsidRPr="00783C81">
              <w:rPr>
                <w:rFonts w:ascii="Times New Roman" w:hAnsi="Times New Roman" w:cs="Times New Roman"/>
                <w:sz w:val="24"/>
                <w:szCs w:val="24"/>
              </w:rPr>
              <w:t xml:space="preserve">  WC Statutory Limits</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_   Other</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EL Each Accident</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EL Disease-Policy Ltd</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lastRenderedPageBreak/>
              <w:t>EL Disease-</w:t>
            </w:r>
            <w:proofErr w:type="spellStart"/>
            <w:r w:rsidRPr="00783C81">
              <w:rPr>
                <w:rFonts w:ascii="Times New Roman" w:hAnsi="Times New Roman" w:cs="Times New Roman"/>
                <w:sz w:val="24"/>
                <w:szCs w:val="24"/>
              </w:rPr>
              <w:t>Ea</w:t>
            </w:r>
            <w:proofErr w:type="spellEnd"/>
            <w:r w:rsidRPr="00783C81">
              <w:rPr>
                <w:rFonts w:ascii="Times New Roman" w:hAnsi="Times New Roman" w:cs="Times New Roman"/>
                <w:sz w:val="24"/>
                <w:szCs w:val="24"/>
              </w:rPr>
              <w:t xml:space="preserve"> Employee</w:t>
            </w:r>
          </w:p>
        </w:tc>
        <w:tc>
          <w:tcPr>
            <w:tcW w:w="1744"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500,000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500,000</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500,000</w:t>
            </w: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pStyle w:val="Footer"/>
              <w:tabs>
                <w:tab w:val="left" w:pos="720"/>
              </w:tabs>
            </w:pPr>
          </w:p>
        </w:tc>
        <w:tc>
          <w:tcPr>
            <w:tcW w:w="2216" w:type="dxa"/>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7"/>
              <w:rPr>
                <w:rFonts w:ascii="Times New Roman" w:hAnsi="Times New Roman" w:cs="Times New Roman"/>
                <w:sz w:val="24"/>
                <w:szCs w:val="24"/>
              </w:rPr>
            </w:pPr>
            <w:r w:rsidRPr="00783C81">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890" w:type="dxa"/>
            <w:gridSpan w:val="3"/>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r>
      <w:tr w:rsidR="00D23A85" w:rsidRPr="00783C81" w:rsidTr="00DA07DE">
        <w:tc>
          <w:tcPr>
            <w:tcW w:w="72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pStyle w:val="Footer"/>
              <w:tabs>
                <w:tab w:val="left" w:pos="720"/>
              </w:tabs>
            </w:pPr>
          </w:p>
        </w:tc>
        <w:tc>
          <w:tcPr>
            <w:tcW w:w="2216"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890" w:type="dxa"/>
            <w:gridSpan w:val="3"/>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r>
      <w:tr w:rsidR="00D23A85" w:rsidRPr="00783C81" w:rsidTr="00DA07DE">
        <w:tc>
          <w:tcPr>
            <w:tcW w:w="11520" w:type="dxa"/>
            <w:gridSpan w:val="11"/>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Description of Operations/Locations/Vehicles/Special Items:</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City of Myrtle Beach is named as additional insured with respect to General and Automobile Liability</w:t>
            </w:r>
          </w:p>
          <w:p w:rsidR="00D23A85" w:rsidRPr="00783C81" w:rsidRDefault="00D23A85" w:rsidP="00DA07DE">
            <w:pPr>
              <w:rPr>
                <w:rFonts w:ascii="Times New Roman" w:hAnsi="Times New Roman" w:cs="Times New Roman"/>
                <w:sz w:val="24"/>
                <w:szCs w:val="24"/>
              </w:rPr>
            </w:pPr>
          </w:p>
        </w:tc>
      </w:tr>
      <w:tr w:rsidR="00D23A85" w:rsidRPr="00783C81" w:rsidTr="00DA07DE">
        <w:tc>
          <w:tcPr>
            <w:tcW w:w="4106" w:type="dxa"/>
            <w:gridSpan w:val="5"/>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CERTIFICATE HOLDER</w:t>
            </w:r>
          </w:p>
        </w:tc>
        <w:tc>
          <w:tcPr>
            <w:tcW w:w="7414" w:type="dxa"/>
            <w:gridSpan w:val="6"/>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rPr>
                <w:rFonts w:ascii="Times New Roman" w:hAnsi="Times New Roman" w:cs="Times New Roman"/>
                <w:b/>
                <w:bCs/>
                <w:sz w:val="24"/>
                <w:szCs w:val="24"/>
              </w:rPr>
            </w:pPr>
            <w:r w:rsidRPr="00783C81">
              <w:rPr>
                <w:rFonts w:ascii="Times New Roman" w:hAnsi="Times New Roman" w:cs="Times New Roman"/>
                <w:b/>
                <w:bCs/>
                <w:sz w:val="24"/>
                <w:szCs w:val="24"/>
              </w:rPr>
              <w:t>CANCELLATION</w:t>
            </w:r>
          </w:p>
        </w:tc>
      </w:tr>
      <w:tr w:rsidR="00D23A85" w:rsidRPr="00783C81" w:rsidTr="00DA07DE">
        <w:tc>
          <w:tcPr>
            <w:tcW w:w="4106" w:type="dxa"/>
            <w:gridSpan w:val="5"/>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Footer"/>
              <w:tabs>
                <w:tab w:val="left" w:pos="720"/>
              </w:tabs>
            </w:pPr>
            <w:r w:rsidRPr="00783C81">
              <w:t>City of Myrtle Beach</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Attn: Purchasing Division</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Drawer 2468</w:t>
            </w:r>
          </w:p>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Myrtle Beach, SC  29578-2468</w:t>
            </w:r>
          </w:p>
        </w:tc>
        <w:tc>
          <w:tcPr>
            <w:tcW w:w="7414" w:type="dxa"/>
            <w:gridSpan w:val="6"/>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r w:rsidRPr="00783C81">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783C81">
              <w:rPr>
                <w:rFonts w:ascii="Times New Roman" w:hAnsi="Times New Roman" w:cs="Times New Roman"/>
                <w:b/>
                <w:bCs/>
                <w:sz w:val="24"/>
                <w:szCs w:val="24"/>
                <w:u w:val="single"/>
              </w:rPr>
              <w:t>30</w:t>
            </w:r>
            <w:r w:rsidRPr="00783C81">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D23A85" w:rsidRPr="00783C81" w:rsidRDefault="00D23A85" w:rsidP="00DA07DE">
            <w:pPr>
              <w:rPr>
                <w:rFonts w:ascii="Times New Roman" w:hAnsi="Times New Roman" w:cs="Times New Roman"/>
                <w:sz w:val="24"/>
                <w:szCs w:val="24"/>
              </w:rPr>
            </w:pPr>
          </w:p>
        </w:tc>
      </w:tr>
      <w:tr w:rsidR="00D23A85" w:rsidRPr="00783C81" w:rsidTr="00DA07DE">
        <w:tc>
          <w:tcPr>
            <w:tcW w:w="4106" w:type="dxa"/>
            <w:gridSpan w:val="5"/>
            <w:tcBorders>
              <w:top w:val="single" w:sz="4" w:space="0" w:color="auto"/>
              <w:left w:val="single" w:sz="4" w:space="0" w:color="auto"/>
              <w:bottom w:val="single" w:sz="4" w:space="0" w:color="auto"/>
              <w:right w:val="single" w:sz="4" w:space="0" w:color="auto"/>
            </w:tcBorders>
          </w:tcPr>
          <w:p w:rsidR="00D23A85" w:rsidRPr="00783C81" w:rsidRDefault="00D23A85" w:rsidP="00DA07DE">
            <w:pPr>
              <w:rPr>
                <w:rFonts w:ascii="Times New Roman" w:hAnsi="Times New Roman" w:cs="Times New Roman"/>
                <w:sz w:val="24"/>
                <w:szCs w:val="24"/>
              </w:rPr>
            </w:pPr>
          </w:p>
        </w:tc>
        <w:tc>
          <w:tcPr>
            <w:tcW w:w="7414" w:type="dxa"/>
            <w:gridSpan w:val="6"/>
            <w:tcBorders>
              <w:top w:val="single" w:sz="4" w:space="0" w:color="auto"/>
              <w:left w:val="single" w:sz="4" w:space="0" w:color="auto"/>
              <w:bottom w:val="single" w:sz="4" w:space="0" w:color="auto"/>
              <w:right w:val="single" w:sz="4" w:space="0" w:color="auto"/>
            </w:tcBorders>
            <w:hideMark/>
          </w:tcPr>
          <w:p w:rsidR="00D23A85" w:rsidRPr="00783C81" w:rsidRDefault="00D23A85" w:rsidP="00DA07DE">
            <w:pPr>
              <w:pStyle w:val="Heading5"/>
              <w:rPr>
                <w:rFonts w:ascii="Times New Roman" w:eastAsia="Arial Unicode MS" w:hAnsi="Times New Roman" w:cs="Times New Roman"/>
                <w:sz w:val="24"/>
                <w:szCs w:val="24"/>
              </w:rPr>
            </w:pPr>
            <w:r w:rsidRPr="00783C81">
              <w:rPr>
                <w:rFonts w:ascii="Times New Roman" w:hAnsi="Times New Roman" w:cs="Times New Roman"/>
                <w:sz w:val="24"/>
                <w:szCs w:val="24"/>
              </w:rPr>
              <w:t>INSURANCE AGENT SIGNATURE</w:t>
            </w:r>
          </w:p>
        </w:tc>
      </w:tr>
    </w:tbl>
    <w:p w:rsidR="00D23A85" w:rsidRPr="00783C81"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D23A85" w:rsidRDefault="00D23A85"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D23A85">
        <w:rPr>
          <w:rFonts w:ascii="Times New Roman" w:hAnsi="Times New Roman" w:cs="Times New Roman"/>
          <w:b/>
          <w:bCs/>
          <w:sz w:val="24"/>
          <w:szCs w:val="24"/>
        </w:rPr>
        <w:t>38</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A6" w:rsidRDefault="00E070A6" w:rsidP="009A101C">
      <w:pPr>
        <w:spacing w:after="0" w:line="240" w:lineRule="auto"/>
      </w:pPr>
      <w:r>
        <w:separator/>
      </w:r>
    </w:p>
  </w:endnote>
  <w:endnote w:type="continuationSeparator" w:id="0">
    <w:p w:rsidR="00E070A6" w:rsidRDefault="00E070A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E070A6" w:rsidRDefault="00E070A6">
        <w:pPr>
          <w:pStyle w:val="Footer"/>
          <w:jc w:val="center"/>
        </w:pPr>
        <w:r>
          <w:fldChar w:fldCharType="begin"/>
        </w:r>
        <w:r>
          <w:instrText xml:space="preserve"> PAGE   \* MERGEFORMAT </w:instrText>
        </w:r>
        <w:r>
          <w:fldChar w:fldCharType="separate"/>
        </w:r>
        <w:r w:rsidR="00660FF6">
          <w:rPr>
            <w:noProof/>
          </w:rPr>
          <w:t>31</w:t>
        </w:r>
        <w:r>
          <w:rPr>
            <w:noProof/>
          </w:rPr>
          <w:fldChar w:fldCharType="end"/>
        </w:r>
      </w:p>
    </w:sdtContent>
  </w:sdt>
  <w:p w:rsidR="00E070A6" w:rsidRDefault="00E070A6">
    <w:pPr>
      <w:pStyle w:val="Footer"/>
    </w:pPr>
    <w:r>
      <w:t>20-B0038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A6" w:rsidRDefault="00E070A6" w:rsidP="009A101C">
      <w:pPr>
        <w:spacing w:after="0" w:line="240" w:lineRule="auto"/>
      </w:pPr>
      <w:r>
        <w:separator/>
      </w:r>
    </w:p>
  </w:footnote>
  <w:footnote w:type="continuationSeparator" w:id="0">
    <w:p w:rsidR="00E070A6" w:rsidRDefault="00E070A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27E47E0E"/>
    <w:multiLevelType w:val="hybridMultilevel"/>
    <w:tmpl w:val="5774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262C9"/>
    <w:multiLevelType w:val="hybridMultilevel"/>
    <w:tmpl w:val="E450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2"/>
  </w:num>
  <w:num w:numId="7">
    <w:abstractNumId w:val="1"/>
  </w:num>
  <w:num w:numId="8">
    <w:abstractNumId w:val="7"/>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A1D48"/>
    <w:rsid w:val="000A225A"/>
    <w:rsid w:val="000A5EF4"/>
    <w:rsid w:val="000B0621"/>
    <w:rsid w:val="000B23DF"/>
    <w:rsid w:val="000E281F"/>
    <w:rsid w:val="00146AB7"/>
    <w:rsid w:val="00162D10"/>
    <w:rsid w:val="00166AE1"/>
    <w:rsid w:val="00183531"/>
    <w:rsid w:val="00191641"/>
    <w:rsid w:val="001A43FC"/>
    <w:rsid w:val="001B0064"/>
    <w:rsid w:val="001D16FB"/>
    <w:rsid w:val="001D5257"/>
    <w:rsid w:val="001D5732"/>
    <w:rsid w:val="002C1754"/>
    <w:rsid w:val="00342840"/>
    <w:rsid w:val="003477E5"/>
    <w:rsid w:val="00376F4A"/>
    <w:rsid w:val="00393297"/>
    <w:rsid w:val="003D0AE1"/>
    <w:rsid w:val="003E64DA"/>
    <w:rsid w:val="004616BD"/>
    <w:rsid w:val="004826ED"/>
    <w:rsid w:val="004F49B9"/>
    <w:rsid w:val="00513B1E"/>
    <w:rsid w:val="00515247"/>
    <w:rsid w:val="0058526A"/>
    <w:rsid w:val="0059535E"/>
    <w:rsid w:val="005A5FB6"/>
    <w:rsid w:val="005A7A76"/>
    <w:rsid w:val="006244D3"/>
    <w:rsid w:val="0063140F"/>
    <w:rsid w:val="00646A56"/>
    <w:rsid w:val="00660FF6"/>
    <w:rsid w:val="00692D8A"/>
    <w:rsid w:val="006A36D8"/>
    <w:rsid w:val="006D582C"/>
    <w:rsid w:val="006E6FD5"/>
    <w:rsid w:val="00734A67"/>
    <w:rsid w:val="007475F8"/>
    <w:rsid w:val="00783C81"/>
    <w:rsid w:val="007A10E5"/>
    <w:rsid w:val="007A45F9"/>
    <w:rsid w:val="007C0EEE"/>
    <w:rsid w:val="007C351D"/>
    <w:rsid w:val="007E1A0E"/>
    <w:rsid w:val="00801964"/>
    <w:rsid w:val="00804243"/>
    <w:rsid w:val="00833AAF"/>
    <w:rsid w:val="00871C0E"/>
    <w:rsid w:val="008817CC"/>
    <w:rsid w:val="00890F5B"/>
    <w:rsid w:val="008C2E49"/>
    <w:rsid w:val="008D5360"/>
    <w:rsid w:val="008E0360"/>
    <w:rsid w:val="008E2648"/>
    <w:rsid w:val="008F244B"/>
    <w:rsid w:val="00906C6A"/>
    <w:rsid w:val="00932078"/>
    <w:rsid w:val="00955790"/>
    <w:rsid w:val="00961C06"/>
    <w:rsid w:val="00981F4E"/>
    <w:rsid w:val="0099669C"/>
    <w:rsid w:val="009A101C"/>
    <w:rsid w:val="009F3571"/>
    <w:rsid w:val="009F653B"/>
    <w:rsid w:val="00A33FF1"/>
    <w:rsid w:val="00A411BB"/>
    <w:rsid w:val="00A44807"/>
    <w:rsid w:val="00A60667"/>
    <w:rsid w:val="00A61D98"/>
    <w:rsid w:val="00A61F37"/>
    <w:rsid w:val="00A905EA"/>
    <w:rsid w:val="00AD722D"/>
    <w:rsid w:val="00B334D7"/>
    <w:rsid w:val="00B36FA7"/>
    <w:rsid w:val="00B412D0"/>
    <w:rsid w:val="00B45A29"/>
    <w:rsid w:val="00B578F2"/>
    <w:rsid w:val="00B67414"/>
    <w:rsid w:val="00B728A0"/>
    <w:rsid w:val="00B85811"/>
    <w:rsid w:val="00B974AF"/>
    <w:rsid w:val="00BA6E6E"/>
    <w:rsid w:val="00BB0A49"/>
    <w:rsid w:val="00BB2E40"/>
    <w:rsid w:val="00BC3778"/>
    <w:rsid w:val="00BC6AA8"/>
    <w:rsid w:val="00BE54E9"/>
    <w:rsid w:val="00BF135D"/>
    <w:rsid w:val="00BF1A09"/>
    <w:rsid w:val="00C04A85"/>
    <w:rsid w:val="00C24A3F"/>
    <w:rsid w:val="00C260BA"/>
    <w:rsid w:val="00C30A45"/>
    <w:rsid w:val="00C61D6A"/>
    <w:rsid w:val="00CC2593"/>
    <w:rsid w:val="00CC731A"/>
    <w:rsid w:val="00CF0583"/>
    <w:rsid w:val="00D1464B"/>
    <w:rsid w:val="00D23A85"/>
    <w:rsid w:val="00D46062"/>
    <w:rsid w:val="00D56E22"/>
    <w:rsid w:val="00D82521"/>
    <w:rsid w:val="00E00A0A"/>
    <w:rsid w:val="00E070A6"/>
    <w:rsid w:val="00E16CFD"/>
    <w:rsid w:val="00E20502"/>
    <w:rsid w:val="00E20A3D"/>
    <w:rsid w:val="00E31C50"/>
    <w:rsid w:val="00E713DD"/>
    <w:rsid w:val="00E932D9"/>
    <w:rsid w:val="00EA31D6"/>
    <w:rsid w:val="00EC35DB"/>
    <w:rsid w:val="00EC3870"/>
    <w:rsid w:val="00EE01BA"/>
    <w:rsid w:val="00F258EF"/>
    <w:rsid w:val="00F27045"/>
    <w:rsid w:val="00F3016A"/>
    <w:rsid w:val="00F3119B"/>
    <w:rsid w:val="00F326D3"/>
    <w:rsid w:val="00F52D30"/>
    <w:rsid w:val="00F52E6F"/>
    <w:rsid w:val="00F64E65"/>
    <w:rsid w:val="00F70946"/>
    <w:rsid w:val="00F97B84"/>
    <w:rsid w:val="00FA55EC"/>
    <w:rsid w:val="00FA58CA"/>
    <w:rsid w:val="00FC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7D8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3A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23A8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3A8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3A8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BodyText3">
    <w:name w:val="Body Text 3"/>
    <w:basedOn w:val="Normal"/>
    <w:link w:val="BodyText3Char"/>
    <w:uiPriority w:val="99"/>
    <w:semiHidden/>
    <w:unhideWhenUsed/>
    <w:rsid w:val="00D23A85"/>
    <w:pPr>
      <w:spacing w:after="120"/>
    </w:pPr>
    <w:rPr>
      <w:sz w:val="16"/>
      <w:szCs w:val="16"/>
    </w:rPr>
  </w:style>
  <w:style w:type="character" w:customStyle="1" w:styleId="BodyText3Char">
    <w:name w:val="Body Text 3 Char"/>
    <w:basedOn w:val="DefaultParagraphFont"/>
    <w:link w:val="BodyText3"/>
    <w:uiPriority w:val="99"/>
    <w:semiHidden/>
    <w:rsid w:val="00D23A85"/>
    <w:rPr>
      <w:sz w:val="16"/>
      <w:szCs w:val="16"/>
    </w:rPr>
  </w:style>
  <w:style w:type="character" w:customStyle="1" w:styleId="Heading2Char">
    <w:name w:val="Heading 2 Char"/>
    <w:basedOn w:val="DefaultParagraphFont"/>
    <w:link w:val="Heading2"/>
    <w:uiPriority w:val="9"/>
    <w:semiHidden/>
    <w:rsid w:val="00D23A8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23A85"/>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D23A8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3A85"/>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7362-37ED-42AA-9C62-2FAF6930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42</Pages>
  <Words>14414</Words>
  <Characters>82160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2020-02-03T20:40:00Z</cp:lastPrinted>
  <dcterms:created xsi:type="dcterms:W3CDTF">2020-02-03T18:50:00Z</dcterms:created>
  <dcterms:modified xsi:type="dcterms:W3CDTF">2020-02-03T21:48:00Z</dcterms:modified>
</cp:coreProperties>
</file>