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AED99" w14:textId="77777777" w:rsidR="00B54411" w:rsidRDefault="00B54411" w:rsidP="008D1B0D">
      <w:pPr>
        <w:jc w:val="center"/>
      </w:pPr>
    </w:p>
    <w:p w14:paraId="281E428F" w14:textId="1479749A" w:rsidR="00072F47" w:rsidRDefault="00072F47" w:rsidP="008D1B0D">
      <w:pPr>
        <w:jc w:val="center"/>
      </w:pPr>
      <w:r>
        <w:rPr>
          <w:noProof/>
        </w:rPr>
        <w:drawing>
          <wp:inline distT="0" distB="0" distL="0" distR="0" wp14:anchorId="75DA094D" wp14:editId="07C8B6AD">
            <wp:extent cx="3202623" cy="1419101"/>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55250" cy="1442420"/>
                    </a:xfrm>
                    <a:prstGeom prst="rect">
                      <a:avLst/>
                    </a:prstGeom>
                  </pic:spPr>
                </pic:pic>
              </a:graphicData>
            </a:graphic>
          </wp:inline>
        </w:drawing>
      </w:r>
    </w:p>
    <w:p w14:paraId="20CFFDA1" w14:textId="77777777" w:rsidR="00072F47" w:rsidRDefault="00072F47"/>
    <w:p w14:paraId="46412592" w14:textId="77777777" w:rsidR="00B54411" w:rsidRDefault="00B54411"/>
    <w:p w14:paraId="791EBC95" w14:textId="77777777" w:rsidR="00B54411" w:rsidRDefault="00B54411"/>
    <w:p w14:paraId="48448A5B" w14:textId="77777777" w:rsidR="00B54411" w:rsidRDefault="00B54411"/>
    <w:p w14:paraId="2D8FEA42" w14:textId="77777777" w:rsidR="00B54411" w:rsidRDefault="00B54411"/>
    <w:p w14:paraId="6DB3B0FC" w14:textId="2BEC3C3F" w:rsidR="007138D8" w:rsidRPr="00B54411" w:rsidRDefault="00072F47" w:rsidP="008D1B0D">
      <w:pPr>
        <w:jc w:val="center"/>
        <w:rPr>
          <w:sz w:val="36"/>
          <w:szCs w:val="36"/>
        </w:rPr>
      </w:pPr>
      <w:r w:rsidRPr="00B54411">
        <w:rPr>
          <w:sz w:val="36"/>
          <w:szCs w:val="36"/>
        </w:rPr>
        <w:t>Request for Proposal</w:t>
      </w:r>
    </w:p>
    <w:p w14:paraId="592861A7" w14:textId="0381431C" w:rsidR="00072F47" w:rsidRDefault="00072F47" w:rsidP="008D1B0D">
      <w:pPr>
        <w:jc w:val="center"/>
      </w:pPr>
      <w:r>
        <w:t>For</w:t>
      </w:r>
    </w:p>
    <w:p w14:paraId="057F7473" w14:textId="3EBDEF08" w:rsidR="00072F47" w:rsidRPr="00B54411" w:rsidRDefault="00C14030" w:rsidP="008D1B0D">
      <w:pPr>
        <w:jc w:val="center"/>
        <w:rPr>
          <w:sz w:val="32"/>
          <w:szCs w:val="32"/>
        </w:rPr>
      </w:pPr>
      <w:r>
        <w:rPr>
          <w:sz w:val="32"/>
          <w:szCs w:val="32"/>
        </w:rPr>
        <w:t>Fire Extinguisher</w:t>
      </w:r>
    </w:p>
    <w:p w14:paraId="5F96E8BD" w14:textId="33EB429D" w:rsidR="00072F47" w:rsidRPr="00D34815" w:rsidRDefault="00072F47" w:rsidP="008D1B0D">
      <w:pPr>
        <w:jc w:val="center"/>
        <w:rPr>
          <w:sz w:val="28"/>
          <w:szCs w:val="28"/>
        </w:rPr>
      </w:pPr>
      <w:r w:rsidRPr="00D34815">
        <w:rPr>
          <w:sz w:val="28"/>
          <w:szCs w:val="28"/>
        </w:rPr>
        <w:t>Bid Number</w:t>
      </w:r>
      <w:r w:rsidR="00E83D64">
        <w:rPr>
          <w:sz w:val="28"/>
          <w:szCs w:val="28"/>
        </w:rPr>
        <w:t>#</w:t>
      </w:r>
      <w:r w:rsidRPr="00D34815">
        <w:rPr>
          <w:sz w:val="28"/>
          <w:szCs w:val="28"/>
        </w:rPr>
        <w:t xml:space="preserve"> FY2</w:t>
      </w:r>
      <w:r w:rsidR="005F6BAE">
        <w:rPr>
          <w:sz w:val="28"/>
          <w:szCs w:val="28"/>
        </w:rPr>
        <w:t>4-</w:t>
      </w:r>
      <w:r w:rsidR="009D6869">
        <w:rPr>
          <w:sz w:val="28"/>
          <w:szCs w:val="28"/>
        </w:rPr>
        <w:t>1</w:t>
      </w:r>
      <w:r w:rsidR="002C620E">
        <w:rPr>
          <w:sz w:val="28"/>
          <w:szCs w:val="28"/>
        </w:rPr>
        <w:t>4</w:t>
      </w:r>
    </w:p>
    <w:p w14:paraId="78197BD5" w14:textId="77777777" w:rsidR="00B54411" w:rsidRDefault="00B54411" w:rsidP="008D1B0D">
      <w:pPr>
        <w:jc w:val="center"/>
      </w:pPr>
    </w:p>
    <w:p w14:paraId="06D95D80" w14:textId="77777777" w:rsidR="00B54411" w:rsidRDefault="00B54411" w:rsidP="008D1B0D">
      <w:pPr>
        <w:jc w:val="center"/>
      </w:pPr>
    </w:p>
    <w:p w14:paraId="0D421421" w14:textId="77777777" w:rsidR="00B54411" w:rsidRDefault="00B54411" w:rsidP="008D1B0D">
      <w:pPr>
        <w:jc w:val="center"/>
      </w:pPr>
    </w:p>
    <w:p w14:paraId="2EED11E9" w14:textId="77777777" w:rsidR="00B54411" w:rsidRDefault="00B54411" w:rsidP="008D1B0D">
      <w:pPr>
        <w:jc w:val="center"/>
      </w:pPr>
    </w:p>
    <w:p w14:paraId="1264A5AD" w14:textId="77777777" w:rsidR="00B54411" w:rsidRDefault="00B54411" w:rsidP="008D1B0D">
      <w:pPr>
        <w:jc w:val="center"/>
      </w:pPr>
    </w:p>
    <w:p w14:paraId="567B6A7F" w14:textId="69EBC595" w:rsidR="00072F47" w:rsidRPr="0066669D" w:rsidRDefault="00072F47" w:rsidP="008D1B0D">
      <w:pPr>
        <w:jc w:val="center"/>
        <w:rPr>
          <w:b/>
          <w:bCs/>
        </w:rPr>
      </w:pPr>
      <w:r w:rsidRPr="0066669D">
        <w:rPr>
          <w:b/>
          <w:bCs/>
        </w:rPr>
        <w:t xml:space="preserve">BIDS DUE NO LATER THAN </w:t>
      </w:r>
      <w:r w:rsidR="0066669D" w:rsidRPr="00EF24E2">
        <w:rPr>
          <w:b/>
          <w:bCs/>
        </w:rPr>
        <w:t>10</w:t>
      </w:r>
      <w:r w:rsidRPr="00EF24E2">
        <w:rPr>
          <w:b/>
          <w:bCs/>
        </w:rPr>
        <w:t xml:space="preserve">:00 </w:t>
      </w:r>
      <w:r w:rsidR="0066669D" w:rsidRPr="00EF24E2">
        <w:rPr>
          <w:b/>
          <w:bCs/>
        </w:rPr>
        <w:t>A</w:t>
      </w:r>
      <w:r w:rsidRPr="00EF24E2">
        <w:rPr>
          <w:b/>
          <w:bCs/>
        </w:rPr>
        <w:t xml:space="preserve">M ON </w:t>
      </w:r>
      <w:r w:rsidR="002C620E" w:rsidRPr="00EF24E2">
        <w:rPr>
          <w:b/>
          <w:bCs/>
        </w:rPr>
        <w:t>TUESDAY</w:t>
      </w:r>
      <w:r w:rsidR="00DA48B2" w:rsidRPr="00EF24E2">
        <w:rPr>
          <w:b/>
          <w:bCs/>
        </w:rPr>
        <w:t xml:space="preserve">, </w:t>
      </w:r>
      <w:r w:rsidR="004D7B01" w:rsidRPr="00EF24E2">
        <w:rPr>
          <w:b/>
          <w:bCs/>
        </w:rPr>
        <w:t>J</w:t>
      </w:r>
      <w:r w:rsidR="00F83552" w:rsidRPr="00EF24E2">
        <w:rPr>
          <w:b/>
          <w:bCs/>
        </w:rPr>
        <w:t>UNE</w:t>
      </w:r>
      <w:r w:rsidR="004D7B01" w:rsidRPr="00EF24E2">
        <w:rPr>
          <w:b/>
          <w:bCs/>
        </w:rPr>
        <w:t xml:space="preserve"> </w:t>
      </w:r>
      <w:r w:rsidR="002C620E" w:rsidRPr="00EF24E2">
        <w:rPr>
          <w:b/>
          <w:bCs/>
        </w:rPr>
        <w:t>11</w:t>
      </w:r>
      <w:r w:rsidR="00067C92" w:rsidRPr="00EF24E2">
        <w:rPr>
          <w:b/>
          <w:bCs/>
        </w:rPr>
        <w:t>, 2024</w:t>
      </w:r>
    </w:p>
    <w:p w14:paraId="5F63B6B8" w14:textId="77777777" w:rsidR="00072F47" w:rsidRDefault="00072F47" w:rsidP="008D1B0D">
      <w:pPr>
        <w:jc w:val="center"/>
      </w:pPr>
    </w:p>
    <w:p w14:paraId="748C5997" w14:textId="77777777" w:rsidR="00B54411" w:rsidRDefault="00B54411" w:rsidP="008D1B0D">
      <w:pPr>
        <w:jc w:val="center"/>
      </w:pPr>
    </w:p>
    <w:p w14:paraId="6B048BB6" w14:textId="7505A4B3" w:rsidR="00B54411" w:rsidRDefault="00072F47" w:rsidP="008D1B0D">
      <w:pPr>
        <w:jc w:val="center"/>
      </w:pPr>
      <w:r>
        <w:t xml:space="preserve">City of Waycross </w:t>
      </w:r>
    </w:p>
    <w:p w14:paraId="1C14B4F9" w14:textId="6E02B921" w:rsidR="000252DA" w:rsidRDefault="00072F47" w:rsidP="00D51ECD">
      <w:pPr>
        <w:jc w:val="center"/>
      </w:pPr>
      <w:r>
        <w:t>Purchasing Department</w:t>
      </w:r>
      <w:r>
        <w:br/>
        <w:t>Attn: Mamie Jackson, Purchasing Manager</w:t>
      </w:r>
      <w:r>
        <w:br/>
        <w:t>417 Pendleton Street</w:t>
      </w:r>
      <w:r>
        <w:br/>
        <w:t>Waycross, GA 31501</w:t>
      </w:r>
    </w:p>
    <w:p w14:paraId="04F82C12" w14:textId="77777777" w:rsidR="00D51ECD" w:rsidRDefault="00D51ECD" w:rsidP="00D51ECD">
      <w:pPr>
        <w:jc w:val="center"/>
      </w:pPr>
    </w:p>
    <w:p w14:paraId="065876A1" w14:textId="7AA4E1BE" w:rsidR="006740D5" w:rsidRDefault="00425B1D" w:rsidP="006740D5">
      <w:r w:rsidRPr="00BB0B40">
        <w:rPr>
          <w:b/>
          <w:bCs/>
        </w:rPr>
        <w:lastRenderedPageBreak/>
        <w:t>PROPOSAL INTENT</w:t>
      </w:r>
      <w:r w:rsidR="001B4F4C">
        <w:rPr>
          <w:b/>
          <w:bCs/>
        </w:rPr>
        <w:br/>
      </w:r>
      <w:r w:rsidR="006740D5">
        <w:t xml:space="preserve">The </w:t>
      </w:r>
      <w:r w:rsidR="00B8090D">
        <w:t>City of Waycross</w:t>
      </w:r>
      <w:r w:rsidR="00EB11F1">
        <w:t xml:space="preserve"> </w:t>
      </w:r>
      <w:r w:rsidR="00486D0C">
        <w:t xml:space="preserve">requests bids for annual inspections on portable fire extinguishers </w:t>
      </w:r>
      <w:r w:rsidR="006740D5">
        <w:t>in our facilities</w:t>
      </w:r>
      <w:r w:rsidR="008A4147">
        <w:t xml:space="preserve"> and </w:t>
      </w:r>
      <w:r w:rsidR="00357085">
        <w:t>vehicles</w:t>
      </w:r>
      <w:r w:rsidR="006740D5">
        <w:t xml:space="preserve">. This contract will run for one </w:t>
      </w:r>
      <w:r w:rsidR="00EB11F1">
        <w:t>(</w:t>
      </w:r>
      <w:r w:rsidR="006740D5">
        <w:t>1) year</w:t>
      </w:r>
      <w:r w:rsidR="00A06D1B">
        <w:t>,</w:t>
      </w:r>
      <w:r w:rsidR="006740D5">
        <w:t xml:space="preserve"> and can be extended for </w:t>
      </w:r>
      <w:r w:rsidR="001C4EC6">
        <w:t>up to</w:t>
      </w:r>
      <w:r w:rsidR="006740D5">
        <w:t xml:space="preserve"> three </w:t>
      </w:r>
      <w:r w:rsidR="00486D0C">
        <w:t>(</w:t>
      </w:r>
      <w:r w:rsidR="006740D5">
        <w:t>3) years at the owner's discretion</w:t>
      </w:r>
      <w:r w:rsidR="002040CD">
        <w:t>.</w:t>
      </w:r>
      <w:r w:rsidR="00CF0A16">
        <w:t xml:space="preserve"> </w:t>
      </w:r>
      <w:r w:rsidR="006740D5">
        <w:t xml:space="preserve">Allowances can be made each year for additional facilities. The additional extinguishers shall be added on a </w:t>
      </w:r>
      <w:r w:rsidR="00941C42">
        <w:t>per-unit</w:t>
      </w:r>
      <w:r w:rsidR="006740D5">
        <w:t xml:space="preserve"> basis, and all fees associated with the new extinguishers will be based on the </w:t>
      </w:r>
      <w:r w:rsidR="00941C42">
        <w:t>per-unit</w:t>
      </w:r>
      <w:r w:rsidR="006740D5">
        <w:t xml:space="preserve"> cost provided in the contract. </w:t>
      </w:r>
    </w:p>
    <w:p w14:paraId="4BE03D9A" w14:textId="491232D3" w:rsidR="006740D5" w:rsidRDefault="00FC3EBE" w:rsidP="006740D5">
      <w:r>
        <w:t>The City has</w:t>
      </w:r>
      <w:r w:rsidR="00901701">
        <w:t xml:space="preserve"> 1</w:t>
      </w:r>
      <w:r w:rsidR="007E1AF6">
        <w:t>6</w:t>
      </w:r>
      <w:r w:rsidR="006740D5" w:rsidRPr="001A7D13">
        <w:t xml:space="preserve"> facilities with fire extinguishers and a fleet of approximately 1</w:t>
      </w:r>
      <w:r w:rsidR="001A7D13" w:rsidRPr="001A7D13">
        <w:t>50</w:t>
      </w:r>
      <w:r w:rsidR="006740D5" w:rsidRPr="001A7D13">
        <w:t xml:space="preserve"> maintenance vehicles.</w:t>
      </w:r>
      <w:r w:rsidR="006740D5">
        <w:t xml:space="preserve"> The base bid work will require one </w:t>
      </w:r>
      <w:r w:rsidR="00FB4556">
        <w:t>(</w:t>
      </w:r>
      <w:r w:rsidR="006740D5">
        <w:t>1) annual inspection/service each year</w:t>
      </w:r>
      <w:r w:rsidR="00FB4556">
        <w:t>.</w:t>
      </w:r>
      <w:r w:rsidR="006740D5">
        <w:t xml:space="preserve"> </w:t>
      </w:r>
    </w:p>
    <w:p w14:paraId="0B50CB6F" w14:textId="5AF1A83C" w:rsidR="00C97D10" w:rsidRDefault="00A2418E" w:rsidP="00557E74">
      <w:r>
        <w:t xml:space="preserve"> </w:t>
      </w:r>
      <w:r w:rsidR="00FF18D9">
        <w:t xml:space="preserve">The City reserves the right to alter the proposal specification </w:t>
      </w:r>
      <w:r w:rsidR="006504A1">
        <w:t>before</w:t>
      </w:r>
      <w:r w:rsidR="00FF18D9">
        <w:t xml:space="preserve"> the proposal submission deadline by issuance of an addendum to the RFP. </w:t>
      </w:r>
      <w:r w:rsidR="009E3A09">
        <w:t>Additional time may be provided to comply with the specifications in any addendum if deemed necessary</w:t>
      </w:r>
      <w:r w:rsidR="00FF18D9">
        <w:t>. The City reserves the right to reject any or all proposals failing to meet the City’s specifications or requirements and to waive technicalities. The Vendor must perform tasks at the direction of the City.</w:t>
      </w:r>
    </w:p>
    <w:p w14:paraId="1BC7BBBF" w14:textId="77777777" w:rsidR="00490AF4" w:rsidRDefault="00490AF4" w:rsidP="00557E74"/>
    <w:p w14:paraId="23347E62" w14:textId="061CA264" w:rsidR="00DE7832" w:rsidRPr="00DE7832" w:rsidRDefault="00147938" w:rsidP="001B4F4C">
      <w:pPr>
        <w:rPr>
          <w:rFonts w:eastAsia="Times New Roman" w:cstheme="minorHAnsi"/>
          <w:kern w:val="0"/>
          <w14:ligatures w14:val="none"/>
        </w:rPr>
      </w:pPr>
      <w:r w:rsidRPr="00147938">
        <w:rPr>
          <w:b/>
          <w:bCs/>
        </w:rPr>
        <w:t>SCHEDULE</w:t>
      </w:r>
      <w:r w:rsidR="001B4F4C">
        <w:rPr>
          <w:b/>
          <w:bCs/>
        </w:rPr>
        <w:br/>
      </w:r>
      <w:r w:rsidR="00DE7832" w:rsidRPr="00DE7832">
        <w:rPr>
          <w:rFonts w:eastAsia="Times New Roman" w:cstheme="minorHAnsi"/>
          <w:kern w:val="0"/>
          <w14:ligatures w14:val="none"/>
        </w:rPr>
        <w:t xml:space="preserve">Bids will be accepted until </w:t>
      </w:r>
      <w:r w:rsidR="00DE7832" w:rsidRPr="00BF3EB1">
        <w:rPr>
          <w:rFonts w:eastAsia="Times New Roman" w:cstheme="minorHAnsi"/>
          <w:b/>
          <w:kern w:val="0"/>
          <w14:ligatures w14:val="none"/>
        </w:rPr>
        <w:t xml:space="preserve">10:00 a.m., </w:t>
      </w:r>
      <w:r w:rsidR="0066669D" w:rsidRPr="00BF3EB1">
        <w:rPr>
          <w:rFonts w:eastAsia="Times New Roman" w:cstheme="minorHAnsi"/>
          <w:b/>
          <w:kern w:val="0"/>
          <w14:ligatures w14:val="none"/>
        </w:rPr>
        <w:t>T</w:t>
      </w:r>
      <w:r w:rsidR="002C620E">
        <w:rPr>
          <w:rFonts w:eastAsia="Times New Roman" w:cstheme="minorHAnsi"/>
          <w:b/>
          <w:kern w:val="0"/>
          <w14:ligatures w14:val="none"/>
        </w:rPr>
        <w:t>uesday</w:t>
      </w:r>
      <w:r w:rsidR="00DE7832" w:rsidRPr="00BF3EB1">
        <w:rPr>
          <w:rFonts w:eastAsia="Times New Roman" w:cstheme="minorHAnsi"/>
          <w:b/>
          <w:kern w:val="0"/>
          <w14:ligatures w14:val="none"/>
        </w:rPr>
        <w:t xml:space="preserve">, </w:t>
      </w:r>
      <w:r w:rsidR="00E468D3">
        <w:rPr>
          <w:rFonts w:eastAsia="Times New Roman" w:cstheme="minorHAnsi"/>
          <w:b/>
          <w:kern w:val="0"/>
          <w14:ligatures w14:val="none"/>
        </w:rPr>
        <w:t xml:space="preserve">June </w:t>
      </w:r>
      <w:r w:rsidR="002C620E">
        <w:rPr>
          <w:rFonts w:eastAsia="Times New Roman" w:cstheme="minorHAnsi"/>
          <w:b/>
          <w:kern w:val="0"/>
          <w14:ligatures w14:val="none"/>
        </w:rPr>
        <w:t>11</w:t>
      </w:r>
      <w:r w:rsidR="00030EA5">
        <w:rPr>
          <w:rFonts w:eastAsia="Times New Roman" w:cstheme="minorHAnsi"/>
          <w:b/>
          <w:kern w:val="0"/>
          <w14:ligatures w14:val="none"/>
        </w:rPr>
        <w:t>, 2024</w:t>
      </w:r>
      <w:r w:rsidR="00DE7832" w:rsidRPr="00DE7832">
        <w:rPr>
          <w:rFonts w:eastAsia="Times New Roman" w:cstheme="minorHAnsi"/>
          <w:kern w:val="0"/>
          <w14:ligatures w14:val="none"/>
        </w:rPr>
        <w:t xml:space="preserve">. Envelopes must be sealed and </w:t>
      </w:r>
      <w:r w:rsidR="00DE7832" w:rsidRPr="00DE7832">
        <w:rPr>
          <w:rFonts w:eastAsia="Times New Roman" w:cstheme="minorHAnsi"/>
          <w:b/>
          <w:kern w:val="0"/>
          <w14:ligatures w14:val="none"/>
        </w:rPr>
        <w:t>marked Bid #FY24-</w:t>
      </w:r>
      <w:r w:rsidR="00501E23">
        <w:rPr>
          <w:rFonts w:eastAsia="Times New Roman" w:cstheme="minorHAnsi"/>
          <w:b/>
          <w:kern w:val="0"/>
          <w14:ligatures w14:val="none"/>
        </w:rPr>
        <w:t>1</w:t>
      </w:r>
      <w:r w:rsidR="002C620E">
        <w:rPr>
          <w:rFonts w:eastAsia="Times New Roman" w:cstheme="minorHAnsi"/>
          <w:b/>
          <w:kern w:val="0"/>
          <w14:ligatures w14:val="none"/>
        </w:rPr>
        <w:t>4</w:t>
      </w:r>
      <w:r w:rsidR="00DE7832" w:rsidRPr="00DE7832">
        <w:rPr>
          <w:rFonts w:eastAsia="Times New Roman" w:cstheme="minorHAnsi"/>
          <w:b/>
          <w:kern w:val="0"/>
          <w14:ligatures w14:val="none"/>
        </w:rPr>
        <w:t xml:space="preserve"> </w:t>
      </w:r>
      <w:r w:rsidR="001F4227">
        <w:rPr>
          <w:rFonts w:eastAsia="Times New Roman" w:cstheme="minorHAnsi"/>
          <w:b/>
          <w:kern w:val="0"/>
          <w14:ligatures w14:val="none"/>
        </w:rPr>
        <w:t>Fire Extinguisher Services</w:t>
      </w:r>
    </w:p>
    <w:p w14:paraId="2FE14E05" w14:textId="77777777" w:rsidR="00DE7832" w:rsidRPr="00DE7832" w:rsidRDefault="00DE7832" w:rsidP="00DE7832">
      <w:pPr>
        <w:spacing w:after="0" w:line="240" w:lineRule="auto"/>
        <w:rPr>
          <w:rFonts w:eastAsia="Times New Roman" w:cstheme="minorHAnsi"/>
          <w:kern w:val="0"/>
          <w14:ligatures w14:val="none"/>
        </w:rPr>
      </w:pPr>
    </w:p>
    <w:p w14:paraId="717AD62D" w14:textId="77777777" w:rsidR="00DE7832" w:rsidRPr="00DE7832" w:rsidRDefault="00DE7832" w:rsidP="00DE7832">
      <w:pPr>
        <w:spacing w:after="0" w:line="240" w:lineRule="auto"/>
        <w:rPr>
          <w:rFonts w:eastAsia="Times New Roman" w:cstheme="minorHAnsi"/>
          <w:kern w:val="0"/>
          <w14:ligatures w14:val="none"/>
        </w:rPr>
      </w:pPr>
      <w:r w:rsidRPr="00DE7832">
        <w:rPr>
          <w:rFonts w:eastAsia="Times New Roman" w:cstheme="minorHAnsi"/>
          <w:kern w:val="0"/>
          <w14:ligatures w14:val="none"/>
        </w:rPr>
        <w:t>Mail to:</w:t>
      </w:r>
    </w:p>
    <w:p w14:paraId="10777DAD" w14:textId="77777777" w:rsidR="00DE7832" w:rsidRPr="00DE7832" w:rsidRDefault="00DE7832" w:rsidP="00DE7832">
      <w:pPr>
        <w:spacing w:after="0" w:line="240" w:lineRule="auto"/>
        <w:rPr>
          <w:rFonts w:eastAsia="Times New Roman" w:cstheme="minorHAnsi"/>
          <w:kern w:val="0"/>
          <w14:ligatures w14:val="none"/>
        </w:rPr>
      </w:pPr>
      <w:r w:rsidRPr="00DE7832">
        <w:rPr>
          <w:rFonts w:eastAsia="Times New Roman" w:cstheme="minorHAnsi"/>
          <w:kern w:val="0"/>
          <w14:ligatures w14:val="none"/>
        </w:rPr>
        <w:t xml:space="preserve">City of Waycross, </w:t>
      </w:r>
    </w:p>
    <w:p w14:paraId="531D1D1B" w14:textId="77777777" w:rsidR="00DE7832" w:rsidRPr="00DE7832" w:rsidRDefault="00DE7832" w:rsidP="00DE7832">
      <w:pPr>
        <w:spacing w:after="0" w:line="240" w:lineRule="auto"/>
        <w:rPr>
          <w:rFonts w:eastAsia="Times New Roman" w:cstheme="minorHAnsi"/>
          <w:kern w:val="0"/>
          <w14:ligatures w14:val="none"/>
        </w:rPr>
      </w:pPr>
      <w:r w:rsidRPr="00DE7832">
        <w:rPr>
          <w:rFonts w:eastAsia="Times New Roman" w:cstheme="minorHAnsi"/>
          <w:kern w:val="0"/>
          <w14:ligatures w14:val="none"/>
        </w:rPr>
        <w:t xml:space="preserve">Purchasing Department </w:t>
      </w:r>
    </w:p>
    <w:p w14:paraId="1EF264AF" w14:textId="6336ADDA" w:rsidR="00DE7832" w:rsidRPr="00DE7832" w:rsidRDefault="00DE7832" w:rsidP="00DE7832">
      <w:pPr>
        <w:spacing w:after="0" w:line="240" w:lineRule="auto"/>
        <w:rPr>
          <w:rFonts w:eastAsia="Times New Roman" w:cstheme="minorHAnsi"/>
          <w:kern w:val="0"/>
          <w14:ligatures w14:val="none"/>
        </w:rPr>
      </w:pPr>
      <w:r w:rsidRPr="00DE7832">
        <w:rPr>
          <w:rFonts w:eastAsia="Times New Roman" w:cstheme="minorHAnsi"/>
          <w:kern w:val="0"/>
          <w14:ligatures w14:val="none"/>
        </w:rPr>
        <w:t>P</w:t>
      </w:r>
      <w:r w:rsidR="009B7FA9">
        <w:rPr>
          <w:rFonts w:eastAsia="Times New Roman" w:cstheme="minorHAnsi"/>
          <w:kern w:val="0"/>
          <w14:ligatures w14:val="none"/>
        </w:rPr>
        <w:t>.</w:t>
      </w:r>
      <w:r w:rsidRPr="00DE7832">
        <w:rPr>
          <w:rFonts w:eastAsia="Times New Roman" w:cstheme="minorHAnsi"/>
          <w:kern w:val="0"/>
          <w14:ligatures w14:val="none"/>
        </w:rPr>
        <w:t>O</w:t>
      </w:r>
      <w:r w:rsidR="009B7FA9">
        <w:rPr>
          <w:rFonts w:eastAsia="Times New Roman" w:cstheme="minorHAnsi"/>
          <w:kern w:val="0"/>
          <w14:ligatures w14:val="none"/>
        </w:rPr>
        <w:t>.</w:t>
      </w:r>
      <w:r w:rsidRPr="00DE7832">
        <w:rPr>
          <w:rFonts w:eastAsia="Times New Roman" w:cstheme="minorHAnsi"/>
          <w:kern w:val="0"/>
          <w14:ligatures w14:val="none"/>
        </w:rPr>
        <w:t xml:space="preserve"> Drawer 99 </w:t>
      </w:r>
    </w:p>
    <w:p w14:paraId="540D592D" w14:textId="77777777" w:rsidR="00DE7832" w:rsidRPr="00DE7832" w:rsidRDefault="00DE7832" w:rsidP="00DE7832">
      <w:pPr>
        <w:spacing w:after="0" w:line="240" w:lineRule="auto"/>
        <w:rPr>
          <w:rFonts w:eastAsia="Times New Roman" w:cstheme="minorHAnsi"/>
          <w:kern w:val="0"/>
          <w14:ligatures w14:val="none"/>
        </w:rPr>
      </w:pPr>
      <w:r w:rsidRPr="00DE7832">
        <w:rPr>
          <w:rFonts w:eastAsia="Times New Roman" w:cstheme="minorHAnsi"/>
          <w:kern w:val="0"/>
          <w14:ligatures w14:val="none"/>
        </w:rPr>
        <w:t>Waycross GA  31502</w:t>
      </w:r>
    </w:p>
    <w:p w14:paraId="1F22F7C1" w14:textId="77777777" w:rsidR="00DE7832" w:rsidRPr="00DE7832" w:rsidRDefault="00DE7832" w:rsidP="00DE7832">
      <w:pPr>
        <w:spacing w:after="0" w:line="240" w:lineRule="auto"/>
        <w:rPr>
          <w:rFonts w:eastAsia="Times New Roman" w:cstheme="minorHAnsi"/>
          <w:kern w:val="0"/>
          <w14:ligatures w14:val="none"/>
        </w:rPr>
      </w:pPr>
    </w:p>
    <w:p w14:paraId="1B8769E0" w14:textId="77777777" w:rsidR="00DE7832" w:rsidRPr="00DE7832" w:rsidRDefault="00DE7832" w:rsidP="00DE7832">
      <w:pPr>
        <w:spacing w:after="0" w:line="240" w:lineRule="auto"/>
        <w:rPr>
          <w:rFonts w:eastAsia="Times New Roman" w:cstheme="minorHAnsi"/>
          <w:kern w:val="0"/>
          <w14:ligatures w14:val="none"/>
        </w:rPr>
      </w:pPr>
      <w:r w:rsidRPr="00DE7832">
        <w:rPr>
          <w:rFonts w:eastAsia="Times New Roman" w:cstheme="minorHAnsi"/>
          <w:kern w:val="0"/>
          <w14:ligatures w14:val="none"/>
        </w:rPr>
        <w:t>or hand deliver to:</w:t>
      </w:r>
    </w:p>
    <w:p w14:paraId="34F58A25" w14:textId="77777777" w:rsidR="00DE7832" w:rsidRPr="00DE7832" w:rsidRDefault="00DE7832" w:rsidP="00DE7832">
      <w:pPr>
        <w:spacing w:after="0" w:line="240" w:lineRule="auto"/>
        <w:rPr>
          <w:rFonts w:eastAsia="Times New Roman" w:cstheme="minorHAnsi"/>
          <w:kern w:val="0"/>
          <w14:ligatures w14:val="none"/>
        </w:rPr>
      </w:pPr>
      <w:r w:rsidRPr="00DE7832">
        <w:rPr>
          <w:rFonts w:eastAsia="Times New Roman" w:cstheme="minorHAnsi"/>
          <w:kern w:val="0"/>
          <w14:ligatures w14:val="none"/>
        </w:rPr>
        <w:t>Purchasing Department, 2</w:t>
      </w:r>
      <w:r w:rsidRPr="00DE7832">
        <w:rPr>
          <w:rFonts w:eastAsia="Times New Roman" w:cstheme="minorHAnsi"/>
          <w:kern w:val="0"/>
          <w:vertAlign w:val="superscript"/>
          <w14:ligatures w14:val="none"/>
        </w:rPr>
        <w:t>nd</w:t>
      </w:r>
      <w:r w:rsidRPr="00DE7832">
        <w:rPr>
          <w:rFonts w:eastAsia="Times New Roman" w:cstheme="minorHAnsi"/>
          <w:kern w:val="0"/>
          <w14:ligatures w14:val="none"/>
        </w:rPr>
        <w:t xml:space="preserve"> Floor</w:t>
      </w:r>
    </w:p>
    <w:p w14:paraId="4AC18A21" w14:textId="77777777" w:rsidR="00DE7832" w:rsidRPr="00DE7832" w:rsidRDefault="00DE7832" w:rsidP="00DE7832">
      <w:pPr>
        <w:spacing w:after="0" w:line="240" w:lineRule="auto"/>
        <w:rPr>
          <w:rFonts w:eastAsia="Times New Roman" w:cstheme="minorHAnsi"/>
          <w:kern w:val="0"/>
          <w14:ligatures w14:val="none"/>
        </w:rPr>
      </w:pPr>
      <w:r w:rsidRPr="00DE7832">
        <w:rPr>
          <w:rFonts w:eastAsia="Times New Roman" w:cstheme="minorHAnsi"/>
          <w:kern w:val="0"/>
          <w14:ligatures w14:val="none"/>
        </w:rPr>
        <w:t xml:space="preserve">City Hall </w:t>
      </w:r>
    </w:p>
    <w:p w14:paraId="7DDCE1E9" w14:textId="77777777" w:rsidR="00DE7832" w:rsidRPr="00DE7832" w:rsidRDefault="00DE7832" w:rsidP="00DE7832">
      <w:pPr>
        <w:spacing w:after="0" w:line="240" w:lineRule="auto"/>
        <w:rPr>
          <w:rFonts w:eastAsia="Times New Roman" w:cstheme="minorHAnsi"/>
          <w:kern w:val="0"/>
          <w14:ligatures w14:val="none"/>
        </w:rPr>
      </w:pPr>
      <w:r w:rsidRPr="00DE7832">
        <w:rPr>
          <w:rFonts w:eastAsia="Times New Roman" w:cstheme="minorHAnsi"/>
          <w:kern w:val="0"/>
          <w14:ligatures w14:val="none"/>
        </w:rPr>
        <w:t>417 Pendleton Street</w:t>
      </w:r>
    </w:p>
    <w:p w14:paraId="1DD3A441" w14:textId="77777777" w:rsidR="00DE7832" w:rsidRDefault="00DE7832" w:rsidP="00DE7832">
      <w:pPr>
        <w:spacing w:after="0" w:line="240" w:lineRule="auto"/>
        <w:rPr>
          <w:rFonts w:eastAsia="Times New Roman" w:cstheme="minorHAnsi"/>
          <w:kern w:val="0"/>
          <w14:ligatures w14:val="none"/>
        </w:rPr>
      </w:pPr>
      <w:r w:rsidRPr="00DE7832">
        <w:rPr>
          <w:rFonts w:eastAsia="Times New Roman" w:cstheme="minorHAnsi"/>
          <w:kern w:val="0"/>
          <w14:ligatures w14:val="none"/>
        </w:rPr>
        <w:t>Waycross, GA  31501</w:t>
      </w:r>
    </w:p>
    <w:p w14:paraId="464FC43A" w14:textId="77777777" w:rsidR="00834F07" w:rsidRDefault="00834F07" w:rsidP="00DE7832">
      <w:pPr>
        <w:spacing w:after="0" w:line="240" w:lineRule="auto"/>
        <w:rPr>
          <w:rFonts w:eastAsia="Times New Roman" w:cstheme="minorHAnsi"/>
          <w:kern w:val="0"/>
          <w14:ligatures w14:val="none"/>
        </w:rPr>
      </w:pPr>
    </w:p>
    <w:p w14:paraId="7241E1A2" w14:textId="118D5C57" w:rsidR="00834F07" w:rsidRPr="000D1D48" w:rsidRDefault="009A6BDF" w:rsidP="00834F07">
      <w:pPr>
        <w:rPr>
          <w:b/>
          <w:bCs/>
        </w:rPr>
      </w:pPr>
      <w:r w:rsidRPr="000D1D48">
        <w:rPr>
          <w:b/>
          <w:bCs/>
        </w:rPr>
        <w:t xml:space="preserve">No bids will be accepted after 10:00 a.m., </w:t>
      </w:r>
      <w:r w:rsidR="00E468D3">
        <w:rPr>
          <w:b/>
          <w:bCs/>
        </w:rPr>
        <w:t>T</w:t>
      </w:r>
      <w:r w:rsidR="002C620E">
        <w:rPr>
          <w:b/>
          <w:bCs/>
        </w:rPr>
        <w:t>uesday</w:t>
      </w:r>
      <w:r w:rsidRPr="000D1D48">
        <w:rPr>
          <w:b/>
          <w:bCs/>
        </w:rPr>
        <w:t>, J</w:t>
      </w:r>
      <w:r w:rsidR="000D1D48" w:rsidRPr="000D1D48">
        <w:rPr>
          <w:b/>
          <w:bCs/>
        </w:rPr>
        <w:t xml:space="preserve">une </w:t>
      </w:r>
      <w:r w:rsidR="002C620E">
        <w:rPr>
          <w:b/>
          <w:bCs/>
        </w:rPr>
        <w:t>11</w:t>
      </w:r>
      <w:r w:rsidR="000D1D48" w:rsidRPr="000D1D48">
        <w:rPr>
          <w:b/>
          <w:bCs/>
        </w:rPr>
        <w:t>, 2024.</w:t>
      </w:r>
    </w:p>
    <w:p w14:paraId="03652BB5" w14:textId="77777777" w:rsidR="00425B1D" w:rsidRDefault="00425B1D" w:rsidP="00557E74"/>
    <w:p w14:paraId="1ABD5ECC" w14:textId="77777777" w:rsidR="00A236F1" w:rsidRPr="00053769" w:rsidRDefault="00A236F1" w:rsidP="00A236F1">
      <w:pPr>
        <w:autoSpaceDE w:val="0"/>
        <w:autoSpaceDN w:val="0"/>
        <w:adjustRightInd w:val="0"/>
        <w:spacing w:after="0" w:line="240" w:lineRule="auto"/>
        <w:rPr>
          <w:rFonts w:cstheme="minorHAnsi"/>
          <w:b/>
          <w:bCs/>
          <w:kern w:val="0"/>
        </w:rPr>
      </w:pPr>
      <w:r w:rsidRPr="00053769">
        <w:rPr>
          <w:rFonts w:cstheme="minorHAnsi"/>
          <w:b/>
          <w:bCs/>
          <w:kern w:val="0"/>
        </w:rPr>
        <w:t>TERM AND CONTRACT RENEWAL</w:t>
      </w:r>
    </w:p>
    <w:p w14:paraId="6D5FE83B" w14:textId="0A128C4D" w:rsidR="00C345D2" w:rsidRDefault="00A236F1" w:rsidP="00A60D0F">
      <w:pPr>
        <w:autoSpaceDE w:val="0"/>
        <w:autoSpaceDN w:val="0"/>
        <w:adjustRightInd w:val="0"/>
        <w:spacing w:after="0" w:line="240" w:lineRule="auto"/>
        <w:rPr>
          <w:rFonts w:cstheme="minorHAnsi"/>
          <w:kern w:val="0"/>
        </w:rPr>
      </w:pPr>
      <w:r w:rsidRPr="00053769">
        <w:rPr>
          <w:rFonts w:cstheme="minorHAnsi"/>
          <w:kern w:val="0"/>
        </w:rPr>
        <w:t xml:space="preserve">This proposal is for an initial term of </w:t>
      </w:r>
      <w:r w:rsidR="00F51F7E" w:rsidRPr="00053769">
        <w:rPr>
          <w:rFonts w:cstheme="minorHAnsi"/>
          <w:kern w:val="0"/>
        </w:rPr>
        <w:t>one</w:t>
      </w:r>
      <w:r w:rsidRPr="00053769">
        <w:rPr>
          <w:rFonts w:cstheme="minorHAnsi"/>
          <w:kern w:val="0"/>
        </w:rPr>
        <w:t xml:space="preserve"> (</w:t>
      </w:r>
      <w:r w:rsidR="00F51F7E" w:rsidRPr="00053769">
        <w:rPr>
          <w:rFonts w:cstheme="minorHAnsi"/>
          <w:kern w:val="0"/>
        </w:rPr>
        <w:t>1</w:t>
      </w:r>
      <w:r w:rsidRPr="00053769">
        <w:rPr>
          <w:rFonts w:cstheme="minorHAnsi"/>
          <w:kern w:val="0"/>
        </w:rPr>
        <w:t>) year</w:t>
      </w:r>
      <w:r w:rsidR="00C7165D">
        <w:rPr>
          <w:rFonts w:cstheme="minorHAnsi"/>
          <w:kern w:val="0"/>
        </w:rPr>
        <w:t xml:space="preserve"> beginn</w:t>
      </w:r>
      <w:r w:rsidR="00A17785">
        <w:rPr>
          <w:rFonts w:cstheme="minorHAnsi"/>
          <w:kern w:val="0"/>
        </w:rPr>
        <w:t>ing July 1, 2024</w:t>
      </w:r>
      <w:r w:rsidR="00A60D0F">
        <w:rPr>
          <w:rFonts w:cstheme="minorHAnsi"/>
          <w:kern w:val="0"/>
        </w:rPr>
        <w:t>,</w:t>
      </w:r>
      <w:r w:rsidR="004D5B70">
        <w:rPr>
          <w:rFonts w:cstheme="minorHAnsi"/>
          <w:kern w:val="0"/>
        </w:rPr>
        <w:t xml:space="preserve"> and ending</w:t>
      </w:r>
      <w:r w:rsidR="00A60D0F">
        <w:rPr>
          <w:rFonts w:cstheme="minorHAnsi"/>
          <w:kern w:val="0"/>
        </w:rPr>
        <w:t xml:space="preserve"> June 30, 2025</w:t>
      </w:r>
      <w:r w:rsidRPr="00053769">
        <w:rPr>
          <w:rFonts w:cstheme="minorHAnsi"/>
          <w:kern w:val="0"/>
        </w:rPr>
        <w:t>. If mutually agreeable, the City reserves</w:t>
      </w:r>
      <w:r w:rsidR="00A60D0F">
        <w:rPr>
          <w:rFonts w:cstheme="minorHAnsi"/>
          <w:kern w:val="0"/>
        </w:rPr>
        <w:t xml:space="preserve"> </w:t>
      </w:r>
      <w:r w:rsidRPr="00053769">
        <w:rPr>
          <w:rFonts w:cstheme="minorHAnsi"/>
          <w:kern w:val="0"/>
        </w:rPr>
        <w:t xml:space="preserve">the right to renew the contract for up to </w:t>
      </w:r>
      <w:r w:rsidR="00F51F7E" w:rsidRPr="00053769">
        <w:rPr>
          <w:rFonts w:cstheme="minorHAnsi"/>
          <w:kern w:val="0"/>
        </w:rPr>
        <w:t>three</w:t>
      </w:r>
      <w:r w:rsidRPr="00053769">
        <w:rPr>
          <w:rFonts w:cstheme="minorHAnsi"/>
          <w:kern w:val="0"/>
        </w:rPr>
        <w:t xml:space="preserve"> (</w:t>
      </w:r>
      <w:r w:rsidR="00F51F7E" w:rsidRPr="00053769">
        <w:rPr>
          <w:rFonts w:cstheme="minorHAnsi"/>
          <w:kern w:val="0"/>
        </w:rPr>
        <w:t>3</w:t>
      </w:r>
      <w:r w:rsidRPr="00053769">
        <w:rPr>
          <w:rFonts w:cstheme="minorHAnsi"/>
          <w:kern w:val="0"/>
        </w:rPr>
        <w:t>) additional years. This renewal is contingent upon</w:t>
      </w:r>
      <w:r w:rsidR="00A60D0F">
        <w:rPr>
          <w:rFonts w:cstheme="minorHAnsi"/>
          <w:kern w:val="0"/>
        </w:rPr>
        <w:t xml:space="preserve"> </w:t>
      </w:r>
      <w:r w:rsidRPr="00053769">
        <w:rPr>
          <w:rFonts w:cstheme="minorHAnsi"/>
          <w:kern w:val="0"/>
        </w:rPr>
        <w:t>competitive pricing and all terms and conditions of the original contract having been met to the satisfaction of the City. Such renewal will be made by written mutual agreement of the</w:t>
      </w:r>
      <w:r w:rsidR="00A60D0F">
        <w:rPr>
          <w:rFonts w:cstheme="minorHAnsi"/>
          <w:kern w:val="0"/>
        </w:rPr>
        <w:t xml:space="preserve"> </w:t>
      </w:r>
      <w:r w:rsidR="00DF0BE7" w:rsidRPr="00053769">
        <w:rPr>
          <w:rFonts w:cstheme="minorHAnsi"/>
          <w:kern w:val="0"/>
        </w:rPr>
        <w:t>City</w:t>
      </w:r>
      <w:r w:rsidRPr="00053769">
        <w:rPr>
          <w:rFonts w:cstheme="minorHAnsi"/>
          <w:kern w:val="0"/>
        </w:rPr>
        <w:t xml:space="preserve"> and Contractor at least thirty (30) days </w:t>
      </w:r>
      <w:r w:rsidR="00053769" w:rsidRPr="00053769">
        <w:rPr>
          <w:rFonts w:cstheme="minorHAnsi"/>
          <w:kern w:val="0"/>
        </w:rPr>
        <w:t>before</w:t>
      </w:r>
      <w:r w:rsidRPr="00053769">
        <w:rPr>
          <w:rFonts w:cstheme="minorHAnsi"/>
          <w:kern w:val="0"/>
        </w:rPr>
        <w:t xml:space="preserve"> the expiration of the initial term.</w:t>
      </w:r>
    </w:p>
    <w:p w14:paraId="410F0C35" w14:textId="77777777" w:rsidR="00F56FE9" w:rsidRDefault="00F56FE9" w:rsidP="00A60D0F">
      <w:pPr>
        <w:autoSpaceDE w:val="0"/>
        <w:autoSpaceDN w:val="0"/>
        <w:adjustRightInd w:val="0"/>
        <w:spacing w:after="0" w:line="240" w:lineRule="auto"/>
        <w:rPr>
          <w:rFonts w:cstheme="minorHAnsi"/>
          <w:kern w:val="0"/>
        </w:rPr>
      </w:pPr>
    </w:p>
    <w:p w14:paraId="2A1C1405" w14:textId="77777777" w:rsidR="00F56FE9" w:rsidRDefault="00F56FE9" w:rsidP="00A60D0F">
      <w:pPr>
        <w:autoSpaceDE w:val="0"/>
        <w:autoSpaceDN w:val="0"/>
        <w:adjustRightInd w:val="0"/>
        <w:spacing w:after="0" w:line="240" w:lineRule="auto"/>
        <w:rPr>
          <w:rFonts w:cstheme="minorHAnsi"/>
          <w:kern w:val="0"/>
        </w:rPr>
      </w:pPr>
    </w:p>
    <w:p w14:paraId="2C565513" w14:textId="77777777" w:rsidR="00E9555B" w:rsidRDefault="00E9555B" w:rsidP="00A60D0F">
      <w:pPr>
        <w:autoSpaceDE w:val="0"/>
        <w:autoSpaceDN w:val="0"/>
        <w:adjustRightInd w:val="0"/>
        <w:spacing w:after="0" w:line="240" w:lineRule="auto"/>
        <w:rPr>
          <w:rFonts w:cstheme="minorHAnsi"/>
          <w:kern w:val="0"/>
        </w:rPr>
      </w:pPr>
    </w:p>
    <w:p w14:paraId="2B726F09" w14:textId="77777777" w:rsidR="00A60D0F" w:rsidRDefault="00A60D0F" w:rsidP="00A60D0F">
      <w:pPr>
        <w:autoSpaceDE w:val="0"/>
        <w:autoSpaceDN w:val="0"/>
        <w:adjustRightInd w:val="0"/>
        <w:spacing w:after="0" w:line="240" w:lineRule="auto"/>
        <w:rPr>
          <w:rFonts w:cstheme="minorHAnsi"/>
          <w:kern w:val="0"/>
        </w:rPr>
      </w:pPr>
    </w:p>
    <w:p w14:paraId="6B3673D4" w14:textId="14FEDA5E" w:rsidR="0049079E" w:rsidRDefault="0049079E" w:rsidP="00587AE2">
      <w:r w:rsidRPr="0049079E">
        <w:rPr>
          <w:b/>
          <w:bCs/>
        </w:rPr>
        <w:lastRenderedPageBreak/>
        <w:t>LIABILITY INSURANCE</w:t>
      </w:r>
      <w:r w:rsidR="00E9555B">
        <w:rPr>
          <w:b/>
          <w:bCs/>
        </w:rPr>
        <w:br/>
      </w:r>
      <w:r w:rsidRPr="002C49C1">
        <w:t xml:space="preserve">The insurance </w:t>
      </w:r>
      <w:r w:rsidR="00A54827" w:rsidRPr="002C49C1">
        <w:t xml:space="preserve">required for this contract will be a minimum of </w:t>
      </w:r>
      <w:r w:rsidR="00D668ED" w:rsidRPr="002C49C1">
        <w:t>$1,000,000 Commercial Gen</w:t>
      </w:r>
      <w:r w:rsidR="001F6F70" w:rsidRPr="002C49C1">
        <w:t>eral Liability.</w:t>
      </w:r>
      <w:r w:rsidR="00587AE2" w:rsidRPr="00587AE2">
        <w:rPr>
          <w:rFonts w:ascii="TimesNewRomanPSMT" w:hAnsi="TimesNewRomanPSMT" w:cs="TimesNewRomanPSMT"/>
          <w:kern w:val="0"/>
          <w:sz w:val="24"/>
          <w:szCs w:val="24"/>
        </w:rPr>
        <w:t xml:space="preserve"> </w:t>
      </w:r>
      <w:r w:rsidR="008C3DB0">
        <w:rPr>
          <w:rFonts w:ascii="TimesNewRomanPSMT" w:hAnsi="TimesNewRomanPSMT" w:cs="TimesNewRomanPSMT"/>
          <w:kern w:val="0"/>
          <w:sz w:val="24"/>
          <w:szCs w:val="24"/>
        </w:rPr>
        <w:t>T</w:t>
      </w:r>
      <w:r w:rsidR="00587AE2" w:rsidRPr="00587AE2">
        <w:t>he proposer shall furnish proof thereof in the form of a Certificate of Insurance within thirty (30)</w:t>
      </w:r>
      <w:r w:rsidR="008C3DB0">
        <w:t xml:space="preserve"> </w:t>
      </w:r>
      <w:r w:rsidR="00587AE2" w:rsidRPr="00587AE2">
        <w:t>days of the effective date of this contract. Thereafter, copies of renewal policies, or certificates and</w:t>
      </w:r>
      <w:r w:rsidR="008C3DB0">
        <w:t xml:space="preserve"> </w:t>
      </w:r>
      <w:r w:rsidR="00587AE2" w:rsidRPr="00587AE2">
        <w:t xml:space="preserve">appropriate separate endorsements, shall be delivered to the </w:t>
      </w:r>
      <w:r w:rsidR="0058325C">
        <w:t>City</w:t>
      </w:r>
      <w:r w:rsidR="00587AE2" w:rsidRPr="00587AE2">
        <w:t xml:space="preserve"> within thirty (30) days </w:t>
      </w:r>
      <w:r w:rsidR="00FC6CB5">
        <w:t>before</w:t>
      </w:r>
      <w:r w:rsidR="00587AE2" w:rsidRPr="00587AE2">
        <w:t xml:space="preserve"> the expiration of the term of any policy required herein.</w:t>
      </w:r>
    </w:p>
    <w:p w14:paraId="47E5DE46" w14:textId="3C03250B" w:rsidR="00D51ECD" w:rsidRDefault="00D51ECD" w:rsidP="008B61E1">
      <w:r w:rsidRPr="00C465EE">
        <w:rPr>
          <w:b/>
          <w:bCs/>
        </w:rPr>
        <w:t>S</w:t>
      </w:r>
      <w:r w:rsidR="008B61E1">
        <w:rPr>
          <w:b/>
          <w:bCs/>
        </w:rPr>
        <w:t>COPE</w:t>
      </w:r>
      <w:r w:rsidR="002160F9">
        <w:rPr>
          <w:b/>
          <w:bCs/>
        </w:rPr>
        <w:br/>
      </w:r>
      <w:r w:rsidR="002160F9">
        <w:t xml:space="preserve">The selected contractor will provide routine and non-routine portable fire extinguisher services at various City locations. Provided services shall conform to the standards established by the National Fire Protection Agency’s Standard for Portable Fire Extinguishers (NFPA 10) and as referenced, incorporated, and required by the </w:t>
      </w:r>
      <w:r w:rsidR="00F9039F">
        <w:t>Georgia</w:t>
      </w:r>
      <w:r w:rsidR="002160F9">
        <w:t xml:space="preserve"> Office of the State Fire Marshal in the </w:t>
      </w:r>
      <w:r w:rsidR="00F9039F">
        <w:t>Georgia</w:t>
      </w:r>
      <w:r w:rsidR="002160F9">
        <w:t xml:space="preserve"> Code of Regulations and other applicable codes, laws, and regulations. </w:t>
      </w:r>
    </w:p>
    <w:p w14:paraId="652E287E" w14:textId="248804AA" w:rsidR="00C62921" w:rsidRPr="00C62921" w:rsidRDefault="00CE1669" w:rsidP="008B61E1">
      <w:pPr>
        <w:rPr>
          <w:b/>
          <w:bCs/>
        </w:rPr>
      </w:pPr>
      <w:r w:rsidRPr="00C62921">
        <w:rPr>
          <w:b/>
          <w:bCs/>
        </w:rPr>
        <w:t>LOCATIONS</w:t>
      </w:r>
    </w:p>
    <w:tbl>
      <w:tblPr>
        <w:tblStyle w:val="TableGrid"/>
        <w:tblW w:w="0" w:type="auto"/>
        <w:tblLook w:val="04A0" w:firstRow="1" w:lastRow="0" w:firstColumn="1" w:lastColumn="0" w:noHBand="0" w:noVBand="1"/>
      </w:tblPr>
      <w:tblGrid>
        <w:gridCol w:w="4675"/>
        <w:gridCol w:w="4675"/>
      </w:tblGrid>
      <w:tr w:rsidR="00C62921" w14:paraId="525950A1" w14:textId="77777777" w:rsidTr="00C62921">
        <w:tc>
          <w:tcPr>
            <w:tcW w:w="4675" w:type="dxa"/>
          </w:tcPr>
          <w:p w14:paraId="13163025" w14:textId="6787C865" w:rsidR="00C62921" w:rsidRPr="003C4941" w:rsidRDefault="00C43DA6" w:rsidP="008B61E1">
            <w:r w:rsidRPr="003C4941">
              <w:t>City Hall</w:t>
            </w:r>
          </w:p>
        </w:tc>
        <w:tc>
          <w:tcPr>
            <w:tcW w:w="4675" w:type="dxa"/>
          </w:tcPr>
          <w:p w14:paraId="5541A4BA" w14:textId="5EBF4321" w:rsidR="00C62921" w:rsidRPr="003C4941" w:rsidRDefault="00C43DA6" w:rsidP="008B61E1">
            <w:r w:rsidRPr="003C4941">
              <w:t>417 Pendleton Street</w:t>
            </w:r>
          </w:p>
        </w:tc>
      </w:tr>
      <w:tr w:rsidR="00C62921" w14:paraId="7DC23F5E" w14:textId="77777777" w:rsidTr="00C62921">
        <w:tc>
          <w:tcPr>
            <w:tcW w:w="4675" w:type="dxa"/>
          </w:tcPr>
          <w:p w14:paraId="47772141" w14:textId="7235FBFD" w:rsidR="00C62921" w:rsidRPr="003C4941" w:rsidRDefault="003C4941" w:rsidP="008B61E1">
            <w:r w:rsidRPr="003C4941">
              <w:t>Fire Station #1</w:t>
            </w:r>
            <w:r w:rsidR="00AE52A1">
              <w:t xml:space="preserve">           </w:t>
            </w:r>
            <w:r w:rsidR="00250538">
              <w:t xml:space="preserve"> </w:t>
            </w:r>
          </w:p>
        </w:tc>
        <w:tc>
          <w:tcPr>
            <w:tcW w:w="4675" w:type="dxa"/>
          </w:tcPr>
          <w:p w14:paraId="4043A29D" w14:textId="23D01233" w:rsidR="00C62921" w:rsidRPr="003C4941" w:rsidRDefault="003C4941" w:rsidP="008B61E1">
            <w:r w:rsidRPr="003C4941">
              <w:t>1820 Mary Street</w:t>
            </w:r>
          </w:p>
        </w:tc>
      </w:tr>
      <w:tr w:rsidR="00C62921" w14:paraId="557FEDE2" w14:textId="77777777" w:rsidTr="00C62921">
        <w:tc>
          <w:tcPr>
            <w:tcW w:w="4675" w:type="dxa"/>
          </w:tcPr>
          <w:p w14:paraId="2005ED4A" w14:textId="49DEB0FC" w:rsidR="00C62921" w:rsidRPr="003C4941" w:rsidRDefault="003C4941" w:rsidP="008B61E1">
            <w:r>
              <w:t>Fire Station # 2</w:t>
            </w:r>
          </w:p>
        </w:tc>
        <w:tc>
          <w:tcPr>
            <w:tcW w:w="4675" w:type="dxa"/>
          </w:tcPr>
          <w:p w14:paraId="1E6CF857" w14:textId="405E5E1C" w:rsidR="00C62921" w:rsidRPr="003C4941" w:rsidRDefault="0017581F" w:rsidP="008B61E1">
            <w:r>
              <w:t>1700 Riverside Drive</w:t>
            </w:r>
          </w:p>
        </w:tc>
      </w:tr>
      <w:tr w:rsidR="00C62921" w14:paraId="401F8020" w14:textId="77777777" w:rsidTr="00C62921">
        <w:tc>
          <w:tcPr>
            <w:tcW w:w="4675" w:type="dxa"/>
          </w:tcPr>
          <w:p w14:paraId="27D5CD7F" w14:textId="46071B8C" w:rsidR="00C62921" w:rsidRPr="003C4941" w:rsidRDefault="0017581F" w:rsidP="008B61E1">
            <w:r>
              <w:t>Fire Station #3</w:t>
            </w:r>
          </w:p>
        </w:tc>
        <w:tc>
          <w:tcPr>
            <w:tcW w:w="4675" w:type="dxa"/>
          </w:tcPr>
          <w:p w14:paraId="5039452C" w14:textId="21844459" w:rsidR="00C62921" w:rsidRPr="003C4941" w:rsidRDefault="0017581F" w:rsidP="008B61E1">
            <w:r>
              <w:t xml:space="preserve">125 Havanna </w:t>
            </w:r>
            <w:r w:rsidR="00293983">
              <w:t>Ave</w:t>
            </w:r>
          </w:p>
        </w:tc>
      </w:tr>
      <w:tr w:rsidR="00C62921" w14:paraId="762D5A6B" w14:textId="77777777" w:rsidTr="00C62921">
        <w:tc>
          <w:tcPr>
            <w:tcW w:w="4675" w:type="dxa"/>
          </w:tcPr>
          <w:p w14:paraId="13832EFC" w14:textId="194DECA1" w:rsidR="00C62921" w:rsidRPr="003C4941" w:rsidRDefault="00293983" w:rsidP="008B61E1">
            <w:r>
              <w:t xml:space="preserve">Fire Station #4 </w:t>
            </w:r>
          </w:p>
        </w:tc>
        <w:tc>
          <w:tcPr>
            <w:tcW w:w="4675" w:type="dxa"/>
          </w:tcPr>
          <w:p w14:paraId="2AAE277B" w14:textId="54652A3F" w:rsidR="00C62921" w:rsidRPr="003C4941" w:rsidRDefault="004F2D76" w:rsidP="008B61E1">
            <w:r>
              <w:t>701 Haines Ave</w:t>
            </w:r>
          </w:p>
        </w:tc>
      </w:tr>
      <w:tr w:rsidR="00C62921" w14:paraId="55E91929" w14:textId="77777777" w:rsidTr="00C62921">
        <w:tc>
          <w:tcPr>
            <w:tcW w:w="4675" w:type="dxa"/>
          </w:tcPr>
          <w:p w14:paraId="44F2B8AD" w14:textId="7C031AD4" w:rsidR="00C62921" w:rsidRPr="003C4941" w:rsidRDefault="004F2D76" w:rsidP="008B61E1">
            <w:r>
              <w:t>Waycross Police Department</w:t>
            </w:r>
          </w:p>
        </w:tc>
        <w:tc>
          <w:tcPr>
            <w:tcW w:w="4675" w:type="dxa"/>
          </w:tcPr>
          <w:p w14:paraId="2EA39DCA" w14:textId="2A84F328" w:rsidR="00C62921" w:rsidRPr="003C4941" w:rsidRDefault="008456C9" w:rsidP="008B61E1">
            <w:r>
              <w:t>512 Oak Street</w:t>
            </w:r>
          </w:p>
        </w:tc>
      </w:tr>
      <w:tr w:rsidR="00C62921" w14:paraId="673793F5" w14:textId="77777777" w:rsidTr="00C62921">
        <w:tc>
          <w:tcPr>
            <w:tcW w:w="4675" w:type="dxa"/>
          </w:tcPr>
          <w:p w14:paraId="6A771E5F" w14:textId="5FD39D55" w:rsidR="00C62921" w:rsidRPr="003C4941" w:rsidRDefault="008456C9" w:rsidP="008B61E1">
            <w:r>
              <w:t xml:space="preserve">Criminal </w:t>
            </w:r>
            <w:r w:rsidR="00DE5D7B">
              <w:t>Investigation Unit</w:t>
            </w:r>
          </w:p>
        </w:tc>
        <w:tc>
          <w:tcPr>
            <w:tcW w:w="4675" w:type="dxa"/>
          </w:tcPr>
          <w:p w14:paraId="76D5129A" w14:textId="0CC906AA" w:rsidR="00C62921" w:rsidRPr="003C4941" w:rsidRDefault="008456C9" w:rsidP="008B61E1">
            <w:r>
              <w:t>407 Pendleton</w:t>
            </w:r>
            <w:r w:rsidR="001A7D82">
              <w:t xml:space="preserve"> Street</w:t>
            </w:r>
          </w:p>
        </w:tc>
      </w:tr>
      <w:tr w:rsidR="00855AB3" w14:paraId="0A9764D2" w14:textId="77777777" w:rsidTr="00C62921">
        <w:tc>
          <w:tcPr>
            <w:tcW w:w="4675" w:type="dxa"/>
          </w:tcPr>
          <w:p w14:paraId="3BEB7A0D" w14:textId="7FBDEBFC" w:rsidR="00855AB3" w:rsidRDefault="00855AB3" w:rsidP="008B61E1">
            <w:r>
              <w:t>Special Operations Unit</w:t>
            </w:r>
          </w:p>
        </w:tc>
        <w:tc>
          <w:tcPr>
            <w:tcW w:w="4675" w:type="dxa"/>
          </w:tcPr>
          <w:p w14:paraId="53B6102D" w14:textId="7419B9E2" w:rsidR="00855AB3" w:rsidRDefault="009C719E" w:rsidP="008B61E1">
            <w:r w:rsidRPr="009C719E">
              <w:t xml:space="preserve">724 </w:t>
            </w:r>
            <w:r w:rsidR="001865DD" w:rsidRPr="009C719E">
              <w:t>Garlington Ave</w:t>
            </w:r>
          </w:p>
        </w:tc>
      </w:tr>
      <w:tr w:rsidR="00C62921" w14:paraId="1CDED0A9" w14:textId="77777777" w:rsidTr="00C62921">
        <w:tc>
          <w:tcPr>
            <w:tcW w:w="4675" w:type="dxa"/>
          </w:tcPr>
          <w:p w14:paraId="5A33FB23" w14:textId="0ADF52A8" w:rsidR="00C62921" w:rsidRPr="003C4941" w:rsidRDefault="00DE5D7B" w:rsidP="008B61E1">
            <w:r>
              <w:t>C.C. McCray Auditorium</w:t>
            </w:r>
          </w:p>
        </w:tc>
        <w:tc>
          <w:tcPr>
            <w:tcW w:w="4675" w:type="dxa"/>
          </w:tcPr>
          <w:p w14:paraId="17366574" w14:textId="47D4A870" w:rsidR="00C62921" w:rsidRPr="003C4941" w:rsidRDefault="001A7D82" w:rsidP="008B61E1">
            <w:r>
              <w:t>865 Pendleton Street</w:t>
            </w:r>
          </w:p>
        </w:tc>
      </w:tr>
      <w:tr w:rsidR="008456C9" w14:paraId="6A71815D" w14:textId="77777777" w:rsidTr="00C62921">
        <w:tc>
          <w:tcPr>
            <w:tcW w:w="4675" w:type="dxa"/>
          </w:tcPr>
          <w:p w14:paraId="0BFC0EB9" w14:textId="22C9CA81" w:rsidR="008456C9" w:rsidRPr="003C4941" w:rsidRDefault="009473E1" w:rsidP="008B61E1">
            <w:r>
              <w:t>Public Works</w:t>
            </w:r>
          </w:p>
        </w:tc>
        <w:tc>
          <w:tcPr>
            <w:tcW w:w="4675" w:type="dxa"/>
          </w:tcPr>
          <w:p w14:paraId="5FCD84EE" w14:textId="278F647F" w:rsidR="008456C9" w:rsidRPr="003C4941" w:rsidRDefault="009473E1" w:rsidP="008B61E1">
            <w:r>
              <w:t>629 Satilla Lane</w:t>
            </w:r>
          </w:p>
        </w:tc>
      </w:tr>
      <w:tr w:rsidR="008456C9" w14:paraId="11B9E6EF" w14:textId="77777777" w:rsidTr="00C62921">
        <w:tc>
          <w:tcPr>
            <w:tcW w:w="4675" w:type="dxa"/>
          </w:tcPr>
          <w:p w14:paraId="4FE53616" w14:textId="3459CB7D" w:rsidR="008456C9" w:rsidRPr="003C4941" w:rsidRDefault="00063154" w:rsidP="008B61E1">
            <w:r>
              <w:t xml:space="preserve">City Warehouse </w:t>
            </w:r>
          </w:p>
        </w:tc>
        <w:tc>
          <w:tcPr>
            <w:tcW w:w="4675" w:type="dxa"/>
          </w:tcPr>
          <w:p w14:paraId="2758B8E5" w14:textId="58DE6BC6" w:rsidR="008456C9" w:rsidRPr="003C4941" w:rsidRDefault="005B2DEB" w:rsidP="008B61E1">
            <w:r>
              <w:t>516 Alice Street</w:t>
            </w:r>
          </w:p>
        </w:tc>
      </w:tr>
      <w:tr w:rsidR="008456C9" w14:paraId="26A7EA71" w14:textId="77777777" w:rsidTr="00C62921">
        <w:tc>
          <w:tcPr>
            <w:tcW w:w="4675" w:type="dxa"/>
          </w:tcPr>
          <w:p w14:paraId="33385F5E" w14:textId="0AA38169" w:rsidR="008456C9" w:rsidRPr="003C4941" w:rsidRDefault="005B2DEB" w:rsidP="008B61E1">
            <w:r>
              <w:t>Water Treatment Plant</w:t>
            </w:r>
          </w:p>
        </w:tc>
        <w:tc>
          <w:tcPr>
            <w:tcW w:w="4675" w:type="dxa"/>
          </w:tcPr>
          <w:p w14:paraId="14AF5DA3" w14:textId="5F8123A7" w:rsidR="008456C9" w:rsidRPr="003C4941" w:rsidRDefault="00510991" w:rsidP="008B61E1">
            <w:r>
              <w:t>512 Alice Street</w:t>
            </w:r>
          </w:p>
        </w:tc>
      </w:tr>
      <w:tr w:rsidR="008456C9" w14:paraId="2B8B4F95" w14:textId="77777777" w:rsidTr="00C62921">
        <w:tc>
          <w:tcPr>
            <w:tcW w:w="4675" w:type="dxa"/>
          </w:tcPr>
          <w:p w14:paraId="09EDC987" w14:textId="6786A9C5" w:rsidR="008456C9" w:rsidRPr="003C4941" w:rsidRDefault="003F19C5" w:rsidP="008B61E1">
            <w:r>
              <w:t>Rapid Infiltration Site</w:t>
            </w:r>
          </w:p>
        </w:tc>
        <w:tc>
          <w:tcPr>
            <w:tcW w:w="4675" w:type="dxa"/>
          </w:tcPr>
          <w:p w14:paraId="02590116" w14:textId="341A5AE9" w:rsidR="008456C9" w:rsidRPr="003C4941" w:rsidRDefault="003F19C5" w:rsidP="008B61E1">
            <w:r>
              <w:t>3874 Screven Ext</w:t>
            </w:r>
          </w:p>
        </w:tc>
      </w:tr>
      <w:tr w:rsidR="008456C9" w14:paraId="7F763DEB" w14:textId="77777777" w:rsidTr="00C62921">
        <w:tc>
          <w:tcPr>
            <w:tcW w:w="4675" w:type="dxa"/>
          </w:tcPr>
          <w:p w14:paraId="3F21EA15" w14:textId="677DA1C7" w:rsidR="008456C9" w:rsidRPr="003C4941" w:rsidRDefault="00C62533" w:rsidP="008B61E1">
            <w:r>
              <w:t>Wastewater Treatment Plant</w:t>
            </w:r>
          </w:p>
        </w:tc>
        <w:tc>
          <w:tcPr>
            <w:tcW w:w="4675" w:type="dxa"/>
          </w:tcPr>
          <w:p w14:paraId="131DF615" w14:textId="79477E38" w:rsidR="008456C9" w:rsidRPr="003C4941" w:rsidRDefault="00C62533" w:rsidP="008B61E1">
            <w:r>
              <w:t xml:space="preserve">2900 Lakeview </w:t>
            </w:r>
            <w:r w:rsidR="007B5C3F">
              <w:t>Drive</w:t>
            </w:r>
          </w:p>
        </w:tc>
      </w:tr>
      <w:tr w:rsidR="008456C9" w14:paraId="183D8456" w14:textId="77777777" w:rsidTr="00C62921">
        <w:tc>
          <w:tcPr>
            <w:tcW w:w="4675" w:type="dxa"/>
          </w:tcPr>
          <w:p w14:paraId="50F36376" w14:textId="66948AC9" w:rsidR="008456C9" w:rsidRPr="003C4941" w:rsidRDefault="007B5C3F" w:rsidP="008B61E1">
            <w:r>
              <w:t>Waycross Animal Shelter</w:t>
            </w:r>
          </w:p>
        </w:tc>
        <w:tc>
          <w:tcPr>
            <w:tcW w:w="4675" w:type="dxa"/>
          </w:tcPr>
          <w:p w14:paraId="243B767E" w14:textId="12E702E3" w:rsidR="008456C9" w:rsidRPr="003C4941" w:rsidRDefault="007B5C3F" w:rsidP="008B61E1">
            <w:r>
              <w:t>1501 Blackwell Street</w:t>
            </w:r>
          </w:p>
        </w:tc>
      </w:tr>
      <w:tr w:rsidR="008456C9" w14:paraId="2F84B4A8" w14:textId="77777777" w:rsidTr="00C62921">
        <w:tc>
          <w:tcPr>
            <w:tcW w:w="4675" w:type="dxa"/>
          </w:tcPr>
          <w:p w14:paraId="6A30C7C7" w14:textId="1CEB5144" w:rsidR="008456C9" w:rsidRPr="003C4941" w:rsidRDefault="00DC4070" w:rsidP="008B61E1">
            <w:r>
              <w:t>Oakland Cemetery</w:t>
            </w:r>
          </w:p>
        </w:tc>
        <w:tc>
          <w:tcPr>
            <w:tcW w:w="4675" w:type="dxa"/>
          </w:tcPr>
          <w:p w14:paraId="6C6D1327" w14:textId="40956FFD" w:rsidR="008456C9" w:rsidRPr="003C4941" w:rsidRDefault="0038454D" w:rsidP="008B61E1">
            <w:r>
              <w:t>2410 Alice Street</w:t>
            </w:r>
          </w:p>
        </w:tc>
      </w:tr>
      <w:tr w:rsidR="008456C9" w14:paraId="765AE50D" w14:textId="77777777" w:rsidTr="00C62921">
        <w:tc>
          <w:tcPr>
            <w:tcW w:w="4675" w:type="dxa"/>
          </w:tcPr>
          <w:p w14:paraId="453D079B" w14:textId="77777777" w:rsidR="008456C9" w:rsidRPr="003C4941" w:rsidRDefault="008456C9" w:rsidP="008B61E1"/>
        </w:tc>
        <w:tc>
          <w:tcPr>
            <w:tcW w:w="4675" w:type="dxa"/>
          </w:tcPr>
          <w:p w14:paraId="51599FF9" w14:textId="77777777" w:rsidR="008456C9" w:rsidRPr="003C4941" w:rsidRDefault="008456C9" w:rsidP="008B61E1"/>
        </w:tc>
      </w:tr>
    </w:tbl>
    <w:p w14:paraId="790197A5" w14:textId="295CB8E6" w:rsidR="00CE1669" w:rsidRDefault="00CE1669" w:rsidP="008B61E1">
      <w:pPr>
        <w:rPr>
          <w:b/>
          <w:bCs/>
        </w:rPr>
      </w:pPr>
    </w:p>
    <w:p w14:paraId="028D8872" w14:textId="77777777" w:rsidR="009E347D" w:rsidRDefault="009E347D" w:rsidP="00704481"/>
    <w:p w14:paraId="2AF84391" w14:textId="77777777" w:rsidR="00F56FE9" w:rsidRDefault="00F56FE9" w:rsidP="00704481"/>
    <w:p w14:paraId="1976D65F" w14:textId="77777777" w:rsidR="00F56FE9" w:rsidRDefault="00F56FE9" w:rsidP="00704481"/>
    <w:p w14:paraId="5BC0E68A" w14:textId="77777777" w:rsidR="00F56FE9" w:rsidRDefault="00F56FE9" w:rsidP="00704481"/>
    <w:p w14:paraId="02FC9179" w14:textId="77777777" w:rsidR="00F56FE9" w:rsidRDefault="00F56FE9" w:rsidP="00704481"/>
    <w:p w14:paraId="4767DE6D" w14:textId="77777777" w:rsidR="00DB2135" w:rsidRPr="00D744E1" w:rsidRDefault="00DB2135" w:rsidP="00D744E1">
      <w:pPr>
        <w:autoSpaceDE w:val="0"/>
        <w:autoSpaceDN w:val="0"/>
        <w:adjustRightInd w:val="0"/>
        <w:spacing w:after="0" w:line="240" w:lineRule="auto"/>
        <w:rPr>
          <w:rFonts w:cstheme="minorHAnsi"/>
          <w:kern w:val="0"/>
        </w:rPr>
      </w:pPr>
    </w:p>
    <w:p w14:paraId="202A134B" w14:textId="77777777" w:rsidR="00F9644A" w:rsidRDefault="00F9644A" w:rsidP="00D060E1">
      <w:pPr>
        <w:jc w:val="center"/>
        <w:rPr>
          <w:b/>
          <w:bCs/>
        </w:rPr>
      </w:pPr>
    </w:p>
    <w:p w14:paraId="6D958D84" w14:textId="0EF65594" w:rsidR="002D11F7" w:rsidRDefault="00AC6012" w:rsidP="00EB37C0">
      <w:pPr>
        <w:jc w:val="center"/>
        <w:rPr>
          <w:b/>
          <w:bCs/>
        </w:rPr>
      </w:pPr>
      <w:r>
        <w:rPr>
          <w:b/>
          <w:bCs/>
        </w:rPr>
        <w:lastRenderedPageBreak/>
        <w:t>Fire Exting</w:t>
      </w:r>
      <w:r w:rsidR="00F9644A">
        <w:rPr>
          <w:b/>
          <w:bCs/>
        </w:rPr>
        <w:t>uisher Services</w:t>
      </w:r>
      <w:r w:rsidR="00D060E1" w:rsidRPr="00D060E1">
        <w:rPr>
          <w:b/>
          <w:bCs/>
        </w:rPr>
        <w:br/>
        <w:t>Bid #</w:t>
      </w:r>
      <w:r w:rsidR="006C2B83">
        <w:rPr>
          <w:b/>
          <w:bCs/>
        </w:rPr>
        <w:t>FY</w:t>
      </w:r>
      <w:r w:rsidR="00D060E1" w:rsidRPr="00D060E1">
        <w:rPr>
          <w:b/>
          <w:bCs/>
        </w:rPr>
        <w:t>24-</w:t>
      </w:r>
      <w:r w:rsidR="0033784C">
        <w:rPr>
          <w:b/>
          <w:bCs/>
        </w:rPr>
        <w:t>1</w:t>
      </w:r>
      <w:r w:rsidR="002C620E">
        <w:rPr>
          <w:b/>
          <w:bCs/>
        </w:rPr>
        <w:t>4</w:t>
      </w:r>
      <w:r w:rsidR="00EB37C0">
        <w:rPr>
          <w:b/>
          <w:bCs/>
        </w:rPr>
        <w:br/>
        <w:t>Bid Sheet</w:t>
      </w:r>
    </w:p>
    <w:tbl>
      <w:tblPr>
        <w:tblStyle w:val="TableGrid"/>
        <w:tblW w:w="0" w:type="auto"/>
        <w:tblLook w:val="04A0" w:firstRow="1" w:lastRow="0" w:firstColumn="1" w:lastColumn="0" w:noHBand="0" w:noVBand="1"/>
      </w:tblPr>
      <w:tblGrid>
        <w:gridCol w:w="5935"/>
        <w:gridCol w:w="1800"/>
        <w:gridCol w:w="1615"/>
      </w:tblGrid>
      <w:tr w:rsidR="00445372" w14:paraId="0207E202" w14:textId="77777777" w:rsidTr="00F472E4">
        <w:tc>
          <w:tcPr>
            <w:tcW w:w="5935" w:type="dxa"/>
          </w:tcPr>
          <w:p w14:paraId="24636C67" w14:textId="0020BCA8" w:rsidR="00445372" w:rsidRDefault="0059172F" w:rsidP="00C919E4">
            <w:pPr>
              <w:rPr>
                <w:b/>
                <w:bCs/>
              </w:rPr>
            </w:pPr>
            <w:r>
              <w:rPr>
                <w:b/>
                <w:bCs/>
              </w:rPr>
              <w:t>ANNUAL MAINTENANCE</w:t>
            </w:r>
          </w:p>
        </w:tc>
        <w:tc>
          <w:tcPr>
            <w:tcW w:w="1800" w:type="dxa"/>
          </w:tcPr>
          <w:p w14:paraId="15425EAC" w14:textId="34AA008A" w:rsidR="00445372" w:rsidRDefault="000667E4" w:rsidP="000667E4">
            <w:pPr>
              <w:jc w:val="center"/>
              <w:rPr>
                <w:b/>
                <w:bCs/>
              </w:rPr>
            </w:pPr>
            <w:r>
              <w:rPr>
                <w:b/>
                <w:bCs/>
              </w:rPr>
              <w:t>Unit Price</w:t>
            </w:r>
          </w:p>
        </w:tc>
        <w:tc>
          <w:tcPr>
            <w:tcW w:w="1615" w:type="dxa"/>
          </w:tcPr>
          <w:p w14:paraId="2E36A941" w14:textId="68D1AA9A" w:rsidR="00445372" w:rsidRDefault="000667E4" w:rsidP="000667E4">
            <w:pPr>
              <w:jc w:val="center"/>
              <w:rPr>
                <w:b/>
                <w:bCs/>
              </w:rPr>
            </w:pPr>
            <w:r>
              <w:rPr>
                <w:b/>
                <w:bCs/>
              </w:rPr>
              <w:t>Recharge</w:t>
            </w:r>
          </w:p>
        </w:tc>
      </w:tr>
      <w:tr w:rsidR="00445372" w14:paraId="0795386F" w14:textId="77777777" w:rsidTr="00F472E4">
        <w:tc>
          <w:tcPr>
            <w:tcW w:w="5935" w:type="dxa"/>
          </w:tcPr>
          <w:p w14:paraId="03760D78" w14:textId="2EC03A9D" w:rsidR="00445372" w:rsidRPr="0059172F" w:rsidRDefault="0059172F" w:rsidP="00C919E4">
            <w:r w:rsidRPr="0059172F">
              <w:t>ABC</w:t>
            </w:r>
            <w:r>
              <w:t xml:space="preserve"> Type</w:t>
            </w:r>
          </w:p>
        </w:tc>
        <w:tc>
          <w:tcPr>
            <w:tcW w:w="1800" w:type="dxa"/>
          </w:tcPr>
          <w:p w14:paraId="62EF648C" w14:textId="77777777" w:rsidR="00445372" w:rsidRDefault="00445372" w:rsidP="00C919E4">
            <w:pPr>
              <w:rPr>
                <w:b/>
                <w:bCs/>
              </w:rPr>
            </w:pPr>
          </w:p>
        </w:tc>
        <w:tc>
          <w:tcPr>
            <w:tcW w:w="1615" w:type="dxa"/>
          </w:tcPr>
          <w:p w14:paraId="14F14949" w14:textId="77777777" w:rsidR="00445372" w:rsidRDefault="00445372" w:rsidP="00C919E4">
            <w:pPr>
              <w:rPr>
                <w:b/>
                <w:bCs/>
              </w:rPr>
            </w:pPr>
          </w:p>
        </w:tc>
      </w:tr>
      <w:tr w:rsidR="00445372" w14:paraId="3166C4E6" w14:textId="77777777" w:rsidTr="00F472E4">
        <w:tc>
          <w:tcPr>
            <w:tcW w:w="5935" w:type="dxa"/>
          </w:tcPr>
          <w:p w14:paraId="02A2B5AC" w14:textId="717D0930" w:rsidR="00445372" w:rsidRPr="00D45570" w:rsidRDefault="00D45570" w:rsidP="00C919E4">
            <w:r w:rsidRPr="00D45570">
              <w:t>CO2</w:t>
            </w:r>
            <w:r>
              <w:t xml:space="preserve"> Type</w:t>
            </w:r>
          </w:p>
        </w:tc>
        <w:tc>
          <w:tcPr>
            <w:tcW w:w="1800" w:type="dxa"/>
          </w:tcPr>
          <w:p w14:paraId="37203591" w14:textId="77777777" w:rsidR="00445372" w:rsidRDefault="00445372" w:rsidP="00C919E4">
            <w:pPr>
              <w:rPr>
                <w:b/>
                <w:bCs/>
              </w:rPr>
            </w:pPr>
          </w:p>
        </w:tc>
        <w:tc>
          <w:tcPr>
            <w:tcW w:w="1615" w:type="dxa"/>
          </w:tcPr>
          <w:p w14:paraId="69B3CA5A" w14:textId="77777777" w:rsidR="00445372" w:rsidRDefault="00445372" w:rsidP="00C919E4">
            <w:pPr>
              <w:rPr>
                <w:b/>
                <w:bCs/>
              </w:rPr>
            </w:pPr>
          </w:p>
        </w:tc>
      </w:tr>
      <w:tr w:rsidR="00445372" w:rsidRPr="00D45570" w14:paraId="3CBAE56E" w14:textId="77777777" w:rsidTr="00F472E4">
        <w:tc>
          <w:tcPr>
            <w:tcW w:w="5935" w:type="dxa"/>
          </w:tcPr>
          <w:p w14:paraId="4E9C7C1A" w14:textId="168E83F4" w:rsidR="00445372" w:rsidRPr="00D45570" w:rsidRDefault="00AA72E5" w:rsidP="00C919E4">
            <w:proofErr w:type="spellStart"/>
            <w:r>
              <w:t>Halotron</w:t>
            </w:r>
            <w:proofErr w:type="spellEnd"/>
          </w:p>
        </w:tc>
        <w:tc>
          <w:tcPr>
            <w:tcW w:w="1800" w:type="dxa"/>
          </w:tcPr>
          <w:p w14:paraId="6451D566" w14:textId="77777777" w:rsidR="00445372" w:rsidRPr="00D45570" w:rsidRDefault="00445372" w:rsidP="00C919E4"/>
        </w:tc>
        <w:tc>
          <w:tcPr>
            <w:tcW w:w="1615" w:type="dxa"/>
          </w:tcPr>
          <w:p w14:paraId="32748FBC" w14:textId="77777777" w:rsidR="00445372" w:rsidRPr="00D45570" w:rsidRDefault="00445372" w:rsidP="00C919E4"/>
        </w:tc>
      </w:tr>
      <w:tr w:rsidR="00445372" w:rsidRPr="00D45570" w14:paraId="1DD9873B" w14:textId="77777777" w:rsidTr="00F472E4">
        <w:tc>
          <w:tcPr>
            <w:tcW w:w="5935" w:type="dxa"/>
          </w:tcPr>
          <w:p w14:paraId="69008766" w14:textId="550FEFBD" w:rsidR="00445372" w:rsidRPr="00D45570" w:rsidRDefault="00AA72E5" w:rsidP="00C919E4">
            <w:r>
              <w:t>AFFF Foam</w:t>
            </w:r>
          </w:p>
        </w:tc>
        <w:tc>
          <w:tcPr>
            <w:tcW w:w="1800" w:type="dxa"/>
          </w:tcPr>
          <w:p w14:paraId="5457371C" w14:textId="77777777" w:rsidR="00445372" w:rsidRPr="00D45570" w:rsidRDefault="00445372" w:rsidP="00C919E4"/>
        </w:tc>
        <w:tc>
          <w:tcPr>
            <w:tcW w:w="1615" w:type="dxa"/>
          </w:tcPr>
          <w:p w14:paraId="30EA0BF5" w14:textId="77777777" w:rsidR="00445372" w:rsidRPr="00D45570" w:rsidRDefault="00445372" w:rsidP="00C919E4"/>
        </w:tc>
      </w:tr>
      <w:tr w:rsidR="00445372" w:rsidRPr="00D45570" w14:paraId="3491E69C" w14:textId="77777777" w:rsidTr="00F472E4">
        <w:tc>
          <w:tcPr>
            <w:tcW w:w="5935" w:type="dxa"/>
          </w:tcPr>
          <w:p w14:paraId="3D259203" w14:textId="49C71D62" w:rsidR="00445372" w:rsidRPr="00D45570" w:rsidRDefault="00AA72E5" w:rsidP="00C919E4">
            <w:r>
              <w:t>K Class Portable</w:t>
            </w:r>
          </w:p>
        </w:tc>
        <w:tc>
          <w:tcPr>
            <w:tcW w:w="1800" w:type="dxa"/>
          </w:tcPr>
          <w:p w14:paraId="655F640A" w14:textId="77777777" w:rsidR="00445372" w:rsidRPr="00D45570" w:rsidRDefault="00445372" w:rsidP="00C919E4"/>
        </w:tc>
        <w:tc>
          <w:tcPr>
            <w:tcW w:w="1615" w:type="dxa"/>
          </w:tcPr>
          <w:p w14:paraId="178DC381" w14:textId="77777777" w:rsidR="00445372" w:rsidRPr="00D45570" w:rsidRDefault="00445372" w:rsidP="00C919E4"/>
        </w:tc>
      </w:tr>
      <w:tr w:rsidR="00404DA0" w:rsidRPr="00D45570" w14:paraId="775936B3" w14:textId="77777777" w:rsidTr="00F472E4">
        <w:tc>
          <w:tcPr>
            <w:tcW w:w="5935" w:type="dxa"/>
          </w:tcPr>
          <w:p w14:paraId="5B4B7DA9" w14:textId="77777777" w:rsidR="00404DA0" w:rsidRDefault="00404DA0" w:rsidP="00C919E4"/>
        </w:tc>
        <w:tc>
          <w:tcPr>
            <w:tcW w:w="1800" w:type="dxa"/>
          </w:tcPr>
          <w:p w14:paraId="7A20987A" w14:textId="77777777" w:rsidR="00404DA0" w:rsidRPr="00D45570" w:rsidRDefault="00404DA0" w:rsidP="00C919E4"/>
        </w:tc>
        <w:tc>
          <w:tcPr>
            <w:tcW w:w="1615" w:type="dxa"/>
          </w:tcPr>
          <w:p w14:paraId="4F868997" w14:textId="77777777" w:rsidR="00404DA0" w:rsidRPr="00D45570" w:rsidRDefault="00404DA0" w:rsidP="00C919E4"/>
        </w:tc>
      </w:tr>
      <w:tr w:rsidR="00445372" w:rsidRPr="00D45570" w14:paraId="7D994097" w14:textId="77777777" w:rsidTr="00F472E4">
        <w:tc>
          <w:tcPr>
            <w:tcW w:w="5935" w:type="dxa"/>
          </w:tcPr>
          <w:p w14:paraId="5C48B1BB" w14:textId="48B63296" w:rsidR="00445372" w:rsidRPr="00BD0D70" w:rsidRDefault="00BD0D70" w:rsidP="00C919E4">
            <w:pPr>
              <w:rPr>
                <w:b/>
                <w:bCs/>
              </w:rPr>
            </w:pPr>
            <w:r w:rsidRPr="00BD0D70">
              <w:rPr>
                <w:b/>
                <w:bCs/>
              </w:rPr>
              <w:t>HYDRO TEST</w:t>
            </w:r>
          </w:p>
        </w:tc>
        <w:tc>
          <w:tcPr>
            <w:tcW w:w="1800" w:type="dxa"/>
          </w:tcPr>
          <w:p w14:paraId="6BD74293" w14:textId="77777777" w:rsidR="00445372" w:rsidRPr="00D45570" w:rsidRDefault="00445372" w:rsidP="00C919E4"/>
        </w:tc>
        <w:tc>
          <w:tcPr>
            <w:tcW w:w="1615" w:type="dxa"/>
          </w:tcPr>
          <w:p w14:paraId="3C21F3F8" w14:textId="77777777" w:rsidR="00445372" w:rsidRPr="00D45570" w:rsidRDefault="00445372" w:rsidP="00C919E4"/>
        </w:tc>
      </w:tr>
      <w:tr w:rsidR="00AA72E5" w:rsidRPr="00D45570" w14:paraId="4A154E1B" w14:textId="77777777" w:rsidTr="00F472E4">
        <w:tc>
          <w:tcPr>
            <w:tcW w:w="5935" w:type="dxa"/>
          </w:tcPr>
          <w:p w14:paraId="1F6751D6" w14:textId="0812D024" w:rsidR="00AA72E5" w:rsidRPr="00D45570" w:rsidRDefault="00BD0D70" w:rsidP="00C919E4">
            <w:r>
              <w:t>High Pressure</w:t>
            </w:r>
          </w:p>
        </w:tc>
        <w:tc>
          <w:tcPr>
            <w:tcW w:w="1800" w:type="dxa"/>
          </w:tcPr>
          <w:p w14:paraId="59BB4B65" w14:textId="77777777" w:rsidR="00AA72E5" w:rsidRPr="00D45570" w:rsidRDefault="00AA72E5" w:rsidP="00C919E4"/>
        </w:tc>
        <w:tc>
          <w:tcPr>
            <w:tcW w:w="1615" w:type="dxa"/>
          </w:tcPr>
          <w:p w14:paraId="01483491" w14:textId="77777777" w:rsidR="00AA72E5" w:rsidRPr="00D45570" w:rsidRDefault="00AA72E5" w:rsidP="00C919E4"/>
        </w:tc>
      </w:tr>
      <w:tr w:rsidR="00AA72E5" w:rsidRPr="00D45570" w14:paraId="77ACE8F6" w14:textId="77777777" w:rsidTr="00F472E4">
        <w:tc>
          <w:tcPr>
            <w:tcW w:w="5935" w:type="dxa"/>
          </w:tcPr>
          <w:p w14:paraId="097B8026" w14:textId="1C50A5FD" w:rsidR="00AA72E5" w:rsidRPr="00D45570" w:rsidRDefault="00BD0D70" w:rsidP="00C919E4">
            <w:r>
              <w:t>Low Pressure</w:t>
            </w:r>
          </w:p>
        </w:tc>
        <w:tc>
          <w:tcPr>
            <w:tcW w:w="1800" w:type="dxa"/>
          </w:tcPr>
          <w:p w14:paraId="61EFE0C8" w14:textId="77777777" w:rsidR="00AA72E5" w:rsidRPr="00D45570" w:rsidRDefault="00AA72E5" w:rsidP="00C919E4"/>
        </w:tc>
        <w:tc>
          <w:tcPr>
            <w:tcW w:w="1615" w:type="dxa"/>
          </w:tcPr>
          <w:p w14:paraId="4A8F5496" w14:textId="77777777" w:rsidR="00AA72E5" w:rsidRPr="00D45570" w:rsidRDefault="00AA72E5" w:rsidP="00C919E4"/>
        </w:tc>
      </w:tr>
      <w:tr w:rsidR="00AA72E5" w:rsidRPr="00D45570" w14:paraId="083AD825" w14:textId="77777777" w:rsidTr="00F472E4">
        <w:tc>
          <w:tcPr>
            <w:tcW w:w="5935" w:type="dxa"/>
          </w:tcPr>
          <w:p w14:paraId="49BA99F8" w14:textId="783AFC57" w:rsidR="00AA72E5" w:rsidRPr="00D45570" w:rsidRDefault="006530A0" w:rsidP="00C919E4">
            <w:r>
              <w:t>SCBA Tank</w:t>
            </w:r>
          </w:p>
        </w:tc>
        <w:tc>
          <w:tcPr>
            <w:tcW w:w="1800" w:type="dxa"/>
          </w:tcPr>
          <w:p w14:paraId="16B1A4D9" w14:textId="77777777" w:rsidR="00AA72E5" w:rsidRPr="00D45570" w:rsidRDefault="00AA72E5" w:rsidP="00C919E4"/>
        </w:tc>
        <w:tc>
          <w:tcPr>
            <w:tcW w:w="1615" w:type="dxa"/>
          </w:tcPr>
          <w:p w14:paraId="380DE5EF" w14:textId="77777777" w:rsidR="00AA72E5" w:rsidRPr="00D45570" w:rsidRDefault="00AA72E5" w:rsidP="00C919E4"/>
        </w:tc>
      </w:tr>
      <w:tr w:rsidR="00404DA0" w:rsidRPr="00D45570" w14:paraId="6B5DCC1F" w14:textId="77777777" w:rsidTr="00F472E4">
        <w:tc>
          <w:tcPr>
            <w:tcW w:w="5935" w:type="dxa"/>
          </w:tcPr>
          <w:p w14:paraId="3939CC85" w14:textId="77777777" w:rsidR="00404DA0" w:rsidRDefault="00404DA0" w:rsidP="00C919E4"/>
        </w:tc>
        <w:tc>
          <w:tcPr>
            <w:tcW w:w="1800" w:type="dxa"/>
          </w:tcPr>
          <w:p w14:paraId="7967E86C" w14:textId="77777777" w:rsidR="00404DA0" w:rsidRPr="00D45570" w:rsidRDefault="00404DA0" w:rsidP="00C919E4"/>
        </w:tc>
        <w:tc>
          <w:tcPr>
            <w:tcW w:w="1615" w:type="dxa"/>
          </w:tcPr>
          <w:p w14:paraId="224C7CD5" w14:textId="77777777" w:rsidR="00404DA0" w:rsidRPr="00D45570" w:rsidRDefault="00404DA0" w:rsidP="00C919E4"/>
        </w:tc>
      </w:tr>
      <w:tr w:rsidR="00AA72E5" w:rsidRPr="00D45570" w14:paraId="1FC6FA93" w14:textId="77777777" w:rsidTr="00F472E4">
        <w:tc>
          <w:tcPr>
            <w:tcW w:w="5935" w:type="dxa"/>
          </w:tcPr>
          <w:p w14:paraId="509269D5" w14:textId="6440DCD3" w:rsidR="00AA72E5" w:rsidRPr="009C16CF" w:rsidRDefault="002D7CBB" w:rsidP="00C919E4">
            <w:pPr>
              <w:rPr>
                <w:b/>
                <w:bCs/>
              </w:rPr>
            </w:pPr>
            <w:r w:rsidRPr="009C16CF">
              <w:rPr>
                <w:b/>
                <w:bCs/>
              </w:rPr>
              <w:t>INSPECT</w:t>
            </w:r>
          </w:p>
        </w:tc>
        <w:tc>
          <w:tcPr>
            <w:tcW w:w="1800" w:type="dxa"/>
          </w:tcPr>
          <w:p w14:paraId="1BF2E38D" w14:textId="77777777" w:rsidR="00AA72E5" w:rsidRPr="00D45570" w:rsidRDefault="00AA72E5" w:rsidP="00C919E4"/>
        </w:tc>
        <w:tc>
          <w:tcPr>
            <w:tcW w:w="1615" w:type="dxa"/>
          </w:tcPr>
          <w:p w14:paraId="50106386" w14:textId="77777777" w:rsidR="00AA72E5" w:rsidRPr="00D45570" w:rsidRDefault="00AA72E5" w:rsidP="00C919E4"/>
        </w:tc>
      </w:tr>
      <w:tr w:rsidR="00AA72E5" w:rsidRPr="00D45570" w14:paraId="060F92BC" w14:textId="77777777" w:rsidTr="00F472E4">
        <w:tc>
          <w:tcPr>
            <w:tcW w:w="5935" w:type="dxa"/>
          </w:tcPr>
          <w:p w14:paraId="789105CB" w14:textId="2A2A6D7A" w:rsidR="00AA72E5" w:rsidRPr="00D45570" w:rsidRDefault="009C16CF" w:rsidP="00C919E4">
            <w:r>
              <w:t>Kitchen Hood Fire System</w:t>
            </w:r>
            <w:r w:rsidR="002F4642">
              <w:t xml:space="preserve"> (</w:t>
            </w:r>
            <w:r w:rsidR="00566585">
              <w:t>6 month inspection)</w:t>
            </w:r>
          </w:p>
        </w:tc>
        <w:tc>
          <w:tcPr>
            <w:tcW w:w="1800" w:type="dxa"/>
          </w:tcPr>
          <w:p w14:paraId="6E982F29" w14:textId="77777777" w:rsidR="00AA72E5" w:rsidRPr="00D45570" w:rsidRDefault="00AA72E5" w:rsidP="00C919E4"/>
        </w:tc>
        <w:tc>
          <w:tcPr>
            <w:tcW w:w="1615" w:type="dxa"/>
          </w:tcPr>
          <w:p w14:paraId="5F561FD2" w14:textId="77777777" w:rsidR="00AA72E5" w:rsidRPr="00D45570" w:rsidRDefault="00AA72E5" w:rsidP="00C919E4"/>
        </w:tc>
      </w:tr>
      <w:tr w:rsidR="00AA72E5" w:rsidRPr="00D45570" w14:paraId="44597671" w14:textId="77777777" w:rsidTr="00F472E4">
        <w:tc>
          <w:tcPr>
            <w:tcW w:w="5935" w:type="dxa"/>
          </w:tcPr>
          <w:p w14:paraId="3251ECE2" w14:textId="5936AF94" w:rsidR="00AA72E5" w:rsidRPr="00A51CF0" w:rsidRDefault="00AA72E5" w:rsidP="00C919E4">
            <w:pPr>
              <w:rPr>
                <w:b/>
                <w:bCs/>
              </w:rPr>
            </w:pPr>
          </w:p>
        </w:tc>
        <w:tc>
          <w:tcPr>
            <w:tcW w:w="1800" w:type="dxa"/>
          </w:tcPr>
          <w:p w14:paraId="0BF97930" w14:textId="77777777" w:rsidR="00AA72E5" w:rsidRPr="00D45570" w:rsidRDefault="00AA72E5" w:rsidP="00C919E4"/>
        </w:tc>
        <w:tc>
          <w:tcPr>
            <w:tcW w:w="1615" w:type="dxa"/>
          </w:tcPr>
          <w:p w14:paraId="7CAAED2B" w14:textId="77777777" w:rsidR="00AA72E5" w:rsidRPr="00D45570" w:rsidRDefault="00AA72E5" w:rsidP="00C919E4"/>
        </w:tc>
      </w:tr>
      <w:tr w:rsidR="009C16CF" w:rsidRPr="00D45570" w14:paraId="1994397E" w14:textId="77777777" w:rsidTr="00F472E4">
        <w:tc>
          <w:tcPr>
            <w:tcW w:w="5935" w:type="dxa"/>
          </w:tcPr>
          <w:p w14:paraId="1BEE2DE9" w14:textId="21FAB7AE" w:rsidR="009C16CF" w:rsidRPr="00A51CF0" w:rsidRDefault="00404DA0" w:rsidP="00C919E4">
            <w:pPr>
              <w:rPr>
                <w:b/>
                <w:bCs/>
              </w:rPr>
            </w:pPr>
            <w:r w:rsidRPr="00A51CF0">
              <w:rPr>
                <w:b/>
                <w:bCs/>
              </w:rPr>
              <w:t>PURCHASE PRICE FOR NEW</w:t>
            </w:r>
            <w:r>
              <w:rPr>
                <w:b/>
                <w:bCs/>
              </w:rPr>
              <w:t xml:space="preserve"> </w:t>
            </w:r>
            <w:r w:rsidRPr="00A51CF0">
              <w:rPr>
                <w:b/>
                <w:bCs/>
              </w:rPr>
              <w:t>FIRE EXTINGUISHERS</w:t>
            </w:r>
          </w:p>
        </w:tc>
        <w:tc>
          <w:tcPr>
            <w:tcW w:w="1800" w:type="dxa"/>
          </w:tcPr>
          <w:p w14:paraId="1B640762" w14:textId="77777777" w:rsidR="009C16CF" w:rsidRPr="00D45570" w:rsidRDefault="009C16CF" w:rsidP="00C919E4"/>
        </w:tc>
        <w:tc>
          <w:tcPr>
            <w:tcW w:w="1615" w:type="dxa"/>
          </w:tcPr>
          <w:p w14:paraId="677BF5DE" w14:textId="77777777" w:rsidR="009C16CF" w:rsidRPr="00D45570" w:rsidRDefault="009C16CF" w:rsidP="00C919E4"/>
        </w:tc>
      </w:tr>
      <w:tr w:rsidR="009C16CF" w:rsidRPr="00D45570" w14:paraId="0C7E18E5" w14:textId="77777777" w:rsidTr="00F472E4">
        <w:tc>
          <w:tcPr>
            <w:tcW w:w="5935" w:type="dxa"/>
          </w:tcPr>
          <w:p w14:paraId="178F1825" w14:textId="01A0E62C" w:rsidR="009C16CF" w:rsidRPr="00D45570" w:rsidRDefault="009D65FA" w:rsidP="00C919E4">
            <w:r>
              <w:t>ABC Type 2.5</w:t>
            </w:r>
            <w:r w:rsidR="00796E88">
              <w:t xml:space="preserve"> </w:t>
            </w:r>
            <w:proofErr w:type="spellStart"/>
            <w:r>
              <w:t>lb</w:t>
            </w:r>
            <w:proofErr w:type="spellEnd"/>
            <w:r>
              <w:t xml:space="preserve"> Dry</w:t>
            </w:r>
          </w:p>
        </w:tc>
        <w:tc>
          <w:tcPr>
            <w:tcW w:w="1800" w:type="dxa"/>
          </w:tcPr>
          <w:p w14:paraId="679E02E7" w14:textId="77777777" w:rsidR="009C16CF" w:rsidRPr="00D45570" w:rsidRDefault="009C16CF" w:rsidP="00C919E4"/>
        </w:tc>
        <w:tc>
          <w:tcPr>
            <w:tcW w:w="1615" w:type="dxa"/>
          </w:tcPr>
          <w:p w14:paraId="33E2525A" w14:textId="77777777" w:rsidR="009C16CF" w:rsidRPr="00D45570" w:rsidRDefault="009C16CF" w:rsidP="00C919E4"/>
        </w:tc>
      </w:tr>
      <w:tr w:rsidR="009C16CF" w:rsidRPr="00D45570" w14:paraId="5A1B7E60" w14:textId="77777777" w:rsidTr="00F472E4">
        <w:tc>
          <w:tcPr>
            <w:tcW w:w="5935" w:type="dxa"/>
          </w:tcPr>
          <w:p w14:paraId="00F752F0" w14:textId="38B6A0B6" w:rsidR="009C16CF" w:rsidRPr="00D45570" w:rsidRDefault="009D65FA" w:rsidP="00C919E4">
            <w:r>
              <w:t>ABC TYPE 5</w:t>
            </w:r>
            <w:r w:rsidR="00566585">
              <w:t xml:space="preserve"> </w:t>
            </w:r>
            <w:proofErr w:type="spellStart"/>
            <w:r>
              <w:t>lb</w:t>
            </w:r>
            <w:proofErr w:type="spellEnd"/>
            <w:r>
              <w:t xml:space="preserve"> Dry</w:t>
            </w:r>
          </w:p>
        </w:tc>
        <w:tc>
          <w:tcPr>
            <w:tcW w:w="1800" w:type="dxa"/>
          </w:tcPr>
          <w:p w14:paraId="2B35653B" w14:textId="77777777" w:rsidR="009C16CF" w:rsidRPr="00D45570" w:rsidRDefault="009C16CF" w:rsidP="00C919E4"/>
        </w:tc>
        <w:tc>
          <w:tcPr>
            <w:tcW w:w="1615" w:type="dxa"/>
          </w:tcPr>
          <w:p w14:paraId="3A794A13" w14:textId="77777777" w:rsidR="009C16CF" w:rsidRPr="00D45570" w:rsidRDefault="009C16CF" w:rsidP="00C919E4"/>
        </w:tc>
      </w:tr>
      <w:tr w:rsidR="009C16CF" w:rsidRPr="00D45570" w14:paraId="5D509B31" w14:textId="77777777" w:rsidTr="00F472E4">
        <w:tc>
          <w:tcPr>
            <w:tcW w:w="5935" w:type="dxa"/>
          </w:tcPr>
          <w:p w14:paraId="0CDF734B" w14:textId="14AAEA19" w:rsidR="009C16CF" w:rsidRPr="00D45570" w:rsidRDefault="009D65FA" w:rsidP="00C919E4">
            <w:r>
              <w:t>ABC Type 10</w:t>
            </w:r>
            <w:r w:rsidR="00796E88">
              <w:t xml:space="preserve"> </w:t>
            </w:r>
            <w:proofErr w:type="spellStart"/>
            <w:r>
              <w:t>lb</w:t>
            </w:r>
            <w:proofErr w:type="spellEnd"/>
            <w:r>
              <w:t xml:space="preserve"> Dry</w:t>
            </w:r>
          </w:p>
        </w:tc>
        <w:tc>
          <w:tcPr>
            <w:tcW w:w="1800" w:type="dxa"/>
          </w:tcPr>
          <w:p w14:paraId="7356C0A3" w14:textId="77777777" w:rsidR="009C16CF" w:rsidRPr="00D45570" w:rsidRDefault="009C16CF" w:rsidP="00C919E4"/>
        </w:tc>
        <w:tc>
          <w:tcPr>
            <w:tcW w:w="1615" w:type="dxa"/>
          </w:tcPr>
          <w:p w14:paraId="6229167D" w14:textId="77777777" w:rsidR="009C16CF" w:rsidRPr="00D45570" w:rsidRDefault="009C16CF" w:rsidP="00C919E4"/>
        </w:tc>
      </w:tr>
      <w:tr w:rsidR="009D65FA" w:rsidRPr="00D45570" w14:paraId="196EFE44" w14:textId="77777777" w:rsidTr="00F472E4">
        <w:tc>
          <w:tcPr>
            <w:tcW w:w="5935" w:type="dxa"/>
          </w:tcPr>
          <w:p w14:paraId="3AD925A3" w14:textId="7BE378D4" w:rsidR="009D65FA" w:rsidRDefault="00BC4BA0" w:rsidP="00C919E4">
            <w:r>
              <w:t>ABC Type 20</w:t>
            </w:r>
            <w:r w:rsidR="00796E88">
              <w:t xml:space="preserve"> </w:t>
            </w:r>
            <w:proofErr w:type="spellStart"/>
            <w:r>
              <w:t>lb</w:t>
            </w:r>
            <w:proofErr w:type="spellEnd"/>
            <w:r>
              <w:t xml:space="preserve"> Dry</w:t>
            </w:r>
          </w:p>
        </w:tc>
        <w:tc>
          <w:tcPr>
            <w:tcW w:w="1800" w:type="dxa"/>
          </w:tcPr>
          <w:p w14:paraId="3785C41E" w14:textId="77777777" w:rsidR="009D65FA" w:rsidRPr="00D45570" w:rsidRDefault="009D65FA" w:rsidP="00C919E4"/>
        </w:tc>
        <w:tc>
          <w:tcPr>
            <w:tcW w:w="1615" w:type="dxa"/>
          </w:tcPr>
          <w:p w14:paraId="21C18DF0" w14:textId="77777777" w:rsidR="009D65FA" w:rsidRPr="00D45570" w:rsidRDefault="009D65FA" w:rsidP="00C919E4"/>
        </w:tc>
      </w:tr>
      <w:tr w:rsidR="009D65FA" w:rsidRPr="00D45570" w14:paraId="35EE51CE" w14:textId="77777777" w:rsidTr="00F472E4">
        <w:tc>
          <w:tcPr>
            <w:tcW w:w="5935" w:type="dxa"/>
          </w:tcPr>
          <w:p w14:paraId="7EB4B267" w14:textId="609F47C0" w:rsidR="009D65FA" w:rsidRDefault="00BC4BA0" w:rsidP="00C919E4">
            <w:r>
              <w:t>CO2 Type 2.5</w:t>
            </w:r>
            <w:r w:rsidR="00796E88">
              <w:t xml:space="preserve"> </w:t>
            </w:r>
            <w:proofErr w:type="spellStart"/>
            <w:r>
              <w:t>lb</w:t>
            </w:r>
            <w:proofErr w:type="spellEnd"/>
            <w:r>
              <w:t xml:space="preserve"> Dry</w:t>
            </w:r>
          </w:p>
        </w:tc>
        <w:tc>
          <w:tcPr>
            <w:tcW w:w="1800" w:type="dxa"/>
          </w:tcPr>
          <w:p w14:paraId="752D0397" w14:textId="77777777" w:rsidR="009D65FA" w:rsidRPr="00D45570" w:rsidRDefault="009D65FA" w:rsidP="00C919E4"/>
        </w:tc>
        <w:tc>
          <w:tcPr>
            <w:tcW w:w="1615" w:type="dxa"/>
          </w:tcPr>
          <w:p w14:paraId="5AEFA087" w14:textId="77777777" w:rsidR="009D65FA" w:rsidRPr="00D45570" w:rsidRDefault="009D65FA" w:rsidP="00C919E4"/>
        </w:tc>
      </w:tr>
      <w:tr w:rsidR="009D65FA" w:rsidRPr="00D45570" w14:paraId="0CA00AF0" w14:textId="77777777" w:rsidTr="00F472E4">
        <w:tc>
          <w:tcPr>
            <w:tcW w:w="5935" w:type="dxa"/>
          </w:tcPr>
          <w:p w14:paraId="18854DC9" w14:textId="7C433934" w:rsidR="009D65FA" w:rsidRDefault="000745AF" w:rsidP="00C919E4">
            <w:r>
              <w:t>K-Class Portable 6 Liter</w:t>
            </w:r>
          </w:p>
        </w:tc>
        <w:tc>
          <w:tcPr>
            <w:tcW w:w="1800" w:type="dxa"/>
          </w:tcPr>
          <w:p w14:paraId="4D05D0BD" w14:textId="77777777" w:rsidR="009D65FA" w:rsidRPr="00D45570" w:rsidRDefault="009D65FA" w:rsidP="00C919E4"/>
        </w:tc>
        <w:tc>
          <w:tcPr>
            <w:tcW w:w="1615" w:type="dxa"/>
          </w:tcPr>
          <w:p w14:paraId="7325CFC1" w14:textId="77777777" w:rsidR="009D65FA" w:rsidRPr="00D45570" w:rsidRDefault="009D65FA" w:rsidP="00C919E4"/>
        </w:tc>
      </w:tr>
      <w:tr w:rsidR="009D65FA" w:rsidRPr="00D45570" w14:paraId="0FF3117F" w14:textId="77777777" w:rsidTr="00F472E4">
        <w:tc>
          <w:tcPr>
            <w:tcW w:w="5935" w:type="dxa"/>
          </w:tcPr>
          <w:p w14:paraId="12AEEBE7" w14:textId="15C5E3FA" w:rsidR="009D65FA" w:rsidRDefault="000745AF" w:rsidP="00C919E4">
            <w:r>
              <w:t>#</w:t>
            </w:r>
            <w:r w:rsidR="00552C93">
              <w:t xml:space="preserve">5 </w:t>
            </w:r>
            <w:proofErr w:type="spellStart"/>
            <w:r w:rsidR="00552C93">
              <w:t>Halotron</w:t>
            </w:r>
            <w:proofErr w:type="spellEnd"/>
            <w:r w:rsidR="00552C93">
              <w:t xml:space="preserve"> </w:t>
            </w:r>
            <w:r w:rsidR="00796E88">
              <w:t>1</w:t>
            </w:r>
          </w:p>
        </w:tc>
        <w:tc>
          <w:tcPr>
            <w:tcW w:w="1800" w:type="dxa"/>
          </w:tcPr>
          <w:p w14:paraId="5B9CBDE1" w14:textId="77777777" w:rsidR="009D65FA" w:rsidRPr="00D45570" w:rsidRDefault="009D65FA" w:rsidP="00C919E4"/>
        </w:tc>
        <w:tc>
          <w:tcPr>
            <w:tcW w:w="1615" w:type="dxa"/>
          </w:tcPr>
          <w:p w14:paraId="272D4D16" w14:textId="77777777" w:rsidR="009D65FA" w:rsidRPr="00D45570" w:rsidRDefault="009D65FA" w:rsidP="00C919E4"/>
        </w:tc>
      </w:tr>
    </w:tbl>
    <w:p w14:paraId="049A528E" w14:textId="582C24DA" w:rsidR="00175BB7" w:rsidRPr="00855FF3" w:rsidRDefault="00436A6F" w:rsidP="00BC3200">
      <w:pPr>
        <w:jc w:val="center"/>
        <w:rPr>
          <w:b/>
          <w:bCs/>
        </w:rPr>
      </w:pPr>
      <w:r w:rsidRPr="00855FF3">
        <w:rPr>
          <w:b/>
          <w:bCs/>
        </w:rPr>
        <w:t>*</w:t>
      </w:r>
      <w:r w:rsidR="00175BB7" w:rsidRPr="00855FF3">
        <w:rPr>
          <w:b/>
          <w:bCs/>
        </w:rPr>
        <w:t xml:space="preserve">* </w:t>
      </w:r>
      <w:r w:rsidR="00495BC4">
        <w:rPr>
          <w:b/>
          <w:bCs/>
        </w:rPr>
        <w:t xml:space="preserve">Pricing to include </w:t>
      </w:r>
      <w:r w:rsidR="00BC3200">
        <w:rPr>
          <w:b/>
          <w:bCs/>
        </w:rPr>
        <w:t>all parts, labor, and service charges</w:t>
      </w:r>
      <w:r w:rsidR="00175BB7" w:rsidRPr="00855FF3">
        <w:rPr>
          <w:b/>
          <w:bCs/>
        </w:rPr>
        <w:t>.</w:t>
      </w:r>
      <w:r w:rsidRPr="00855FF3">
        <w:rPr>
          <w:b/>
          <w:bCs/>
        </w:rPr>
        <w:t>**</w:t>
      </w:r>
    </w:p>
    <w:p w14:paraId="59979812" w14:textId="3EC37F42" w:rsidR="00677D57" w:rsidRPr="008D5A4A" w:rsidRDefault="00677D57" w:rsidP="00EB37C0">
      <w:pPr>
        <w:tabs>
          <w:tab w:val="left" w:pos="-90"/>
        </w:tabs>
        <w:spacing w:after="0" w:line="240" w:lineRule="auto"/>
        <w:rPr>
          <w:rFonts w:eastAsia="Calibri" w:cstheme="minorHAnsi"/>
          <w:b/>
          <w:bCs/>
          <w:kern w:val="0"/>
          <w:sz w:val="24"/>
          <w14:ligatures w14:val="none"/>
        </w:rPr>
      </w:pPr>
      <w:r>
        <w:rPr>
          <w:rFonts w:eastAsia="Calibri" w:cstheme="minorHAnsi"/>
          <w:b/>
          <w:bCs/>
          <w:kern w:val="0"/>
          <w:sz w:val="24"/>
          <w14:ligatures w14:val="none"/>
        </w:rPr>
        <w:t>Submitted by:</w:t>
      </w:r>
    </w:p>
    <w:p w14:paraId="27B1C5E1" w14:textId="77777777" w:rsidR="00677D57" w:rsidRPr="008D5A4A" w:rsidRDefault="00677D57" w:rsidP="00677D57">
      <w:pPr>
        <w:tabs>
          <w:tab w:val="left" w:pos="-90"/>
        </w:tabs>
        <w:spacing w:after="0" w:line="240" w:lineRule="auto"/>
        <w:rPr>
          <w:rFonts w:eastAsia="Calibri" w:cstheme="minorHAnsi"/>
          <w:kern w:val="0"/>
          <w:sz w:val="24"/>
          <w14:ligatures w14:val="none"/>
        </w:rPr>
      </w:pPr>
    </w:p>
    <w:p w14:paraId="6A010C52" w14:textId="77777777" w:rsidR="00677D57" w:rsidRPr="008D5A4A" w:rsidRDefault="00677D57" w:rsidP="00677D57">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Name of Company: ____________________________________________________</w:t>
      </w:r>
    </w:p>
    <w:p w14:paraId="45429FD9" w14:textId="77777777" w:rsidR="00677D57" w:rsidRPr="008D5A4A" w:rsidRDefault="00677D57" w:rsidP="00677D57">
      <w:pPr>
        <w:tabs>
          <w:tab w:val="left" w:pos="-90"/>
        </w:tabs>
        <w:spacing w:after="0" w:line="240" w:lineRule="auto"/>
        <w:rPr>
          <w:rFonts w:eastAsia="Calibri" w:cstheme="minorHAnsi"/>
          <w:kern w:val="0"/>
          <w:sz w:val="24"/>
          <w14:ligatures w14:val="none"/>
        </w:rPr>
      </w:pPr>
    </w:p>
    <w:p w14:paraId="27FB1D8D" w14:textId="77777777" w:rsidR="00677D57" w:rsidRDefault="00677D57" w:rsidP="00677D57">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Address: _____________________________________________________________</w:t>
      </w:r>
    </w:p>
    <w:p w14:paraId="67A97C44" w14:textId="77777777" w:rsidR="00677D57" w:rsidRDefault="00677D57" w:rsidP="00677D57">
      <w:pPr>
        <w:tabs>
          <w:tab w:val="left" w:pos="-90"/>
        </w:tabs>
        <w:spacing w:after="0" w:line="240" w:lineRule="auto"/>
        <w:rPr>
          <w:rFonts w:eastAsia="Calibri" w:cstheme="minorHAnsi"/>
          <w:kern w:val="0"/>
          <w:sz w:val="24"/>
          <w14:ligatures w14:val="none"/>
        </w:rPr>
      </w:pPr>
    </w:p>
    <w:p w14:paraId="6C1138EF" w14:textId="77777777" w:rsidR="00677D57" w:rsidRPr="008D5A4A" w:rsidRDefault="00677D57" w:rsidP="00677D57">
      <w:pPr>
        <w:tabs>
          <w:tab w:val="left" w:pos="-90"/>
        </w:tabs>
        <w:spacing w:after="0" w:line="240" w:lineRule="auto"/>
        <w:rPr>
          <w:rFonts w:eastAsia="Calibri" w:cstheme="minorHAnsi"/>
          <w:kern w:val="0"/>
          <w:sz w:val="24"/>
          <w14:ligatures w14:val="none"/>
        </w:rPr>
      </w:pPr>
      <w:r>
        <w:rPr>
          <w:rFonts w:eastAsia="Calibri" w:cstheme="minorHAnsi"/>
          <w:kern w:val="0"/>
          <w:sz w:val="24"/>
          <w14:ligatures w14:val="none"/>
        </w:rPr>
        <w:t>Contact Person: _______________________________________________________</w:t>
      </w:r>
    </w:p>
    <w:p w14:paraId="6BC208CE" w14:textId="77777777" w:rsidR="00677D57" w:rsidRPr="008D5A4A" w:rsidRDefault="00677D57" w:rsidP="00677D57">
      <w:pPr>
        <w:tabs>
          <w:tab w:val="left" w:pos="-90"/>
        </w:tabs>
        <w:spacing w:after="0" w:line="240" w:lineRule="auto"/>
        <w:rPr>
          <w:rFonts w:eastAsia="Calibri" w:cstheme="minorHAnsi"/>
          <w:kern w:val="0"/>
          <w:sz w:val="24"/>
          <w14:ligatures w14:val="none"/>
        </w:rPr>
      </w:pPr>
    </w:p>
    <w:p w14:paraId="0DD8BAE7" w14:textId="77777777" w:rsidR="00677D57" w:rsidRPr="008D5A4A" w:rsidRDefault="00677D57" w:rsidP="00677D57">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Phone: ____________________________  Fax:______________________________</w:t>
      </w:r>
    </w:p>
    <w:p w14:paraId="4E86F154" w14:textId="77777777" w:rsidR="00677D57" w:rsidRPr="008D5A4A" w:rsidRDefault="00677D57" w:rsidP="00677D57">
      <w:pPr>
        <w:tabs>
          <w:tab w:val="left" w:pos="-90"/>
        </w:tabs>
        <w:spacing w:after="0" w:line="240" w:lineRule="auto"/>
        <w:rPr>
          <w:rFonts w:eastAsia="Calibri" w:cstheme="minorHAnsi"/>
          <w:kern w:val="0"/>
          <w:sz w:val="24"/>
          <w14:ligatures w14:val="none"/>
        </w:rPr>
      </w:pPr>
    </w:p>
    <w:p w14:paraId="29E5134F" w14:textId="77777777" w:rsidR="00677D57" w:rsidRPr="008D5A4A" w:rsidRDefault="00677D57" w:rsidP="00677D57">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Email: _______________________________________________________________</w:t>
      </w:r>
    </w:p>
    <w:p w14:paraId="542297D6" w14:textId="77777777" w:rsidR="00677D57" w:rsidRPr="008D5A4A" w:rsidRDefault="00677D57" w:rsidP="00677D57">
      <w:pPr>
        <w:tabs>
          <w:tab w:val="left" w:pos="-90"/>
        </w:tabs>
        <w:spacing w:after="0" w:line="240" w:lineRule="auto"/>
        <w:rPr>
          <w:rFonts w:eastAsia="Calibri" w:cstheme="minorHAnsi"/>
          <w:kern w:val="0"/>
          <w:sz w:val="24"/>
          <w14:ligatures w14:val="none"/>
        </w:rPr>
      </w:pPr>
    </w:p>
    <w:p w14:paraId="4E27DA49" w14:textId="77777777" w:rsidR="00677D57" w:rsidRPr="008D5A4A" w:rsidRDefault="00677D57" w:rsidP="00677D57">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Signature: ___________________________________________________________</w:t>
      </w:r>
    </w:p>
    <w:p w14:paraId="69EE11C9" w14:textId="77777777" w:rsidR="00677D57" w:rsidRPr="008D5A4A" w:rsidRDefault="00677D57" w:rsidP="00677D57">
      <w:pPr>
        <w:tabs>
          <w:tab w:val="left" w:pos="-90"/>
        </w:tabs>
        <w:spacing w:after="0" w:line="240" w:lineRule="auto"/>
        <w:rPr>
          <w:rFonts w:eastAsia="Calibri" w:cstheme="minorHAnsi"/>
          <w:kern w:val="0"/>
          <w:sz w:val="24"/>
          <w14:ligatures w14:val="none"/>
        </w:rPr>
      </w:pPr>
    </w:p>
    <w:p w14:paraId="6D2D421B" w14:textId="77777777" w:rsidR="00677D57" w:rsidRPr="008D5A4A" w:rsidRDefault="00677D57" w:rsidP="00677D57">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Title: _______________________________________________________________</w:t>
      </w:r>
    </w:p>
    <w:p w14:paraId="7C4DE9D6" w14:textId="77777777" w:rsidR="00677D57" w:rsidRPr="008D5A4A" w:rsidRDefault="00677D57" w:rsidP="00677D57">
      <w:pPr>
        <w:tabs>
          <w:tab w:val="left" w:pos="-90"/>
        </w:tabs>
        <w:spacing w:after="0" w:line="240" w:lineRule="auto"/>
        <w:rPr>
          <w:rFonts w:eastAsia="Calibri" w:cstheme="minorHAnsi"/>
          <w:kern w:val="0"/>
          <w:sz w:val="24"/>
          <w14:ligatures w14:val="none"/>
        </w:rPr>
      </w:pPr>
    </w:p>
    <w:p w14:paraId="51332399" w14:textId="7A16264D" w:rsidR="00D060E1" w:rsidRPr="00D060E1" w:rsidRDefault="00677D57" w:rsidP="00EB37C0">
      <w:pPr>
        <w:tabs>
          <w:tab w:val="left" w:pos="-90"/>
        </w:tabs>
        <w:spacing w:after="0" w:line="240" w:lineRule="auto"/>
        <w:rPr>
          <w:b/>
          <w:bCs/>
        </w:rPr>
      </w:pPr>
      <w:r w:rsidRPr="008D5A4A">
        <w:rPr>
          <w:rFonts w:eastAsia="Calibri" w:cstheme="minorHAnsi"/>
          <w:kern w:val="0"/>
          <w:sz w:val="24"/>
          <w14:ligatures w14:val="none"/>
        </w:rPr>
        <w:t>Date: _______________________________________________________________</w:t>
      </w:r>
    </w:p>
    <w:sectPr w:rsidR="00D060E1" w:rsidRPr="00D060E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E927E" w14:textId="77777777" w:rsidR="00BE07E4" w:rsidRDefault="00BE07E4" w:rsidP="00DF0BE7">
      <w:pPr>
        <w:spacing w:after="0" w:line="240" w:lineRule="auto"/>
      </w:pPr>
      <w:r>
        <w:separator/>
      </w:r>
    </w:p>
  </w:endnote>
  <w:endnote w:type="continuationSeparator" w:id="0">
    <w:p w14:paraId="3A4E5597" w14:textId="77777777" w:rsidR="00BE07E4" w:rsidRDefault="00BE07E4" w:rsidP="00DF0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1318588"/>
      <w:docPartObj>
        <w:docPartGallery w:val="Page Numbers (Bottom of Page)"/>
        <w:docPartUnique/>
      </w:docPartObj>
    </w:sdtPr>
    <w:sdtContent>
      <w:sdt>
        <w:sdtPr>
          <w:id w:val="1728636285"/>
          <w:docPartObj>
            <w:docPartGallery w:val="Page Numbers (Top of Page)"/>
            <w:docPartUnique/>
          </w:docPartObj>
        </w:sdtPr>
        <w:sdtContent>
          <w:p w14:paraId="345A4513" w14:textId="67884410" w:rsidR="005A11D8" w:rsidRDefault="005A11D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6CFEFB" w14:textId="77777777" w:rsidR="00DF0BE7" w:rsidRDefault="00DF0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4E075" w14:textId="77777777" w:rsidR="00BE07E4" w:rsidRDefault="00BE07E4" w:rsidP="00DF0BE7">
      <w:pPr>
        <w:spacing w:after="0" w:line="240" w:lineRule="auto"/>
      </w:pPr>
      <w:r>
        <w:separator/>
      </w:r>
    </w:p>
  </w:footnote>
  <w:footnote w:type="continuationSeparator" w:id="0">
    <w:p w14:paraId="7E70C587" w14:textId="77777777" w:rsidR="00BE07E4" w:rsidRDefault="00BE07E4" w:rsidP="00DF0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321E3"/>
    <w:multiLevelType w:val="hybridMultilevel"/>
    <w:tmpl w:val="796A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8503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47"/>
    <w:rsid w:val="00006EA3"/>
    <w:rsid w:val="000252DA"/>
    <w:rsid w:val="00030EA5"/>
    <w:rsid w:val="0004340F"/>
    <w:rsid w:val="00053769"/>
    <w:rsid w:val="00063154"/>
    <w:rsid w:val="00065303"/>
    <w:rsid w:val="000667E4"/>
    <w:rsid w:val="00067C92"/>
    <w:rsid w:val="00072F47"/>
    <w:rsid w:val="000745AF"/>
    <w:rsid w:val="000A37B6"/>
    <w:rsid w:val="000B2ACE"/>
    <w:rsid w:val="000D1D48"/>
    <w:rsid w:val="000F4685"/>
    <w:rsid w:val="000F7472"/>
    <w:rsid w:val="00102A1A"/>
    <w:rsid w:val="00105FF1"/>
    <w:rsid w:val="00107C0B"/>
    <w:rsid w:val="00112566"/>
    <w:rsid w:val="00135A0C"/>
    <w:rsid w:val="0014372D"/>
    <w:rsid w:val="00147938"/>
    <w:rsid w:val="001512D1"/>
    <w:rsid w:val="001517EF"/>
    <w:rsid w:val="00156CD3"/>
    <w:rsid w:val="001576BD"/>
    <w:rsid w:val="00172F93"/>
    <w:rsid w:val="0017581F"/>
    <w:rsid w:val="00175BB7"/>
    <w:rsid w:val="0018234C"/>
    <w:rsid w:val="001865DD"/>
    <w:rsid w:val="001904DE"/>
    <w:rsid w:val="0019132F"/>
    <w:rsid w:val="001A74E5"/>
    <w:rsid w:val="001A7D13"/>
    <w:rsid w:val="001A7D82"/>
    <w:rsid w:val="001B1B35"/>
    <w:rsid w:val="001B1DE2"/>
    <w:rsid w:val="001B4F4C"/>
    <w:rsid w:val="001C33CC"/>
    <w:rsid w:val="001C4EC6"/>
    <w:rsid w:val="001E2040"/>
    <w:rsid w:val="001F4227"/>
    <w:rsid w:val="001F6F70"/>
    <w:rsid w:val="002011C7"/>
    <w:rsid w:val="002040CD"/>
    <w:rsid w:val="00205743"/>
    <w:rsid w:val="00214B89"/>
    <w:rsid w:val="00214EED"/>
    <w:rsid w:val="002160F9"/>
    <w:rsid w:val="00250538"/>
    <w:rsid w:val="00263051"/>
    <w:rsid w:val="00266A6D"/>
    <w:rsid w:val="00284537"/>
    <w:rsid w:val="00290B4F"/>
    <w:rsid w:val="00293983"/>
    <w:rsid w:val="002A77D9"/>
    <w:rsid w:val="002C49C1"/>
    <w:rsid w:val="002C620E"/>
    <w:rsid w:val="002D11F7"/>
    <w:rsid w:val="002D2707"/>
    <w:rsid w:val="002D7CBB"/>
    <w:rsid w:val="002F2C43"/>
    <w:rsid w:val="002F4642"/>
    <w:rsid w:val="002F5F18"/>
    <w:rsid w:val="00303E60"/>
    <w:rsid w:val="00312F52"/>
    <w:rsid w:val="00314F38"/>
    <w:rsid w:val="003313DF"/>
    <w:rsid w:val="0033784C"/>
    <w:rsid w:val="00340830"/>
    <w:rsid w:val="00357085"/>
    <w:rsid w:val="00367A38"/>
    <w:rsid w:val="00367C41"/>
    <w:rsid w:val="00376434"/>
    <w:rsid w:val="0038454D"/>
    <w:rsid w:val="00391713"/>
    <w:rsid w:val="003B3BF3"/>
    <w:rsid w:val="003C4941"/>
    <w:rsid w:val="003D0DCF"/>
    <w:rsid w:val="003D4075"/>
    <w:rsid w:val="003E17D3"/>
    <w:rsid w:val="003F19C5"/>
    <w:rsid w:val="00404DA0"/>
    <w:rsid w:val="00415924"/>
    <w:rsid w:val="004225CE"/>
    <w:rsid w:val="00425B1D"/>
    <w:rsid w:val="00427B85"/>
    <w:rsid w:val="00436A6F"/>
    <w:rsid w:val="004434E1"/>
    <w:rsid w:val="00445372"/>
    <w:rsid w:val="00447050"/>
    <w:rsid w:val="00455FF8"/>
    <w:rsid w:val="00465903"/>
    <w:rsid w:val="00465B6C"/>
    <w:rsid w:val="00473153"/>
    <w:rsid w:val="00475202"/>
    <w:rsid w:val="004761C0"/>
    <w:rsid w:val="0048369D"/>
    <w:rsid w:val="00485EAF"/>
    <w:rsid w:val="00486D0C"/>
    <w:rsid w:val="00486F2C"/>
    <w:rsid w:val="0049079E"/>
    <w:rsid w:val="00490AF4"/>
    <w:rsid w:val="00495BC4"/>
    <w:rsid w:val="00497913"/>
    <w:rsid w:val="004A573C"/>
    <w:rsid w:val="004A770A"/>
    <w:rsid w:val="004C0809"/>
    <w:rsid w:val="004C4E82"/>
    <w:rsid w:val="004D00CC"/>
    <w:rsid w:val="004D13BA"/>
    <w:rsid w:val="004D4045"/>
    <w:rsid w:val="004D5B70"/>
    <w:rsid w:val="004D7B01"/>
    <w:rsid w:val="004F2D76"/>
    <w:rsid w:val="004F7FB8"/>
    <w:rsid w:val="00500271"/>
    <w:rsid w:val="00501E23"/>
    <w:rsid w:val="00510991"/>
    <w:rsid w:val="00520036"/>
    <w:rsid w:val="00527A5E"/>
    <w:rsid w:val="00541359"/>
    <w:rsid w:val="00552C93"/>
    <w:rsid w:val="005569A2"/>
    <w:rsid w:val="00557E74"/>
    <w:rsid w:val="00566585"/>
    <w:rsid w:val="00574FCB"/>
    <w:rsid w:val="0058004E"/>
    <w:rsid w:val="0058325C"/>
    <w:rsid w:val="00587AE2"/>
    <w:rsid w:val="0059172F"/>
    <w:rsid w:val="005A11D8"/>
    <w:rsid w:val="005B0E36"/>
    <w:rsid w:val="005B2DEB"/>
    <w:rsid w:val="005C39B4"/>
    <w:rsid w:val="005D1093"/>
    <w:rsid w:val="005E697E"/>
    <w:rsid w:val="005F6BAE"/>
    <w:rsid w:val="00622C94"/>
    <w:rsid w:val="00631BBD"/>
    <w:rsid w:val="0063284A"/>
    <w:rsid w:val="00632967"/>
    <w:rsid w:val="006504A1"/>
    <w:rsid w:val="006530A0"/>
    <w:rsid w:val="00653CE0"/>
    <w:rsid w:val="00654465"/>
    <w:rsid w:val="006647A4"/>
    <w:rsid w:val="0066669D"/>
    <w:rsid w:val="006740D5"/>
    <w:rsid w:val="006766DD"/>
    <w:rsid w:val="00677D57"/>
    <w:rsid w:val="006A50C5"/>
    <w:rsid w:val="006A7D2B"/>
    <w:rsid w:val="006B62F6"/>
    <w:rsid w:val="006B75EA"/>
    <w:rsid w:val="006C2B83"/>
    <w:rsid w:val="006D5DD9"/>
    <w:rsid w:val="006D6B92"/>
    <w:rsid w:val="006D70FE"/>
    <w:rsid w:val="006E0AAC"/>
    <w:rsid w:val="006E2B19"/>
    <w:rsid w:val="006E2C2C"/>
    <w:rsid w:val="006E518E"/>
    <w:rsid w:val="006F0F92"/>
    <w:rsid w:val="00704481"/>
    <w:rsid w:val="00711C9B"/>
    <w:rsid w:val="007138D8"/>
    <w:rsid w:val="00714A8F"/>
    <w:rsid w:val="007251D7"/>
    <w:rsid w:val="007264A5"/>
    <w:rsid w:val="00734178"/>
    <w:rsid w:val="007815DB"/>
    <w:rsid w:val="007941DF"/>
    <w:rsid w:val="00796E88"/>
    <w:rsid w:val="007B5C3F"/>
    <w:rsid w:val="007B651B"/>
    <w:rsid w:val="007E1AF6"/>
    <w:rsid w:val="007E23E7"/>
    <w:rsid w:val="008136BB"/>
    <w:rsid w:val="00817B4D"/>
    <w:rsid w:val="00823684"/>
    <w:rsid w:val="008335C8"/>
    <w:rsid w:val="00834F07"/>
    <w:rsid w:val="008440C7"/>
    <w:rsid w:val="008456C9"/>
    <w:rsid w:val="00854AC0"/>
    <w:rsid w:val="00855AB3"/>
    <w:rsid w:val="00855FF3"/>
    <w:rsid w:val="00856754"/>
    <w:rsid w:val="008741CD"/>
    <w:rsid w:val="00875E2E"/>
    <w:rsid w:val="00884C25"/>
    <w:rsid w:val="00893BF0"/>
    <w:rsid w:val="00897F90"/>
    <w:rsid w:val="008A4147"/>
    <w:rsid w:val="008B61E1"/>
    <w:rsid w:val="008C1BE9"/>
    <w:rsid w:val="008C3166"/>
    <w:rsid w:val="008C3DB0"/>
    <w:rsid w:val="008C6C57"/>
    <w:rsid w:val="008D1B0D"/>
    <w:rsid w:val="008F52AD"/>
    <w:rsid w:val="008F68EE"/>
    <w:rsid w:val="008F6A9B"/>
    <w:rsid w:val="008F743E"/>
    <w:rsid w:val="008F7C67"/>
    <w:rsid w:val="00901701"/>
    <w:rsid w:val="0090511B"/>
    <w:rsid w:val="00907270"/>
    <w:rsid w:val="0091755B"/>
    <w:rsid w:val="00917FB0"/>
    <w:rsid w:val="00923104"/>
    <w:rsid w:val="00927B34"/>
    <w:rsid w:val="00936603"/>
    <w:rsid w:val="00941C42"/>
    <w:rsid w:val="009473E1"/>
    <w:rsid w:val="00954E17"/>
    <w:rsid w:val="00990707"/>
    <w:rsid w:val="0099629F"/>
    <w:rsid w:val="009A18BA"/>
    <w:rsid w:val="009A6BDF"/>
    <w:rsid w:val="009B02AE"/>
    <w:rsid w:val="009B7C8D"/>
    <w:rsid w:val="009B7FA9"/>
    <w:rsid w:val="009C0230"/>
    <w:rsid w:val="009C16CF"/>
    <w:rsid w:val="009C719E"/>
    <w:rsid w:val="009D5273"/>
    <w:rsid w:val="009D65FA"/>
    <w:rsid w:val="009D6869"/>
    <w:rsid w:val="009E347D"/>
    <w:rsid w:val="009E3A09"/>
    <w:rsid w:val="00A00541"/>
    <w:rsid w:val="00A00901"/>
    <w:rsid w:val="00A06D1B"/>
    <w:rsid w:val="00A07E6B"/>
    <w:rsid w:val="00A1328B"/>
    <w:rsid w:val="00A165E4"/>
    <w:rsid w:val="00A17785"/>
    <w:rsid w:val="00A236F1"/>
    <w:rsid w:val="00A2418E"/>
    <w:rsid w:val="00A47DF2"/>
    <w:rsid w:val="00A51CF0"/>
    <w:rsid w:val="00A53E08"/>
    <w:rsid w:val="00A54827"/>
    <w:rsid w:val="00A56B89"/>
    <w:rsid w:val="00A60D0F"/>
    <w:rsid w:val="00A76108"/>
    <w:rsid w:val="00A85839"/>
    <w:rsid w:val="00A8662C"/>
    <w:rsid w:val="00A93F8A"/>
    <w:rsid w:val="00AA5928"/>
    <w:rsid w:val="00AA72E5"/>
    <w:rsid w:val="00AB113A"/>
    <w:rsid w:val="00AC0313"/>
    <w:rsid w:val="00AC6012"/>
    <w:rsid w:val="00AD7ADD"/>
    <w:rsid w:val="00AE236F"/>
    <w:rsid w:val="00AE52A1"/>
    <w:rsid w:val="00AF0CCE"/>
    <w:rsid w:val="00AF41CB"/>
    <w:rsid w:val="00AF4735"/>
    <w:rsid w:val="00B12236"/>
    <w:rsid w:val="00B139C0"/>
    <w:rsid w:val="00B172A1"/>
    <w:rsid w:val="00B311DC"/>
    <w:rsid w:val="00B33EB1"/>
    <w:rsid w:val="00B3502D"/>
    <w:rsid w:val="00B36383"/>
    <w:rsid w:val="00B4584C"/>
    <w:rsid w:val="00B54411"/>
    <w:rsid w:val="00B57713"/>
    <w:rsid w:val="00B63FEE"/>
    <w:rsid w:val="00B71644"/>
    <w:rsid w:val="00B73152"/>
    <w:rsid w:val="00B75CE5"/>
    <w:rsid w:val="00B76E35"/>
    <w:rsid w:val="00B8090D"/>
    <w:rsid w:val="00B8328D"/>
    <w:rsid w:val="00B8468E"/>
    <w:rsid w:val="00B959D4"/>
    <w:rsid w:val="00BB0B40"/>
    <w:rsid w:val="00BC3200"/>
    <w:rsid w:val="00BC4BA0"/>
    <w:rsid w:val="00BD0D70"/>
    <w:rsid w:val="00BE07E4"/>
    <w:rsid w:val="00BE1092"/>
    <w:rsid w:val="00BF3EB1"/>
    <w:rsid w:val="00C00A15"/>
    <w:rsid w:val="00C04514"/>
    <w:rsid w:val="00C14030"/>
    <w:rsid w:val="00C3017F"/>
    <w:rsid w:val="00C311F5"/>
    <w:rsid w:val="00C315D3"/>
    <w:rsid w:val="00C345D2"/>
    <w:rsid w:val="00C43DA6"/>
    <w:rsid w:val="00C441BE"/>
    <w:rsid w:val="00C465EE"/>
    <w:rsid w:val="00C60AA0"/>
    <w:rsid w:val="00C61FBA"/>
    <w:rsid w:val="00C62533"/>
    <w:rsid w:val="00C62921"/>
    <w:rsid w:val="00C675F0"/>
    <w:rsid w:val="00C7165D"/>
    <w:rsid w:val="00C8263A"/>
    <w:rsid w:val="00C838AF"/>
    <w:rsid w:val="00C919E4"/>
    <w:rsid w:val="00C97D10"/>
    <w:rsid w:val="00CA1C00"/>
    <w:rsid w:val="00CC3CFC"/>
    <w:rsid w:val="00CC7CD3"/>
    <w:rsid w:val="00CD342A"/>
    <w:rsid w:val="00CD5A5A"/>
    <w:rsid w:val="00CD769A"/>
    <w:rsid w:val="00CE1669"/>
    <w:rsid w:val="00CF0A16"/>
    <w:rsid w:val="00D041AA"/>
    <w:rsid w:val="00D060E1"/>
    <w:rsid w:val="00D14B25"/>
    <w:rsid w:val="00D154B7"/>
    <w:rsid w:val="00D17ADB"/>
    <w:rsid w:val="00D20962"/>
    <w:rsid w:val="00D34815"/>
    <w:rsid w:val="00D40C3E"/>
    <w:rsid w:val="00D41003"/>
    <w:rsid w:val="00D4385E"/>
    <w:rsid w:val="00D45570"/>
    <w:rsid w:val="00D46C0E"/>
    <w:rsid w:val="00D514C1"/>
    <w:rsid w:val="00D51ECD"/>
    <w:rsid w:val="00D668ED"/>
    <w:rsid w:val="00D71DD0"/>
    <w:rsid w:val="00D744E1"/>
    <w:rsid w:val="00D77AB3"/>
    <w:rsid w:val="00DA48B2"/>
    <w:rsid w:val="00DA4DF9"/>
    <w:rsid w:val="00DB0A91"/>
    <w:rsid w:val="00DB2135"/>
    <w:rsid w:val="00DC03D9"/>
    <w:rsid w:val="00DC0C7B"/>
    <w:rsid w:val="00DC0E48"/>
    <w:rsid w:val="00DC1A7B"/>
    <w:rsid w:val="00DC4070"/>
    <w:rsid w:val="00DC5F57"/>
    <w:rsid w:val="00DD304E"/>
    <w:rsid w:val="00DE563B"/>
    <w:rsid w:val="00DE5D7B"/>
    <w:rsid w:val="00DE7832"/>
    <w:rsid w:val="00DF0BE7"/>
    <w:rsid w:val="00DF7609"/>
    <w:rsid w:val="00E22D32"/>
    <w:rsid w:val="00E27A1E"/>
    <w:rsid w:val="00E27BAB"/>
    <w:rsid w:val="00E41F09"/>
    <w:rsid w:val="00E44E47"/>
    <w:rsid w:val="00E468D3"/>
    <w:rsid w:val="00E473F7"/>
    <w:rsid w:val="00E47B92"/>
    <w:rsid w:val="00E511F7"/>
    <w:rsid w:val="00E75ACC"/>
    <w:rsid w:val="00E7680E"/>
    <w:rsid w:val="00E83C96"/>
    <w:rsid w:val="00E83D64"/>
    <w:rsid w:val="00E90E94"/>
    <w:rsid w:val="00E9555B"/>
    <w:rsid w:val="00E95FF0"/>
    <w:rsid w:val="00EB11F1"/>
    <w:rsid w:val="00EB37C0"/>
    <w:rsid w:val="00EC5245"/>
    <w:rsid w:val="00EE4653"/>
    <w:rsid w:val="00EE4A81"/>
    <w:rsid w:val="00EF24E2"/>
    <w:rsid w:val="00EF3AE9"/>
    <w:rsid w:val="00EF43D6"/>
    <w:rsid w:val="00F04CDC"/>
    <w:rsid w:val="00F05A0D"/>
    <w:rsid w:val="00F26B8A"/>
    <w:rsid w:val="00F472E4"/>
    <w:rsid w:val="00F51F7E"/>
    <w:rsid w:val="00F553E9"/>
    <w:rsid w:val="00F56FE9"/>
    <w:rsid w:val="00F632D5"/>
    <w:rsid w:val="00F708A2"/>
    <w:rsid w:val="00F83552"/>
    <w:rsid w:val="00F84817"/>
    <w:rsid w:val="00F87E80"/>
    <w:rsid w:val="00F9039F"/>
    <w:rsid w:val="00F90D2C"/>
    <w:rsid w:val="00F91660"/>
    <w:rsid w:val="00F94192"/>
    <w:rsid w:val="00F955AB"/>
    <w:rsid w:val="00F9644A"/>
    <w:rsid w:val="00FA1FA7"/>
    <w:rsid w:val="00FA2AA4"/>
    <w:rsid w:val="00FB4556"/>
    <w:rsid w:val="00FB4EEB"/>
    <w:rsid w:val="00FC3EBE"/>
    <w:rsid w:val="00FC6CB5"/>
    <w:rsid w:val="00FD727C"/>
    <w:rsid w:val="00FF18D9"/>
    <w:rsid w:val="00FF3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3C1AD"/>
  <w15:chartTrackingRefBased/>
  <w15:docId w15:val="{749FA5D8-B450-49B5-9C20-5F3FAF51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093"/>
    <w:pPr>
      <w:ind w:left="720"/>
      <w:contextualSpacing/>
    </w:pPr>
  </w:style>
  <w:style w:type="paragraph" w:styleId="Header">
    <w:name w:val="header"/>
    <w:basedOn w:val="Normal"/>
    <w:link w:val="HeaderChar"/>
    <w:uiPriority w:val="99"/>
    <w:unhideWhenUsed/>
    <w:rsid w:val="00DF0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BE7"/>
  </w:style>
  <w:style w:type="paragraph" w:styleId="Footer">
    <w:name w:val="footer"/>
    <w:basedOn w:val="Normal"/>
    <w:link w:val="FooterChar"/>
    <w:uiPriority w:val="99"/>
    <w:unhideWhenUsed/>
    <w:rsid w:val="00DF0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BE7"/>
  </w:style>
  <w:style w:type="table" w:styleId="TableGrid">
    <w:name w:val="Table Grid"/>
    <w:basedOn w:val="TableNormal"/>
    <w:uiPriority w:val="39"/>
    <w:rsid w:val="00445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415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5598</TotalTime>
  <Pages>4</Pages>
  <Words>718</Words>
  <Characters>4227</Characters>
  <Application>Microsoft Office Word</Application>
  <DocSecurity>0</DocSecurity>
  <Lines>212</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Mamie Jackson</dc:creator>
  <cp:keywords/>
  <dc:description/>
  <cp:lastModifiedBy>Mamie Jackson</cp:lastModifiedBy>
  <cp:revision>127</cp:revision>
  <dcterms:created xsi:type="dcterms:W3CDTF">2024-04-22T17:27:00Z</dcterms:created>
  <dcterms:modified xsi:type="dcterms:W3CDTF">2024-05-22T19:21:00Z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dfd002178fb5a80fa0628d8cf61675b18bafc4f57369dc8476bb0ff3222cfe08</vt:lpwstr>
  </property>
</Properties>
</file>