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C76080" w:rsidP="002B4462" w:rsidRDefault="001C5E85" w14:paraId="0C7DA95E" w14:textId="5E911828">
      <w:pPr>
        <w:jc w:val="center"/>
        <w:rPr>
          <w:b/>
          <w:sz w:val="36"/>
        </w:rPr>
      </w:pPr>
      <w:bookmarkStart w:name="_Hlk156827589" w:id="0"/>
      <w:r>
        <w:rPr>
          <w:b/>
          <w:bCs/>
          <w:noProof/>
        </w:rPr>
        <w:drawing>
          <wp:inline distT="0" distB="0" distL="0" distR="0" wp14:anchorId="7F589576" wp14:editId="355A8389">
            <wp:extent cx="3621031" cy="1176530"/>
            <wp:effectExtent l="0" t="0" r="0" b="0"/>
            <wp:docPr id="184822668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226681" name="Picture 1"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21031" cy="1176530"/>
                    </a:xfrm>
                    <a:prstGeom prst="rect">
                      <a:avLst/>
                    </a:prstGeom>
                  </pic:spPr>
                </pic:pic>
              </a:graphicData>
            </a:graphic>
          </wp:inline>
        </w:drawing>
      </w:r>
    </w:p>
    <w:p w:rsidR="00C76080" w:rsidP="002B4462" w:rsidRDefault="00C76080" w14:paraId="1BD662C3" w14:textId="77777777">
      <w:pPr>
        <w:jc w:val="center"/>
        <w:rPr>
          <w:b/>
          <w:sz w:val="36"/>
        </w:rPr>
      </w:pPr>
    </w:p>
    <w:p w:rsidR="001C5E85" w:rsidP="002B4462" w:rsidRDefault="001C5E85" w14:paraId="18EF6178" w14:textId="77777777">
      <w:pPr>
        <w:jc w:val="center"/>
        <w:rPr>
          <w:b/>
          <w:sz w:val="36"/>
        </w:rPr>
      </w:pPr>
    </w:p>
    <w:p w:rsidR="001C5E85" w:rsidP="002B4462" w:rsidRDefault="001C5E85" w14:paraId="34CCF186" w14:textId="77777777">
      <w:pPr>
        <w:jc w:val="center"/>
        <w:rPr>
          <w:b/>
          <w:sz w:val="36"/>
        </w:rPr>
      </w:pPr>
    </w:p>
    <w:p w:rsidR="00747BDE" w:rsidP="00747BDE" w:rsidRDefault="00747BDE" w14:paraId="2130F6AE" w14:textId="77777777">
      <w:pPr>
        <w:jc w:val="center"/>
        <w:rPr>
          <w:b/>
          <w:sz w:val="36"/>
        </w:rPr>
      </w:pPr>
    </w:p>
    <w:p w:rsidR="00747BDE" w:rsidP="00747BDE" w:rsidRDefault="00747BDE" w14:paraId="7C2B5D84" w14:textId="77777777">
      <w:pPr>
        <w:jc w:val="center"/>
        <w:rPr>
          <w:b/>
          <w:sz w:val="36"/>
        </w:rPr>
      </w:pPr>
    </w:p>
    <w:p w:rsidR="00747BDE" w:rsidP="00747BDE" w:rsidRDefault="00747BDE" w14:paraId="369491F9" w14:textId="77777777">
      <w:pPr>
        <w:jc w:val="center"/>
        <w:rPr>
          <w:b/>
          <w:sz w:val="36"/>
        </w:rPr>
      </w:pPr>
    </w:p>
    <w:p w:rsidRPr="00DE4381" w:rsidR="00843FEB" w:rsidP="00747BDE" w:rsidRDefault="00843FEB" w14:paraId="75822A77" w14:textId="26AF852B">
      <w:pPr>
        <w:jc w:val="center"/>
        <w:rPr>
          <w:rFonts w:ascii="Arial" w:hAnsi="Arial" w:cs="Arial"/>
          <w:b/>
          <w:bCs/>
          <w:sz w:val="48"/>
          <w:szCs w:val="48"/>
        </w:rPr>
      </w:pPr>
      <w:r w:rsidRPr="00DE4381">
        <w:rPr>
          <w:rFonts w:ascii="Arial" w:hAnsi="Arial" w:cs="Arial"/>
          <w:b/>
          <w:sz w:val="36"/>
        </w:rPr>
        <w:t xml:space="preserve">REQUEST FOR </w:t>
      </w:r>
      <w:r w:rsidRPr="00DE4381" w:rsidR="000A7689">
        <w:rPr>
          <w:rFonts w:ascii="Arial" w:hAnsi="Arial" w:cs="Arial"/>
          <w:b/>
          <w:sz w:val="36"/>
        </w:rPr>
        <w:t>QUALIFICATIONS</w:t>
      </w:r>
    </w:p>
    <w:p w:rsidRPr="00DE4381" w:rsidR="00843FEB" w:rsidP="00747BDE" w:rsidRDefault="00843FEB" w14:paraId="74800A8A" w14:textId="20155557">
      <w:pPr>
        <w:tabs>
          <w:tab w:val="left" w:pos="4608"/>
        </w:tabs>
        <w:ind w:right="-360"/>
        <w:jc w:val="center"/>
        <w:rPr>
          <w:rFonts w:ascii="Arial" w:hAnsi="Arial" w:cs="Arial"/>
          <w:b/>
          <w:sz w:val="36"/>
        </w:rPr>
      </w:pPr>
      <w:r w:rsidRPr="00DE4381">
        <w:rPr>
          <w:rFonts w:ascii="Arial" w:hAnsi="Arial" w:cs="Arial"/>
          <w:b/>
          <w:sz w:val="36"/>
        </w:rPr>
        <w:t>FOR</w:t>
      </w:r>
    </w:p>
    <w:p w:rsidRPr="00DE4381" w:rsidR="00C76080" w:rsidP="00747BDE" w:rsidRDefault="005B0E78" w14:paraId="1B1DA0F8" w14:textId="374B78C2">
      <w:pPr>
        <w:tabs>
          <w:tab w:val="left" w:pos="4608"/>
        </w:tabs>
        <w:ind w:right="-360"/>
        <w:jc w:val="center"/>
        <w:rPr>
          <w:rFonts w:ascii="Arial" w:hAnsi="Arial" w:cs="Arial"/>
          <w:b/>
          <w:sz w:val="36"/>
        </w:rPr>
      </w:pPr>
      <w:bookmarkStart w:name="_Hlk156827615" w:id="1"/>
      <w:r w:rsidRPr="00DE4381">
        <w:rPr>
          <w:rFonts w:ascii="Arial" w:hAnsi="Arial" w:cs="Arial"/>
          <w:b/>
          <w:sz w:val="36"/>
        </w:rPr>
        <w:t>SCOTTS CREEK WASTEWATER</w:t>
      </w:r>
    </w:p>
    <w:p w:rsidRPr="00DE4381" w:rsidR="00843FEB" w:rsidP="00747BDE" w:rsidRDefault="005B0E78" w14:paraId="4143AC9E" w14:textId="623EB7CA">
      <w:pPr>
        <w:tabs>
          <w:tab w:val="left" w:pos="4608"/>
        </w:tabs>
        <w:ind w:right="-360"/>
        <w:jc w:val="center"/>
        <w:rPr>
          <w:rFonts w:ascii="Arial" w:hAnsi="Arial" w:cs="Arial"/>
          <w:b/>
          <w:sz w:val="36"/>
        </w:rPr>
      </w:pPr>
      <w:r w:rsidRPr="00DE4381">
        <w:rPr>
          <w:rFonts w:ascii="Arial" w:hAnsi="Arial" w:cs="Arial"/>
          <w:b/>
          <w:sz w:val="36"/>
        </w:rPr>
        <w:t xml:space="preserve">TREATMENT PLANT </w:t>
      </w:r>
      <w:r w:rsidRPr="00DE4381" w:rsidR="00E52CFB">
        <w:rPr>
          <w:rFonts w:ascii="Arial" w:hAnsi="Arial" w:cs="Arial"/>
          <w:b/>
          <w:sz w:val="36"/>
        </w:rPr>
        <w:t>EVALUATION</w:t>
      </w:r>
    </w:p>
    <w:bookmarkEnd w:id="0"/>
    <w:bookmarkEnd w:id="1"/>
    <w:p w:rsidRPr="00DE4381" w:rsidR="00956AC7" w:rsidP="00747BDE" w:rsidRDefault="00956AC7" w14:paraId="672A6659" w14:textId="77777777">
      <w:pPr>
        <w:jc w:val="center"/>
        <w:rPr>
          <w:rFonts w:ascii="Arial" w:hAnsi="Arial" w:cs="Arial"/>
          <w:b/>
          <w:bCs/>
        </w:rPr>
      </w:pPr>
    </w:p>
    <w:p w:rsidRPr="00DE4381" w:rsidR="00956AC7" w:rsidP="00CA1BD4" w:rsidRDefault="00956AC7" w14:paraId="0A37501D" w14:textId="77777777">
      <w:pPr>
        <w:jc w:val="center"/>
        <w:rPr>
          <w:rFonts w:ascii="Arial" w:hAnsi="Arial" w:cs="Arial"/>
          <w:b/>
          <w:bCs/>
        </w:rPr>
      </w:pPr>
    </w:p>
    <w:p w:rsidRPr="00DE4381" w:rsidR="00CA1BD4" w:rsidP="00CA1BD4" w:rsidRDefault="00CA1BD4" w14:paraId="5DAB6C7B" w14:textId="77777777">
      <w:pPr>
        <w:autoSpaceDE w:val="0"/>
        <w:autoSpaceDN w:val="0"/>
        <w:adjustRightInd w:val="0"/>
        <w:jc w:val="both"/>
        <w:outlineLvl w:val="0"/>
        <w:rPr>
          <w:rFonts w:ascii="Arial" w:hAnsi="Arial" w:cs="Arial"/>
          <w:color w:val="000000"/>
        </w:rPr>
      </w:pPr>
    </w:p>
    <w:p w:rsidRPr="00DE4381" w:rsidR="00CA1BD4" w:rsidP="00581DCE" w:rsidRDefault="00CA1BD4" w14:paraId="02EB378F" w14:textId="13033FEA">
      <w:pPr>
        <w:autoSpaceDE w:val="0"/>
        <w:autoSpaceDN w:val="0"/>
        <w:adjustRightInd w:val="0"/>
        <w:jc w:val="center"/>
        <w:outlineLvl w:val="0"/>
        <w:rPr>
          <w:rFonts w:ascii="Arial" w:hAnsi="Arial" w:cs="Arial"/>
          <w:color w:val="000000"/>
        </w:rPr>
      </w:pPr>
    </w:p>
    <w:p w:rsidRPr="00DE4381" w:rsidR="00747BDE" w:rsidP="00581DCE" w:rsidRDefault="00747BDE" w14:paraId="5B635E4D" w14:textId="77777777">
      <w:pPr>
        <w:autoSpaceDE w:val="0"/>
        <w:autoSpaceDN w:val="0"/>
        <w:adjustRightInd w:val="0"/>
        <w:jc w:val="center"/>
        <w:outlineLvl w:val="0"/>
        <w:rPr>
          <w:rFonts w:ascii="Arial" w:hAnsi="Arial" w:cs="Arial"/>
          <w:color w:val="000000"/>
        </w:rPr>
      </w:pPr>
    </w:p>
    <w:p w:rsidRPr="00DE4381" w:rsidR="00747BDE" w:rsidP="00581DCE" w:rsidRDefault="00747BDE" w14:paraId="508F48F5" w14:textId="77777777">
      <w:pPr>
        <w:autoSpaceDE w:val="0"/>
        <w:autoSpaceDN w:val="0"/>
        <w:adjustRightInd w:val="0"/>
        <w:jc w:val="center"/>
        <w:outlineLvl w:val="0"/>
        <w:rPr>
          <w:rFonts w:ascii="Arial" w:hAnsi="Arial" w:cs="Arial"/>
          <w:color w:val="000000"/>
        </w:rPr>
      </w:pPr>
    </w:p>
    <w:p w:rsidRPr="00DE4381" w:rsidR="00747BDE" w:rsidP="00581DCE" w:rsidRDefault="00747BDE" w14:paraId="1B83221F" w14:textId="77777777">
      <w:pPr>
        <w:autoSpaceDE w:val="0"/>
        <w:autoSpaceDN w:val="0"/>
        <w:adjustRightInd w:val="0"/>
        <w:jc w:val="center"/>
        <w:outlineLvl w:val="0"/>
        <w:rPr>
          <w:rFonts w:ascii="Arial" w:hAnsi="Arial" w:cs="Arial"/>
          <w:color w:val="000000"/>
        </w:rPr>
      </w:pPr>
    </w:p>
    <w:p w:rsidRPr="00DE4381" w:rsidR="00747BDE" w:rsidP="00581DCE" w:rsidRDefault="00747BDE" w14:paraId="4DEBB36F" w14:textId="77777777">
      <w:pPr>
        <w:autoSpaceDE w:val="0"/>
        <w:autoSpaceDN w:val="0"/>
        <w:adjustRightInd w:val="0"/>
        <w:jc w:val="center"/>
        <w:outlineLvl w:val="0"/>
        <w:rPr>
          <w:rFonts w:ascii="Arial" w:hAnsi="Arial" w:cs="Arial"/>
          <w:color w:val="000000"/>
        </w:rPr>
      </w:pPr>
    </w:p>
    <w:p w:rsidRPr="00DE4381" w:rsidR="00747BDE" w:rsidP="00581DCE" w:rsidRDefault="00747BDE" w14:paraId="115C8B78" w14:textId="77777777">
      <w:pPr>
        <w:autoSpaceDE w:val="0"/>
        <w:autoSpaceDN w:val="0"/>
        <w:adjustRightInd w:val="0"/>
        <w:jc w:val="center"/>
        <w:outlineLvl w:val="0"/>
        <w:rPr>
          <w:rFonts w:ascii="Arial" w:hAnsi="Arial" w:cs="Arial"/>
          <w:color w:val="000000"/>
        </w:rPr>
      </w:pPr>
    </w:p>
    <w:p w:rsidRPr="00DE4381" w:rsidR="00747BDE" w:rsidP="00581DCE" w:rsidRDefault="00747BDE" w14:paraId="2F909685" w14:textId="77777777">
      <w:pPr>
        <w:autoSpaceDE w:val="0"/>
        <w:autoSpaceDN w:val="0"/>
        <w:adjustRightInd w:val="0"/>
        <w:jc w:val="center"/>
        <w:outlineLvl w:val="0"/>
        <w:rPr>
          <w:rFonts w:ascii="Arial" w:hAnsi="Arial" w:cs="Arial"/>
          <w:color w:val="000000"/>
        </w:rPr>
      </w:pPr>
    </w:p>
    <w:p w:rsidRPr="00DE4381" w:rsidR="00747BDE" w:rsidP="00581DCE" w:rsidRDefault="00747BDE" w14:paraId="5123A9EA" w14:textId="77777777">
      <w:pPr>
        <w:autoSpaceDE w:val="0"/>
        <w:autoSpaceDN w:val="0"/>
        <w:adjustRightInd w:val="0"/>
        <w:jc w:val="center"/>
        <w:outlineLvl w:val="0"/>
        <w:rPr>
          <w:rFonts w:ascii="Arial" w:hAnsi="Arial" w:cs="Arial"/>
          <w:color w:val="000000"/>
        </w:rPr>
      </w:pPr>
    </w:p>
    <w:p w:rsidRPr="00DE4381" w:rsidR="00747BDE" w:rsidP="00581DCE" w:rsidRDefault="00747BDE" w14:paraId="39CAF5D9" w14:textId="77777777">
      <w:pPr>
        <w:autoSpaceDE w:val="0"/>
        <w:autoSpaceDN w:val="0"/>
        <w:adjustRightInd w:val="0"/>
        <w:jc w:val="center"/>
        <w:outlineLvl w:val="0"/>
        <w:rPr>
          <w:rFonts w:ascii="Arial" w:hAnsi="Arial" w:cs="Arial"/>
          <w:color w:val="000000"/>
        </w:rPr>
      </w:pPr>
    </w:p>
    <w:p w:rsidRPr="00DE4381" w:rsidR="00747BDE" w:rsidP="00581DCE" w:rsidRDefault="00747BDE" w14:paraId="238E9AD5" w14:textId="77777777">
      <w:pPr>
        <w:autoSpaceDE w:val="0"/>
        <w:autoSpaceDN w:val="0"/>
        <w:adjustRightInd w:val="0"/>
        <w:jc w:val="center"/>
        <w:outlineLvl w:val="0"/>
        <w:rPr>
          <w:rFonts w:ascii="Arial" w:hAnsi="Arial" w:cs="Arial"/>
          <w:color w:val="000000"/>
        </w:rPr>
      </w:pPr>
    </w:p>
    <w:p w:rsidRPr="00DE4381" w:rsidR="00747BDE" w:rsidP="00581DCE" w:rsidRDefault="00747BDE" w14:paraId="34689D3F" w14:textId="77777777">
      <w:pPr>
        <w:autoSpaceDE w:val="0"/>
        <w:autoSpaceDN w:val="0"/>
        <w:adjustRightInd w:val="0"/>
        <w:jc w:val="center"/>
        <w:outlineLvl w:val="0"/>
        <w:rPr>
          <w:rFonts w:ascii="Arial" w:hAnsi="Arial" w:cs="Arial"/>
          <w:color w:val="000000"/>
        </w:rPr>
      </w:pPr>
    </w:p>
    <w:p w:rsidRPr="00DE4381" w:rsidR="00747BDE" w:rsidP="00581DCE" w:rsidRDefault="00747BDE" w14:paraId="36DCF1A9" w14:textId="77777777">
      <w:pPr>
        <w:autoSpaceDE w:val="0"/>
        <w:autoSpaceDN w:val="0"/>
        <w:adjustRightInd w:val="0"/>
        <w:jc w:val="center"/>
        <w:outlineLvl w:val="0"/>
        <w:rPr>
          <w:rFonts w:ascii="Arial" w:hAnsi="Arial" w:cs="Arial"/>
          <w:color w:val="000000"/>
        </w:rPr>
      </w:pPr>
    </w:p>
    <w:p w:rsidRPr="00DE4381" w:rsidR="00A535F1" w:rsidP="00A535F1" w:rsidRDefault="00A535F1" w14:paraId="4D185A0E" w14:textId="77777777">
      <w:pPr>
        <w:tabs>
          <w:tab w:val="left" w:pos="720"/>
          <w:tab w:val="left" w:pos="1296"/>
          <w:tab w:val="left" w:pos="1584"/>
          <w:tab w:val="left" w:pos="4608"/>
        </w:tabs>
        <w:ind w:right="-360"/>
        <w:jc w:val="center"/>
        <w:rPr>
          <w:rFonts w:ascii="Arial" w:hAnsi="Arial" w:cs="Arial"/>
          <w:b/>
          <w:caps/>
          <w:sz w:val="28"/>
          <w:szCs w:val="28"/>
        </w:rPr>
      </w:pPr>
      <w:r w:rsidRPr="00DE4381">
        <w:rPr>
          <w:rFonts w:ascii="Arial" w:hAnsi="Arial" w:cs="Arial"/>
          <w:b/>
          <w:caps/>
          <w:sz w:val="28"/>
          <w:szCs w:val="28"/>
        </w:rPr>
        <w:t>City of Lakeland, Tennessee</w:t>
      </w:r>
    </w:p>
    <w:p w:rsidRPr="00DE4381" w:rsidR="00A535F1" w:rsidP="00A535F1" w:rsidRDefault="00A535F1" w14:paraId="5378A613" w14:textId="77777777">
      <w:pPr>
        <w:tabs>
          <w:tab w:val="left" w:pos="720"/>
          <w:tab w:val="left" w:pos="1296"/>
          <w:tab w:val="left" w:pos="1584"/>
          <w:tab w:val="left" w:pos="4608"/>
        </w:tabs>
        <w:ind w:right="-360"/>
        <w:jc w:val="center"/>
        <w:rPr>
          <w:rFonts w:ascii="Arial" w:hAnsi="Arial" w:cs="Arial"/>
          <w:b/>
          <w:caps/>
          <w:sz w:val="28"/>
          <w:szCs w:val="28"/>
        </w:rPr>
      </w:pPr>
      <w:r w:rsidRPr="00DE4381">
        <w:rPr>
          <w:rFonts w:ascii="Arial" w:hAnsi="Arial" w:cs="Arial"/>
          <w:b/>
          <w:caps/>
          <w:sz w:val="28"/>
          <w:szCs w:val="28"/>
        </w:rPr>
        <w:t xml:space="preserve">Engineering Office </w:t>
      </w:r>
    </w:p>
    <w:p w:rsidRPr="00DE4381" w:rsidR="00A535F1" w:rsidP="00A535F1" w:rsidRDefault="00A535F1" w14:paraId="2282383B" w14:textId="77777777">
      <w:pPr>
        <w:tabs>
          <w:tab w:val="left" w:pos="720"/>
          <w:tab w:val="left" w:pos="1296"/>
          <w:tab w:val="left" w:pos="1584"/>
          <w:tab w:val="left" w:pos="4608"/>
        </w:tabs>
        <w:ind w:right="-360"/>
        <w:jc w:val="center"/>
        <w:rPr>
          <w:rFonts w:ascii="Arial" w:hAnsi="Arial" w:cs="Arial"/>
          <w:b/>
          <w:caps/>
          <w:sz w:val="28"/>
          <w:szCs w:val="28"/>
        </w:rPr>
      </w:pPr>
      <w:r w:rsidRPr="00DE4381">
        <w:rPr>
          <w:rFonts w:ascii="Arial" w:hAnsi="Arial" w:cs="Arial"/>
          <w:b/>
          <w:caps/>
          <w:sz w:val="28"/>
          <w:szCs w:val="28"/>
        </w:rPr>
        <w:t>10001 U.S. Highway 70</w:t>
      </w:r>
    </w:p>
    <w:p w:rsidRPr="00DE4381" w:rsidR="00A535F1" w:rsidP="00A535F1" w:rsidRDefault="00A535F1" w14:paraId="4D58BE11" w14:textId="77777777">
      <w:pPr>
        <w:tabs>
          <w:tab w:val="left" w:pos="720"/>
          <w:tab w:val="left" w:pos="1296"/>
          <w:tab w:val="left" w:pos="1584"/>
          <w:tab w:val="left" w:pos="4608"/>
        </w:tabs>
        <w:ind w:right="-360"/>
        <w:jc w:val="center"/>
        <w:rPr>
          <w:rFonts w:ascii="Arial" w:hAnsi="Arial" w:cs="Arial"/>
          <w:caps/>
          <w:sz w:val="28"/>
          <w:szCs w:val="28"/>
        </w:rPr>
      </w:pPr>
      <w:r w:rsidRPr="00DE4381">
        <w:rPr>
          <w:rFonts w:ascii="Arial" w:hAnsi="Arial" w:cs="Arial"/>
          <w:b/>
          <w:caps/>
          <w:sz w:val="28"/>
          <w:szCs w:val="28"/>
        </w:rPr>
        <w:t>Lakeland, TN  38002</w:t>
      </w:r>
    </w:p>
    <w:p w:rsidRPr="00DE4381" w:rsidR="00A535F1" w:rsidP="5213F4E4" w:rsidRDefault="008A36BF" w14:paraId="35028E69" w14:textId="38CFCC74">
      <w:pPr>
        <w:tabs>
          <w:tab w:val="left" w:pos="720"/>
          <w:tab w:val="left" w:pos="1296"/>
          <w:tab w:val="left" w:pos="1584"/>
          <w:tab w:val="left" w:pos="4608"/>
        </w:tabs>
        <w:ind w:right="-360"/>
        <w:jc w:val="center"/>
        <w:rPr>
          <w:rFonts w:ascii="Arial" w:hAnsi="Arial" w:cs="Arial"/>
          <w:b/>
          <w:bCs/>
          <w:sz w:val="28"/>
          <w:szCs w:val="28"/>
        </w:rPr>
      </w:pPr>
      <w:r w:rsidRPr="00DE4381">
        <w:rPr>
          <w:rFonts w:ascii="Arial" w:hAnsi="Arial" w:cs="Arial"/>
          <w:b/>
          <w:bCs/>
          <w:sz w:val="28"/>
          <w:szCs w:val="28"/>
        </w:rPr>
        <w:t>MAY</w:t>
      </w:r>
      <w:r w:rsidRPr="00DE4381" w:rsidR="127C20E3">
        <w:rPr>
          <w:rFonts w:ascii="Arial" w:hAnsi="Arial" w:cs="Arial"/>
          <w:b/>
          <w:bCs/>
          <w:sz w:val="28"/>
          <w:szCs w:val="28"/>
        </w:rPr>
        <w:t xml:space="preserve"> </w:t>
      </w:r>
      <w:r w:rsidRPr="00DE4381" w:rsidR="007B3A17">
        <w:rPr>
          <w:rFonts w:ascii="Arial" w:hAnsi="Arial" w:cs="Arial"/>
          <w:b/>
          <w:bCs/>
          <w:sz w:val="28"/>
          <w:szCs w:val="28"/>
        </w:rPr>
        <w:t>202</w:t>
      </w:r>
      <w:r w:rsidRPr="00DE4381" w:rsidR="006A5BB9">
        <w:rPr>
          <w:rFonts w:ascii="Arial" w:hAnsi="Arial" w:cs="Arial"/>
          <w:b/>
          <w:bCs/>
          <w:sz w:val="28"/>
          <w:szCs w:val="28"/>
        </w:rPr>
        <w:t>4</w:t>
      </w:r>
    </w:p>
    <w:p w:rsidRPr="00DE4381" w:rsidR="00A414FE" w:rsidRDefault="00A414FE" w14:paraId="10E14E51" w14:textId="30E3D94F">
      <w:pPr>
        <w:rPr>
          <w:rFonts w:ascii="Arial" w:hAnsi="Arial" w:cs="Arial"/>
          <w:b/>
          <w:bCs/>
          <w:sz w:val="36"/>
          <w:szCs w:val="36"/>
        </w:rPr>
      </w:pPr>
      <w:r w:rsidRPr="00DE4381">
        <w:rPr>
          <w:rFonts w:ascii="Arial" w:hAnsi="Arial" w:cs="Arial"/>
          <w:b/>
          <w:bCs/>
          <w:sz w:val="36"/>
          <w:szCs w:val="36"/>
        </w:rPr>
        <w:br w:type="page"/>
      </w:r>
    </w:p>
    <w:p w:rsidRPr="00DE4381" w:rsidR="003B0FC0" w:rsidP="003B0FC0" w:rsidRDefault="003B0FC0" w14:paraId="05926CD4" w14:textId="77777777">
      <w:pPr>
        <w:jc w:val="center"/>
        <w:rPr>
          <w:rFonts w:ascii="Arial" w:hAnsi="Arial" w:cs="Arial"/>
          <w:b/>
          <w:bCs/>
        </w:rPr>
      </w:pPr>
      <w:r w:rsidRPr="00DE4381">
        <w:rPr>
          <w:rFonts w:ascii="Arial" w:hAnsi="Arial" w:cs="Arial"/>
          <w:b/>
          <w:bCs/>
        </w:rPr>
        <w:t xml:space="preserve">REQUEST FOR </w:t>
      </w:r>
      <w:r w:rsidRPr="00DE4381" w:rsidR="000A7689">
        <w:rPr>
          <w:rFonts w:ascii="Arial" w:hAnsi="Arial" w:cs="Arial"/>
          <w:b/>
          <w:bCs/>
        </w:rPr>
        <w:t>QUALIFICATIONS</w:t>
      </w:r>
    </w:p>
    <w:p w:rsidRPr="00DE4381" w:rsidR="004C0F00" w:rsidP="004C0F00" w:rsidRDefault="007217BB" w14:paraId="41D743CD" w14:textId="0B00927F">
      <w:pPr>
        <w:jc w:val="center"/>
        <w:rPr>
          <w:rFonts w:ascii="Arial" w:hAnsi="Arial" w:cs="Arial"/>
          <w:b/>
        </w:rPr>
      </w:pPr>
      <w:r w:rsidRPr="00DE4381">
        <w:rPr>
          <w:rFonts w:ascii="Arial" w:hAnsi="Arial" w:cs="Arial"/>
          <w:b/>
        </w:rPr>
        <w:t>SCOTTS CREEK WASTEWATER TREATMENT PLANT EVALUATION</w:t>
      </w:r>
    </w:p>
    <w:p w:rsidRPr="00DE4381" w:rsidR="003B0FC0" w:rsidP="003B0FC0" w:rsidRDefault="003B0FC0" w14:paraId="03F4A705" w14:textId="77777777">
      <w:pPr>
        <w:jc w:val="center"/>
        <w:rPr>
          <w:rFonts w:ascii="Arial" w:hAnsi="Arial" w:cs="Arial"/>
          <w:b/>
          <w:bCs/>
        </w:rPr>
      </w:pPr>
      <w:r w:rsidRPr="00DE4381">
        <w:rPr>
          <w:rFonts w:ascii="Arial" w:hAnsi="Arial" w:cs="Arial"/>
          <w:b/>
          <w:bCs/>
        </w:rPr>
        <w:t>CITY OF LAKELAND, TENNESSEE</w:t>
      </w:r>
    </w:p>
    <w:p w:rsidRPr="00DE4381" w:rsidR="003B0FC0" w:rsidP="003B0FC0" w:rsidRDefault="003B0FC0" w14:paraId="62486C05" w14:textId="77777777">
      <w:pPr>
        <w:rPr>
          <w:rFonts w:ascii="Arial" w:hAnsi="Arial" w:cs="Arial"/>
          <w:b/>
          <w:bCs/>
        </w:rPr>
      </w:pPr>
    </w:p>
    <w:p w:rsidRPr="00DE4381" w:rsidR="00CA1BD4" w:rsidP="003B31FF" w:rsidRDefault="00CA1BD4" w14:paraId="39EC13BE" w14:textId="77777777">
      <w:pPr>
        <w:numPr>
          <w:ilvl w:val="0"/>
          <w:numId w:val="18"/>
        </w:numPr>
        <w:rPr>
          <w:rFonts w:ascii="Arial" w:hAnsi="Arial" w:cs="Arial"/>
          <w:b/>
          <w:bCs/>
        </w:rPr>
      </w:pPr>
      <w:r w:rsidRPr="00DE4381">
        <w:rPr>
          <w:rFonts w:ascii="Arial" w:hAnsi="Arial" w:cs="Arial"/>
          <w:b/>
          <w:bCs/>
        </w:rPr>
        <w:t>P</w:t>
      </w:r>
      <w:r w:rsidRPr="00DE4381" w:rsidR="00A535F1">
        <w:rPr>
          <w:rFonts w:ascii="Arial" w:hAnsi="Arial" w:cs="Arial"/>
          <w:b/>
          <w:bCs/>
        </w:rPr>
        <w:t>urpose</w:t>
      </w:r>
    </w:p>
    <w:p w:rsidRPr="00DE4381" w:rsidR="004771AB" w:rsidP="004771AB" w:rsidRDefault="004771AB" w14:paraId="4101652C" w14:textId="77777777">
      <w:pPr>
        <w:rPr>
          <w:rFonts w:ascii="Arial" w:hAnsi="Arial" w:cs="Arial"/>
          <w:b/>
          <w:bCs/>
          <w:color w:val="B6340C"/>
        </w:rPr>
      </w:pPr>
    </w:p>
    <w:p w:rsidRPr="00DE4381" w:rsidR="002F24E7" w:rsidP="00A535F1" w:rsidRDefault="00D20F97" w14:paraId="1935F3A9" w14:textId="5DCE0EBD">
      <w:pPr>
        <w:jc w:val="both"/>
        <w:rPr>
          <w:rFonts w:ascii="Arial" w:hAnsi="Arial" w:cs="Arial"/>
        </w:rPr>
      </w:pPr>
      <w:r w:rsidRPr="00DE4381">
        <w:rPr>
          <w:rFonts w:ascii="Arial" w:hAnsi="Arial" w:cs="Arial"/>
        </w:rPr>
        <w:t xml:space="preserve">The purpose of this project is to </w:t>
      </w:r>
      <w:r w:rsidRPr="00DE4381" w:rsidR="00A91098">
        <w:rPr>
          <w:rFonts w:ascii="Arial" w:hAnsi="Arial" w:cs="Arial"/>
        </w:rPr>
        <w:t>evaluate</w:t>
      </w:r>
      <w:r w:rsidRPr="00DE4381" w:rsidR="00C01131">
        <w:rPr>
          <w:rFonts w:ascii="Arial" w:hAnsi="Arial" w:cs="Arial"/>
        </w:rPr>
        <w:t xml:space="preserve"> the </w:t>
      </w:r>
      <w:r w:rsidRPr="00DE4381" w:rsidR="00A91098">
        <w:rPr>
          <w:rFonts w:ascii="Arial" w:hAnsi="Arial" w:cs="Arial"/>
        </w:rPr>
        <w:t>Scotts Creek W</w:t>
      </w:r>
      <w:r w:rsidRPr="00DE4381" w:rsidR="00C01131">
        <w:rPr>
          <w:rFonts w:ascii="Arial" w:hAnsi="Arial" w:cs="Arial"/>
        </w:rPr>
        <w:t xml:space="preserve">astewater </w:t>
      </w:r>
      <w:r w:rsidRPr="00DE4381" w:rsidR="00A91098">
        <w:rPr>
          <w:rFonts w:ascii="Arial" w:hAnsi="Arial" w:cs="Arial"/>
        </w:rPr>
        <w:t>T</w:t>
      </w:r>
      <w:r w:rsidRPr="00DE4381" w:rsidR="00C01131">
        <w:rPr>
          <w:rFonts w:ascii="Arial" w:hAnsi="Arial" w:cs="Arial"/>
        </w:rPr>
        <w:t xml:space="preserve">reatment </w:t>
      </w:r>
      <w:r w:rsidRPr="00DE4381" w:rsidR="00A91098">
        <w:rPr>
          <w:rFonts w:ascii="Arial" w:hAnsi="Arial" w:cs="Arial"/>
        </w:rPr>
        <w:t>Plant</w:t>
      </w:r>
      <w:r w:rsidRPr="00DE4381" w:rsidR="006F090D">
        <w:rPr>
          <w:rFonts w:ascii="Arial" w:hAnsi="Arial" w:cs="Arial"/>
        </w:rPr>
        <w:t xml:space="preserve"> by </w:t>
      </w:r>
      <w:r w:rsidRPr="00DE4381" w:rsidR="006151C3">
        <w:rPr>
          <w:rFonts w:ascii="Arial" w:hAnsi="Arial" w:cs="Arial"/>
        </w:rPr>
        <w:t xml:space="preserve">performing a condition </w:t>
      </w:r>
      <w:r w:rsidRPr="00DE4381" w:rsidR="00F53BAB">
        <w:rPr>
          <w:rFonts w:ascii="Arial" w:hAnsi="Arial" w:cs="Arial"/>
        </w:rPr>
        <w:t xml:space="preserve">and capacity </w:t>
      </w:r>
      <w:r w:rsidRPr="00DE4381" w:rsidR="006151C3">
        <w:rPr>
          <w:rFonts w:ascii="Arial" w:hAnsi="Arial" w:cs="Arial"/>
        </w:rPr>
        <w:t xml:space="preserve">assessment, </w:t>
      </w:r>
      <w:r w:rsidRPr="00DE4381" w:rsidR="00C01131">
        <w:rPr>
          <w:rFonts w:ascii="Arial" w:hAnsi="Arial" w:cs="Arial"/>
        </w:rPr>
        <w:t>evaluat</w:t>
      </w:r>
      <w:r w:rsidRPr="00DE4381" w:rsidR="00F0668A">
        <w:rPr>
          <w:rFonts w:ascii="Arial" w:hAnsi="Arial" w:cs="Arial"/>
        </w:rPr>
        <w:t>ing</w:t>
      </w:r>
      <w:r w:rsidRPr="00DE4381" w:rsidR="00C01131">
        <w:rPr>
          <w:rFonts w:ascii="Arial" w:hAnsi="Arial" w:cs="Arial"/>
        </w:rPr>
        <w:t xml:space="preserve"> the capacity of the existing facilit</w:t>
      </w:r>
      <w:r w:rsidRPr="00DE4381" w:rsidR="00510608">
        <w:rPr>
          <w:rFonts w:ascii="Arial" w:hAnsi="Arial" w:cs="Arial"/>
        </w:rPr>
        <w:t>y</w:t>
      </w:r>
      <w:r w:rsidRPr="00DE4381" w:rsidR="00C01131">
        <w:rPr>
          <w:rFonts w:ascii="Arial" w:hAnsi="Arial" w:cs="Arial"/>
        </w:rPr>
        <w:t xml:space="preserve"> to meet </w:t>
      </w:r>
      <w:r w:rsidRPr="00DE4381" w:rsidR="00124963">
        <w:rPr>
          <w:rFonts w:ascii="Arial" w:hAnsi="Arial" w:cs="Arial"/>
        </w:rPr>
        <w:t>future de</w:t>
      </w:r>
      <w:r w:rsidRPr="00DE4381" w:rsidR="00C01131">
        <w:rPr>
          <w:rFonts w:ascii="Arial" w:hAnsi="Arial" w:cs="Arial"/>
        </w:rPr>
        <w:t xml:space="preserve">mand and make recommendations for </w:t>
      </w:r>
      <w:r w:rsidRPr="00DE4381" w:rsidR="009203B3">
        <w:rPr>
          <w:rFonts w:ascii="Arial" w:hAnsi="Arial" w:cs="Arial"/>
        </w:rPr>
        <w:t>improvements to</w:t>
      </w:r>
      <w:r w:rsidRPr="00DE4381" w:rsidR="0001667F">
        <w:rPr>
          <w:rFonts w:ascii="Arial" w:hAnsi="Arial" w:cs="Arial"/>
        </w:rPr>
        <w:t xml:space="preserve"> the facility or unit</w:t>
      </w:r>
      <w:r w:rsidRPr="00DE4381" w:rsidR="009203B3">
        <w:rPr>
          <w:rFonts w:ascii="Arial" w:hAnsi="Arial" w:cs="Arial"/>
        </w:rPr>
        <w:t xml:space="preserve"> processe</w:t>
      </w:r>
      <w:r w:rsidRPr="00DE4381" w:rsidR="00E50BDE">
        <w:rPr>
          <w:rFonts w:ascii="Arial" w:hAnsi="Arial" w:cs="Arial"/>
        </w:rPr>
        <w:t>s.</w:t>
      </w:r>
    </w:p>
    <w:p w:rsidRPr="00DE4381" w:rsidR="00D20F97" w:rsidP="00A535F1" w:rsidRDefault="00D20F97" w14:paraId="4B99056E" w14:textId="77777777">
      <w:pPr>
        <w:jc w:val="both"/>
        <w:rPr>
          <w:rFonts w:ascii="Arial" w:hAnsi="Arial" w:cs="Arial"/>
          <w:bCs/>
        </w:rPr>
      </w:pPr>
    </w:p>
    <w:p w:rsidRPr="00DE4381" w:rsidR="00A535F1" w:rsidP="00A535F1" w:rsidRDefault="00A535F1" w14:paraId="2E1C558F" w14:textId="77777777">
      <w:pPr>
        <w:numPr>
          <w:ilvl w:val="0"/>
          <w:numId w:val="18"/>
        </w:numPr>
        <w:jc w:val="both"/>
        <w:rPr>
          <w:rFonts w:ascii="Arial" w:hAnsi="Arial" w:cs="Arial"/>
          <w:b/>
          <w:bCs/>
        </w:rPr>
      </w:pPr>
      <w:r w:rsidRPr="00DE4381">
        <w:rPr>
          <w:rFonts w:ascii="Arial" w:hAnsi="Arial" w:cs="Arial"/>
          <w:b/>
          <w:bCs/>
        </w:rPr>
        <w:t>Scope of Services</w:t>
      </w:r>
    </w:p>
    <w:p w:rsidRPr="00DE4381" w:rsidR="00A535F1" w:rsidP="00A535F1" w:rsidRDefault="00A535F1" w14:paraId="1299C43A" w14:textId="77777777">
      <w:pPr>
        <w:jc w:val="both"/>
        <w:rPr>
          <w:rFonts w:ascii="Arial" w:hAnsi="Arial" w:cs="Arial"/>
          <w:bCs/>
        </w:rPr>
      </w:pPr>
    </w:p>
    <w:p w:rsidRPr="00DE4381" w:rsidR="00B94D49" w:rsidP="003C05B1" w:rsidRDefault="007D6887" w14:paraId="166DC8C1" w14:textId="4D41F6B2">
      <w:pPr>
        <w:autoSpaceDE w:val="0"/>
        <w:autoSpaceDN w:val="0"/>
        <w:adjustRightInd w:val="0"/>
        <w:jc w:val="both"/>
        <w:rPr>
          <w:rFonts w:ascii="Arial" w:hAnsi="Arial" w:cs="Arial"/>
          <w:bCs/>
        </w:rPr>
      </w:pPr>
      <w:r w:rsidRPr="00DE4381">
        <w:rPr>
          <w:rFonts w:ascii="Arial" w:hAnsi="Arial" w:cs="Arial"/>
          <w:bCs/>
        </w:rPr>
        <w:t xml:space="preserve">The Scotts Creek Wastewater Treatment Plant </w:t>
      </w:r>
      <w:r w:rsidRPr="00DE4381" w:rsidR="00D24458">
        <w:rPr>
          <w:rFonts w:ascii="Arial" w:hAnsi="Arial" w:cs="Arial"/>
          <w:bCs/>
        </w:rPr>
        <w:t>utilizes a</w:t>
      </w:r>
      <w:r w:rsidRPr="00DE4381">
        <w:rPr>
          <w:rFonts w:ascii="Arial" w:hAnsi="Arial" w:cs="Arial"/>
          <w:bCs/>
        </w:rPr>
        <w:t xml:space="preserve"> SBR</w:t>
      </w:r>
      <w:r w:rsidRPr="00DE4381" w:rsidR="00D24458">
        <w:rPr>
          <w:rFonts w:ascii="Arial" w:hAnsi="Arial" w:cs="Arial"/>
          <w:bCs/>
        </w:rPr>
        <w:t xml:space="preserve"> (sequencing batch reactor</w:t>
      </w:r>
      <w:r w:rsidRPr="00DE4381" w:rsidR="00050C24">
        <w:rPr>
          <w:rFonts w:ascii="Arial" w:hAnsi="Arial" w:cs="Arial"/>
          <w:bCs/>
        </w:rPr>
        <w:t>s</w:t>
      </w:r>
      <w:r w:rsidRPr="00DE4381" w:rsidR="00D24458">
        <w:rPr>
          <w:rFonts w:ascii="Arial" w:hAnsi="Arial" w:cs="Arial"/>
          <w:bCs/>
        </w:rPr>
        <w:t>)</w:t>
      </w:r>
      <w:r w:rsidRPr="00DE4381" w:rsidR="004C1F91">
        <w:rPr>
          <w:rFonts w:ascii="Arial" w:hAnsi="Arial" w:cs="Arial"/>
          <w:bCs/>
        </w:rPr>
        <w:t xml:space="preserve"> activated sludge system for wastewater treatment. The plant</w:t>
      </w:r>
      <w:r w:rsidRPr="00DE4381" w:rsidR="00FB0EEA">
        <w:rPr>
          <w:rFonts w:ascii="Arial" w:hAnsi="Arial" w:cs="Arial"/>
          <w:bCs/>
        </w:rPr>
        <w:t>’</w:t>
      </w:r>
      <w:r w:rsidRPr="00DE4381" w:rsidR="00445016">
        <w:rPr>
          <w:rFonts w:ascii="Arial" w:hAnsi="Arial" w:cs="Arial"/>
          <w:bCs/>
        </w:rPr>
        <w:t>s</w:t>
      </w:r>
      <w:r w:rsidRPr="00DE4381" w:rsidR="00FB0EEA">
        <w:rPr>
          <w:rFonts w:ascii="Arial" w:hAnsi="Arial" w:cs="Arial"/>
          <w:bCs/>
        </w:rPr>
        <w:t xml:space="preserve"> current</w:t>
      </w:r>
      <w:r w:rsidRPr="00DE4381" w:rsidR="00445016">
        <w:rPr>
          <w:rFonts w:ascii="Arial" w:hAnsi="Arial" w:cs="Arial"/>
          <w:bCs/>
        </w:rPr>
        <w:t xml:space="preserve"> capacity </w:t>
      </w:r>
      <w:r w:rsidRPr="00DE4381" w:rsidR="00DA3CCD">
        <w:rPr>
          <w:rFonts w:ascii="Arial" w:hAnsi="Arial" w:cs="Arial"/>
          <w:bCs/>
        </w:rPr>
        <w:t xml:space="preserve">is </w:t>
      </w:r>
      <w:r w:rsidRPr="00DE4381" w:rsidR="00F670FA">
        <w:rPr>
          <w:rFonts w:ascii="Arial" w:hAnsi="Arial" w:cs="Arial"/>
          <w:bCs/>
        </w:rPr>
        <w:t>2.2</w:t>
      </w:r>
      <w:r w:rsidRPr="00DE4381" w:rsidR="00445016">
        <w:rPr>
          <w:rFonts w:ascii="Arial" w:hAnsi="Arial" w:cs="Arial"/>
          <w:bCs/>
        </w:rPr>
        <w:t xml:space="preserve"> </w:t>
      </w:r>
      <w:r w:rsidRPr="00DE4381" w:rsidR="00AE7302">
        <w:rPr>
          <w:rFonts w:ascii="Arial" w:hAnsi="Arial" w:cs="Arial"/>
          <w:bCs/>
        </w:rPr>
        <w:t>MGD</w:t>
      </w:r>
      <w:r w:rsidRPr="00DE4381" w:rsidR="00C26E70">
        <w:rPr>
          <w:rFonts w:ascii="Arial" w:hAnsi="Arial" w:cs="Arial"/>
          <w:bCs/>
        </w:rPr>
        <w:t xml:space="preserve">, although the plant is permitted for </w:t>
      </w:r>
      <w:r w:rsidRPr="00DE4381" w:rsidR="00C81FF4">
        <w:rPr>
          <w:rFonts w:ascii="Arial" w:hAnsi="Arial" w:cs="Arial"/>
          <w:bCs/>
        </w:rPr>
        <w:t>full build</w:t>
      </w:r>
      <w:r w:rsidRPr="00DE4381" w:rsidR="00BA30A5">
        <w:rPr>
          <w:rFonts w:ascii="Arial" w:hAnsi="Arial" w:cs="Arial"/>
          <w:bCs/>
        </w:rPr>
        <w:t xml:space="preserve"> </w:t>
      </w:r>
      <w:r w:rsidRPr="00DE4381" w:rsidR="00C06F8C">
        <w:rPr>
          <w:rFonts w:ascii="Arial" w:hAnsi="Arial" w:cs="Arial"/>
          <w:bCs/>
        </w:rPr>
        <w:t xml:space="preserve">out, </w:t>
      </w:r>
      <w:r w:rsidRPr="00DE4381" w:rsidR="00BA30A5">
        <w:rPr>
          <w:rFonts w:ascii="Arial" w:hAnsi="Arial" w:cs="Arial"/>
          <w:bCs/>
        </w:rPr>
        <w:t>4.5MGD</w:t>
      </w:r>
      <w:r w:rsidRPr="00DE4381" w:rsidR="0005216F">
        <w:rPr>
          <w:rFonts w:ascii="Arial" w:hAnsi="Arial" w:cs="Arial"/>
          <w:bCs/>
        </w:rPr>
        <w:t>.</w:t>
      </w:r>
      <w:r w:rsidRPr="00DE4381" w:rsidR="00C06F8C">
        <w:rPr>
          <w:rFonts w:ascii="Arial" w:hAnsi="Arial" w:cs="Arial"/>
          <w:bCs/>
        </w:rPr>
        <w:t xml:space="preserve"> The </w:t>
      </w:r>
      <w:r w:rsidRPr="00DE4381" w:rsidR="008B7DEF">
        <w:rPr>
          <w:rFonts w:ascii="Arial" w:hAnsi="Arial" w:cs="Arial"/>
          <w:bCs/>
        </w:rPr>
        <w:t>treated effluent is</w:t>
      </w:r>
      <w:r w:rsidRPr="00DE4381" w:rsidR="00A92137">
        <w:rPr>
          <w:rFonts w:ascii="Arial" w:hAnsi="Arial" w:cs="Arial"/>
          <w:bCs/>
        </w:rPr>
        <w:t xml:space="preserve"> </w:t>
      </w:r>
      <w:r w:rsidRPr="00DE4381" w:rsidR="000721D2">
        <w:rPr>
          <w:rFonts w:ascii="Arial" w:hAnsi="Arial" w:cs="Arial"/>
          <w:bCs/>
        </w:rPr>
        <w:t xml:space="preserve">discharged into the </w:t>
      </w:r>
      <w:proofErr w:type="spellStart"/>
      <w:r w:rsidRPr="00DE4381" w:rsidR="000721D2">
        <w:rPr>
          <w:rFonts w:ascii="Arial" w:hAnsi="Arial" w:cs="Arial"/>
          <w:bCs/>
        </w:rPr>
        <w:t>Lo</w:t>
      </w:r>
      <w:r w:rsidRPr="00DE4381" w:rsidR="00F759B2">
        <w:rPr>
          <w:rFonts w:ascii="Arial" w:hAnsi="Arial" w:cs="Arial"/>
          <w:bCs/>
        </w:rPr>
        <w:t>o</w:t>
      </w:r>
      <w:r w:rsidRPr="00DE4381" w:rsidR="000721D2">
        <w:rPr>
          <w:rFonts w:ascii="Arial" w:hAnsi="Arial" w:cs="Arial"/>
          <w:bCs/>
        </w:rPr>
        <w:t>s</w:t>
      </w:r>
      <w:r w:rsidRPr="00DE4381" w:rsidR="00F759B2">
        <w:rPr>
          <w:rFonts w:ascii="Arial" w:hAnsi="Arial" w:cs="Arial"/>
          <w:bCs/>
        </w:rPr>
        <w:t>ahatchie</w:t>
      </w:r>
      <w:proofErr w:type="spellEnd"/>
      <w:r w:rsidRPr="00DE4381" w:rsidR="00F759B2">
        <w:rPr>
          <w:rFonts w:ascii="Arial" w:hAnsi="Arial" w:cs="Arial"/>
          <w:bCs/>
        </w:rPr>
        <w:t xml:space="preserve"> River.</w:t>
      </w:r>
    </w:p>
    <w:p w:rsidRPr="00DE4381" w:rsidR="00BB1E3F" w:rsidP="003C05B1" w:rsidRDefault="00BB1E3F" w14:paraId="5DC80075" w14:textId="77777777">
      <w:pPr>
        <w:autoSpaceDE w:val="0"/>
        <w:autoSpaceDN w:val="0"/>
        <w:adjustRightInd w:val="0"/>
        <w:jc w:val="both"/>
        <w:rPr>
          <w:rFonts w:ascii="Arial" w:hAnsi="Arial" w:cs="Arial"/>
          <w:bCs/>
        </w:rPr>
      </w:pPr>
    </w:p>
    <w:p w:rsidRPr="00DE4381" w:rsidR="00063BD1" w:rsidP="00063BD1" w:rsidRDefault="00063BD1" w14:paraId="54ACBCDF" w14:textId="4619D478">
      <w:pPr>
        <w:autoSpaceDE w:val="0"/>
        <w:autoSpaceDN w:val="0"/>
        <w:adjustRightInd w:val="0"/>
        <w:jc w:val="both"/>
        <w:rPr>
          <w:rFonts w:ascii="Arial" w:hAnsi="Arial" w:cs="Arial"/>
          <w:bCs/>
        </w:rPr>
      </w:pPr>
      <w:r w:rsidRPr="00DE4381">
        <w:rPr>
          <w:rFonts w:ascii="Arial" w:hAnsi="Arial" w:cs="Arial"/>
          <w:bCs/>
        </w:rPr>
        <w:t xml:space="preserve">The evaluation will consist of two components, a capacity </w:t>
      </w:r>
      <w:r w:rsidRPr="00DE4381" w:rsidR="006A3AF5">
        <w:rPr>
          <w:rFonts w:ascii="Arial" w:hAnsi="Arial" w:cs="Arial"/>
          <w:bCs/>
        </w:rPr>
        <w:t>assessment,</w:t>
      </w:r>
      <w:r w:rsidRPr="00DE4381">
        <w:rPr>
          <w:rFonts w:ascii="Arial" w:hAnsi="Arial" w:cs="Arial"/>
          <w:bCs/>
        </w:rPr>
        <w:t xml:space="preserve"> and a condition assessment.</w:t>
      </w:r>
    </w:p>
    <w:p w:rsidRPr="00DE4381" w:rsidR="00063BD1" w:rsidP="003C05B1" w:rsidRDefault="00063BD1" w14:paraId="78FB1DA2" w14:textId="77777777">
      <w:pPr>
        <w:autoSpaceDE w:val="0"/>
        <w:autoSpaceDN w:val="0"/>
        <w:adjustRightInd w:val="0"/>
        <w:jc w:val="both"/>
        <w:rPr>
          <w:rFonts w:ascii="Arial" w:hAnsi="Arial" w:cs="Arial"/>
          <w:bCs/>
        </w:rPr>
      </w:pPr>
    </w:p>
    <w:p w:rsidRPr="00DE4381" w:rsidR="005D6541" w:rsidP="003C05B1" w:rsidRDefault="005D6541" w14:paraId="5687B979" w14:textId="497B42A9">
      <w:pPr>
        <w:autoSpaceDE w:val="0"/>
        <w:autoSpaceDN w:val="0"/>
        <w:adjustRightInd w:val="0"/>
        <w:jc w:val="both"/>
        <w:rPr>
          <w:rFonts w:ascii="Arial" w:hAnsi="Arial" w:cs="Arial"/>
          <w:bCs/>
          <w:u w:val="single"/>
        </w:rPr>
      </w:pPr>
      <w:r w:rsidRPr="00DE4381">
        <w:rPr>
          <w:rFonts w:ascii="Arial" w:hAnsi="Arial" w:cs="Arial"/>
          <w:bCs/>
          <w:u w:val="single"/>
        </w:rPr>
        <w:t>Capacity Assessment</w:t>
      </w:r>
    </w:p>
    <w:p w:rsidRPr="00DE4381" w:rsidR="00BB1E3F" w:rsidP="003C05B1" w:rsidRDefault="0018222C" w14:paraId="42E84DEF" w14:textId="4F7E4A65">
      <w:pPr>
        <w:autoSpaceDE w:val="0"/>
        <w:autoSpaceDN w:val="0"/>
        <w:adjustRightInd w:val="0"/>
        <w:jc w:val="both"/>
        <w:rPr>
          <w:rFonts w:ascii="Arial" w:hAnsi="Arial" w:cs="Arial"/>
          <w:bCs/>
        </w:rPr>
      </w:pPr>
      <w:r w:rsidRPr="00DE4381">
        <w:rPr>
          <w:rFonts w:ascii="Arial" w:hAnsi="Arial" w:cs="Arial"/>
          <w:bCs/>
        </w:rPr>
        <w:t>By 2026, t</w:t>
      </w:r>
      <w:r w:rsidRPr="00DE4381" w:rsidR="00BB1E3F">
        <w:rPr>
          <w:rFonts w:ascii="Arial" w:hAnsi="Arial" w:cs="Arial"/>
          <w:bCs/>
        </w:rPr>
        <w:t xml:space="preserve">he City </w:t>
      </w:r>
      <w:r w:rsidRPr="00DE4381" w:rsidR="00352599">
        <w:rPr>
          <w:rFonts w:ascii="Arial" w:hAnsi="Arial" w:cs="Arial"/>
          <w:bCs/>
        </w:rPr>
        <w:t xml:space="preserve">will be </w:t>
      </w:r>
      <w:r w:rsidRPr="00DE4381" w:rsidR="001D72E5">
        <w:rPr>
          <w:rFonts w:ascii="Arial" w:hAnsi="Arial" w:cs="Arial"/>
          <w:bCs/>
        </w:rPr>
        <w:t>redirecting</w:t>
      </w:r>
      <w:r w:rsidRPr="00DE4381">
        <w:rPr>
          <w:rFonts w:ascii="Arial" w:hAnsi="Arial" w:cs="Arial"/>
          <w:bCs/>
        </w:rPr>
        <w:t xml:space="preserve"> wastewater flow currently flowing to </w:t>
      </w:r>
      <w:r w:rsidRPr="00DE4381" w:rsidR="001D72E5">
        <w:rPr>
          <w:rFonts w:ascii="Arial" w:hAnsi="Arial" w:cs="Arial"/>
          <w:bCs/>
        </w:rPr>
        <w:t xml:space="preserve">the </w:t>
      </w:r>
      <w:r w:rsidRPr="00DE4381">
        <w:rPr>
          <w:rFonts w:ascii="Arial" w:hAnsi="Arial" w:cs="Arial"/>
          <w:bCs/>
        </w:rPr>
        <w:t>City of Memphis</w:t>
      </w:r>
      <w:r w:rsidRPr="00DE4381" w:rsidR="001D72E5">
        <w:rPr>
          <w:rFonts w:ascii="Arial" w:hAnsi="Arial" w:cs="Arial"/>
          <w:bCs/>
        </w:rPr>
        <w:t xml:space="preserve"> Fletcher Creek Interceptor</w:t>
      </w:r>
      <w:r w:rsidRPr="00DE4381" w:rsidR="00736B6A">
        <w:rPr>
          <w:rFonts w:ascii="Arial" w:hAnsi="Arial" w:cs="Arial"/>
          <w:bCs/>
        </w:rPr>
        <w:t xml:space="preserve"> to the Scotts Creek WWTP</w:t>
      </w:r>
      <w:r w:rsidRPr="00DE4381" w:rsidR="00611836">
        <w:rPr>
          <w:rFonts w:ascii="Arial" w:hAnsi="Arial" w:cs="Arial"/>
          <w:bCs/>
        </w:rPr>
        <w:t xml:space="preserve"> via the new Oliver Creek Interceptor</w:t>
      </w:r>
      <w:r w:rsidRPr="00DE4381" w:rsidR="00736B6A">
        <w:rPr>
          <w:rFonts w:ascii="Arial" w:hAnsi="Arial" w:cs="Arial"/>
          <w:bCs/>
        </w:rPr>
        <w:t xml:space="preserve">. </w:t>
      </w:r>
      <w:r w:rsidRPr="00DE4381" w:rsidR="00480CD0">
        <w:rPr>
          <w:rFonts w:ascii="Arial" w:hAnsi="Arial" w:cs="Arial"/>
          <w:bCs/>
        </w:rPr>
        <w:t xml:space="preserve">The </w:t>
      </w:r>
      <w:r w:rsidRPr="00DE4381" w:rsidR="00480CD0">
        <w:rPr>
          <w:rFonts w:ascii="Arial" w:hAnsi="Arial" w:cs="Arial"/>
          <w:bCs/>
        </w:rPr>
        <w:t xml:space="preserve">current </w:t>
      </w:r>
      <w:r w:rsidRPr="00DE4381" w:rsidR="00480CD0">
        <w:rPr>
          <w:rFonts w:ascii="Arial" w:hAnsi="Arial" w:cs="Arial"/>
          <w:bCs/>
        </w:rPr>
        <w:t xml:space="preserve">average </w:t>
      </w:r>
      <w:r w:rsidRPr="00DE4381" w:rsidR="00480CD0">
        <w:rPr>
          <w:rFonts w:ascii="Arial" w:hAnsi="Arial" w:cs="Arial"/>
          <w:bCs/>
        </w:rPr>
        <w:t xml:space="preserve">daily </w:t>
      </w:r>
      <w:r w:rsidRPr="00DE4381" w:rsidR="00480CD0">
        <w:rPr>
          <w:rFonts w:ascii="Arial" w:hAnsi="Arial" w:cs="Arial"/>
          <w:bCs/>
        </w:rPr>
        <w:t>flow is approximately 0.</w:t>
      </w:r>
      <w:r w:rsidRPr="00DE4381" w:rsidR="000771C4">
        <w:rPr>
          <w:rFonts w:ascii="Arial" w:hAnsi="Arial" w:cs="Arial"/>
          <w:bCs/>
        </w:rPr>
        <w:t>6</w:t>
      </w:r>
      <w:r w:rsidRPr="00DE4381" w:rsidR="00480CD0">
        <w:rPr>
          <w:rFonts w:ascii="Arial" w:hAnsi="Arial" w:cs="Arial"/>
          <w:bCs/>
        </w:rPr>
        <w:t xml:space="preserve">0 MGD per </w:t>
      </w:r>
      <w:r w:rsidRPr="00DE4381" w:rsidR="00701168">
        <w:rPr>
          <w:rFonts w:ascii="Arial" w:hAnsi="Arial" w:cs="Arial"/>
          <w:bCs/>
        </w:rPr>
        <w:t>day. With</w:t>
      </w:r>
      <w:r w:rsidRPr="00DE4381" w:rsidR="005A58D2">
        <w:rPr>
          <w:rFonts w:ascii="Arial" w:hAnsi="Arial" w:cs="Arial"/>
          <w:bCs/>
        </w:rPr>
        <w:t xml:space="preserve"> the additional flow it is estimated the average daily flow will </w:t>
      </w:r>
      <w:r w:rsidRPr="00DE4381" w:rsidR="00701168">
        <w:rPr>
          <w:rFonts w:ascii="Arial" w:hAnsi="Arial" w:cs="Arial"/>
          <w:bCs/>
        </w:rPr>
        <w:t>increase to</w:t>
      </w:r>
      <w:r w:rsidRPr="00DE4381" w:rsidR="005A58D2">
        <w:rPr>
          <w:rFonts w:ascii="Arial" w:hAnsi="Arial" w:cs="Arial"/>
          <w:bCs/>
        </w:rPr>
        <w:t xml:space="preserve"> </w:t>
      </w:r>
      <w:r w:rsidRPr="00DE4381" w:rsidR="0002138B">
        <w:rPr>
          <w:rFonts w:ascii="Arial" w:hAnsi="Arial" w:cs="Arial"/>
          <w:bCs/>
        </w:rPr>
        <w:t xml:space="preserve">approximately 1.5MGD. </w:t>
      </w:r>
      <w:r w:rsidRPr="00DE4381" w:rsidR="00DB2A04">
        <w:rPr>
          <w:rFonts w:ascii="Arial" w:hAnsi="Arial" w:cs="Arial"/>
          <w:bCs/>
        </w:rPr>
        <w:t xml:space="preserve">The plant </w:t>
      </w:r>
      <w:r w:rsidRPr="00DE4381" w:rsidR="00120865">
        <w:rPr>
          <w:rFonts w:ascii="Arial" w:hAnsi="Arial" w:cs="Arial"/>
          <w:bCs/>
        </w:rPr>
        <w:t>ha</w:t>
      </w:r>
      <w:r w:rsidRPr="00DE4381" w:rsidR="00DB2A04">
        <w:rPr>
          <w:rFonts w:ascii="Arial" w:hAnsi="Arial" w:cs="Arial"/>
          <w:bCs/>
        </w:rPr>
        <w:t>s</w:t>
      </w:r>
      <w:r w:rsidRPr="00DE4381" w:rsidR="00120865">
        <w:rPr>
          <w:rFonts w:ascii="Arial" w:hAnsi="Arial" w:cs="Arial"/>
          <w:bCs/>
        </w:rPr>
        <w:t xml:space="preserve"> the capacity to</w:t>
      </w:r>
      <w:r w:rsidRPr="00DE4381" w:rsidR="00DB2A04">
        <w:rPr>
          <w:rFonts w:ascii="Arial" w:hAnsi="Arial" w:cs="Arial"/>
          <w:bCs/>
        </w:rPr>
        <w:t xml:space="preserve"> treat the additional</w:t>
      </w:r>
      <w:r w:rsidRPr="00DE4381" w:rsidR="00120865">
        <w:rPr>
          <w:rFonts w:ascii="Arial" w:hAnsi="Arial" w:cs="Arial"/>
          <w:bCs/>
        </w:rPr>
        <w:t xml:space="preserve"> dry weather flow, however</w:t>
      </w:r>
      <w:r w:rsidRPr="00DE4381" w:rsidR="00917075">
        <w:rPr>
          <w:rFonts w:ascii="Arial" w:hAnsi="Arial" w:cs="Arial"/>
          <w:bCs/>
        </w:rPr>
        <w:t xml:space="preserve"> </w:t>
      </w:r>
      <w:r w:rsidRPr="00DE4381" w:rsidR="0002138B">
        <w:rPr>
          <w:rFonts w:ascii="Arial" w:hAnsi="Arial" w:cs="Arial"/>
          <w:bCs/>
        </w:rPr>
        <w:t xml:space="preserve">during </w:t>
      </w:r>
      <w:r w:rsidRPr="00DE4381" w:rsidR="00917075">
        <w:rPr>
          <w:rFonts w:ascii="Arial" w:hAnsi="Arial" w:cs="Arial"/>
          <w:bCs/>
        </w:rPr>
        <w:t xml:space="preserve">large </w:t>
      </w:r>
      <w:r w:rsidRPr="00DE4381" w:rsidR="00120865">
        <w:rPr>
          <w:rFonts w:ascii="Arial" w:hAnsi="Arial" w:cs="Arial"/>
          <w:bCs/>
        </w:rPr>
        <w:t>rain</w:t>
      </w:r>
      <w:r w:rsidRPr="00DE4381" w:rsidR="0002138B">
        <w:rPr>
          <w:rFonts w:ascii="Arial" w:hAnsi="Arial" w:cs="Arial"/>
          <w:bCs/>
        </w:rPr>
        <w:t xml:space="preserve"> events</w:t>
      </w:r>
      <w:r w:rsidRPr="00DE4381" w:rsidR="00917075">
        <w:rPr>
          <w:rFonts w:ascii="Arial" w:hAnsi="Arial" w:cs="Arial"/>
          <w:bCs/>
        </w:rPr>
        <w:t xml:space="preserve"> </w:t>
      </w:r>
      <w:r w:rsidRPr="00DE4381" w:rsidR="00CD41C0">
        <w:rPr>
          <w:rFonts w:ascii="Arial" w:hAnsi="Arial" w:cs="Arial"/>
          <w:bCs/>
        </w:rPr>
        <w:t xml:space="preserve">it is expected the flow will exceed the capacity of the plant. </w:t>
      </w:r>
      <w:r w:rsidRPr="00DE4381" w:rsidR="00736B6A">
        <w:rPr>
          <w:rFonts w:ascii="Arial" w:hAnsi="Arial" w:cs="Arial"/>
          <w:bCs/>
        </w:rPr>
        <w:t xml:space="preserve">The </w:t>
      </w:r>
      <w:r w:rsidRPr="00DE4381" w:rsidR="00B9218A">
        <w:rPr>
          <w:rFonts w:ascii="Arial" w:hAnsi="Arial" w:cs="Arial"/>
          <w:bCs/>
        </w:rPr>
        <w:t xml:space="preserve">capacity </w:t>
      </w:r>
      <w:r w:rsidRPr="00DE4381" w:rsidR="0006471C">
        <w:rPr>
          <w:rFonts w:ascii="Arial" w:hAnsi="Arial" w:cs="Arial"/>
          <w:bCs/>
        </w:rPr>
        <w:t>assessme</w:t>
      </w:r>
      <w:r w:rsidRPr="00DE4381" w:rsidR="00511E78">
        <w:rPr>
          <w:rFonts w:ascii="Arial" w:hAnsi="Arial" w:cs="Arial"/>
          <w:bCs/>
        </w:rPr>
        <w:t>nt will be used to</w:t>
      </w:r>
      <w:r w:rsidRPr="00DE4381" w:rsidR="003802F4">
        <w:rPr>
          <w:rFonts w:ascii="Arial" w:hAnsi="Arial" w:cs="Arial"/>
          <w:bCs/>
        </w:rPr>
        <w:t xml:space="preserve"> identify and prioritize </w:t>
      </w:r>
      <w:r w:rsidRPr="00DE4381" w:rsidR="00614DF1">
        <w:rPr>
          <w:rFonts w:ascii="Arial" w:hAnsi="Arial" w:cs="Arial"/>
          <w:bCs/>
        </w:rPr>
        <w:t>the</w:t>
      </w:r>
      <w:r w:rsidRPr="00DE4381" w:rsidR="00E25BE5">
        <w:rPr>
          <w:rFonts w:ascii="Arial" w:hAnsi="Arial" w:cs="Arial"/>
          <w:bCs/>
        </w:rPr>
        <w:t xml:space="preserve"> need for expansion</w:t>
      </w:r>
      <w:r w:rsidRPr="00DE4381" w:rsidR="008522D9">
        <w:rPr>
          <w:rFonts w:ascii="Arial" w:hAnsi="Arial" w:cs="Arial"/>
          <w:bCs/>
        </w:rPr>
        <w:t xml:space="preserve"> of </w:t>
      </w:r>
      <w:r w:rsidRPr="00DE4381" w:rsidR="00684FE7">
        <w:rPr>
          <w:rFonts w:ascii="Arial" w:hAnsi="Arial" w:cs="Arial"/>
          <w:bCs/>
        </w:rPr>
        <w:t xml:space="preserve">the facility or </w:t>
      </w:r>
      <w:r w:rsidRPr="00DE4381" w:rsidR="0072654D">
        <w:rPr>
          <w:rFonts w:ascii="Arial" w:hAnsi="Arial" w:cs="Arial"/>
          <w:bCs/>
        </w:rPr>
        <w:t xml:space="preserve">individual </w:t>
      </w:r>
      <w:r w:rsidRPr="00DE4381" w:rsidR="00037D34">
        <w:rPr>
          <w:rFonts w:ascii="Arial" w:hAnsi="Arial" w:cs="Arial"/>
          <w:bCs/>
        </w:rPr>
        <w:t>processes.</w:t>
      </w:r>
      <w:r w:rsidRPr="00DE4381" w:rsidR="000771C4">
        <w:rPr>
          <w:rFonts w:ascii="Arial" w:hAnsi="Arial" w:cs="Arial"/>
          <w:bCs/>
        </w:rPr>
        <w:t xml:space="preserve"> The Consultant will provide recommendations </w:t>
      </w:r>
      <w:r w:rsidRPr="00DE4381" w:rsidR="009B5E96">
        <w:rPr>
          <w:rFonts w:ascii="Arial" w:hAnsi="Arial" w:cs="Arial"/>
          <w:bCs/>
        </w:rPr>
        <w:t>for managing the excess wet weather flows and options for</w:t>
      </w:r>
      <w:r w:rsidRPr="00DE4381" w:rsidR="009C14CD">
        <w:rPr>
          <w:rFonts w:ascii="Arial" w:hAnsi="Arial" w:cs="Arial"/>
          <w:bCs/>
        </w:rPr>
        <w:t xml:space="preserve"> phasing in a plant</w:t>
      </w:r>
      <w:r w:rsidRPr="00DE4381" w:rsidR="009B5E96">
        <w:rPr>
          <w:rFonts w:ascii="Arial" w:hAnsi="Arial" w:cs="Arial"/>
          <w:bCs/>
        </w:rPr>
        <w:t xml:space="preserve"> exp</w:t>
      </w:r>
      <w:r w:rsidRPr="00DE4381" w:rsidR="009C14CD">
        <w:rPr>
          <w:rFonts w:ascii="Arial" w:hAnsi="Arial" w:cs="Arial"/>
          <w:bCs/>
        </w:rPr>
        <w:t>a</w:t>
      </w:r>
      <w:r w:rsidRPr="00DE4381" w:rsidR="009B5E96">
        <w:rPr>
          <w:rFonts w:ascii="Arial" w:hAnsi="Arial" w:cs="Arial"/>
          <w:bCs/>
        </w:rPr>
        <w:t>n</w:t>
      </w:r>
      <w:r w:rsidRPr="00DE4381" w:rsidR="009C14CD">
        <w:rPr>
          <w:rFonts w:ascii="Arial" w:hAnsi="Arial" w:cs="Arial"/>
          <w:bCs/>
        </w:rPr>
        <w:t>sion</w:t>
      </w:r>
      <w:r w:rsidRPr="00DE4381" w:rsidR="009B5E96">
        <w:rPr>
          <w:rFonts w:ascii="Arial" w:hAnsi="Arial" w:cs="Arial"/>
          <w:bCs/>
        </w:rPr>
        <w:t>.</w:t>
      </w:r>
    </w:p>
    <w:p w:rsidRPr="00DE4381" w:rsidR="00F767C3" w:rsidP="003C05B1" w:rsidRDefault="00F767C3" w14:paraId="370E9D72" w14:textId="77777777">
      <w:pPr>
        <w:autoSpaceDE w:val="0"/>
        <w:autoSpaceDN w:val="0"/>
        <w:adjustRightInd w:val="0"/>
        <w:jc w:val="both"/>
        <w:rPr>
          <w:rFonts w:ascii="Arial" w:hAnsi="Arial" w:cs="Arial"/>
          <w:bCs/>
        </w:rPr>
      </w:pPr>
    </w:p>
    <w:p w:rsidRPr="00DE4381" w:rsidR="00992A71" w:rsidP="00992A71" w:rsidRDefault="00980F10" w14:paraId="764BC6BF" w14:textId="77777777">
      <w:pPr>
        <w:autoSpaceDE w:val="0"/>
        <w:autoSpaceDN w:val="0"/>
        <w:adjustRightInd w:val="0"/>
        <w:jc w:val="both"/>
        <w:rPr>
          <w:rFonts w:ascii="Arial" w:hAnsi="Arial" w:cs="Arial"/>
          <w:u w:val="single"/>
        </w:rPr>
      </w:pPr>
      <w:r w:rsidRPr="00DE4381">
        <w:rPr>
          <w:rFonts w:ascii="Arial" w:hAnsi="Arial" w:cs="Arial"/>
          <w:u w:val="single"/>
        </w:rPr>
        <w:t>Condition Assessment</w:t>
      </w:r>
    </w:p>
    <w:p w:rsidRPr="00DE4381" w:rsidR="00221534" w:rsidP="00992A71" w:rsidRDefault="00C76080" w14:paraId="34FAFCFB" w14:textId="33703107">
      <w:pPr>
        <w:autoSpaceDE w:val="0"/>
        <w:autoSpaceDN w:val="0"/>
        <w:adjustRightInd w:val="0"/>
        <w:jc w:val="both"/>
        <w:rPr>
          <w:rFonts w:ascii="Arial" w:hAnsi="Arial" w:cs="Arial"/>
        </w:rPr>
      </w:pPr>
      <w:r w:rsidRPr="00DE4381">
        <w:rPr>
          <w:rFonts w:ascii="Arial" w:hAnsi="Arial" w:cs="Arial"/>
        </w:rPr>
        <w:t>The Scotts Creek Wastewater Treatment Plant</w:t>
      </w:r>
      <w:r w:rsidRPr="00DE4381" w:rsidR="00FF65DA">
        <w:rPr>
          <w:rFonts w:ascii="Arial" w:hAnsi="Arial" w:cs="Arial"/>
        </w:rPr>
        <w:t xml:space="preserve"> was constructed in </w:t>
      </w:r>
      <w:r w:rsidRPr="00DE4381" w:rsidR="00ED1ADC">
        <w:rPr>
          <w:rFonts w:ascii="Arial" w:hAnsi="Arial" w:cs="Arial"/>
        </w:rPr>
        <w:t>2007</w:t>
      </w:r>
      <w:r w:rsidRPr="00DE4381" w:rsidR="00384708">
        <w:rPr>
          <w:rFonts w:ascii="Arial" w:hAnsi="Arial" w:cs="Arial"/>
        </w:rPr>
        <w:t xml:space="preserve">. </w:t>
      </w:r>
      <w:r w:rsidRPr="00DE4381" w:rsidR="00FF65DA">
        <w:rPr>
          <w:rFonts w:ascii="Arial" w:hAnsi="Arial" w:cs="Arial"/>
        </w:rPr>
        <w:t xml:space="preserve">Most of the equipment </w:t>
      </w:r>
      <w:r w:rsidRPr="00DE4381" w:rsidR="00360E93">
        <w:rPr>
          <w:rFonts w:ascii="Arial" w:hAnsi="Arial" w:cs="Arial"/>
        </w:rPr>
        <w:t>is original</w:t>
      </w:r>
      <w:r w:rsidRPr="00DE4381" w:rsidR="00980F10">
        <w:rPr>
          <w:rFonts w:ascii="Arial" w:hAnsi="Arial" w:cs="Arial"/>
        </w:rPr>
        <w:t xml:space="preserve"> </w:t>
      </w:r>
      <w:r w:rsidRPr="00DE4381" w:rsidR="00384708">
        <w:rPr>
          <w:rFonts w:ascii="Arial" w:hAnsi="Arial" w:cs="Arial"/>
        </w:rPr>
        <w:t xml:space="preserve">to the facility. The condition assessment </w:t>
      </w:r>
      <w:r w:rsidRPr="00DE4381" w:rsidR="00C47D4D">
        <w:rPr>
          <w:rFonts w:ascii="Arial" w:hAnsi="Arial" w:cs="Arial"/>
        </w:rPr>
        <w:t>will</w:t>
      </w:r>
      <w:r w:rsidRPr="00DE4381" w:rsidR="00384708">
        <w:rPr>
          <w:rFonts w:ascii="Arial" w:hAnsi="Arial" w:cs="Arial"/>
        </w:rPr>
        <w:t xml:space="preserve"> </w:t>
      </w:r>
      <w:r w:rsidRPr="00DE4381" w:rsidR="008C456B">
        <w:rPr>
          <w:rFonts w:ascii="Arial" w:hAnsi="Arial" w:cs="Arial"/>
        </w:rPr>
        <w:t>includ</w:t>
      </w:r>
      <w:r w:rsidRPr="00DE4381" w:rsidR="00580FF7">
        <w:rPr>
          <w:rFonts w:ascii="Arial" w:hAnsi="Arial" w:cs="Arial"/>
        </w:rPr>
        <w:t>e a</w:t>
      </w:r>
      <w:r w:rsidRPr="00DE4381" w:rsidR="0046303E">
        <w:rPr>
          <w:rFonts w:ascii="Arial" w:hAnsi="Arial" w:cs="Arial"/>
        </w:rPr>
        <w:t xml:space="preserve">n </w:t>
      </w:r>
      <w:r w:rsidRPr="00DE4381" w:rsidR="002538A9">
        <w:rPr>
          <w:rFonts w:ascii="Arial" w:hAnsi="Arial" w:cs="Arial"/>
        </w:rPr>
        <w:t>assessment of each treatment process, process mechanical components</w:t>
      </w:r>
      <w:r w:rsidRPr="00DE4381" w:rsidR="00D760E8">
        <w:rPr>
          <w:rFonts w:ascii="Arial" w:hAnsi="Arial" w:cs="Arial"/>
        </w:rPr>
        <w:t>, and overall performance and operation of the system</w:t>
      </w:r>
      <w:r w:rsidRPr="00DE4381" w:rsidR="001268FA">
        <w:rPr>
          <w:rFonts w:ascii="Arial" w:hAnsi="Arial" w:cs="Arial"/>
        </w:rPr>
        <w:t>.</w:t>
      </w:r>
      <w:r w:rsidRPr="00DE4381" w:rsidR="00AD1DDB">
        <w:rPr>
          <w:rFonts w:ascii="Arial" w:hAnsi="Arial" w:cs="Arial"/>
        </w:rPr>
        <w:t xml:space="preserve"> </w:t>
      </w:r>
      <w:r w:rsidRPr="00DE4381" w:rsidR="006A3AF5">
        <w:rPr>
          <w:rFonts w:ascii="Arial" w:hAnsi="Arial" w:cs="Arial"/>
        </w:rPr>
        <w:t>T</w:t>
      </w:r>
      <w:r w:rsidRPr="00DE4381" w:rsidR="0018526D">
        <w:rPr>
          <w:rFonts w:ascii="Arial" w:hAnsi="Arial" w:cs="Arial"/>
        </w:rPr>
        <w:t>he Consultant will</w:t>
      </w:r>
      <w:r w:rsidRPr="00DE4381" w:rsidR="00B8242D">
        <w:rPr>
          <w:rFonts w:ascii="Arial" w:hAnsi="Arial" w:cs="Arial"/>
        </w:rPr>
        <w:t xml:space="preserve"> provide individual inspection reports and a</w:t>
      </w:r>
      <w:r w:rsidRPr="00DE4381" w:rsidR="00221534">
        <w:rPr>
          <w:rFonts w:ascii="Arial" w:hAnsi="Arial" w:cs="Arial"/>
        </w:rPr>
        <w:t xml:space="preserve"> summary of the data collected including condition rating</w:t>
      </w:r>
      <w:r w:rsidRPr="00DE4381" w:rsidR="00C47D4D">
        <w:rPr>
          <w:rFonts w:ascii="Arial" w:hAnsi="Arial" w:cs="Arial"/>
        </w:rPr>
        <w:t>s,</w:t>
      </w:r>
      <w:r w:rsidRPr="00DE4381" w:rsidR="00221534">
        <w:rPr>
          <w:rFonts w:ascii="Arial" w:hAnsi="Arial" w:cs="Arial"/>
        </w:rPr>
        <w:t xml:space="preserve"> </w:t>
      </w:r>
      <w:r w:rsidRPr="00DE4381" w:rsidR="00837706">
        <w:rPr>
          <w:rFonts w:ascii="Arial" w:hAnsi="Arial" w:cs="Arial"/>
        </w:rPr>
        <w:t xml:space="preserve">replacement schedule, </w:t>
      </w:r>
      <w:r w:rsidRPr="00DE4381" w:rsidR="00B56002">
        <w:rPr>
          <w:rFonts w:ascii="Arial" w:hAnsi="Arial" w:cs="Arial"/>
        </w:rPr>
        <w:t>recommendations,</w:t>
      </w:r>
      <w:r w:rsidRPr="00DE4381" w:rsidR="00221534">
        <w:rPr>
          <w:rFonts w:ascii="Arial" w:hAnsi="Arial" w:cs="Arial"/>
        </w:rPr>
        <w:t xml:space="preserve"> and budgetary cost estimates.</w:t>
      </w:r>
    </w:p>
    <w:p w:rsidRPr="00DE4381" w:rsidR="00A74B1D" w:rsidP="00A74B1D" w:rsidRDefault="00A74B1D" w14:paraId="07205B52" w14:textId="77777777">
      <w:pPr>
        <w:autoSpaceDE w:val="0"/>
        <w:autoSpaceDN w:val="0"/>
        <w:adjustRightInd w:val="0"/>
        <w:rPr>
          <w:rFonts w:ascii="Arial" w:hAnsi="Arial" w:cs="Arial"/>
          <w:b/>
          <w:bCs/>
        </w:rPr>
      </w:pPr>
    </w:p>
    <w:p w:rsidRPr="00DE4381" w:rsidR="00EE3869" w:rsidP="003B31FF" w:rsidRDefault="002E669C" w14:paraId="1A9D8BD5" w14:textId="77777777">
      <w:pPr>
        <w:numPr>
          <w:ilvl w:val="0"/>
          <w:numId w:val="18"/>
        </w:numPr>
        <w:autoSpaceDE w:val="0"/>
        <w:autoSpaceDN w:val="0"/>
        <w:adjustRightInd w:val="0"/>
        <w:rPr>
          <w:rFonts w:ascii="Arial" w:hAnsi="Arial" w:cs="Arial"/>
          <w:b/>
        </w:rPr>
      </w:pPr>
      <w:r w:rsidRPr="00DE4381">
        <w:rPr>
          <w:rFonts w:ascii="Arial" w:hAnsi="Arial" w:cs="Arial"/>
          <w:b/>
        </w:rPr>
        <w:t>Proposal Requirements</w:t>
      </w:r>
    </w:p>
    <w:p w:rsidRPr="00DE4381" w:rsidR="0033356D" w:rsidP="00CA1BD4" w:rsidRDefault="0033356D" w14:paraId="3CF2D8B6" w14:textId="77777777">
      <w:pPr>
        <w:autoSpaceDE w:val="0"/>
        <w:autoSpaceDN w:val="0"/>
        <w:adjustRightInd w:val="0"/>
        <w:rPr>
          <w:rFonts w:ascii="Arial" w:hAnsi="Arial" w:cs="Arial"/>
          <w:b/>
        </w:rPr>
      </w:pPr>
    </w:p>
    <w:p w:rsidRPr="00DE4381" w:rsidR="002E669C" w:rsidP="002E669C" w:rsidRDefault="002E669C" w14:paraId="5D9B93DE" w14:textId="77777777">
      <w:pPr>
        <w:autoSpaceDE w:val="0"/>
        <w:autoSpaceDN w:val="0"/>
        <w:adjustRightInd w:val="0"/>
        <w:jc w:val="both"/>
        <w:rPr>
          <w:rFonts w:ascii="Arial" w:hAnsi="Arial" w:cs="Arial"/>
        </w:rPr>
      </w:pPr>
      <w:r w:rsidRPr="00DE4381">
        <w:rPr>
          <w:rFonts w:ascii="Arial" w:hAnsi="Arial" w:cs="Arial"/>
        </w:rPr>
        <w:t xml:space="preserve">The Proposal should demonstrate that the Consultant understands the intent and scope of the project, the character of the deliverables, the services required for their delivery and the specific tasks that must be performed </w:t>
      </w:r>
      <w:proofErr w:type="gramStart"/>
      <w:r w:rsidRPr="00DE4381">
        <w:rPr>
          <w:rFonts w:ascii="Arial" w:hAnsi="Arial" w:cs="Arial"/>
        </w:rPr>
        <w:t>in the course of</w:t>
      </w:r>
      <w:proofErr w:type="gramEnd"/>
      <w:r w:rsidRPr="00DE4381">
        <w:rPr>
          <w:rFonts w:ascii="Arial" w:hAnsi="Arial" w:cs="Arial"/>
        </w:rPr>
        <w:t xml:space="preserve"> supplying these services. In addition, consultant qualifications necessary to successfully complete this project </w:t>
      </w:r>
      <w:r w:rsidRPr="00DE4381">
        <w:rPr>
          <w:rFonts w:ascii="Arial" w:hAnsi="Arial" w:cs="Arial"/>
        </w:rPr>
        <w:t xml:space="preserve">should be demonstrated. </w:t>
      </w:r>
      <w:proofErr w:type="gramStart"/>
      <w:r w:rsidRPr="00DE4381">
        <w:rPr>
          <w:rFonts w:ascii="Arial" w:hAnsi="Arial" w:cs="Arial"/>
        </w:rPr>
        <w:t>In order to</w:t>
      </w:r>
      <w:proofErr w:type="gramEnd"/>
      <w:r w:rsidRPr="00DE4381">
        <w:rPr>
          <w:rFonts w:ascii="Arial" w:hAnsi="Arial" w:cs="Arial"/>
        </w:rPr>
        <w:t xml:space="preserve"> assist in the evaluation process, please include the following information in the proposal:</w:t>
      </w:r>
    </w:p>
    <w:p w:rsidRPr="00DE4381" w:rsidR="002E669C" w:rsidP="002E669C" w:rsidRDefault="002E669C" w14:paraId="0FB78278" w14:textId="77777777">
      <w:pPr>
        <w:autoSpaceDE w:val="0"/>
        <w:autoSpaceDN w:val="0"/>
        <w:adjustRightInd w:val="0"/>
        <w:jc w:val="both"/>
        <w:rPr>
          <w:rFonts w:ascii="Arial" w:hAnsi="Arial" w:cs="Arial"/>
        </w:rPr>
      </w:pPr>
    </w:p>
    <w:p w:rsidRPr="00DE4381" w:rsidR="002E669C" w:rsidP="002E669C" w:rsidRDefault="002E669C" w14:paraId="3E7A9F1C" w14:textId="77777777">
      <w:pPr>
        <w:numPr>
          <w:ilvl w:val="0"/>
          <w:numId w:val="5"/>
        </w:numPr>
        <w:tabs>
          <w:tab w:val="clear" w:pos="540"/>
          <w:tab w:val="num" w:pos="360"/>
        </w:tabs>
        <w:autoSpaceDE w:val="0"/>
        <w:autoSpaceDN w:val="0"/>
        <w:adjustRightInd w:val="0"/>
        <w:ind w:left="0" w:firstLine="0"/>
        <w:jc w:val="both"/>
        <w:rPr>
          <w:rFonts w:ascii="Arial" w:hAnsi="Arial" w:cs="Arial"/>
          <w:b/>
          <w:bCs/>
        </w:rPr>
      </w:pPr>
      <w:r w:rsidRPr="00DE4381">
        <w:rPr>
          <w:rFonts w:ascii="Arial" w:hAnsi="Arial" w:cs="Arial"/>
          <w:b/>
          <w:bCs/>
        </w:rPr>
        <w:t>Introd</w:t>
      </w:r>
      <w:r w:rsidRPr="00DE4381" w:rsidR="00AE6FB9">
        <w:rPr>
          <w:rFonts w:ascii="Arial" w:hAnsi="Arial" w:cs="Arial"/>
          <w:b/>
          <w:bCs/>
        </w:rPr>
        <w:t>uction</w:t>
      </w:r>
    </w:p>
    <w:p w:rsidRPr="00DE4381" w:rsidR="002E669C" w:rsidP="002E669C" w:rsidRDefault="00392872" w14:paraId="22A6038F" w14:textId="23F11075">
      <w:pPr>
        <w:autoSpaceDE w:val="0"/>
        <w:autoSpaceDN w:val="0"/>
        <w:adjustRightInd w:val="0"/>
        <w:ind w:left="360"/>
        <w:jc w:val="both"/>
        <w:rPr>
          <w:rFonts w:ascii="Arial" w:hAnsi="Arial" w:cs="Arial"/>
        </w:rPr>
      </w:pPr>
      <w:r w:rsidRPr="6CD63FF8" w:rsidR="018E7DEF">
        <w:rPr>
          <w:rFonts w:ascii="Arial" w:hAnsi="Arial" w:cs="Arial"/>
        </w:rPr>
        <w:t>The proposal</w:t>
      </w:r>
      <w:r w:rsidRPr="6CD63FF8" w:rsidR="00AE6FB9">
        <w:rPr>
          <w:rFonts w:ascii="Arial" w:hAnsi="Arial" w:cs="Arial"/>
        </w:rPr>
        <w:t xml:space="preserve"> shall </w:t>
      </w:r>
      <w:r w:rsidRPr="6CD63FF8" w:rsidR="00392872">
        <w:rPr>
          <w:rFonts w:ascii="Arial" w:hAnsi="Arial" w:cs="Arial"/>
        </w:rPr>
        <w:t>include</w:t>
      </w:r>
      <w:r w:rsidRPr="6CD63FF8" w:rsidR="00AE6FB9">
        <w:rPr>
          <w:rFonts w:ascii="Arial" w:hAnsi="Arial" w:cs="Arial"/>
        </w:rPr>
        <w:t xml:space="preserve"> basic</w:t>
      </w:r>
      <w:r w:rsidRPr="6CD63FF8" w:rsidR="002E669C">
        <w:rPr>
          <w:rFonts w:ascii="Arial" w:hAnsi="Arial" w:cs="Arial"/>
        </w:rPr>
        <w:t xml:space="preserve"> information </w:t>
      </w:r>
      <w:r w:rsidRPr="6CD63FF8" w:rsidR="002E669C">
        <w:rPr>
          <w:rFonts w:ascii="Arial" w:hAnsi="Arial" w:cs="Arial"/>
        </w:rPr>
        <w:t>relative</w:t>
      </w:r>
      <w:r w:rsidRPr="6CD63FF8" w:rsidR="002E669C">
        <w:rPr>
          <w:rFonts w:ascii="Arial" w:hAnsi="Arial" w:cs="Arial"/>
        </w:rPr>
        <w:t xml:space="preserve"> to the firm. </w:t>
      </w:r>
    </w:p>
    <w:p w:rsidRPr="00DE4381" w:rsidR="00AE6FB9" w:rsidP="002E669C" w:rsidRDefault="00AE6FB9" w14:paraId="1FC39945" w14:textId="77777777">
      <w:pPr>
        <w:autoSpaceDE w:val="0"/>
        <w:autoSpaceDN w:val="0"/>
        <w:adjustRightInd w:val="0"/>
        <w:ind w:left="360"/>
        <w:jc w:val="both"/>
        <w:rPr>
          <w:rFonts w:ascii="Arial" w:hAnsi="Arial" w:cs="Arial"/>
        </w:rPr>
      </w:pPr>
    </w:p>
    <w:p w:rsidRPr="00DE4381" w:rsidR="002E669C" w:rsidP="002E669C" w:rsidRDefault="002E669C" w14:paraId="04353D8D" w14:textId="77777777">
      <w:pPr>
        <w:numPr>
          <w:ilvl w:val="0"/>
          <w:numId w:val="5"/>
        </w:numPr>
        <w:tabs>
          <w:tab w:val="clear" w:pos="540"/>
          <w:tab w:val="num" w:pos="360"/>
        </w:tabs>
        <w:autoSpaceDE w:val="0"/>
        <w:autoSpaceDN w:val="0"/>
        <w:adjustRightInd w:val="0"/>
        <w:ind w:left="0" w:firstLine="0"/>
        <w:jc w:val="both"/>
        <w:rPr>
          <w:rFonts w:ascii="Arial" w:hAnsi="Arial" w:cs="Arial"/>
          <w:b/>
          <w:bCs/>
        </w:rPr>
      </w:pPr>
      <w:r w:rsidRPr="00DE4381">
        <w:rPr>
          <w:rFonts w:ascii="Arial" w:hAnsi="Arial" w:cs="Arial"/>
          <w:b/>
          <w:bCs/>
        </w:rPr>
        <w:t>Qualification</w:t>
      </w:r>
      <w:r w:rsidRPr="00DE4381" w:rsidR="00AE6FB9">
        <w:rPr>
          <w:rFonts w:ascii="Arial" w:hAnsi="Arial" w:cs="Arial"/>
          <w:b/>
          <w:bCs/>
        </w:rPr>
        <w:t>s and Experience</w:t>
      </w:r>
    </w:p>
    <w:p w:rsidRPr="00DE4381" w:rsidR="002E669C" w:rsidP="002E669C" w:rsidRDefault="00392872" w14:paraId="04D32B20" w14:textId="2CDA07B6">
      <w:pPr>
        <w:autoSpaceDE w:val="0"/>
        <w:autoSpaceDN w:val="0"/>
        <w:adjustRightInd w:val="0"/>
        <w:ind w:left="360"/>
        <w:jc w:val="both"/>
        <w:rPr>
          <w:rFonts w:ascii="Arial" w:hAnsi="Arial" w:cs="Arial"/>
        </w:rPr>
      </w:pPr>
      <w:r w:rsidRPr="6CD63FF8" w:rsidR="686DC166">
        <w:rPr>
          <w:rFonts w:ascii="Arial" w:hAnsi="Arial" w:cs="Arial"/>
        </w:rPr>
        <w:t xml:space="preserve">The </w:t>
      </w:r>
      <w:r w:rsidRPr="6CD63FF8" w:rsidR="00392872">
        <w:rPr>
          <w:rFonts w:ascii="Arial" w:hAnsi="Arial" w:cs="Arial"/>
        </w:rPr>
        <w:t>Proposal</w:t>
      </w:r>
      <w:r w:rsidRPr="6CD63FF8" w:rsidR="002E669C">
        <w:rPr>
          <w:rFonts w:ascii="Arial" w:hAnsi="Arial" w:cs="Arial"/>
        </w:rPr>
        <w:t xml:space="preserve"> sh</w:t>
      </w:r>
      <w:r w:rsidRPr="6CD63FF8" w:rsidR="00392872">
        <w:rPr>
          <w:rFonts w:ascii="Arial" w:hAnsi="Arial" w:cs="Arial"/>
        </w:rPr>
        <w:t>all</w:t>
      </w:r>
      <w:r w:rsidRPr="6CD63FF8" w:rsidR="00842644">
        <w:rPr>
          <w:rFonts w:ascii="Arial" w:hAnsi="Arial" w:cs="Arial"/>
        </w:rPr>
        <w:t xml:space="preserve"> detail the Consultant’s</w:t>
      </w:r>
      <w:r w:rsidRPr="6CD63FF8" w:rsidR="002E669C">
        <w:rPr>
          <w:rFonts w:ascii="Arial" w:hAnsi="Arial" w:cs="Arial"/>
        </w:rPr>
        <w:t xml:space="preserve"> experience re</w:t>
      </w:r>
      <w:r w:rsidRPr="6CD63FF8" w:rsidR="00AE6FB9">
        <w:rPr>
          <w:rFonts w:ascii="Arial" w:hAnsi="Arial" w:cs="Arial"/>
        </w:rPr>
        <w:t xml:space="preserve">lating specifically to </w:t>
      </w:r>
      <w:r w:rsidRPr="6CD63FF8" w:rsidR="00087E8C">
        <w:rPr>
          <w:rFonts w:ascii="Arial" w:hAnsi="Arial" w:cs="Arial"/>
        </w:rPr>
        <w:t>wastewater</w:t>
      </w:r>
      <w:r w:rsidRPr="6CD63FF8" w:rsidR="00634275">
        <w:rPr>
          <w:rFonts w:ascii="Arial" w:hAnsi="Arial" w:cs="Arial"/>
        </w:rPr>
        <w:t xml:space="preserve"> treatment plant </w:t>
      </w:r>
      <w:r w:rsidRPr="6CD63FF8" w:rsidR="00344856">
        <w:rPr>
          <w:rFonts w:ascii="Arial" w:hAnsi="Arial" w:cs="Arial"/>
        </w:rPr>
        <w:t xml:space="preserve">design, </w:t>
      </w:r>
      <w:r w:rsidRPr="6CD63FF8" w:rsidR="00344856">
        <w:rPr>
          <w:rFonts w:ascii="Arial" w:hAnsi="Arial" w:cs="Arial"/>
        </w:rPr>
        <w:t>c</w:t>
      </w:r>
      <w:r w:rsidRPr="6CD63FF8" w:rsidR="00126D19">
        <w:rPr>
          <w:rFonts w:ascii="Arial" w:hAnsi="Arial" w:cs="Arial"/>
        </w:rPr>
        <w:t>apacity</w:t>
      </w:r>
      <w:r w:rsidRPr="6CD63FF8" w:rsidR="00344856">
        <w:rPr>
          <w:rFonts w:ascii="Arial" w:hAnsi="Arial" w:cs="Arial"/>
        </w:rPr>
        <w:t xml:space="preserve"> assessments, or condition assessments</w:t>
      </w:r>
      <w:r w:rsidRPr="6CD63FF8" w:rsidR="002E669C">
        <w:rPr>
          <w:rFonts w:ascii="Arial" w:hAnsi="Arial" w:cs="Arial"/>
        </w:rPr>
        <w:t xml:space="preserve">. Include a listing of all recent work (within the past </w:t>
      </w:r>
      <w:r w:rsidRPr="6CD63FF8" w:rsidR="00585D60">
        <w:rPr>
          <w:rFonts w:ascii="Arial" w:hAnsi="Arial" w:cs="Arial"/>
        </w:rPr>
        <w:t xml:space="preserve">ten </w:t>
      </w:r>
      <w:r w:rsidRPr="6CD63FF8" w:rsidR="002E669C">
        <w:rPr>
          <w:rFonts w:ascii="Arial" w:hAnsi="Arial" w:cs="Arial"/>
        </w:rPr>
        <w:t xml:space="preserve">years), which would </w:t>
      </w:r>
      <w:r w:rsidRPr="6CD63FF8" w:rsidR="002E669C">
        <w:rPr>
          <w:rFonts w:ascii="Arial" w:hAnsi="Arial" w:cs="Arial"/>
        </w:rPr>
        <w:t>indicate</w:t>
      </w:r>
      <w:r w:rsidRPr="6CD63FF8" w:rsidR="002E669C">
        <w:rPr>
          <w:rFonts w:ascii="Arial" w:hAnsi="Arial" w:cs="Arial"/>
        </w:rPr>
        <w:t xml:space="preserve"> experience. This listing shall include a</w:t>
      </w:r>
      <w:r w:rsidRPr="6CD63FF8" w:rsidR="006C7112">
        <w:rPr>
          <w:rFonts w:ascii="Arial" w:hAnsi="Arial" w:cs="Arial"/>
        </w:rPr>
        <w:t xml:space="preserve"> detailed</w:t>
      </w:r>
      <w:r w:rsidRPr="6CD63FF8" w:rsidR="002E669C">
        <w:rPr>
          <w:rFonts w:ascii="Arial" w:hAnsi="Arial" w:cs="Arial"/>
        </w:rPr>
        <w:t xml:space="preserve"> description of the work, project budget, </w:t>
      </w:r>
      <w:r w:rsidRPr="6CD63FF8" w:rsidR="00842644">
        <w:rPr>
          <w:rFonts w:ascii="Arial" w:hAnsi="Arial" w:cs="Arial"/>
        </w:rPr>
        <w:t xml:space="preserve">and </w:t>
      </w:r>
      <w:r w:rsidRPr="6CD63FF8" w:rsidR="002E669C">
        <w:rPr>
          <w:rFonts w:ascii="Arial" w:hAnsi="Arial" w:cs="Arial"/>
        </w:rPr>
        <w:t>the approxima</w:t>
      </w:r>
      <w:r w:rsidRPr="6CD63FF8" w:rsidR="00842644">
        <w:rPr>
          <w:rFonts w:ascii="Arial" w:hAnsi="Arial" w:cs="Arial"/>
        </w:rPr>
        <w:t>te date the work was completed.</w:t>
      </w:r>
    </w:p>
    <w:p w:rsidRPr="00DE4381" w:rsidR="002E669C" w:rsidP="002E669C" w:rsidRDefault="002E669C" w14:paraId="0562CB0E" w14:textId="77777777">
      <w:pPr>
        <w:tabs>
          <w:tab w:val="num" w:pos="360"/>
        </w:tabs>
        <w:autoSpaceDE w:val="0"/>
        <w:autoSpaceDN w:val="0"/>
        <w:adjustRightInd w:val="0"/>
        <w:jc w:val="both"/>
        <w:rPr>
          <w:rFonts w:ascii="Arial" w:hAnsi="Arial" w:cs="Arial"/>
          <w:b/>
        </w:rPr>
      </w:pPr>
    </w:p>
    <w:p w:rsidRPr="00DE4381" w:rsidR="002E669C" w:rsidP="002E669C" w:rsidRDefault="002E669C" w14:paraId="61A9A380" w14:textId="77777777">
      <w:pPr>
        <w:numPr>
          <w:ilvl w:val="0"/>
          <w:numId w:val="5"/>
        </w:numPr>
        <w:tabs>
          <w:tab w:val="clear" w:pos="540"/>
          <w:tab w:val="num" w:pos="360"/>
        </w:tabs>
        <w:autoSpaceDE w:val="0"/>
        <w:autoSpaceDN w:val="0"/>
        <w:adjustRightInd w:val="0"/>
        <w:ind w:left="0" w:firstLine="0"/>
        <w:jc w:val="both"/>
        <w:rPr>
          <w:rFonts w:ascii="Arial" w:hAnsi="Arial" w:cs="Arial"/>
          <w:b/>
          <w:bCs/>
        </w:rPr>
      </w:pPr>
      <w:r w:rsidRPr="00DE4381">
        <w:rPr>
          <w:rFonts w:ascii="Arial" w:hAnsi="Arial" w:cs="Arial"/>
          <w:b/>
          <w:bCs/>
        </w:rPr>
        <w:t>Qualifications and Experience of Key Staff</w:t>
      </w:r>
    </w:p>
    <w:p w:rsidRPr="00DE4381" w:rsidR="002E669C" w:rsidP="002E669C" w:rsidRDefault="00344856" w14:paraId="656C1528" w14:textId="30ED5C87">
      <w:pPr>
        <w:autoSpaceDE w:val="0"/>
        <w:autoSpaceDN w:val="0"/>
        <w:adjustRightInd w:val="0"/>
        <w:ind w:left="360"/>
        <w:jc w:val="both"/>
        <w:rPr>
          <w:rFonts w:ascii="Arial" w:hAnsi="Arial" w:cs="Arial"/>
          <w:b/>
          <w:bCs/>
          <w:color w:val="B6340C"/>
        </w:rPr>
      </w:pPr>
      <w:r w:rsidRPr="00DE4381">
        <w:rPr>
          <w:rFonts w:ascii="Arial" w:hAnsi="Arial" w:cs="Arial"/>
        </w:rPr>
        <w:t>The proposal</w:t>
      </w:r>
      <w:r w:rsidRPr="00DE4381" w:rsidR="002E669C">
        <w:rPr>
          <w:rFonts w:ascii="Arial" w:hAnsi="Arial" w:cs="Arial"/>
        </w:rPr>
        <w:t xml:space="preserve"> shall identify key individuals assigned to this </w:t>
      </w:r>
      <w:r w:rsidRPr="00DE4381" w:rsidR="00AE6FB9">
        <w:rPr>
          <w:rFonts w:ascii="Arial" w:hAnsi="Arial" w:cs="Arial"/>
        </w:rPr>
        <w:t>contract</w:t>
      </w:r>
      <w:r w:rsidRPr="00DE4381" w:rsidR="002E669C">
        <w:rPr>
          <w:rFonts w:ascii="Arial" w:hAnsi="Arial" w:cs="Arial"/>
        </w:rPr>
        <w:t xml:space="preserve"> and include the function and/or responsibility of each of the identified individual</w:t>
      </w:r>
      <w:r w:rsidRPr="00DE4381" w:rsidR="00AE6FB9">
        <w:rPr>
          <w:rFonts w:ascii="Arial" w:hAnsi="Arial" w:cs="Arial"/>
        </w:rPr>
        <w:t>s</w:t>
      </w:r>
      <w:r w:rsidRPr="00DE4381" w:rsidR="002E669C">
        <w:rPr>
          <w:rFonts w:ascii="Arial" w:hAnsi="Arial" w:cs="Arial"/>
        </w:rPr>
        <w:t>. Experience summaries of the key individuals must be provided, with emphasis on previous experience on similar projects in similar roles. Resumes of these key individuals should be included as an appendix to the proposal.</w:t>
      </w:r>
    </w:p>
    <w:p w:rsidRPr="00DE4381" w:rsidR="00A44087" w:rsidP="00EE3869" w:rsidRDefault="00A44087" w14:paraId="34CE0A41" w14:textId="77777777">
      <w:pPr>
        <w:autoSpaceDE w:val="0"/>
        <w:autoSpaceDN w:val="0"/>
        <w:adjustRightInd w:val="0"/>
        <w:jc w:val="both"/>
        <w:rPr>
          <w:rFonts w:ascii="Arial" w:hAnsi="Arial" w:cs="Arial"/>
          <w:bCs/>
        </w:rPr>
      </w:pPr>
    </w:p>
    <w:p w:rsidRPr="00DE4381" w:rsidR="00CA1BD4" w:rsidP="003B31FF" w:rsidRDefault="0033356D" w14:paraId="0A16F1B2" w14:textId="77777777">
      <w:pPr>
        <w:numPr>
          <w:ilvl w:val="0"/>
          <w:numId w:val="18"/>
        </w:numPr>
        <w:autoSpaceDE w:val="0"/>
        <w:autoSpaceDN w:val="0"/>
        <w:adjustRightInd w:val="0"/>
        <w:jc w:val="both"/>
        <w:rPr>
          <w:rFonts w:ascii="Arial" w:hAnsi="Arial" w:cs="Arial"/>
          <w:b/>
          <w:bCs/>
        </w:rPr>
      </w:pPr>
      <w:r w:rsidRPr="00DE4381">
        <w:rPr>
          <w:rFonts w:ascii="Arial" w:hAnsi="Arial" w:cs="Arial"/>
          <w:b/>
          <w:bCs/>
        </w:rPr>
        <w:t>Consultant Selection Procedure</w:t>
      </w:r>
    </w:p>
    <w:p w:rsidRPr="00DE4381" w:rsidR="00D84C4A" w:rsidP="00CA1BD4" w:rsidRDefault="00D84C4A" w14:paraId="62EBF3C5" w14:textId="77777777">
      <w:pPr>
        <w:autoSpaceDE w:val="0"/>
        <w:autoSpaceDN w:val="0"/>
        <w:adjustRightInd w:val="0"/>
        <w:jc w:val="both"/>
        <w:rPr>
          <w:rFonts w:ascii="Arial" w:hAnsi="Arial" w:cs="Arial"/>
        </w:rPr>
      </w:pPr>
    </w:p>
    <w:p w:rsidRPr="00DE4381" w:rsidR="00341624" w:rsidP="00341624" w:rsidRDefault="00341624" w14:paraId="598E529F" w14:textId="77777777">
      <w:pPr>
        <w:autoSpaceDE w:val="0"/>
        <w:autoSpaceDN w:val="0"/>
        <w:adjustRightInd w:val="0"/>
        <w:jc w:val="both"/>
        <w:rPr>
          <w:rFonts w:ascii="Arial" w:hAnsi="Arial" w:cs="Arial"/>
        </w:rPr>
      </w:pPr>
      <w:r w:rsidRPr="00DE4381">
        <w:rPr>
          <w:rFonts w:ascii="Arial" w:hAnsi="Arial" w:cs="Arial"/>
        </w:rPr>
        <w:t xml:space="preserve">An evaluation committee will review and rank </w:t>
      </w:r>
      <w:r w:rsidRPr="00DE4381" w:rsidR="001E4BC8">
        <w:rPr>
          <w:rFonts w:ascii="Arial" w:hAnsi="Arial" w:cs="Arial"/>
        </w:rPr>
        <w:t xml:space="preserve">each proposal </w:t>
      </w:r>
      <w:r w:rsidRPr="00DE4381">
        <w:rPr>
          <w:rFonts w:ascii="Arial" w:hAnsi="Arial" w:cs="Arial"/>
        </w:rPr>
        <w:t xml:space="preserve">based on the following criteria: </w:t>
      </w:r>
    </w:p>
    <w:p w:rsidRPr="00DE4381" w:rsidR="00341624" w:rsidP="00341624" w:rsidRDefault="00341624" w14:paraId="6D98A12B" w14:textId="77777777">
      <w:pPr>
        <w:autoSpaceDE w:val="0"/>
        <w:autoSpaceDN w:val="0"/>
        <w:adjustRightInd w:val="0"/>
        <w:jc w:val="both"/>
        <w:rPr>
          <w:rFonts w:ascii="Arial" w:hAnsi="Arial" w:cs="Arial"/>
          <w:color w:val="000000"/>
        </w:rPr>
      </w:pPr>
    </w:p>
    <w:p w:rsidRPr="00DE4381" w:rsidR="00341624" w:rsidP="003B0FC0" w:rsidRDefault="00341624" w14:paraId="45E9EC46" w14:textId="77777777">
      <w:pPr>
        <w:numPr>
          <w:ilvl w:val="1"/>
          <w:numId w:val="18"/>
        </w:numPr>
        <w:autoSpaceDE w:val="0"/>
        <w:autoSpaceDN w:val="0"/>
        <w:adjustRightInd w:val="0"/>
        <w:ind w:left="360"/>
        <w:jc w:val="both"/>
        <w:rPr>
          <w:rFonts w:ascii="Arial" w:hAnsi="Arial" w:cs="Arial"/>
          <w:color w:val="000000"/>
        </w:rPr>
      </w:pPr>
      <w:r w:rsidRPr="00DE4381">
        <w:rPr>
          <w:rFonts w:ascii="Arial" w:hAnsi="Arial" w:cs="Arial"/>
          <w:color w:val="000000"/>
        </w:rPr>
        <w:t>Quality of submission</w:t>
      </w:r>
    </w:p>
    <w:p w:rsidRPr="00DE4381" w:rsidR="00341624" w:rsidP="003B0FC0" w:rsidRDefault="00341624" w14:paraId="630A4FA2" w14:textId="77777777">
      <w:pPr>
        <w:numPr>
          <w:ilvl w:val="1"/>
          <w:numId w:val="18"/>
        </w:numPr>
        <w:autoSpaceDE w:val="0"/>
        <w:autoSpaceDN w:val="0"/>
        <w:adjustRightInd w:val="0"/>
        <w:ind w:left="360"/>
        <w:jc w:val="both"/>
        <w:rPr>
          <w:rFonts w:ascii="Arial" w:hAnsi="Arial" w:cs="Arial"/>
          <w:color w:val="000000"/>
        </w:rPr>
      </w:pPr>
      <w:r w:rsidRPr="00DE4381">
        <w:rPr>
          <w:rFonts w:ascii="Arial" w:hAnsi="Arial" w:cs="Arial"/>
          <w:color w:val="000000"/>
        </w:rPr>
        <w:t>Knowledge of technical requirements</w:t>
      </w:r>
    </w:p>
    <w:p w:rsidRPr="00DE4381" w:rsidR="00341624" w:rsidP="003B0FC0" w:rsidRDefault="00341624" w14:paraId="71766588" w14:textId="77777777">
      <w:pPr>
        <w:numPr>
          <w:ilvl w:val="1"/>
          <w:numId w:val="18"/>
        </w:numPr>
        <w:autoSpaceDE w:val="0"/>
        <w:autoSpaceDN w:val="0"/>
        <w:adjustRightInd w:val="0"/>
        <w:ind w:left="360"/>
        <w:jc w:val="both"/>
        <w:rPr>
          <w:rFonts w:ascii="Arial" w:hAnsi="Arial" w:cs="Arial"/>
          <w:color w:val="000000"/>
        </w:rPr>
      </w:pPr>
      <w:r w:rsidRPr="00DE4381">
        <w:rPr>
          <w:rFonts w:ascii="Arial" w:hAnsi="Arial" w:cs="Arial"/>
          <w:color w:val="000000"/>
        </w:rPr>
        <w:t>Responsiveness to project description</w:t>
      </w:r>
    </w:p>
    <w:p w:rsidRPr="00DE4381" w:rsidR="00341624" w:rsidP="003B0FC0" w:rsidRDefault="00341624" w14:paraId="13E45E16" w14:textId="626F6E7F">
      <w:pPr>
        <w:numPr>
          <w:ilvl w:val="1"/>
          <w:numId w:val="18"/>
        </w:numPr>
        <w:autoSpaceDE w:val="0"/>
        <w:autoSpaceDN w:val="0"/>
        <w:adjustRightInd w:val="0"/>
        <w:ind w:left="360"/>
        <w:jc w:val="both"/>
        <w:rPr>
          <w:rFonts w:ascii="Arial" w:hAnsi="Arial" w:cs="Arial"/>
          <w:color w:val="000000"/>
        </w:rPr>
      </w:pPr>
      <w:r w:rsidRPr="00DE4381">
        <w:rPr>
          <w:rFonts w:ascii="Arial" w:hAnsi="Arial" w:cs="Arial"/>
          <w:color w:val="000000"/>
        </w:rPr>
        <w:t xml:space="preserve">Quality and availability of staff assigned to the </w:t>
      </w:r>
      <w:r w:rsidRPr="00DE4381" w:rsidR="000F3D02">
        <w:rPr>
          <w:rFonts w:ascii="Arial" w:hAnsi="Arial" w:cs="Arial"/>
          <w:color w:val="000000"/>
        </w:rPr>
        <w:t>project.</w:t>
      </w:r>
    </w:p>
    <w:p w:rsidRPr="00DE4381" w:rsidR="00341624" w:rsidP="003B0FC0" w:rsidRDefault="00341624" w14:paraId="6C3C932F" w14:textId="77777777">
      <w:pPr>
        <w:numPr>
          <w:ilvl w:val="1"/>
          <w:numId w:val="18"/>
        </w:numPr>
        <w:autoSpaceDE w:val="0"/>
        <w:autoSpaceDN w:val="0"/>
        <w:adjustRightInd w:val="0"/>
        <w:ind w:left="360"/>
        <w:jc w:val="both"/>
        <w:rPr>
          <w:rFonts w:ascii="Arial" w:hAnsi="Arial" w:cs="Arial"/>
          <w:color w:val="000000"/>
        </w:rPr>
      </w:pPr>
      <w:r w:rsidRPr="00DE4381">
        <w:rPr>
          <w:rFonts w:ascii="Arial" w:hAnsi="Arial" w:cs="Arial"/>
          <w:color w:val="000000"/>
        </w:rPr>
        <w:t>Specific experience of the proposed staff</w:t>
      </w:r>
    </w:p>
    <w:p w:rsidRPr="00DE4381" w:rsidR="00341624" w:rsidP="003B0FC0" w:rsidRDefault="00341624" w14:paraId="512351A3" w14:textId="77777777">
      <w:pPr>
        <w:numPr>
          <w:ilvl w:val="1"/>
          <w:numId w:val="18"/>
        </w:numPr>
        <w:autoSpaceDE w:val="0"/>
        <w:autoSpaceDN w:val="0"/>
        <w:adjustRightInd w:val="0"/>
        <w:ind w:left="360"/>
        <w:jc w:val="both"/>
        <w:rPr>
          <w:rFonts w:ascii="Arial" w:hAnsi="Arial" w:cs="Arial"/>
          <w:color w:val="000000"/>
        </w:rPr>
      </w:pPr>
      <w:r w:rsidRPr="00DE4381">
        <w:rPr>
          <w:rFonts w:ascii="Arial" w:hAnsi="Arial" w:cs="Arial"/>
          <w:color w:val="000000"/>
        </w:rPr>
        <w:t>Overall experience of the firm</w:t>
      </w:r>
    </w:p>
    <w:p w:rsidRPr="00DE4381" w:rsidR="00341624" w:rsidP="003B0FC0" w:rsidRDefault="00341624" w14:paraId="2E412EB4" w14:textId="77777777">
      <w:pPr>
        <w:numPr>
          <w:ilvl w:val="1"/>
          <w:numId w:val="18"/>
        </w:numPr>
        <w:autoSpaceDE w:val="0"/>
        <w:autoSpaceDN w:val="0"/>
        <w:adjustRightInd w:val="0"/>
        <w:ind w:left="360"/>
        <w:jc w:val="both"/>
        <w:rPr>
          <w:rFonts w:ascii="Arial" w:hAnsi="Arial" w:cs="Arial"/>
          <w:color w:val="000000"/>
        </w:rPr>
      </w:pPr>
      <w:r w:rsidRPr="00DE4381">
        <w:rPr>
          <w:rFonts w:ascii="Arial" w:hAnsi="Arial" w:cs="Arial"/>
          <w:color w:val="000000"/>
        </w:rPr>
        <w:t>Performance on similar projects</w:t>
      </w:r>
    </w:p>
    <w:p w:rsidRPr="00DE4381" w:rsidR="00341624" w:rsidP="00341624" w:rsidRDefault="00341624" w14:paraId="2946DB82" w14:textId="77777777">
      <w:pPr>
        <w:autoSpaceDE w:val="0"/>
        <w:autoSpaceDN w:val="0"/>
        <w:adjustRightInd w:val="0"/>
        <w:ind w:left="1440"/>
        <w:jc w:val="both"/>
        <w:rPr>
          <w:rFonts w:ascii="Arial" w:hAnsi="Arial" w:cs="Arial"/>
          <w:color w:val="000000"/>
        </w:rPr>
      </w:pPr>
    </w:p>
    <w:p w:rsidRPr="00DE4381" w:rsidR="001E4BC8" w:rsidP="001E4BC8" w:rsidRDefault="00C11BD1" w14:paraId="4D8DAB9A" w14:textId="77777777">
      <w:pPr>
        <w:autoSpaceDE w:val="0"/>
        <w:autoSpaceDN w:val="0"/>
        <w:adjustRightInd w:val="0"/>
        <w:jc w:val="both"/>
        <w:rPr>
          <w:rFonts w:ascii="Arial" w:hAnsi="Arial" w:cs="Arial"/>
          <w:color w:val="000000"/>
        </w:rPr>
      </w:pPr>
      <w:r w:rsidRPr="00DE4381">
        <w:rPr>
          <w:rFonts w:ascii="Arial" w:hAnsi="Arial" w:cs="Arial"/>
        </w:rPr>
        <w:t xml:space="preserve">Selection of the </w:t>
      </w:r>
      <w:r w:rsidRPr="00DE4381" w:rsidR="00586EE1">
        <w:rPr>
          <w:rFonts w:ascii="Arial" w:hAnsi="Arial" w:cs="Arial"/>
        </w:rPr>
        <w:t>c</w:t>
      </w:r>
      <w:r w:rsidRPr="00DE4381" w:rsidR="008D2032">
        <w:rPr>
          <w:rFonts w:ascii="Arial" w:hAnsi="Arial" w:cs="Arial"/>
        </w:rPr>
        <w:t>onsultants</w:t>
      </w:r>
      <w:r w:rsidRPr="00DE4381" w:rsidR="00FF7CC5">
        <w:rPr>
          <w:rFonts w:ascii="Arial" w:hAnsi="Arial" w:cs="Arial"/>
        </w:rPr>
        <w:t xml:space="preserve"> may </w:t>
      </w:r>
      <w:r w:rsidRPr="00DE4381" w:rsidR="008D2032">
        <w:rPr>
          <w:rFonts w:ascii="Arial" w:hAnsi="Arial" w:cs="Arial"/>
        </w:rPr>
        <w:t xml:space="preserve">be based </w:t>
      </w:r>
      <w:r w:rsidRPr="00DE4381" w:rsidR="00D57811">
        <w:rPr>
          <w:rFonts w:ascii="Arial" w:hAnsi="Arial" w:cs="Arial"/>
        </w:rPr>
        <w:t>s</w:t>
      </w:r>
      <w:r w:rsidRPr="00DE4381" w:rsidR="00FF7CC5">
        <w:rPr>
          <w:rFonts w:ascii="Arial" w:hAnsi="Arial" w:cs="Arial"/>
        </w:rPr>
        <w:t xml:space="preserve">olely on the </w:t>
      </w:r>
      <w:r w:rsidRPr="00DE4381" w:rsidR="0033356D">
        <w:rPr>
          <w:rFonts w:ascii="Arial" w:hAnsi="Arial" w:cs="Arial"/>
        </w:rPr>
        <w:t>submittal of the p</w:t>
      </w:r>
      <w:r w:rsidRPr="00DE4381" w:rsidR="008D2032">
        <w:rPr>
          <w:rFonts w:ascii="Arial" w:hAnsi="Arial" w:cs="Arial"/>
        </w:rPr>
        <w:t xml:space="preserve">roposal. </w:t>
      </w:r>
      <w:r w:rsidRPr="00DE4381" w:rsidR="00341624">
        <w:rPr>
          <w:rFonts w:ascii="Arial" w:hAnsi="Arial" w:cs="Arial"/>
        </w:rPr>
        <w:t>If the</w:t>
      </w:r>
      <w:r w:rsidRPr="00DE4381" w:rsidR="00FF7CC5">
        <w:rPr>
          <w:rFonts w:ascii="Arial" w:hAnsi="Arial" w:cs="Arial"/>
        </w:rPr>
        <w:t xml:space="preserve"> committ</w:t>
      </w:r>
      <w:r w:rsidRPr="00DE4381" w:rsidR="00D57811">
        <w:rPr>
          <w:rFonts w:ascii="Arial" w:hAnsi="Arial" w:cs="Arial"/>
        </w:rPr>
        <w:t>ee wishes to conduct interviews</w:t>
      </w:r>
      <w:r w:rsidRPr="00DE4381" w:rsidR="00FF7CC5">
        <w:rPr>
          <w:rFonts w:ascii="Arial" w:hAnsi="Arial" w:cs="Arial"/>
        </w:rPr>
        <w:t xml:space="preserve">, </w:t>
      </w:r>
      <w:r w:rsidRPr="00DE4381" w:rsidR="00586EE1">
        <w:rPr>
          <w:rFonts w:ascii="Arial" w:hAnsi="Arial" w:cs="Arial"/>
        </w:rPr>
        <w:t>C</w:t>
      </w:r>
      <w:r w:rsidRPr="00DE4381" w:rsidR="00FF7CC5">
        <w:rPr>
          <w:rFonts w:ascii="Arial" w:hAnsi="Arial" w:cs="Arial"/>
        </w:rPr>
        <w:t>ity staff will contact each firm to set up a date for the interview.  The interview process will allow the firms to better educate city staff about their experience and qualifications</w:t>
      </w:r>
      <w:r w:rsidRPr="00DE4381" w:rsidR="001E4BC8">
        <w:rPr>
          <w:rFonts w:ascii="Arial" w:hAnsi="Arial" w:cs="Arial"/>
        </w:rPr>
        <w:t>. Interviews</w:t>
      </w:r>
      <w:r w:rsidRPr="00DE4381" w:rsidR="00FF7CC5">
        <w:rPr>
          <w:rFonts w:ascii="Arial" w:hAnsi="Arial" w:cs="Arial"/>
        </w:rPr>
        <w:t xml:space="preserve"> </w:t>
      </w:r>
      <w:r w:rsidRPr="00DE4381" w:rsidR="001E4BC8">
        <w:rPr>
          <w:rFonts w:ascii="Arial" w:hAnsi="Arial" w:cs="Arial"/>
        </w:rPr>
        <w:t>will be limited to</w:t>
      </w:r>
      <w:r w:rsidRPr="00DE4381" w:rsidR="00FF7CC5">
        <w:rPr>
          <w:rFonts w:ascii="Arial" w:hAnsi="Arial" w:cs="Arial"/>
        </w:rPr>
        <w:t xml:space="preserve"> </w:t>
      </w:r>
      <w:r w:rsidRPr="00DE4381" w:rsidR="001E4BC8">
        <w:rPr>
          <w:rFonts w:ascii="Arial" w:hAnsi="Arial" w:cs="Arial"/>
        </w:rPr>
        <w:t>30 minutes</w:t>
      </w:r>
      <w:r w:rsidRPr="00DE4381" w:rsidR="00FF7CC5">
        <w:rPr>
          <w:rFonts w:ascii="Arial" w:hAnsi="Arial" w:cs="Arial"/>
        </w:rPr>
        <w:t>.</w:t>
      </w:r>
      <w:r w:rsidRPr="00DE4381" w:rsidR="001E4BC8">
        <w:rPr>
          <w:rFonts w:ascii="Arial" w:hAnsi="Arial" w:cs="Arial"/>
          <w:color w:val="000000"/>
        </w:rPr>
        <w:t xml:space="preserve"> The Consultants deemed most qualified to provide the required services will be selected and the contracts will be presented to the Board of Commissioners for their approval of the contract.</w:t>
      </w:r>
    </w:p>
    <w:p w:rsidRPr="00DE4381" w:rsidR="00FF7CC5" w:rsidP="00CA1BD4" w:rsidRDefault="00FF7CC5" w14:paraId="5997CC1D" w14:textId="77777777">
      <w:pPr>
        <w:autoSpaceDE w:val="0"/>
        <w:autoSpaceDN w:val="0"/>
        <w:adjustRightInd w:val="0"/>
        <w:jc w:val="both"/>
        <w:rPr>
          <w:rFonts w:ascii="Arial" w:hAnsi="Arial" w:cs="Arial"/>
        </w:rPr>
      </w:pPr>
    </w:p>
    <w:p w:rsidRPr="00DE4381" w:rsidR="008D2032" w:rsidP="008D2032" w:rsidRDefault="008D2032" w14:paraId="54C97052" w14:textId="77777777">
      <w:pPr>
        <w:autoSpaceDE w:val="0"/>
        <w:autoSpaceDN w:val="0"/>
        <w:adjustRightInd w:val="0"/>
        <w:jc w:val="both"/>
        <w:outlineLvl w:val="0"/>
        <w:rPr>
          <w:rFonts w:ascii="Arial" w:hAnsi="Arial" w:cs="Arial"/>
          <w:color w:val="000000"/>
        </w:rPr>
      </w:pPr>
      <w:r w:rsidRPr="00DE4381">
        <w:rPr>
          <w:rFonts w:ascii="Arial" w:hAnsi="Arial" w:cs="Arial"/>
          <w:color w:val="000000"/>
        </w:rPr>
        <w:t>The City of Lakeland r</w:t>
      </w:r>
      <w:r w:rsidRPr="00DE4381" w:rsidR="00CA1BD4">
        <w:rPr>
          <w:rFonts w:ascii="Arial" w:hAnsi="Arial" w:cs="Arial"/>
          <w:color w:val="000000"/>
        </w:rPr>
        <w:t>eserves the right to seek clarification of any proposal submitted and to select the proposal</w:t>
      </w:r>
      <w:r w:rsidRPr="00DE4381" w:rsidR="001E4BC8">
        <w:rPr>
          <w:rFonts w:ascii="Arial" w:hAnsi="Arial" w:cs="Arial"/>
          <w:color w:val="000000"/>
        </w:rPr>
        <w:t>s</w:t>
      </w:r>
      <w:r w:rsidRPr="00DE4381" w:rsidR="00CA1BD4">
        <w:rPr>
          <w:rFonts w:ascii="Arial" w:hAnsi="Arial" w:cs="Arial"/>
          <w:color w:val="000000"/>
        </w:rPr>
        <w:t xml:space="preserve"> considered to best promote the </w:t>
      </w:r>
      <w:r w:rsidRPr="00DE4381">
        <w:rPr>
          <w:rFonts w:ascii="Arial" w:hAnsi="Arial" w:cs="Arial"/>
          <w:color w:val="000000"/>
        </w:rPr>
        <w:t>public</w:t>
      </w:r>
      <w:r w:rsidRPr="00DE4381" w:rsidR="00CA1BD4">
        <w:rPr>
          <w:rFonts w:ascii="Arial" w:hAnsi="Arial" w:cs="Arial"/>
          <w:color w:val="000000"/>
        </w:rPr>
        <w:t xml:space="preserve"> interest</w:t>
      </w:r>
      <w:r w:rsidRPr="00DE4381">
        <w:rPr>
          <w:rFonts w:ascii="Arial" w:hAnsi="Arial" w:cs="Arial"/>
          <w:color w:val="000000"/>
        </w:rPr>
        <w:t xml:space="preserve"> of Lakeland</w:t>
      </w:r>
      <w:r w:rsidRPr="00DE4381" w:rsidR="00CA1BD4">
        <w:rPr>
          <w:rFonts w:ascii="Arial" w:hAnsi="Arial" w:cs="Arial"/>
          <w:color w:val="000000"/>
        </w:rPr>
        <w:t xml:space="preserve">. </w:t>
      </w:r>
    </w:p>
    <w:p w:rsidRPr="00DE4381" w:rsidR="001E4BC8" w:rsidP="008D2032" w:rsidRDefault="001E4BC8" w14:paraId="110FFD37" w14:textId="77777777">
      <w:pPr>
        <w:autoSpaceDE w:val="0"/>
        <w:autoSpaceDN w:val="0"/>
        <w:adjustRightInd w:val="0"/>
        <w:jc w:val="both"/>
        <w:outlineLvl w:val="0"/>
        <w:rPr>
          <w:rFonts w:ascii="Arial" w:hAnsi="Arial" w:cs="Arial"/>
        </w:rPr>
      </w:pPr>
    </w:p>
    <w:p w:rsidRPr="00DE4381" w:rsidR="00CA1BD4" w:rsidP="00CA1BD4" w:rsidRDefault="00CA1BD4" w14:paraId="544E4246" w14:textId="3F3F1BCB">
      <w:pPr>
        <w:autoSpaceDE w:val="0"/>
        <w:autoSpaceDN w:val="0"/>
        <w:adjustRightInd w:val="0"/>
        <w:jc w:val="both"/>
        <w:rPr>
          <w:rFonts w:ascii="Arial" w:hAnsi="Arial" w:cs="Arial"/>
          <w:color w:val="000000"/>
        </w:rPr>
      </w:pPr>
      <w:r w:rsidRPr="00DE4381">
        <w:rPr>
          <w:rFonts w:ascii="Arial" w:hAnsi="Arial" w:cs="Arial"/>
          <w:color w:val="000000"/>
        </w:rPr>
        <w:t xml:space="preserve">All proposals become the property of </w:t>
      </w:r>
      <w:r w:rsidRPr="00DE4381" w:rsidR="008D2032">
        <w:rPr>
          <w:rFonts w:ascii="Arial" w:hAnsi="Arial" w:cs="Arial"/>
          <w:color w:val="000000"/>
        </w:rPr>
        <w:t xml:space="preserve">the City of Lakeland </w:t>
      </w:r>
      <w:r w:rsidRPr="00DE4381">
        <w:rPr>
          <w:rFonts w:ascii="Arial" w:hAnsi="Arial" w:cs="Arial"/>
          <w:color w:val="000000"/>
        </w:rPr>
        <w:t xml:space="preserve">upon submission. The cost of preparing, </w:t>
      </w:r>
      <w:proofErr w:type="gramStart"/>
      <w:r w:rsidRPr="00DE4381">
        <w:rPr>
          <w:rFonts w:ascii="Arial" w:hAnsi="Arial" w:cs="Arial"/>
          <w:color w:val="000000"/>
        </w:rPr>
        <w:t>submitting</w:t>
      </w:r>
      <w:proofErr w:type="gramEnd"/>
      <w:r w:rsidRPr="00DE4381">
        <w:rPr>
          <w:rFonts w:ascii="Arial" w:hAnsi="Arial" w:cs="Arial"/>
          <w:color w:val="000000"/>
        </w:rPr>
        <w:t xml:space="preserve"> and presenting a proposal is the sole expense of the </w:t>
      </w:r>
      <w:r w:rsidRPr="00DE4381" w:rsidR="0033356D">
        <w:rPr>
          <w:rFonts w:ascii="Arial" w:hAnsi="Arial" w:cs="Arial"/>
          <w:color w:val="000000"/>
        </w:rPr>
        <w:t>C</w:t>
      </w:r>
      <w:r w:rsidRPr="00DE4381">
        <w:rPr>
          <w:rFonts w:ascii="Arial" w:hAnsi="Arial" w:cs="Arial"/>
          <w:color w:val="000000"/>
        </w:rPr>
        <w:t xml:space="preserve">onsultant. </w:t>
      </w:r>
      <w:r w:rsidRPr="00DE4381" w:rsidR="008D2032">
        <w:rPr>
          <w:rFonts w:ascii="Arial" w:hAnsi="Arial" w:cs="Arial"/>
          <w:color w:val="000000"/>
        </w:rPr>
        <w:t>Lakeland</w:t>
      </w:r>
      <w:r w:rsidRPr="00DE4381">
        <w:rPr>
          <w:rFonts w:ascii="Arial" w:hAnsi="Arial" w:cs="Arial"/>
          <w:color w:val="000000"/>
        </w:rPr>
        <w:t xml:space="preserve"> reserves the right to reject </w:t>
      </w:r>
      <w:proofErr w:type="gramStart"/>
      <w:r w:rsidRPr="00DE4381">
        <w:rPr>
          <w:rFonts w:ascii="Arial" w:hAnsi="Arial" w:cs="Arial"/>
          <w:color w:val="000000"/>
        </w:rPr>
        <w:t>any and all</w:t>
      </w:r>
      <w:proofErr w:type="gramEnd"/>
      <w:r w:rsidRPr="00DE4381">
        <w:rPr>
          <w:rFonts w:ascii="Arial" w:hAnsi="Arial" w:cs="Arial"/>
          <w:color w:val="000000"/>
        </w:rPr>
        <w:t xml:space="preserve"> proposals received as a result of this solicitation, to negotiate with any qualified source, to waive any formality and any technicalities or to cancel the RF</w:t>
      </w:r>
      <w:r w:rsidRPr="00DE4381" w:rsidR="00BA7243">
        <w:rPr>
          <w:rFonts w:ascii="Arial" w:hAnsi="Arial" w:cs="Arial"/>
          <w:color w:val="000000"/>
        </w:rPr>
        <w:t>Q</w:t>
      </w:r>
      <w:r w:rsidRPr="00DE4381">
        <w:rPr>
          <w:rFonts w:ascii="Arial" w:hAnsi="Arial" w:cs="Arial"/>
          <w:color w:val="000000"/>
        </w:rPr>
        <w:t xml:space="preserve"> in part or in its entirety if it is in </w:t>
      </w:r>
      <w:r w:rsidRPr="00DE4381" w:rsidR="008D2032">
        <w:rPr>
          <w:rFonts w:ascii="Arial" w:hAnsi="Arial" w:cs="Arial"/>
          <w:color w:val="000000"/>
        </w:rPr>
        <w:t>the best interest of City of Lakeland</w:t>
      </w:r>
      <w:r w:rsidRPr="00DE4381">
        <w:rPr>
          <w:rFonts w:ascii="Arial" w:hAnsi="Arial" w:cs="Arial"/>
          <w:color w:val="000000"/>
        </w:rPr>
        <w:t xml:space="preserve">. This solicitation of proposals in no way </w:t>
      </w:r>
      <w:proofErr w:type="gramStart"/>
      <w:r w:rsidRPr="00DE4381">
        <w:rPr>
          <w:rFonts w:ascii="Arial" w:hAnsi="Arial" w:cs="Arial"/>
          <w:color w:val="000000"/>
        </w:rPr>
        <w:t>obligates</w:t>
      </w:r>
      <w:proofErr w:type="gramEnd"/>
      <w:r w:rsidRPr="00DE4381">
        <w:rPr>
          <w:rFonts w:ascii="Arial" w:hAnsi="Arial" w:cs="Arial"/>
          <w:color w:val="000000"/>
        </w:rPr>
        <w:t xml:space="preserve"> </w:t>
      </w:r>
      <w:r w:rsidRPr="00DE4381" w:rsidR="008D2032">
        <w:rPr>
          <w:rFonts w:ascii="Arial" w:hAnsi="Arial" w:cs="Arial"/>
          <w:color w:val="000000"/>
        </w:rPr>
        <w:t xml:space="preserve">Lakeland </w:t>
      </w:r>
      <w:r w:rsidRPr="00DE4381">
        <w:rPr>
          <w:rFonts w:ascii="Arial" w:hAnsi="Arial" w:cs="Arial"/>
          <w:color w:val="000000"/>
        </w:rPr>
        <w:t>to award a contract.</w:t>
      </w:r>
    </w:p>
    <w:p w:rsidRPr="00DE4381" w:rsidR="00CA1BD4" w:rsidP="00CA1BD4" w:rsidRDefault="00CA1BD4" w14:paraId="6B699379" w14:textId="77777777">
      <w:pPr>
        <w:autoSpaceDE w:val="0"/>
        <w:autoSpaceDN w:val="0"/>
        <w:adjustRightInd w:val="0"/>
        <w:jc w:val="both"/>
        <w:rPr>
          <w:rFonts w:ascii="Arial" w:hAnsi="Arial" w:cs="Arial"/>
        </w:rPr>
      </w:pPr>
    </w:p>
    <w:p w:rsidRPr="00DE4381" w:rsidR="00377286" w:rsidP="00377286" w:rsidRDefault="00377286" w14:paraId="1BE3882C" w14:textId="77777777">
      <w:pPr>
        <w:jc w:val="both"/>
        <w:rPr>
          <w:rFonts w:ascii="Arial" w:hAnsi="Arial" w:cs="Arial"/>
          <w:color w:val="000000"/>
          <w:shd w:val="clear" w:color="auto" w:fill="FFFFFF"/>
        </w:rPr>
      </w:pPr>
      <w:r w:rsidRPr="00DE4381">
        <w:rPr>
          <w:rFonts w:ascii="Arial" w:hAnsi="Arial" w:cs="Arial"/>
          <w:color w:val="000000"/>
          <w:shd w:val="clear" w:color="auto" w:fill="FFFFFF"/>
        </w:rPr>
        <w:t xml:space="preserve">The City of Lakeland will not discriminate against any individual for any reason and will provide services to all citizens and contractors, both potential and current, in a nondiscriminatory fashion. It is the intent of the city to fully comply with the provision of Title VI and Title VII of the Civil Rights Act of 1964. The </w:t>
      </w:r>
      <w:r w:rsidRPr="00DE4381" w:rsidR="00D035F7">
        <w:rPr>
          <w:rFonts w:ascii="Arial" w:hAnsi="Arial" w:cs="Arial"/>
          <w:color w:val="000000"/>
          <w:shd w:val="clear" w:color="auto" w:fill="FFFFFF"/>
        </w:rPr>
        <w:t>C</w:t>
      </w:r>
      <w:r w:rsidRPr="00DE4381">
        <w:rPr>
          <w:rFonts w:ascii="Arial" w:hAnsi="Arial" w:cs="Arial"/>
          <w:color w:val="000000"/>
          <w:shd w:val="clear" w:color="auto" w:fill="FFFFFF"/>
        </w:rPr>
        <w:t xml:space="preserve">ity is committed to a moral, ethical, and legal responsibility to ensure equitable employment practices and the delivery of city services regardless of an individual’s race, color, religion, national origin, age, disability, </w:t>
      </w:r>
      <w:proofErr w:type="gramStart"/>
      <w:r w:rsidRPr="00DE4381">
        <w:rPr>
          <w:rFonts w:ascii="Arial" w:hAnsi="Arial" w:cs="Arial"/>
          <w:color w:val="000000"/>
          <w:shd w:val="clear" w:color="auto" w:fill="FFFFFF"/>
        </w:rPr>
        <w:t>gender</w:t>
      </w:r>
      <w:proofErr w:type="gramEnd"/>
      <w:r w:rsidRPr="00DE4381">
        <w:rPr>
          <w:rFonts w:ascii="Arial" w:hAnsi="Arial" w:cs="Arial"/>
          <w:color w:val="000000"/>
          <w:shd w:val="clear" w:color="auto" w:fill="FFFFFF"/>
        </w:rPr>
        <w:t xml:space="preserve"> or political affiliation. Interested certified Disadvantaged Business Enterprise (DBE) firms as well as other minority-owned and women-owned firms are encouraged to respond to all advertisements.</w:t>
      </w:r>
    </w:p>
    <w:p w:rsidRPr="00DE4381" w:rsidR="00377286" w:rsidRDefault="00377286" w14:paraId="3FE9F23F" w14:textId="77777777">
      <w:pPr>
        <w:rPr>
          <w:rFonts w:ascii="Arial" w:hAnsi="Arial" w:cs="Arial"/>
        </w:rPr>
      </w:pPr>
    </w:p>
    <w:p w:rsidRPr="00DE4381" w:rsidR="001E4BC8" w:rsidP="001E4BC8" w:rsidRDefault="001E4BC8" w14:paraId="4DCFDA0E" w14:textId="77777777">
      <w:pPr>
        <w:numPr>
          <w:ilvl w:val="0"/>
          <w:numId w:val="18"/>
        </w:numPr>
        <w:autoSpaceDE w:val="0"/>
        <w:autoSpaceDN w:val="0"/>
        <w:adjustRightInd w:val="0"/>
        <w:jc w:val="both"/>
        <w:outlineLvl w:val="0"/>
        <w:rPr>
          <w:rFonts w:ascii="Arial" w:hAnsi="Arial" w:cs="Arial"/>
          <w:b/>
          <w:color w:val="000000"/>
        </w:rPr>
      </w:pPr>
      <w:r w:rsidRPr="00DE4381">
        <w:rPr>
          <w:rFonts w:ascii="Arial" w:hAnsi="Arial" w:cs="Arial"/>
          <w:b/>
          <w:color w:val="000000"/>
        </w:rPr>
        <w:t>Insurance Requirements</w:t>
      </w:r>
    </w:p>
    <w:p w:rsidRPr="00DE4381" w:rsidR="00842644" w:rsidP="00842644" w:rsidRDefault="00842644" w14:paraId="1F72F646" w14:textId="77777777">
      <w:pPr>
        <w:autoSpaceDE w:val="0"/>
        <w:autoSpaceDN w:val="0"/>
        <w:adjustRightInd w:val="0"/>
        <w:ind w:left="360"/>
        <w:jc w:val="both"/>
        <w:outlineLvl w:val="0"/>
        <w:rPr>
          <w:rFonts w:ascii="Arial" w:hAnsi="Arial" w:cs="Arial"/>
          <w:b/>
          <w:color w:val="000000"/>
        </w:rPr>
      </w:pPr>
    </w:p>
    <w:p w:rsidRPr="00DE4381" w:rsidR="001E4BC8" w:rsidP="00842644" w:rsidRDefault="001E4BC8" w14:paraId="51A5A610" w14:textId="77777777">
      <w:pPr>
        <w:jc w:val="both"/>
        <w:rPr>
          <w:rFonts w:ascii="Arial" w:hAnsi="Arial" w:cs="Arial"/>
          <w:szCs w:val="20"/>
        </w:rPr>
      </w:pPr>
      <w:r w:rsidRPr="00DE4381">
        <w:rPr>
          <w:rFonts w:ascii="Arial" w:hAnsi="Arial" w:cs="Arial"/>
          <w:color w:val="000000"/>
        </w:rPr>
        <w:t>The Consultant will be required to purchase and maintain during the life of the contract Comprehensive General Liability insurance and Professional Liability insurance t</w:t>
      </w:r>
      <w:r w:rsidRPr="00DE4381">
        <w:rPr>
          <w:rFonts w:ascii="Arial" w:hAnsi="Arial" w:cs="Arial"/>
          <w:szCs w:val="20"/>
        </w:rPr>
        <w:t>o protect the Consultant and Owner against liability from damages because of injuries, including death suffered by persons, including employees of the Owner, and liability from damages to property arising from and growing out of the Consultant’s negligent operations in connection with the performance of the contract.</w:t>
      </w:r>
    </w:p>
    <w:p w:rsidRPr="00DE4381" w:rsidR="003B0FC0" w:rsidP="001E4BC8" w:rsidRDefault="003B0FC0" w14:paraId="08CE6F91" w14:textId="77777777">
      <w:pPr>
        <w:ind w:left="360"/>
        <w:jc w:val="both"/>
        <w:rPr>
          <w:rFonts w:ascii="Arial" w:hAnsi="Arial" w:cs="Arial"/>
          <w:szCs w:val="20"/>
        </w:rPr>
      </w:pPr>
    </w:p>
    <w:p w:rsidRPr="00DE4381" w:rsidR="001E4BC8" w:rsidP="001E4BC8" w:rsidRDefault="001E4BC8" w14:paraId="177202F5" w14:textId="77777777">
      <w:pPr>
        <w:ind w:left="360"/>
        <w:jc w:val="both"/>
        <w:rPr>
          <w:rFonts w:ascii="Arial" w:hAnsi="Arial" w:cs="Arial"/>
          <w:szCs w:val="20"/>
        </w:rPr>
      </w:pPr>
      <w:r w:rsidRPr="00DE4381">
        <w:rPr>
          <w:rFonts w:ascii="Arial" w:hAnsi="Arial" w:cs="Arial"/>
          <w:szCs w:val="20"/>
        </w:rPr>
        <w:tab/>
      </w:r>
      <w:r w:rsidRPr="00DE4381">
        <w:rPr>
          <w:rFonts w:ascii="Arial" w:hAnsi="Arial" w:cs="Arial"/>
          <w:szCs w:val="20"/>
        </w:rPr>
        <w:tab/>
      </w:r>
      <w:r w:rsidRPr="00DE4381">
        <w:rPr>
          <w:rFonts w:ascii="Arial" w:hAnsi="Arial" w:cs="Arial"/>
          <w:szCs w:val="20"/>
        </w:rPr>
        <w:tab/>
      </w:r>
      <w:r w:rsidRPr="00DE4381">
        <w:rPr>
          <w:rFonts w:ascii="Arial" w:hAnsi="Arial" w:cs="Arial"/>
          <w:szCs w:val="20"/>
        </w:rPr>
        <w:tab/>
      </w:r>
      <w:r w:rsidRPr="00DE4381">
        <w:rPr>
          <w:rFonts w:ascii="Arial" w:hAnsi="Arial" w:cs="Arial"/>
          <w:szCs w:val="20"/>
        </w:rPr>
        <w:tab/>
      </w:r>
      <w:r w:rsidRPr="00DE4381">
        <w:rPr>
          <w:rFonts w:ascii="Arial" w:hAnsi="Arial" w:cs="Arial"/>
          <w:szCs w:val="20"/>
        </w:rPr>
        <w:tab/>
      </w:r>
      <w:r w:rsidRPr="00DE4381">
        <w:rPr>
          <w:rFonts w:ascii="Arial" w:hAnsi="Arial" w:cs="Arial"/>
          <w:szCs w:val="20"/>
        </w:rPr>
        <w:tab/>
      </w:r>
      <w:r w:rsidRPr="00DE4381">
        <w:rPr>
          <w:rFonts w:ascii="Arial" w:hAnsi="Arial" w:cs="Arial"/>
          <w:szCs w:val="20"/>
          <w:u w:val="single"/>
        </w:rPr>
        <w:t>LIMITS</w:t>
      </w:r>
    </w:p>
    <w:p w:rsidRPr="00DE4381" w:rsidR="001E4BC8" w:rsidP="001E4BC8" w:rsidRDefault="001E4BC8" w14:paraId="61CDCEAD" w14:textId="77777777">
      <w:pPr>
        <w:jc w:val="both"/>
        <w:rPr>
          <w:rFonts w:ascii="Arial" w:hAnsi="Arial" w:cs="Arial"/>
          <w:szCs w:val="20"/>
          <w:u w:val="single"/>
        </w:rPr>
      </w:pPr>
    </w:p>
    <w:p w:rsidRPr="00DE4381" w:rsidR="001E4BC8" w:rsidP="001E4BC8" w:rsidRDefault="001E4BC8" w14:paraId="17B5A464" w14:textId="77777777">
      <w:pPr>
        <w:jc w:val="both"/>
        <w:rPr>
          <w:rFonts w:ascii="Arial" w:hAnsi="Arial" w:cs="Arial"/>
          <w:szCs w:val="20"/>
        </w:rPr>
      </w:pPr>
      <w:r w:rsidRPr="00DE4381">
        <w:rPr>
          <w:rFonts w:ascii="Arial" w:hAnsi="Arial" w:cs="Arial"/>
          <w:szCs w:val="20"/>
        </w:rPr>
        <w:t>A.</w:t>
      </w:r>
      <w:r w:rsidRPr="00DE4381">
        <w:rPr>
          <w:rFonts w:ascii="Arial" w:hAnsi="Arial" w:cs="Arial"/>
          <w:szCs w:val="20"/>
        </w:rPr>
        <w:tab/>
      </w:r>
      <w:r w:rsidRPr="00DE4381">
        <w:rPr>
          <w:rFonts w:ascii="Arial" w:hAnsi="Arial" w:cs="Arial"/>
          <w:szCs w:val="20"/>
        </w:rPr>
        <w:t>Worker’s Compensation</w:t>
      </w:r>
      <w:r w:rsidRPr="00DE4381">
        <w:rPr>
          <w:rFonts w:ascii="Arial" w:hAnsi="Arial" w:cs="Arial"/>
          <w:szCs w:val="20"/>
        </w:rPr>
        <w:tab/>
      </w:r>
      <w:r w:rsidRPr="00DE4381">
        <w:rPr>
          <w:rFonts w:ascii="Arial" w:hAnsi="Arial" w:cs="Arial"/>
          <w:szCs w:val="20"/>
        </w:rPr>
        <w:tab/>
      </w:r>
      <w:r w:rsidRPr="00DE4381">
        <w:rPr>
          <w:rFonts w:ascii="Arial" w:hAnsi="Arial" w:cs="Arial"/>
          <w:szCs w:val="20"/>
        </w:rPr>
        <w:tab/>
      </w:r>
      <w:r w:rsidRPr="00DE4381">
        <w:rPr>
          <w:rFonts w:ascii="Arial" w:hAnsi="Arial" w:cs="Arial"/>
          <w:szCs w:val="20"/>
        </w:rPr>
        <w:t>Statutory</w:t>
      </w:r>
    </w:p>
    <w:p w:rsidRPr="00DE4381" w:rsidR="001E4BC8" w:rsidP="001E4BC8" w:rsidRDefault="001E4BC8" w14:paraId="6BB9E253" w14:textId="77777777">
      <w:pPr>
        <w:jc w:val="both"/>
        <w:rPr>
          <w:rFonts w:ascii="Arial" w:hAnsi="Arial" w:cs="Arial"/>
          <w:szCs w:val="20"/>
        </w:rPr>
      </w:pPr>
    </w:p>
    <w:p w:rsidRPr="00DE4381" w:rsidR="001E4BC8" w:rsidP="001E4BC8" w:rsidRDefault="001E4BC8" w14:paraId="6358E93B" w14:textId="77777777">
      <w:pPr>
        <w:jc w:val="both"/>
        <w:rPr>
          <w:rFonts w:ascii="Arial" w:hAnsi="Arial" w:cs="Arial"/>
          <w:szCs w:val="20"/>
        </w:rPr>
      </w:pPr>
      <w:r w:rsidRPr="00DE4381">
        <w:rPr>
          <w:rFonts w:ascii="Arial" w:hAnsi="Arial" w:cs="Arial"/>
          <w:szCs w:val="20"/>
        </w:rPr>
        <w:t>B.</w:t>
      </w:r>
      <w:r w:rsidRPr="00DE4381">
        <w:rPr>
          <w:rFonts w:ascii="Arial" w:hAnsi="Arial" w:cs="Arial"/>
          <w:szCs w:val="20"/>
        </w:rPr>
        <w:tab/>
      </w:r>
      <w:r w:rsidRPr="00DE4381">
        <w:rPr>
          <w:rFonts w:ascii="Arial" w:hAnsi="Arial" w:cs="Arial"/>
          <w:szCs w:val="20"/>
        </w:rPr>
        <w:t>Comprehensive General Liability</w:t>
      </w:r>
      <w:r w:rsidRPr="00DE4381">
        <w:rPr>
          <w:rFonts w:ascii="Arial" w:hAnsi="Arial" w:cs="Arial"/>
          <w:szCs w:val="20"/>
        </w:rPr>
        <w:tab/>
      </w:r>
      <w:r w:rsidRPr="00DE4381">
        <w:rPr>
          <w:rFonts w:ascii="Arial" w:hAnsi="Arial" w:cs="Arial"/>
          <w:szCs w:val="20"/>
        </w:rPr>
        <w:tab/>
      </w:r>
      <w:r w:rsidRPr="00DE4381">
        <w:rPr>
          <w:rFonts w:ascii="Arial" w:hAnsi="Arial" w:cs="Arial"/>
          <w:szCs w:val="20"/>
        </w:rPr>
        <w:t xml:space="preserve">$500,000 </w:t>
      </w:r>
      <w:r w:rsidRPr="00DE4381" w:rsidR="00D035F7">
        <w:rPr>
          <w:rFonts w:ascii="Arial" w:hAnsi="Arial" w:cs="Arial"/>
          <w:szCs w:val="20"/>
        </w:rPr>
        <w:t>p</w:t>
      </w:r>
      <w:r w:rsidRPr="00DE4381">
        <w:rPr>
          <w:rFonts w:ascii="Arial" w:hAnsi="Arial" w:cs="Arial"/>
          <w:szCs w:val="20"/>
        </w:rPr>
        <w:t>er occurrence</w:t>
      </w:r>
    </w:p>
    <w:p w:rsidRPr="00DE4381" w:rsidR="001E4BC8" w:rsidP="001E4BC8" w:rsidRDefault="001E4BC8" w14:paraId="75A9E6C5" w14:textId="77777777">
      <w:pPr>
        <w:jc w:val="both"/>
        <w:rPr>
          <w:rFonts w:ascii="Arial" w:hAnsi="Arial" w:cs="Arial"/>
          <w:szCs w:val="20"/>
        </w:rPr>
      </w:pPr>
      <w:r w:rsidRPr="00DE4381">
        <w:rPr>
          <w:rFonts w:ascii="Arial" w:hAnsi="Arial" w:cs="Arial"/>
          <w:szCs w:val="20"/>
        </w:rPr>
        <w:tab/>
      </w:r>
      <w:r w:rsidRPr="00DE4381">
        <w:rPr>
          <w:rFonts w:ascii="Arial" w:hAnsi="Arial" w:cs="Arial"/>
          <w:szCs w:val="20"/>
        </w:rPr>
        <w:t>Premises/Operations</w:t>
      </w:r>
    </w:p>
    <w:p w:rsidRPr="00DE4381" w:rsidR="001E4BC8" w:rsidP="001E4BC8" w:rsidRDefault="001E4BC8" w14:paraId="2CCBF6CA" w14:textId="77777777">
      <w:pPr>
        <w:jc w:val="both"/>
        <w:rPr>
          <w:rFonts w:ascii="Arial" w:hAnsi="Arial" w:cs="Arial"/>
          <w:szCs w:val="20"/>
        </w:rPr>
      </w:pPr>
      <w:r w:rsidRPr="00DE4381">
        <w:rPr>
          <w:rFonts w:ascii="Arial" w:hAnsi="Arial" w:cs="Arial"/>
          <w:szCs w:val="20"/>
        </w:rPr>
        <w:tab/>
      </w:r>
      <w:r w:rsidRPr="00DE4381">
        <w:rPr>
          <w:rFonts w:ascii="Arial" w:hAnsi="Arial" w:cs="Arial"/>
          <w:szCs w:val="20"/>
        </w:rPr>
        <w:t>Products/Completed Operations</w:t>
      </w:r>
    </w:p>
    <w:p w:rsidRPr="00DE4381" w:rsidR="001E4BC8" w:rsidP="001E4BC8" w:rsidRDefault="001E4BC8" w14:paraId="79C2B666" w14:textId="77777777">
      <w:pPr>
        <w:jc w:val="both"/>
        <w:rPr>
          <w:rFonts w:ascii="Arial" w:hAnsi="Arial" w:cs="Arial"/>
          <w:szCs w:val="20"/>
        </w:rPr>
      </w:pPr>
      <w:r w:rsidRPr="00DE4381">
        <w:rPr>
          <w:rFonts w:ascii="Arial" w:hAnsi="Arial" w:cs="Arial"/>
          <w:szCs w:val="20"/>
        </w:rPr>
        <w:tab/>
      </w:r>
      <w:r w:rsidRPr="00DE4381">
        <w:rPr>
          <w:rFonts w:ascii="Arial" w:hAnsi="Arial" w:cs="Arial"/>
          <w:szCs w:val="20"/>
        </w:rPr>
        <w:t>Contractual Liability</w:t>
      </w:r>
    </w:p>
    <w:p w:rsidRPr="00DE4381" w:rsidR="001E4BC8" w:rsidP="001E4BC8" w:rsidRDefault="001E4BC8" w14:paraId="23DE523C" w14:textId="77777777">
      <w:pPr>
        <w:jc w:val="both"/>
        <w:rPr>
          <w:rFonts w:ascii="Arial" w:hAnsi="Arial" w:cs="Arial"/>
          <w:szCs w:val="20"/>
        </w:rPr>
      </w:pPr>
    </w:p>
    <w:p w:rsidRPr="00DE4381" w:rsidR="001E4BC8" w:rsidP="001E4BC8" w:rsidRDefault="001E4BC8" w14:paraId="4D8E3608" w14:textId="77777777">
      <w:pPr>
        <w:jc w:val="both"/>
        <w:rPr>
          <w:rFonts w:ascii="Arial" w:hAnsi="Arial" w:cs="Arial"/>
          <w:szCs w:val="20"/>
        </w:rPr>
      </w:pPr>
      <w:r w:rsidRPr="00DE4381">
        <w:rPr>
          <w:rFonts w:ascii="Arial" w:hAnsi="Arial" w:cs="Arial"/>
          <w:szCs w:val="20"/>
        </w:rPr>
        <w:t>C.</w:t>
      </w:r>
      <w:r w:rsidRPr="00DE4381">
        <w:rPr>
          <w:rFonts w:ascii="Arial" w:hAnsi="Arial" w:cs="Arial"/>
          <w:szCs w:val="20"/>
        </w:rPr>
        <w:tab/>
      </w:r>
      <w:r w:rsidRPr="00DE4381">
        <w:rPr>
          <w:rFonts w:ascii="Arial" w:hAnsi="Arial" w:cs="Arial"/>
          <w:szCs w:val="20"/>
        </w:rPr>
        <w:t>Professional Liability/Errors and</w:t>
      </w:r>
      <w:r w:rsidRPr="00DE4381">
        <w:rPr>
          <w:rFonts w:ascii="Arial" w:hAnsi="Arial" w:cs="Arial"/>
          <w:szCs w:val="20"/>
        </w:rPr>
        <w:tab/>
      </w:r>
      <w:r w:rsidRPr="00DE4381">
        <w:rPr>
          <w:rFonts w:ascii="Arial" w:hAnsi="Arial" w:cs="Arial"/>
          <w:szCs w:val="20"/>
        </w:rPr>
        <w:tab/>
      </w:r>
      <w:r w:rsidRPr="00DE4381">
        <w:rPr>
          <w:rFonts w:ascii="Arial" w:hAnsi="Arial" w:cs="Arial"/>
          <w:szCs w:val="20"/>
        </w:rPr>
        <w:t xml:space="preserve">$500,000(optional </w:t>
      </w:r>
      <w:r w:rsidRPr="00DE4381">
        <w:rPr>
          <w:rFonts w:ascii="Arial" w:hAnsi="Arial" w:cs="Arial"/>
          <w:szCs w:val="20"/>
        </w:rPr>
        <w:br/>
      </w:r>
      <w:r w:rsidRPr="00DE4381">
        <w:rPr>
          <w:rFonts w:ascii="Arial" w:hAnsi="Arial" w:cs="Arial"/>
          <w:szCs w:val="20"/>
        </w:rPr>
        <w:tab/>
      </w:r>
      <w:r w:rsidRPr="00DE4381">
        <w:rPr>
          <w:rFonts w:ascii="Arial" w:hAnsi="Arial" w:cs="Arial"/>
          <w:szCs w:val="20"/>
        </w:rPr>
        <w:t>Omissions</w:t>
      </w:r>
      <w:r w:rsidRPr="00DE4381">
        <w:rPr>
          <w:rFonts w:ascii="Arial" w:hAnsi="Arial" w:cs="Arial"/>
          <w:szCs w:val="20"/>
        </w:rPr>
        <w:tab/>
      </w:r>
      <w:r w:rsidRPr="00DE4381">
        <w:rPr>
          <w:rFonts w:ascii="Arial" w:hAnsi="Arial" w:cs="Arial"/>
          <w:szCs w:val="20"/>
        </w:rPr>
        <w:tab/>
      </w:r>
      <w:r w:rsidRPr="00DE4381">
        <w:rPr>
          <w:rFonts w:ascii="Arial" w:hAnsi="Arial" w:cs="Arial"/>
          <w:szCs w:val="20"/>
        </w:rPr>
        <w:tab/>
      </w:r>
      <w:r w:rsidRPr="00DE4381">
        <w:rPr>
          <w:rFonts w:ascii="Arial" w:hAnsi="Arial" w:cs="Arial"/>
          <w:szCs w:val="20"/>
        </w:rPr>
        <w:tab/>
      </w:r>
      <w:r w:rsidRPr="00DE4381">
        <w:rPr>
          <w:rFonts w:ascii="Arial" w:hAnsi="Arial" w:cs="Arial"/>
          <w:szCs w:val="20"/>
        </w:rPr>
        <w:tab/>
      </w:r>
      <w:r w:rsidRPr="00DE4381">
        <w:rPr>
          <w:rFonts w:ascii="Arial" w:hAnsi="Arial" w:cs="Arial"/>
          <w:szCs w:val="20"/>
        </w:rPr>
        <w:t>requirement depending</w:t>
      </w:r>
    </w:p>
    <w:p w:rsidRPr="00DE4381" w:rsidR="001E4BC8" w:rsidP="001E4BC8" w:rsidRDefault="001E4BC8" w14:paraId="76731760" w14:textId="77777777">
      <w:pPr>
        <w:jc w:val="both"/>
        <w:rPr>
          <w:rFonts w:ascii="Arial" w:hAnsi="Arial" w:cs="Arial"/>
          <w:szCs w:val="20"/>
        </w:rPr>
      </w:pPr>
      <w:r w:rsidRPr="00DE4381">
        <w:rPr>
          <w:rFonts w:ascii="Arial" w:hAnsi="Arial" w:cs="Arial"/>
          <w:szCs w:val="20"/>
        </w:rPr>
        <w:tab/>
      </w:r>
      <w:r w:rsidRPr="00DE4381">
        <w:rPr>
          <w:rFonts w:ascii="Arial" w:hAnsi="Arial" w:cs="Arial"/>
          <w:szCs w:val="20"/>
        </w:rPr>
        <w:tab/>
      </w:r>
      <w:r w:rsidRPr="00DE4381">
        <w:rPr>
          <w:rFonts w:ascii="Arial" w:hAnsi="Arial" w:cs="Arial"/>
          <w:szCs w:val="20"/>
        </w:rPr>
        <w:tab/>
      </w:r>
      <w:r w:rsidRPr="00DE4381">
        <w:rPr>
          <w:rFonts w:ascii="Arial" w:hAnsi="Arial" w:cs="Arial"/>
          <w:szCs w:val="20"/>
        </w:rPr>
        <w:tab/>
      </w:r>
      <w:r w:rsidRPr="00DE4381">
        <w:rPr>
          <w:rFonts w:ascii="Arial" w:hAnsi="Arial" w:cs="Arial"/>
          <w:szCs w:val="20"/>
        </w:rPr>
        <w:tab/>
      </w:r>
      <w:r w:rsidRPr="00DE4381">
        <w:rPr>
          <w:rFonts w:ascii="Arial" w:hAnsi="Arial" w:cs="Arial"/>
          <w:szCs w:val="20"/>
        </w:rPr>
        <w:tab/>
      </w:r>
      <w:r w:rsidRPr="00DE4381">
        <w:rPr>
          <w:rFonts w:ascii="Arial" w:hAnsi="Arial" w:cs="Arial"/>
          <w:szCs w:val="20"/>
        </w:rPr>
        <w:tab/>
      </w:r>
      <w:r w:rsidRPr="00DE4381">
        <w:rPr>
          <w:rFonts w:ascii="Arial" w:hAnsi="Arial" w:cs="Arial"/>
          <w:szCs w:val="20"/>
        </w:rPr>
        <w:t>on service. Contact</w:t>
      </w:r>
    </w:p>
    <w:p w:rsidRPr="00DE4381" w:rsidR="001E4BC8" w:rsidP="001E4BC8" w:rsidRDefault="001E4BC8" w14:paraId="12D6EFBE" w14:textId="77777777">
      <w:pPr>
        <w:jc w:val="both"/>
        <w:rPr>
          <w:rFonts w:ascii="Arial" w:hAnsi="Arial" w:cs="Arial"/>
          <w:szCs w:val="20"/>
        </w:rPr>
      </w:pPr>
      <w:r w:rsidRPr="00DE4381">
        <w:rPr>
          <w:rFonts w:ascii="Arial" w:hAnsi="Arial" w:cs="Arial"/>
          <w:szCs w:val="20"/>
        </w:rPr>
        <w:tab/>
      </w:r>
      <w:r w:rsidRPr="00DE4381">
        <w:rPr>
          <w:rFonts w:ascii="Arial" w:hAnsi="Arial" w:cs="Arial"/>
          <w:szCs w:val="20"/>
        </w:rPr>
        <w:tab/>
      </w:r>
      <w:r w:rsidRPr="00DE4381">
        <w:rPr>
          <w:rFonts w:ascii="Arial" w:hAnsi="Arial" w:cs="Arial"/>
          <w:szCs w:val="20"/>
        </w:rPr>
        <w:tab/>
      </w:r>
      <w:r w:rsidRPr="00DE4381">
        <w:rPr>
          <w:rFonts w:ascii="Arial" w:hAnsi="Arial" w:cs="Arial"/>
          <w:szCs w:val="20"/>
        </w:rPr>
        <w:tab/>
      </w:r>
      <w:r w:rsidRPr="00DE4381">
        <w:rPr>
          <w:rFonts w:ascii="Arial" w:hAnsi="Arial" w:cs="Arial"/>
          <w:szCs w:val="20"/>
        </w:rPr>
        <w:tab/>
      </w:r>
      <w:r w:rsidRPr="00DE4381">
        <w:rPr>
          <w:rFonts w:ascii="Arial" w:hAnsi="Arial" w:cs="Arial"/>
          <w:szCs w:val="20"/>
        </w:rPr>
        <w:tab/>
      </w:r>
      <w:r w:rsidRPr="00DE4381">
        <w:rPr>
          <w:rFonts w:ascii="Arial" w:hAnsi="Arial" w:cs="Arial"/>
          <w:szCs w:val="20"/>
        </w:rPr>
        <w:tab/>
      </w:r>
      <w:r w:rsidRPr="00DE4381">
        <w:rPr>
          <w:rFonts w:ascii="Arial" w:hAnsi="Arial" w:cs="Arial"/>
          <w:szCs w:val="20"/>
        </w:rPr>
        <w:t>City of Lakeland Risk</w:t>
      </w:r>
    </w:p>
    <w:p w:rsidRPr="00DE4381" w:rsidR="001E4BC8" w:rsidP="001E4BC8" w:rsidRDefault="001E4BC8" w14:paraId="79B85863" w14:textId="77777777">
      <w:pPr>
        <w:jc w:val="both"/>
        <w:rPr>
          <w:rFonts w:ascii="Arial" w:hAnsi="Arial" w:cs="Arial"/>
          <w:szCs w:val="20"/>
        </w:rPr>
      </w:pPr>
      <w:r w:rsidRPr="00DE4381">
        <w:rPr>
          <w:rFonts w:ascii="Arial" w:hAnsi="Arial" w:cs="Arial"/>
          <w:szCs w:val="20"/>
        </w:rPr>
        <w:tab/>
      </w:r>
      <w:r w:rsidRPr="00DE4381">
        <w:rPr>
          <w:rFonts w:ascii="Arial" w:hAnsi="Arial" w:cs="Arial"/>
          <w:szCs w:val="20"/>
        </w:rPr>
        <w:tab/>
      </w:r>
      <w:r w:rsidRPr="00DE4381">
        <w:rPr>
          <w:rFonts w:ascii="Arial" w:hAnsi="Arial" w:cs="Arial"/>
          <w:szCs w:val="20"/>
        </w:rPr>
        <w:tab/>
      </w:r>
      <w:r w:rsidRPr="00DE4381">
        <w:rPr>
          <w:rFonts w:ascii="Arial" w:hAnsi="Arial" w:cs="Arial"/>
          <w:szCs w:val="20"/>
        </w:rPr>
        <w:tab/>
      </w:r>
      <w:r w:rsidRPr="00DE4381">
        <w:rPr>
          <w:rFonts w:ascii="Arial" w:hAnsi="Arial" w:cs="Arial"/>
          <w:szCs w:val="20"/>
        </w:rPr>
        <w:tab/>
      </w:r>
      <w:r w:rsidRPr="00DE4381">
        <w:rPr>
          <w:rFonts w:ascii="Arial" w:hAnsi="Arial" w:cs="Arial"/>
          <w:szCs w:val="20"/>
        </w:rPr>
        <w:tab/>
      </w:r>
      <w:r w:rsidRPr="00DE4381">
        <w:rPr>
          <w:rFonts w:ascii="Arial" w:hAnsi="Arial" w:cs="Arial"/>
          <w:szCs w:val="20"/>
        </w:rPr>
        <w:tab/>
      </w:r>
      <w:r w:rsidRPr="00DE4381">
        <w:rPr>
          <w:rFonts w:ascii="Arial" w:hAnsi="Arial" w:cs="Arial"/>
          <w:szCs w:val="20"/>
        </w:rPr>
        <w:t>Management Office)</w:t>
      </w:r>
    </w:p>
    <w:p w:rsidRPr="00DE4381" w:rsidR="003B0FC0" w:rsidP="001E4BC8" w:rsidRDefault="003B0FC0" w14:paraId="52E56223" w14:textId="77777777">
      <w:pPr>
        <w:jc w:val="both"/>
        <w:rPr>
          <w:rFonts w:ascii="Arial" w:hAnsi="Arial" w:cs="Arial"/>
          <w:szCs w:val="20"/>
        </w:rPr>
      </w:pPr>
    </w:p>
    <w:p w:rsidRPr="00DE4381" w:rsidR="001E4BC8" w:rsidP="001E4BC8" w:rsidRDefault="001E4BC8" w14:paraId="12A83D4E" w14:textId="77777777">
      <w:pPr>
        <w:jc w:val="both"/>
        <w:rPr>
          <w:rFonts w:ascii="Arial" w:hAnsi="Arial" w:cs="Arial"/>
          <w:szCs w:val="20"/>
        </w:rPr>
      </w:pPr>
      <w:r w:rsidRPr="00DE4381">
        <w:rPr>
          <w:rFonts w:ascii="Arial" w:hAnsi="Arial" w:cs="Arial"/>
          <w:szCs w:val="20"/>
        </w:rPr>
        <w:t>Consultant shall provide Owner with certificates evidencing such insurance as outlined above prior to beginning any work under this agreement. Such certificates shall provide the thirty (30) days advance written notice to Owner of cancellation, material change, reduction of coverage, or non-renewal, and shall list the City of Lakeland as an additional insured.</w:t>
      </w:r>
    </w:p>
    <w:p w:rsidRPr="00DE4381" w:rsidR="001E4BC8" w:rsidP="001E4BC8" w:rsidRDefault="001E4BC8" w14:paraId="07547A01" w14:textId="77777777">
      <w:pPr>
        <w:jc w:val="both"/>
        <w:rPr>
          <w:rFonts w:ascii="Arial" w:hAnsi="Arial" w:cs="Arial"/>
          <w:szCs w:val="20"/>
        </w:rPr>
      </w:pPr>
    </w:p>
    <w:p w:rsidRPr="00DE4381" w:rsidR="001E4BC8" w:rsidP="001E4BC8" w:rsidRDefault="001E4BC8" w14:paraId="13942BE5" w14:textId="12F7BCA2">
      <w:pPr>
        <w:jc w:val="both"/>
        <w:rPr>
          <w:rFonts w:ascii="Arial" w:hAnsi="Arial" w:cs="Arial"/>
          <w:szCs w:val="20"/>
        </w:rPr>
      </w:pPr>
      <w:r w:rsidRPr="00DE4381">
        <w:rPr>
          <w:rFonts w:ascii="Arial" w:hAnsi="Arial" w:cs="Arial"/>
          <w:szCs w:val="20"/>
        </w:rPr>
        <w:t xml:space="preserve">In addition, </w:t>
      </w:r>
      <w:r w:rsidRPr="00DE4381" w:rsidR="003E394C">
        <w:rPr>
          <w:rFonts w:ascii="Arial" w:hAnsi="Arial" w:cs="Arial"/>
          <w:szCs w:val="20"/>
        </w:rPr>
        <w:t>the Consultant</w:t>
      </w:r>
      <w:r w:rsidRPr="00DE4381">
        <w:rPr>
          <w:rFonts w:ascii="Arial" w:hAnsi="Arial" w:cs="Arial"/>
          <w:szCs w:val="20"/>
        </w:rPr>
        <w:t xml:space="preserve"> shall provide </w:t>
      </w:r>
      <w:r w:rsidRPr="00DE4381" w:rsidR="00753EFC">
        <w:rPr>
          <w:rFonts w:ascii="Arial" w:hAnsi="Arial" w:cs="Arial"/>
          <w:szCs w:val="20"/>
        </w:rPr>
        <w:t>the Owner</w:t>
      </w:r>
      <w:r w:rsidRPr="00DE4381">
        <w:rPr>
          <w:rFonts w:ascii="Arial" w:hAnsi="Arial" w:cs="Arial"/>
          <w:szCs w:val="20"/>
        </w:rPr>
        <w:t xml:space="preserve"> with copies of insurance policies and/or policy endorsements listing the City of Lakeland as an additional insured</w:t>
      </w:r>
      <w:r w:rsidRPr="00DE4381" w:rsidR="00753EFC">
        <w:rPr>
          <w:rFonts w:ascii="Arial" w:hAnsi="Arial" w:cs="Arial"/>
          <w:szCs w:val="20"/>
        </w:rPr>
        <w:t>. The City’s</w:t>
      </w:r>
      <w:r w:rsidRPr="00DE4381">
        <w:rPr>
          <w:rFonts w:ascii="Arial" w:hAnsi="Arial" w:cs="Arial"/>
          <w:szCs w:val="20"/>
        </w:rPr>
        <w:t xml:space="preserve"> failure to request or review such insurance certificates or policies shall not affect </w:t>
      </w:r>
      <w:r w:rsidRPr="00DE4381" w:rsidR="00753EFC">
        <w:rPr>
          <w:rFonts w:ascii="Arial" w:hAnsi="Arial" w:cs="Arial"/>
          <w:szCs w:val="20"/>
        </w:rPr>
        <w:t>the City’s</w:t>
      </w:r>
      <w:r w:rsidRPr="00DE4381">
        <w:rPr>
          <w:rFonts w:ascii="Arial" w:hAnsi="Arial" w:cs="Arial"/>
          <w:szCs w:val="20"/>
        </w:rPr>
        <w:t xml:space="preserve"> rights or Consultant’s obligations hereunder.</w:t>
      </w:r>
    </w:p>
    <w:p w:rsidRPr="00DE4381" w:rsidR="001E4BC8" w:rsidP="001E4BC8" w:rsidRDefault="001E4BC8" w14:paraId="5043CB0F" w14:textId="77777777">
      <w:pPr>
        <w:jc w:val="both"/>
        <w:rPr>
          <w:rFonts w:ascii="Arial" w:hAnsi="Arial" w:cs="Arial"/>
          <w:szCs w:val="20"/>
        </w:rPr>
      </w:pPr>
    </w:p>
    <w:p w:rsidRPr="00DE4381" w:rsidR="001E4BC8" w:rsidP="001E4BC8" w:rsidRDefault="001E4BC8" w14:paraId="213E3982" w14:textId="77777777">
      <w:pPr>
        <w:jc w:val="both"/>
        <w:rPr>
          <w:rFonts w:ascii="Arial" w:hAnsi="Arial" w:cs="Arial"/>
          <w:szCs w:val="20"/>
        </w:rPr>
      </w:pPr>
      <w:r w:rsidRPr="00DE4381">
        <w:rPr>
          <w:rFonts w:ascii="Arial" w:hAnsi="Arial" w:cs="Arial"/>
          <w:szCs w:val="20"/>
        </w:rPr>
        <w:t xml:space="preserve">Consultant agrees to forever indemnify the City and hold it harmless from all liability for damage to </w:t>
      </w:r>
      <w:r w:rsidRPr="00DE4381" w:rsidR="003B0FC0">
        <w:rPr>
          <w:rFonts w:ascii="Arial" w:hAnsi="Arial" w:cs="Arial"/>
          <w:szCs w:val="20"/>
        </w:rPr>
        <w:t>property,</w:t>
      </w:r>
      <w:r w:rsidRPr="00DE4381">
        <w:rPr>
          <w:rFonts w:ascii="Arial" w:hAnsi="Arial" w:cs="Arial"/>
          <w:szCs w:val="20"/>
        </w:rPr>
        <w:t xml:space="preserve"> injury to or death to persons, including all costs, expenses, and attorney’s fees incurred related thereto, arising from negligence of the Consultant.</w:t>
      </w:r>
    </w:p>
    <w:p w:rsidRPr="00DE4381" w:rsidR="001E4BC8" w:rsidP="001E4BC8" w:rsidRDefault="001E4BC8" w14:paraId="07459315" w14:textId="77777777">
      <w:pPr>
        <w:autoSpaceDE w:val="0"/>
        <w:autoSpaceDN w:val="0"/>
        <w:adjustRightInd w:val="0"/>
        <w:ind w:left="360"/>
        <w:jc w:val="both"/>
        <w:outlineLvl w:val="0"/>
        <w:rPr>
          <w:rFonts w:ascii="Arial" w:hAnsi="Arial" w:cs="Arial"/>
          <w:color w:val="000000"/>
        </w:rPr>
      </w:pPr>
    </w:p>
    <w:p w:rsidRPr="00DE4381" w:rsidR="001E4BC8" w:rsidP="001E4BC8" w:rsidRDefault="001E4BC8" w14:paraId="4C317D43" w14:textId="77777777">
      <w:pPr>
        <w:numPr>
          <w:ilvl w:val="0"/>
          <w:numId w:val="18"/>
        </w:numPr>
        <w:autoSpaceDE w:val="0"/>
        <w:autoSpaceDN w:val="0"/>
        <w:adjustRightInd w:val="0"/>
        <w:jc w:val="both"/>
        <w:outlineLvl w:val="0"/>
        <w:rPr>
          <w:rFonts w:ascii="Arial" w:hAnsi="Arial" w:cs="Arial"/>
          <w:b/>
          <w:color w:val="000000"/>
        </w:rPr>
      </w:pPr>
      <w:r w:rsidRPr="00DE4381">
        <w:rPr>
          <w:rFonts w:ascii="Arial" w:hAnsi="Arial" w:cs="Arial"/>
          <w:b/>
          <w:color w:val="000000"/>
        </w:rPr>
        <w:t>Proposal Submittal</w:t>
      </w:r>
    </w:p>
    <w:p w:rsidRPr="00DE4381" w:rsidR="001E4BC8" w:rsidP="001E4BC8" w:rsidRDefault="001E4BC8" w14:paraId="6537F28F" w14:textId="77777777">
      <w:pPr>
        <w:autoSpaceDE w:val="0"/>
        <w:autoSpaceDN w:val="0"/>
        <w:adjustRightInd w:val="0"/>
        <w:jc w:val="both"/>
        <w:outlineLvl w:val="0"/>
        <w:rPr>
          <w:rFonts w:ascii="Arial" w:hAnsi="Arial" w:cs="Arial"/>
          <w:color w:val="000000"/>
        </w:rPr>
      </w:pPr>
    </w:p>
    <w:p w:rsidRPr="00DE4381" w:rsidR="001E4BC8" w:rsidP="001E4BC8" w:rsidRDefault="001E4BC8" w14:paraId="64BBBD58" w14:textId="56F1F611">
      <w:pPr>
        <w:autoSpaceDE w:val="0"/>
        <w:autoSpaceDN w:val="0"/>
        <w:adjustRightInd w:val="0"/>
        <w:jc w:val="both"/>
        <w:rPr>
          <w:rFonts w:ascii="Arial" w:hAnsi="Arial" w:cs="Arial"/>
          <w:color w:val="FF0000"/>
        </w:rPr>
      </w:pPr>
      <w:r w:rsidRPr="00DE4381">
        <w:rPr>
          <w:rFonts w:ascii="Arial" w:hAnsi="Arial" w:cs="Arial"/>
          <w:color w:val="000000" w:themeColor="text1"/>
        </w:rPr>
        <w:t>All consultants who wish to be considered for on-call professional services shall submit a proposal by</w:t>
      </w:r>
      <w:r w:rsidRPr="00DE4381">
        <w:rPr>
          <w:rFonts w:ascii="Arial" w:hAnsi="Arial" w:cs="Arial"/>
        </w:rPr>
        <w:t xml:space="preserve"> </w:t>
      </w:r>
      <w:r w:rsidRPr="00DE4381" w:rsidR="00240E76">
        <w:rPr>
          <w:rFonts w:ascii="Arial" w:hAnsi="Arial" w:cs="Arial"/>
          <w:b/>
          <w:bCs/>
        </w:rPr>
        <w:t>Thursday</w:t>
      </w:r>
      <w:r w:rsidRPr="00DE4381">
        <w:rPr>
          <w:rFonts w:ascii="Arial" w:hAnsi="Arial" w:cs="Arial"/>
          <w:b/>
          <w:bCs/>
        </w:rPr>
        <w:t xml:space="preserve">, </w:t>
      </w:r>
      <w:r w:rsidRPr="00DE4381" w:rsidR="00AC1559">
        <w:rPr>
          <w:rFonts w:ascii="Arial" w:hAnsi="Arial" w:cs="Arial"/>
          <w:b/>
          <w:bCs/>
        </w:rPr>
        <w:t>May 30</w:t>
      </w:r>
      <w:r w:rsidRPr="00DE4381">
        <w:rPr>
          <w:rFonts w:ascii="Arial" w:hAnsi="Arial" w:cs="Arial"/>
          <w:b/>
          <w:bCs/>
        </w:rPr>
        <w:t xml:space="preserve">, </w:t>
      </w:r>
      <w:r w:rsidRPr="00DE4381" w:rsidR="00240E76">
        <w:rPr>
          <w:rFonts w:ascii="Arial" w:hAnsi="Arial" w:cs="Arial"/>
          <w:b/>
          <w:bCs/>
        </w:rPr>
        <w:t>2024,</w:t>
      </w:r>
      <w:r w:rsidRPr="00DE4381">
        <w:rPr>
          <w:rFonts w:ascii="Arial" w:hAnsi="Arial" w:cs="Arial"/>
          <w:b/>
          <w:bCs/>
        </w:rPr>
        <w:t xml:space="preserve"> at</w:t>
      </w:r>
      <w:r w:rsidRPr="00DE4381" w:rsidR="000A7689">
        <w:rPr>
          <w:rFonts w:ascii="Arial" w:hAnsi="Arial" w:cs="Arial"/>
          <w:b/>
          <w:bCs/>
        </w:rPr>
        <w:t xml:space="preserve"> 2</w:t>
      </w:r>
      <w:r w:rsidRPr="00DE4381">
        <w:rPr>
          <w:rFonts w:ascii="Arial" w:hAnsi="Arial" w:cs="Arial"/>
          <w:b/>
          <w:bCs/>
        </w:rPr>
        <w:t>:00pm</w:t>
      </w:r>
      <w:r w:rsidRPr="00DE4381">
        <w:rPr>
          <w:rFonts w:ascii="Arial" w:hAnsi="Arial" w:cs="Arial"/>
        </w:rPr>
        <w:t xml:space="preserve"> to:</w:t>
      </w:r>
    </w:p>
    <w:p w:rsidRPr="00DE4381" w:rsidR="001E4BC8" w:rsidP="001E4BC8" w:rsidRDefault="001E4BC8" w14:paraId="6DFB9E20" w14:textId="77777777">
      <w:pPr>
        <w:autoSpaceDE w:val="0"/>
        <w:autoSpaceDN w:val="0"/>
        <w:adjustRightInd w:val="0"/>
        <w:jc w:val="both"/>
        <w:rPr>
          <w:rFonts w:ascii="Arial" w:hAnsi="Arial" w:cs="Arial"/>
          <w:color w:val="000000"/>
        </w:rPr>
      </w:pPr>
    </w:p>
    <w:p w:rsidRPr="00DE4381" w:rsidR="001E4BC8" w:rsidP="001E4BC8" w:rsidRDefault="001E4BC8" w14:paraId="30C99630" w14:textId="77777777">
      <w:pPr>
        <w:ind w:firstLine="360"/>
        <w:jc w:val="both"/>
        <w:rPr>
          <w:rFonts w:ascii="Arial" w:hAnsi="Arial" w:cs="Arial"/>
        </w:rPr>
      </w:pPr>
      <w:r w:rsidRPr="00DE4381">
        <w:rPr>
          <w:rFonts w:ascii="Arial" w:hAnsi="Arial" w:cs="Arial"/>
        </w:rPr>
        <w:t>Lakeland City Hall</w:t>
      </w:r>
    </w:p>
    <w:p w:rsidRPr="00DE4381" w:rsidR="001E4BC8" w:rsidP="001E4BC8" w:rsidRDefault="001E4BC8" w14:paraId="165C1661" w14:textId="77777777">
      <w:pPr>
        <w:ind w:firstLine="360"/>
        <w:jc w:val="both"/>
        <w:rPr>
          <w:rFonts w:ascii="Arial" w:hAnsi="Arial" w:cs="Arial"/>
        </w:rPr>
      </w:pPr>
      <w:r w:rsidRPr="00DE4381">
        <w:rPr>
          <w:rFonts w:ascii="Arial" w:hAnsi="Arial" w:cs="Arial"/>
        </w:rPr>
        <w:t>Engineering Department</w:t>
      </w:r>
    </w:p>
    <w:p w:rsidRPr="00DE4381" w:rsidR="001E4BC8" w:rsidP="001E4BC8" w:rsidRDefault="001E4BC8" w14:paraId="395E7028" w14:textId="77777777">
      <w:pPr>
        <w:ind w:firstLine="360"/>
        <w:jc w:val="both"/>
        <w:rPr>
          <w:rFonts w:ascii="Arial" w:hAnsi="Arial" w:cs="Arial"/>
        </w:rPr>
      </w:pPr>
      <w:r w:rsidRPr="00DE4381">
        <w:rPr>
          <w:rFonts w:ascii="Arial" w:hAnsi="Arial" w:cs="Arial"/>
        </w:rPr>
        <w:t>10001 U.S. Highway 70</w:t>
      </w:r>
    </w:p>
    <w:p w:rsidRPr="00DE4381" w:rsidR="001E4BC8" w:rsidP="001E4BC8" w:rsidRDefault="001E4BC8" w14:paraId="6A679F75" w14:textId="77777777">
      <w:pPr>
        <w:ind w:firstLine="360"/>
        <w:jc w:val="both"/>
        <w:rPr>
          <w:rFonts w:ascii="Arial" w:hAnsi="Arial" w:cs="Arial"/>
        </w:rPr>
      </w:pPr>
      <w:r w:rsidRPr="00DE4381">
        <w:rPr>
          <w:rFonts w:ascii="Arial" w:hAnsi="Arial" w:cs="Arial"/>
        </w:rPr>
        <w:t>Lakeland, TN   38002</w:t>
      </w:r>
    </w:p>
    <w:p w:rsidRPr="00DE4381" w:rsidR="001E4BC8" w:rsidP="001E4BC8" w:rsidRDefault="001E4BC8" w14:paraId="3DD5DCAE" w14:textId="77777777">
      <w:pPr>
        <w:ind w:firstLine="360"/>
        <w:jc w:val="both"/>
        <w:rPr>
          <w:rFonts w:ascii="Arial" w:hAnsi="Arial" w:cs="Arial"/>
        </w:rPr>
      </w:pPr>
      <w:r w:rsidRPr="00DE4381">
        <w:rPr>
          <w:rFonts w:ascii="Arial" w:hAnsi="Arial" w:cs="Arial"/>
        </w:rPr>
        <w:t>Ph</w:t>
      </w:r>
      <w:r w:rsidRPr="00DE4381" w:rsidR="00C26756">
        <w:rPr>
          <w:rFonts w:ascii="Arial" w:hAnsi="Arial" w:cs="Arial"/>
        </w:rPr>
        <w:t>one</w:t>
      </w:r>
      <w:r w:rsidRPr="00DE4381">
        <w:rPr>
          <w:rFonts w:ascii="Arial" w:hAnsi="Arial" w:cs="Arial"/>
        </w:rPr>
        <w:t>: (901)-867-5418</w:t>
      </w:r>
    </w:p>
    <w:p w:rsidRPr="00DE4381" w:rsidR="001E4BC8" w:rsidP="001E4BC8" w:rsidRDefault="001E4BC8" w14:paraId="70DF9E56" w14:textId="77777777">
      <w:pPr>
        <w:autoSpaceDE w:val="0"/>
        <w:autoSpaceDN w:val="0"/>
        <w:adjustRightInd w:val="0"/>
        <w:jc w:val="both"/>
        <w:rPr>
          <w:rFonts w:ascii="Arial" w:hAnsi="Arial" w:cs="Arial"/>
          <w:color w:val="000000"/>
        </w:rPr>
      </w:pPr>
    </w:p>
    <w:p w:rsidRPr="00DE4381" w:rsidR="001E4BC8" w:rsidP="001E4BC8" w:rsidRDefault="001E4BC8" w14:paraId="5213CF1B" w14:textId="5B46A25F">
      <w:pPr>
        <w:autoSpaceDE w:val="0"/>
        <w:autoSpaceDN w:val="0"/>
        <w:adjustRightInd w:val="0"/>
        <w:jc w:val="both"/>
        <w:rPr>
          <w:rFonts w:ascii="Arial" w:hAnsi="Arial" w:cs="Arial"/>
          <w:color w:val="000000"/>
        </w:rPr>
      </w:pPr>
      <w:r w:rsidRPr="00DE4381">
        <w:rPr>
          <w:rFonts w:ascii="Arial" w:hAnsi="Arial" w:cs="Arial"/>
        </w:rPr>
        <w:t>Proposals shall be presented in a sealed envelope and clearly marked “</w:t>
      </w:r>
      <w:r w:rsidRPr="00DE4381" w:rsidR="00230F6F">
        <w:rPr>
          <w:rFonts w:ascii="Arial" w:hAnsi="Arial" w:cs="Arial"/>
        </w:rPr>
        <w:t xml:space="preserve">Scotts Creek </w:t>
      </w:r>
      <w:r w:rsidRPr="00DE4381" w:rsidR="003D28AF">
        <w:rPr>
          <w:rFonts w:ascii="Arial" w:hAnsi="Arial" w:cs="Arial"/>
        </w:rPr>
        <w:t xml:space="preserve">WWTP </w:t>
      </w:r>
      <w:r w:rsidRPr="00DE4381" w:rsidR="006E6F9D">
        <w:rPr>
          <w:rFonts w:ascii="Arial" w:hAnsi="Arial" w:cs="Arial"/>
        </w:rPr>
        <w:t>Assessment” Include</w:t>
      </w:r>
      <w:r w:rsidRPr="00DE4381">
        <w:rPr>
          <w:rFonts w:ascii="Arial" w:hAnsi="Arial" w:cs="Arial"/>
        </w:rPr>
        <w:t xml:space="preserve"> five (5) copies of the proposal. </w:t>
      </w:r>
      <w:r w:rsidRPr="00DE4381" w:rsidR="008B50FE">
        <w:rPr>
          <w:rFonts w:ascii="Arial" w:hAnsi="Arial" w:cs="Arial"/>
        </w:rPr>
        <w:t xml:space="preserve"> Proposal shall not exceed 35 pages total.</w:t>
      </w:r>
    </w:p>
    <w:p w:rsidRPr="00DE4381" w:rsidR="001E4BC8" w:rsidP="001E4BC8" w:rsidRDefault="001E4BC8" w14:paraId="7E83D21E" w14:textId="77777777">
      <w:pPr>
        <w:autoSpaceDE w:val="0"/>
        <w:autoSpaceDN w:val="0"/>
        <w:adjustRightInd w:val="0"/>
        <w:spacing w:before="240" w:after="60"/>
        <w:jc w:val="both"/>
        <w:outlineLvl w:val="0"/>
        <w:rPr>
          <w:rFonts w:ascii="Arial" w:hAnsi="Arial" w:cs="Arial"/>
          <w:color w:val="000000"/>
        </w:rPr>
      </w:pPr>
      <w:r w:rsidRPr="00DE4381">
        <w:rPr>
          <w:rFonts w:ascii="Arial" w:hAnsi="Arial" w:cs="Arial"/>
          <w:color w:val="000000"/>
        </w:rPr>
        <w:t>If any of the above requirements are not met, the proposal may not be considered.</w:t>
      </w:r>
      <w:r w:rsidRPr="00DE4381">
        <w:rPr>
          <w:rFonts w:ascii="Arial" w:hAnsi="Arial" w:cs="Arial"/>
          <w:b/>
          <w:i/>
          <w:color w:val="000000"/>
        </w:rPr>
        <w:t xml:space="preserve">  </w:t>
      </w:r>
      <w:r w:rsidRPr="00DE4381">
        <w:rPr>
          <w:rFonts w:ascii="Arial" w:hAnsi="Arial" w:cs="Arial"/>
          <w:color w:val="000000"/>
        </w:rPr>
        <w:t>Proposals received after the deadline will not be accepted.  Faxed or emailed proposals will not be accepted.</w:t>
      </w:r>
    </w:p>
    <w:p w:rsidRPr="00DE4381" w:rsidR="001E4BC8" w:rsidP="001E4BC8" w:rsidRDefault="001E4BC8" w14:paraId="44E871BC" w14:textId="77777777">
      <w:pPr>
        <w:autoSpaceDE w:val="0"/>
        <w:autoSpaceDN w:val="0"/>
        <w:adjustRightInd w:val="0"/>
        <w:jc w:val="both"/>
        <w:rPr>
          <w:rFonts w:ascii="Arial" w:hAnsi="Arial" w:cs="Arial"/>
        </w:rPr>
      </w:pPr>
    </w:p>
    <w:p w:rsidRPr="00DE4381" w:rsidR="001E4BC8" w:rsidP="001E4BC8" w:rsidRDefault="001E4BC8" w14:paraId="21B3DD63" w14:textId="77777777">
      <w:pPr>
        <w:autoSpaceDE w:val="0"/>
        <w:autoSpaceDN w:val="0"/>
        <w:adjustRightInd w:val="0"/>
        <w:jc w:val="both"/>
        <w:rPr>
          <w:rFonts w:ascii="Arial" w:hAnsi="Arial" w:cs="Arial"/>
        </w:rPr>
      </w:pPr>
      <w:r w:rsidRPr="00DE4381">
        <w:rPr>
          <w:rFonts w:ascii="Arial" w:hAnsi="Arial" w:cs="Arial"/>
        </w:rPr>
        <w:t>Questions regarding the RF</w:t>
      </w:r>
      <w:r w:rsidRPr="00DE4381" w:rsidR="002B4462">
        <w:rPr>
          <w:rFonts w:ascii="Arial" w:hAnsi="Arial" w:cs="Arial"/>
        </w:rPr>
        <w:t>Q</w:t>
      </w:r>
      <w:r w:rsidRPr="00DE4381">
        <w:rPr>
          <w:rFonts w:ascii="Arial" w:hAnsi="Arial" w:cs="Arial"/>
        </w:rPr>
        <w:t xml:space="preserve"> should be directed to:</w:t>
      </w:r>
    </w:p>
    <w:p w:rsidRPr="00DE4381" w:rsidR="001E4BC8" w:rsidP="001E4BC8" w:rsidRDefault="001E4BC8" w14:paraId="144A5D23" w14:textId="77777777">
      <w:pPr>
        <w:autoSpaceDE w:val="0"/>
        <w:autoSpaceDN w:val="0"/>
        <w:adjustRightInd w:val="0"/>
        <w:jc w:val="both"/>
        <w:rPr>
          <w:rFonts w:ascii="Arial" w:hAnsi="Arial" w:cs="Arial"/>
        </w:rPr>
      </w:pPr>
      <w:r w:rsidRPr="00DE4381">
        <w:rPr>
          <w:rFonts w:ascii="Arial" w:hAnsi="Arial" w:cs="Arial"/>
        </w:rPr>
        <w:tab/>
      </w:r>
      <w:r w:rsidRPr="00DE4381">
        <w:rPr>
          <w:rFonts w:ascii="Arial" w:hAnsi="Arial" w:cs="Arial"/>
        </w:rPr>
        <w:tab/>
      </w:r>
      <w:r w:rsidRPr="00DE4381">
        <w:rPr>
          <w:rFonts w:ascii="Arial" w:hAnsi="Arial" w:cs="Arial"/>
        </w:rPr>
        <w:tab/>
      </w:r>
    </w:p>
    <w:tbl>
      <w:tblPr>
        <w:tblW w:w="0" w:type="auto"/>
        <w:tblLook w:val="04A0" w:firstRow="1" w:lastRow="0" w:firstColumn="1" w:lastColumn="0" w:noHBand="0" w:noVBand="1"/>
      </w:tblPr>
      <w:tblGrid>
        <w:gridCol w:w="4158"/>
        <w:gridCol w:w="3312"/>
      </w:tblGrid>
      <w:tr w:rsidRPr="00DE4381" w:rsidR="001E4BC8" w:rsidTr="00660FEE" w14:paraId="75A7B1EC" w14:textId="77777777">
        <w:tc>
          <w:tcPr>
            <w:tcW w:w="4158" w:type="dxa"/>
            <w:shd w:val="clear" w:color="auto" w:fill="auto"/>
          </w:tcPr>
          <w:p w:rsidRPr="00DE4381" w:rsidR="001E4BC8" w:rsidP="00660FEE" w:rsidRDefault="00571CEF" w14:paraId="0CDA1DC4" w14:textId="77777777">
            <w:pPr>
              <w:autoSpaceDE w:val="0"/>
              <w:autoSpaceDN w:val="0"/>
              <w:adjustRightInd w:val="0"/>
              <w:jc w:val="both"/>
              <w:rPr>
                <w:rFonts w:ascii="Arial" w:hAnsi="Arial" w:cs="Arial"/>
              </w:rPr>
            </w:pPr>
            <w:r w:rsidRPr="00DE4381">
              <w:rPr>
                <w:rFonts w:ascii="Arial" w:hAnsi="Arial" w:cs="Arial"/>
              </w:rPr>
              <w:t xml:space="preserve">Paul Posey </w:t>
            </w:r>
          </w:p>
          <w:p w:rsidRPr="00DE4381" w:rsidR="00D035F7" w:rsidP="00660FEE" w:rsidRDefault="00571CEF" w14:paraId="387CD45F" w14:textId="77777777">
            <w:pPr>
              <w:autoSpaceDE w:val="0"/>
              <w:autoSpaceDN w:val="0"/>
              <w:adjustRightInd w:val="0"/>
              <w:jc w:val="both"/>
              <w:rPr>
                <w:rFonts w:ascii="Arial" w:hAnsi="Arial" w:cs="Arial"/>
              </w:rPr>
            </w:pPr>
            <w:r w:rsidRPr="00DE4381">
              <w:rPr>
                <w:rFonts w:ascii="Arial" w:hAnsi="Arial" w:cs="Arial"/>
              </w:rPr>
              <w:t>Staff</w:t>
            </w:r>
            <w:r w:rsidRPr="00DE4381" w:rsidR="00D035F7">
              <w:rPr>
                <w:rFonts w:ascii="Arial" w:hAnsi="Arial" w:cs="Arial"/>
              </w:rPr>
              <w:t xml:space="preserve"> Engineer</w:t>
            </w:r>
          </w:p>
        </w:tc>
        <w:tc>
          <w:tcPr>
            <w:tcW w:w="3312" w:type="dxa"/>
            <w:shd w:val="clear" w:color="auto" w:fill="auto"/>
          </w:tcPr>
          <w:p w:rsidRPr="00DE4381" w:rsidR="001E4BC8" w:rsidP="00660FEE" w:rsidRDefault="001E4BC8" w14:paraId="738610EB" w14:textId="77777777">
            <w:pPr>
              <w:autoSpaceDE w:val="0"/>
              <w:autoSpaceDN w:val="0"/>
              <w:adjustRightInd w:val="0"/>
              <w:jc w:val="both"/>
              <w:rPr>
                <w:rFonts w:ascii="Arial" w:hAnsi="Arial" w:cs="Arial"/>
              </w:rPr>
            </w:pPr>
          </w:p>
        </w:tc>
      </w:tr>
      <w:tr w:rsidRPr="00DE4381" w:rsidR="001E4BC8" w:rsidTr="00660FEE" w14:paraId="2533CF88" w14:textId="77777777">
        <w:tc>
          <w:tcPr>
            <w:tcW w:w="4158" w:type="dxa"/>
            <w:shd w:val="clear" w:color="auto" w:fill="auto"/>
          </w:tcPr>
          <w:p w:rsidRPr="00DE4381" w:rsidR="001E4BC8" w:rsidP="00660FEE" w:rsidRDefault="001E4BC8" w14:paraId="194C1C09" w14:textId="77777777">
            <w:pPr>
              <w:autoSpaceDE w:val="0"/>
              <w:autoSpaceDN w:val="0"/>
              <w:adjustRightInd w:val="0"/>
              <w:jc w:val="both"/>
              <w:rPr>
                <w:rFonts w:ascii="Arial" w:hAnsi="Arial" w:cs="Arial"/>
              </w:rPr>
            </w:pPr>
            <w:r w:rsidRPr="00DE4381">
              <w:rPr>
                <w:rFonts w:ascii="Arial" w:hAnsi="Arial" w:cs="Arial"/>
              </w:rPr>
              <w:t xml:space="preserve">(901) </w:t>
            </w:r>
            <w:r w:rsidRPr="00DE4381" w:rsidR="00571CEF">
              <w:rPr>
                <w:rFonts w:ascii="Arial" w:hAnsi="Arial" w:cs="Arial"/>
              </w:rPr>
              <w:t>86</w:t>
            </w:r>
            <w:r w:rsidRPr="00DE4381" w:rsidR="00924924">
              <w:rPr>
                <w:rFonts w:ascii="Arial" w:hAnsi="Arial" w:cs="Arial"/>
              </w:rPr>
              <w:t>7</w:t>
            </w:r>
            <w:r w:rsidRPr="00DE4381">
              <w:rPr>
                <w:rFonts w:ascii="Arial" w:hAnsi="Arial" w:cs="Arial"/>
              </w:rPr>
              <w:t>-</w:t>
            </w:r>
            <w:r w:rsidRPr="00DE4381" w:rsidR="00571CEF">
              <w:rPr>
                <w:rFonts w:ascii="Arial" w:hAnsi="Arial" w:cs="Arial"/>
              </w:rPr>
              <w:t>5401</w:t>
            </w:r>
          </w:p>
        </w:tc>
        <w:tc>
          <w:tcPr>
            <w:tcW w:w="3312" w:type="dxa"/>
            <w:shd w:val="clear" w:color="auto" w:fill="auto"/>
          </w:tcPr>
          <w:p w:rsidRPr="00DE4381" w:rsidR="001E4BC8" w:rsidP="00660FEE" w:rsidRDefault="001E4BC8" w14:paraId="637805D2" w14:textId="77777777">
            <w:pPr>
              <w:autoSpaceDE w:val="0"/>
              <w:autoSpaceDN w:val="0"/>
              <w:adjustRightInd w:val="0"/>
              <w:jc w:val="both"/>
              <w:rPr>
                <w:rFonts w:ascii="Arial" w:hAnsi="Arial" w:cs="Arial"/>
              </w:rPr>
            </w:pPr>
          </w:p>
        </w:tc>
      </w:tr>
      <w:tr w:rsidRPr="00DE4381" w:rsidR="001E4BC8" w:rsidTr="00660FEE" w14:paraId="72FB55C9" w14:textId="77777777">
        <w:tc>
          <w:tcPr>
            <w:tcW w:w="4158" w:type="dxa"/>
            <w:shd w:val="clear" w:color="auto" w:fill="auto"/>
          </w:tcPr>
          <w:p w:rsidRPr="00DE4381" w:rsidR="001E4BC8" w:rsidP="00660FEE" w:rsidRDefault="00DE4381" w14:paraId="4A50FB6E" w14:textId="77777777">
            <w:pPr>
              <w:autoSpaceDE w:val="0"/>
              <w:autoSpaceDN w:val="0"/>
              <w:adjustRightInd w:val="0"/>
              <w:jc w:val="both"/>
              <w:rPr>
                <w:rFonts w:ascii="Arial" w:hAnsi="Arial" w:cs="Arial"/>
              </w:rPr>
            </w:pPr>
            <w:hyperlink w:history="1" r:id="rId12">
              <w:r w:rsidRPr="00DE4381" w:rsidR="00571CEF">
                <w:rPr>
                  <w:rStyle w:val="Hyperlink"/>
                  <w:rFonts w:ascii="Arial" w:hAnsi="Arial" w:cs="Arial"/>
                </w:rPr>
                <w:t>pposey@lakelandtn.org</w:t>
              </w:r>
            </w:hyperlink>
            <w:r w:rsidRPr="00DE4381" w:rsidR="00571CEF">
              <w:rPr>
                <w:rFonts w:ascii="Arial" w:hAnsi="Arial" w:cs="Arial"/>
              </w:rPr>
              <w:t xml:space="preserve"> </w:t>
            </w:r>
          </w:p>
        </w:tc>
        <w:tc>
          <w:tcPr>
            <w:tcW w:w="3312" w:type="dxa"/>
            <w:shd w:val="clear" w:color="auto" w:fill="auto"/>
          </w:tcPr>
          <w:p w:rsidRPr="00DE4381" w:rsidR="001E4BC8" w:rsidP="00660FEE" w:rsidRDefault="001E4BC8" w14:paraId="463F29E8" w14:textId="77777777">
            <w:pPr>
              <w:autoSpaceDE w:val="0"/>
              <w:autoSpaceDN w:val="0"/>
              <w:adjustRightInd w:val="0"/>
              <w:jc w:val="both"/>
              <w:rPr>
                <w:rFonts w:ascii="Arial" w:hAnsi="Arial" w:cs="Arial"/>
              </w:rPr>
            </w:pPr>
          </w:p>
        </w:tc>
      </w:tr>
    </w:tbl>
    <w:p w:rsidRPr="00DE4381" w:rsidR="001E4BC8" w:rsidRDefault="001E4BC8" w14:paraId="3B7B4B86" w14:textId="77777777">
      <w:pPr>
        <w:rPr>
          <w:rFonts w:ascii="Arial" w:hAnsi="Arial" w:cs="Arial"/>
        </w:rPr>
      </w:pPr>
    </w:p>
    <w:sectPr w:rsidRPr="00DE4381" w:rsidR="001E4BC8" w:rsidSect="00D42E94">
      <w:footerReference w:type="even" r:id="rId13"/>
      <w:footerReference w:type="default" r:id="rId14"/>
      <w:pgSz w:w="12240" w:h="15840" w:orient="portrait"/>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42E94" w:rsidP="00CA1BD4" w:rsidRDefault="00D42E94" w14:paraId="558C4C00" w14:textId="77777777">
      <w:r>
        <w:separator/>
      </w:r>
    </w:p>
  </w:endnote>
  <w:endnote w:type="continuationSeparator" w:id="0">
    <w:p w:rsidR="00D42E94" w:rsidP="00CA1BD4" w:rsidRDefault="00D42E94" w14:paraId="499F52CC" w14:textId="77777777">
      <w:r>
        <w:continuationSeparator/>
      </w:r>
    </w:p>
  </w:endnote>
  <w:endnote w:type="continuationNotice" w:id="1">
    <w:p w:rsidR="00994120" w:rsidRDefault="00994120" w14:paraId="05752B3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83A7D" w:rsidP="00A507DD" w:rsidRDefault="00183A7D" w14:paraId="53928121"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83A7D" w:rsidP="00A507DD" w:rsidRDefault="00183A7D" w14:paraId="2BA226A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57FAF" w:rsidRDefault="00457FAF" w14:paraId="094BA466" w14:textId="77777777">
    <w:pPr>
      <w:pStyle w:val="Footer"/>
      <w:jc w:val="right"/>
    </w:pPr>
    <w:r>
      <w:t xml:space="preserve">Page </w:t>
    </w:r>
    <w:r>
      <w:rPr>
        <w:b/>
        <w:bCs/>
      </w:rPr>
      <w:fldChar w:fldCharType="begin"/>
    </w:r>
    <w:r>
      <w:rPr>
        <w:b/>
        <w:bCs/>
      </w:rPr>
      <w:instrText xml:space="preserve"> PAGE </w:instrText>
    </w:r>
    <w:r>
      <w:rPr>
        <w:b/>
        <w:bCs/>
      </w:rPr>
      <w:fldChar w:fldCharType="separate"/>
    </w:r>
    <w:r w:rsidR="00C419B4">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C419B4">
      <w:rPr>
        <w:b/>
        <w:bCs/>
        <w:noProof/>
      </w:rPr>
      <w:t>5</w:t>
    </w:r>
    <w:r>
      <w:rPr>
        <w:b/>
        <w:bCs/>
      </w:rPr>
      <w:fldChar w:fldCharType="end"/>
    </w:r>
  </w:p>
  <w:p w:rsidR="00183A7D" w:rsidP="0075769A" w:rsidRDefault="00183A7D" w14:paraId="61829076"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42E94" w:rsidP="00CA1BD4" w:rsidRDefault="00D42E94" w14:paraId="378AAA60" w14:textId="77777777">
      <w:r>
        <w:separator/>
      </w:r>
    </w:p>
  </w:footnote>
  <w:footnote w:type="continuationSeparator" w:id="0">
    <w:p w:rsidR="00D42E94" w:rsidP="00CA1BD4" w:rsidRDefault="00D42E94" w14:paraId="4D8224BE" w14:textId="77777777">
      <w:r>
        <w:continuationSeparator/>
      </w:r>
    </w:p>
  </w:footnote>
  <w:footnote w:type="continuationNotice" w:id="1">
    <w:p w:rsidR="00994120" w:rsidRDefault="00994120" w14:paraId="67753A13"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9739C"/>
    <w:multiLevelType w:val="hybridMultilevel"/>
    <w:tmpl w:val="E384C286"/>
    <w:lvl w:ilvl="0" w:tplc="04090013">
      <w:start w:val="1"/>
      <w:numFmt w:val="upperRoman"/>
      <w:lvlText w:val="%1."/>
      <w:lvlJc w:val="righ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6C1FCE"/>
    <w:multiLevelType w:val="hybridMultilevel"/>
    <w:tmpl w:val="C9E610F0"/>
    <w:lvl w:ilvl="0" w:tplc="04090013">
      <w:start w:val="1"/>
      <w:numFmt w:val="upperRoman"/>
      <w:lvlText w:val="%1."/>
      <w:lvlJc w:val="right"/>
      <w:pPr>
        <w:ind w:left="180" w:hanging="18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15:restartNumberingAfterBreak="0">
    <w:nsid w:val="12FC0DDA"/>
    <w:multiLevelType w:val="hybridMultilevel"/>
    <w:tmpl w:val="4B18268C"/>
    <w:lvl w:ilvl="0" w:tplc="5E6A84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012376"/>
    <w:multiLevelType w:val="hybridMultilevel"/>
    <w:tmpl w:val="5E86B0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BDF77FA"/>
    <w:multiLevelType w:val="hybridMultilevel"/>
    <w:tmpl w:val="DE06304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CD142F3"/>
    <w:multiLevelType w:val="hybridMultilevel"/>
    <w:tmpl w:val="3F3EBFFA"/>
    <w:lvl w:ilvl="0" w:tplc="6E841B5E">
      <w:start w:val="1"/>
      <w:numFmt w:val="bullet"/>
      <w:lvlText w:val=""/>
      <w:lvlJc w:val="left"/>
      <w:pPr>
        <w:tabs>
          <w:tab w:val="num" w:pos="540"/>
        </w:tabs>
        <w:ind w:left="540" w:hanging="360"/>
      </w:pPr>
      <w:rPr>
        <w:rFonts w:hint="default" w:ascii="Wingdings" w:hAnsi="Wingdings"/>
        <w:color w:val="B4340C"/>
      </w:rPr>
    </w:lvl>
    <w:lvl w:ilvl="1" w:tplc="6E841B5E">
      <w:start w:val="1"/>
      <w:numFmt w:val="bullet"/>
      <w:lvlText w:val=""/>
      <w:lvlJc w:val="left"/>
      <w:pPr>
        <w:tabs>
          <w:tab w:val="num" w:pos="1440"/>
        </w:tabs>
        <w:ind w:left="1440" w:hanging="360"/>
      </w:pPr>
      <w:rPr>
        <w:rFonts w:hint="default" w:ascii="Wingdings" w:hAnsi="Wingdings"/>
        <w:color w:val="B4340C"/>
      </w:rPr>
    </w:lvl>
    <w:lvl w:ilvl="2" w:tplc="36F8450C">
      <w:start w:val="5"/>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1B389E"/>
    <w:multiLevelType w:val="hybridMultilevel"/>
    <w:tmpl w:val="90884AEC"/>
    <w:lvl w:ilvl="0" w:tplc="EE9EB320">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BC192E"/>
    <w:multiLevelType w:val="hybridMultilevel"/>
    <w:tmpl w:val="50AC3ED0"/>
    <w:lvl w:ilvl="0" w:tplc="52B2D5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020B96"/>
    <w:multiLevelType w:val="hybridMultilevel"/>
    <w:tmpl w:val="FA24C3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5E7D04"/>
    <w:multiLevelType w:val="hybridMultilevel"/>
    <w:tmpl w:val="BEF203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F811C40"/>
    <w:multiLevelType w:val="hybridMultilevel"/>
    <w:tmpl w:val="DFCC49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66D2309"/>
    <w:multiLevelType w:val="hybridMultilevel"/>
    <w:tmpl w:val="7F3E0B90"/>
    <w:lvl w:ilvl="0" w:tplc="6E841B5E">
      <w:start w:val="1"/>
      <w:numFmt w:val="bullet"/>
      <w:lvlText w:val=""/>
      <w:lvlJc w:val="left"/>
      <w:pPr>
        <w:ind w:left="720" w:hanging="360"/>
      </w:pPr>
      <w:rPr>
        <w:rFonts w:hint="default" w:ascii="Wingdings" w:hAnsi="Wingdings"/>
        <w:color w:val="B4340C"/>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80E366C"/>
    <w:multiLevelType w:val="hybridMultilevel"/>
    <w:tmpl w:val="41605BBA"/>
    <w:lvl w:ilvl="0" w:tplc="DBBA1A04">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F403167"/>
    <w:multiLevelType w:val="hybridMultilevel"/>
    <w:tmpl w:val="15F6D9AA"/>
    <w:lvl w:ilvl="0" w:tplc="6E841B5E">
      <w:start w:val="1"/>
      <w:numFmt w:val="bullet"/>
      <w:lvlText w:val=""/>
      <w:lvlJc w:val="left"/>
      <w:pPr>
        <w:ind w:left="720" w:hanging="360"/>
      </w:pPr>
      <w:rPr>
        <w:rFonts w:hint="default" w:ascii="Wingdings" w:hAnsi="Wingdings"/>
        <w:color w:val="B4340C"/>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1EE0E60"/>
    <w:multiLevelType w:val="hybridMultilevel"/>
    <w:tmpl w:val="45A89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FB0025"/>
    <w:multiLevelType w:val="hybridMultilevel"/>
    <w:tmpl w:val="60867EE2"/>
    <w:lvl w:ilvl="0" w:tplc="0409000F">
      <w:start w:val="1"/>
      <w:numFmt w:val="decimal"/>
      <w:lvlText w:val="%1."/>
      <w:lvlJc w:val="left"/>
      <w:pPr>
        <w:tabs>
          <w:tab w:val="num" w:pos="540"/>
        </w:tabs>
        <w:ind w:left="540" w:hanging="180"/>
      </w:pPr>
      <w:rPr>
        <w:rFonts w:hint="default"/>
      </w:rPr>
    </w:lvl>
    <w:lvl w:ilvl="1" w:tplc="1CE84FB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F27709"/>
    <w:multiLevelType w:val="hybridMultilevel"/>
    <w:tmpl w:val="CED4445A"/>
    <w:lvl w:ilvl="0" w:tplc="1CE84FB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7" w15:restartNumberingAfterBreak="0">
    <w:nsid w:val="4C256555"/>
    <w:multiLevelType w:val="hybridMultilevel"/>
    <w:tmpl w:val="78886172"/>
    <w:lvl w:ilvl="0" w:tplc="6E841B5E">
      <w:start w:val="1"/>
      <w:numFmt w:val="bullet"/>
      <w:lvlText w:val=""/>
      <w:lvlJc w:val="left"/>
      <w:pPr>
        <w:ind w:left="720" w:hanging="360"/>
      </w:pPr>
      <w:rPr>
        <w:rFonts w:hint="default" w:ascii="Wingdings" w:hAnsi="Wingdings"/>
        <w:color w:val="B4340C"/>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C300F22"/>
    <w:multiLevelType w:val="hybridMultilevel"/>
    <w:tmpl w:val="94B0CB1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EF00FFE"/>
    <w:multiLevelType w:val="hybridMultilevel"/>
    <w:tmpl w:val="7FDA5C4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0" w15:restartNumberingAfterBreak="0">
    <w:nsid w:val="5343733B"/>
    <w:multiLevelType w:val="hybridMultilevel"/>
    <w:tmpl w:val="E9E0E8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4BB4844"/>
    <w:multiLevelType w:val="hybridMultilevel"/>
    <w:tmpl w:val="177A1A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79C34F5"/>
    <w:multiLevelType w:val="hybridMultilevel"/>
    <w:tmpl w:val="D04CA936"/>
    <w:lvl w:ilvl="0" w:tplc="FEA0F0E4">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6BA26218"/>
    <w:multiLevelType w:val="hybridMultilevel"/>
    <w:tmpl w:val="63D674AC"/>
    <w:lvl w:ilvl="0" w:tplc="36F8450C">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E6276EE"/>
    <w:multiLevelType w:val="hybridMultilevel"/>
    <w:tmpl w:val="B7969528"/>
    <w:lvl w:ilvl="0" w:tplc="6E841B5E">
      <w:start w:val="1"/>
      <w:numFmt w:val="bullet"/>
      <w:lvlText w:val=""/>
      <w:lvlJc w:val="left"/>
      <w:pPr>
        <w:ind w:left="720" w:hanging="360"/>
      </w:pPr>
      <w:rPr>
        <w:rFonts w:hint="default" w:ascii="Wingdings" w:hAnsi="Wingdings"/>
        <w:color w:val="B4340C"/>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C826B61"/>
    <w:multiLevelType w:val="hybridMultilevel"/>
    <w:tmpl w:val="E49A9460"/>
    <w:lvl w:ilvl="0" w:tplc="9E3ABC44">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155D5D"/>
    <w:multiLevelType w:val="hybridMultilevel"/>
    <w:tmpl w:val="24844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1025710">
    <w:abstractNumId w:val="22"/>
  </w:num>
  <w:num w:numId="2" w16cid:durableId="791747185">
    <w:abstractNumId w:val="5"/>
  </w:num>
  <w:num w:numId="3" w16cid:durableId="341129899">
    <w:abstractNumId w:val="23"/>
  </w:num>
  <w:num w:numId="4" w16cid:durableId="1620263188">
    <w:abstractNumId w:val="6"/>
  </w:num>
  <w:num w:numId="5" w16cid:durableId="1669090369">
    <w:abstractNumId w:val="15"/>
  </w:num>
  <w:num w:numId="6" w16cid:durableId="605892676">
    <w:abstractNumId w:val="16"/>
  </w:num>
  <w:num w:numId="7" w16cid:durableId="1641153910">
    <w:abstractNumId w:val="7"/>
  </w:num>
  <w:num w:numId="8" w16cid:durableId="1110274446">
    <w:abstractNumId w:val="2"/>
  </w:num>
  <w:num w:numId="9" w16cid:durableId="612327294">
    <w:abstractNumId w:val="4"/>
  </w:num>
  <w:num w:numId="10" w16cid:durableId="483856861">
    <w:abstractNumId w:val="12"/>
  </w:num>
  <w:num w:numId="11" w16cid:durableId="21827522">
    <w:abstractNumId w:val="8"/>
  </w:num>
  <w:num w:numId="12" w16cid:durableId="1076128249">
    <w:abstractNumId w:val="10"/>
  </w:num>
  <w:num w:numId="13" w16cid:durableId="1190797561">
    <w:abstractNumId w:val="25"/>
  </w:num>
  <w:num w:numId="14" w16cid:durableId="978072596">
    <w:abstractNumId w:val="24"/>
  </w:num>
  <w:num w:numId="15" w16cid:durableId="726227490">
    <w:abstractNumId w:val="3"/>
  </w:num>
  <w:num w:numId="16" w16cid:durableId="641233637">
    <w:abstractNumId w:val="13"/>
  </w:num>
  <w:num w:numId="17" w16cid:durableId="13969569">
    <w:abstractNumId w:val="11"/>
  </w:num>
  <w:num w:numId="18" w16cid:durableId="1726565027">
    <w:abstractNumId w:val="0"/>
  </w:num>
  <w:num w:numId="19" w16cid:durableId="551307724">
    <w:abstractNumId w:val="19"/>
  </w:num>
  <w:num w:numId="20" w16cid:durableId="1774863244">
    <w:abstractNumId w:val="20"/>
  </w:num>
  <w:num w:numId="21" w16cid:durableId="351540844">
    <w:abstractNumId w:val="9"/>
  </w:num>
  <w:num w:numId="22" w16cid:durableId="1577786464">
    <w:abstractNumId w:val="21"/>
  </w:num>
  <w:num w:numId="23" w16cid:durableId="1375619358">
    <w:abstractNumId w:val="18"/>
  </w:num>
  <w:num w:numId="24" w16cid:durableId="1329140628">
    <w:abstractNumId w:val="17"/>
  </w:num>
  <w:num w:numId="25" w16cid:durableId="957495458">
    <w:abstractNumId w:val="14"/>
  </w:num>
  <w:num w:numId="26" w16cid:durableId="1726565128">
    <w:abstractNumId w:val="1"/>
  </w:num>
  <w:num w:numId="27" w16cid:durableId="751657460">
    <w:abstractNumId w:val="2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D4"/>
    <w:rsid w:val="00010A25"/>
    <w:rsid w:val="00014F40"/>
    <w:rsid w:val="0001667F"/>
    <w:rsid w:val="0002138B"/>
    <w:rsid w:val="000269B6"/>
    <w:rsid w:val="00037979"/>
    <w:rsid w:val="00037D34"/>
    <w:rsid w:val="000407AF"/>
    <w:rsid w:val="00040DEF"/>
    <w:rsid w:val="000465D1"/>
    <w:rsid w:val="00050C24"/>
    <w:rsid w:val="0005216F"/>
    <w:rsid w:val="000542FD"/>
    <w:rsid w:val="00063BD1"/>
    <w:rsid w:val="0006471C"/>
    <w:rsid w:val="000714B8"/>
    <w:rsid w:val="000721D2"/>
    <w:rsid w:val="000771C4"/>
    <w:rsid w:val="000804D5"/>
    <w:rsid w:val="000818D7"/>
    <w:rsid w:val="00087E8C"/>
    <w:rsid w:val="000A7689"/>
    <w:rsid w:val="000D71E5"/>
    <w:rsid w:val="000E1090"/>
    <w:rsid w:val="000E64DC"/>
    <w:rsid w:val="000F3D02"/>
    <w:rsid w:val="00120865"/>
    <w:rsid w:val="001215A2"/>
    <w:rsid w:val="00124963"/>
    <w:rsid w:val="001268FA"/>
    <w:rsid w:val="00126D19"/>
    <w:rsid w:val="00127FFB"/>
    <w:rsid w:val="001721D1"/>
    <w:rsid w:val="0018222C"/>
    <w:rsid w:val="00183A4B"/>
    <w:rsid w:val="00183A7D"/>
    <w:rsid w:val="0018526D"/>
    <w:rsid w:val="00186F6A"/>
    <w:rsid w:val="00191176"/>
    <w:rsid w:val="00192ED1"/>
    <w:rsid w:val="001C2F7B"/>
    <w:rsid w:val="001C5E85"/>
    <w:rsid w:val="001D72E5"/>
    <w:rsid w:val="001E274C"/>
    <w:rsid w:val="001E4BC8"/>
    <w:rsid w:val="001E583C"/>
    <w:rsid w:val="001F039F"/>
    <w:rsid w:val="001F2FF4"/>
    <w:rsid w:val="00202EBC"/>
    <w:rsid w:val="00216EB8"/>
    <w:rsid w:val="00217369"/>
    <w:rsid w:val="002202C2"/>
    <w:rsid w:val="00221534"/>
    <w:rsid w:val="00224E81"/>
    <w:rsid w:val="00230F6F"/>
    <w:rsid w:val="00231077"/>
    <w:rsid w:val="0023711F"/>
    <w:rsid w:val="00240E76"/>
    <w:rsid w:val="00243589"/>
    <w:rsid w:val="002538A9"/>
    <w:rsid w:val="00264FE4"/>
    <w:rsid w:val="0026757A"/>
    <w:rsid w:val="002744DA"/>
    <w:rsid w:val="002A32A8"/>
    <w:rsid w:val="002A6952"/>
    <w:rsid w:val="002B4462"/>
    <w:rsid w:val="002C2009"/>
    <w:rsid w:val="002D2C57"/>
    <w:rsid w:val="002E0947"/>
    <w:rsid w:val="002E669C"/>
    <w:rsid w:val="002F24E7"/>
    <w:rsid w:val="0033356D"/>
    <w:rsid w:val="00341624"/>
    <w:rsid w:val="003441BC"/>
    <w:rsid w:val="00344856"/>
    <w:rsid w:val="00352599"/>
    <w:rsid w:val="00352C34"/>
    <w:rsid w:val="00353E7A"/>
    <w:rsid w:val="00354FE3"/>
    <w:rsid w:val="00357BD2"/>
    <w:rsid w:val="00360E93"/>
    <w:rsid w:val="00366DFC"/>
    <w:rsid w:val="0037013B"/>
    <w:rsid w:val="00377286"/>
    <w:rsid w:val="003802F4"/>
    <w:rsid w:val="00384708"/>
    <w:rsid w:val="003857C5"/>
    <w:rsid w:val="00392872"/>
    <w:rsid w:val="00397562"/>
    <w:rsid w:val="003B0FC0"/>
    <w:rsid w:val="003B31FF"/>
    <w:rsid w:val="003B658F"/>
    <w:rsid w:val="003C05B1"/>
    <w:rsid w:val="003D28AF"/>
    <w:rsid w:val="003D340B"/>
    <w:rsid w:val="003D524D"/>
    <w:rsid w:val="003E394C"/>
    <w:rsid w:val="003E73E8"/>
    <w:rsid w:val="003F3431"/>
    <w:rsid w:val="00400C8D"/>
    <w:rsid w:val="00407342"/>
    <w:rsid w:val="00411B3E"/>
    <w:rsid w:val="004207E1"/>
    <w:rsid w:val="00422095"/>
    <w:rsid w:val="004228FA"/>
    <w:rsid w:val="00445016"/>
    <w:rsid w:val="00452CED"/>
    <w:rsid w:val="00453126"/>
    <w:rsid w:val="00455372"/>
    <w:rsid w:val="00457FAF"/>
    <w:rsid w:val="0046303E"/>
    <w:rsid w:val="00470C90"/>
    <w:rsid w:val="00473352"/>
    <w:rsid w:val="004771AB"/>
    <w:rsid w:val="00480056"/>
    <w:rsid w:val="00480472"/>
    <w:rsid w:val="00480CD0"/>
    <w:rsid w:val="00487275"/>
    <w:rsid w:val="004926F6"/>
    <w:rsid w:val="00492B64"/>
    <w:rsid w:val="004976E7"/>
    <w:rsid w:val="004A2C30"/>
    <w:rsid w:val="004A72D1"/>
    <w:rsid w:val="004B5AF7"/>
    <w:rsid w:val="004C0F00"/>
    <w:rsid w:val="004C1F91"/>
    <w:rsid w:val="004D02C4"/>
    <w:rsid w:val="004D16F5"/>
    <w:rsid w:val="004D297E"/>
    <w:rsid w:val="004D6DD2"/>
    <w:rsid w:val="004F45EE"/>
    <w:rsid w:val="00510608"/>
    <w:rsid w:val="0051137D"/>
    <w:rsid w:val="00511E78"/>
    <w:rsid w:val="005277E1"/>
    <w:rsid w:val="00527A0C"/>
    <w:rsid w:val="005369F2"/>
    <w:rsid w:val="0054027D"/>
    <w:rsid w:val="005657F9"/>
    <w:rsid w:val="00571CEF"/>
    <w:rsid w:val="00580FF7"/>
    <w:rsid w:val="00581DCE"/>
    <w:rsid w:val="00585D60"/>
    <w:rsid w:val="00586EE1"/>
    <w:rsid w:val="00595181"/>
    <w:rsid w:val="005953CE"/>
    <w:rsid w:val="005A2C98"/>
    <w:rsid w:val="005A50A9"/>
    <w:rsid w:val="005A58D2"/>
    <w:rsid w:val="005B0E78"/>
    <w:rsid w:val="005D6541"/>
    <w:rsid w:val="005E4261"/>
    <w:rsid w:val="005E4EBC"/>
    <w:rsid w:val="005F50A4"/>
    <w:rsid w:val="005F7ECF"/>
    <w:rsid w:val="0060349D"/>
    <w:rsid w:val="006102E7"/>
    <w:rsid w:val="00611836"/>
    <w:rsid w:val="00614DF1"/>
    <w:rsid w:val="006151C3"/>
    <w:rsid w:val="00620DD7"/>
    <w:rsid w:val="0062721A"/>
    <w:rsid w:val="006279D8"/>
    <w:rsid w:val="00630868"/>
    <w:rsid w:val="00634275"/>
    <w:rsid w:val="00635A8C"/>
    <w:rsid w:val="00642072"/>
    <w:rsid w:val="00653BD1"/>
    <w:rsid w:val="00660FEE"/>
    <w:rsid w:val="00673009"/>
    <w:rsid w:val="0068051E"/>
    <w:rsid w:val="00684FE7"/>
    <w:rsid w:val="00695ADB"/>
    <w:rsid w:val="006A1602"/>
    <w:rsid w:val="006A167D"/>
    <w:rsid w:val="006A3AF5"/>
    <w:rsid w:val="006A5BB9"/>
    <w:rsid w:val="006C52FE"/>
    <w:rsid w:val="006C7112"/>
    <w:rsid w:val="006E2C5C"/>
    <w:rsid w:val="006E6F9D"/>
    <w:rsid w:val="006F090D"/>
    <w:rsid w:val="00700870"/>
    <w:rsid w:val="00701168"/>
    <w:rsid w:val="00711B20"/>
    <w:rsid w:val="00712AB7"/>
    <w:rsid w:val="00720116"/>
    <w:rsid w:val="007217BB"/>
    <w:rsid w:val="00721DCE"/>
    <w:rsid w:val="00724106"/>
    <w:rsid w:val="00724C6F"/>
    <w:rsid w:val="0072654D"/>
    <w:rsid w:val="00736B6A"/>
    <w:rsid w:val="00746FEA"/>
    <w:rsid w:val="00747BDE"/>
    <w:rsid w:val="00753EFC"/>
    <w:rsid w:val="00755004"/>
    <w:rsid w:val="00756CA0"/>
    <w:rsid w:val="0075765E"/>
    <w:rsid w:val="0075769A"/>
    <w:rsid w:val="007605B7"/>
    <w:rsid w:val="00783906"/>
    <w:rsid w:val="0079701B"/>
    <w:rsid w:val="00797749"/>
    <w:rsid w:val="007A0D5D"/>
    <w:rsid w:val="007A3809"/>
    <w:rsid w:val="007A6BFA"/>
    <w:rsid w:val="007B3A17"/>
    <w:rsid w:val="007B6FA4"/>
    <w:rsid w:val="007C1861"/>
    <w:rsid w:val="007D6887"/>
    <w:rsid w:val="007E4F67"/>
    <w:rsid w:val="00815E50"/>
    <w:rsid w:val="00823371"/>
    <w:rsid w:val="00824800"/>
    <w:rsid w:val="0082749C"/>
    <w:rsid w:val="00837706"/>
    <w:rsid w:val="00841369"/>
    <w:rsid w:val="00842644"/>
    <w:rsid w:val="00843FEB"/>
    <w:rsid w:val="008462EE"/>
    <w:rsid w:val="008522D9"/>
    <w:rsid w:val="00857F17"/>
    <w:rsid w:val="0087000B"/>
    <w:rsid w:val="00891595"/>
    <w:rsid w:val="00891625"/>
    <w:rsid w:val="008A36BF"/>
    <w:rsid w:val="008B50FE"/>
    <w:rsid w:val="008B5E95"/>
    <w:rsid w:val="008B67EB"/>
    <w:rsid w:val="008B7DEF"/>
    <w:rsid w:val="008C456B"/>
    <w:rsid w:val="008D2032"/>
    <w:rsid w:val="008D26F6"/>
    <w:rsid w:val="008F1621"/>
    <w:rsid w:val="008F45C0"/>
    <w:rsid w:val="008F5430"/>
    <w:rsid w:val="008F59C7"/>
    <w:rsid w:val="008F7AD4"/>
    <w:rsid w:val="0090538E"/>
    <w:rsid w:val="00917075"/>
    <w:rsid w:val="009203B3"/>
    <w:rsid w:val="00924924"/>
    <w:rsid w:val="00932170"/>
    <w:rsid w:val="00932AB4"/>
    <w:rsid w:val="00953C28"/>
    <w:rsid w:val="0095458D"/>
    <w:rsid w:val="00956AC7"/>
    <w:rsid w:val="00966329"/>
    <w:rsid w:val="00966E8F"/>
    <w:rsid w:val="00967C60"/>
    <w:rsid w:val="00974026"/>
    <w:rsid w:val="00975C51"/>
    <w:rsid w:val="0097654D"/>
    <w:rsid w:val="00980F10"/>
    <w:rsid w:val="00984581"/>
    <w:rsid w:val="00984E78"/>
    <w:rsid w:val="00992A71"/>
    <w:rsid w:val="00994120"/>
    <w:rsid w:val="009A06FE"/>
    <w:rsid w:val="009A5D2B"/>
    <w:rsid w:val="009A5FA0"/>
    <w:rsid w:val="009A69A0"/>
    <w:rsid w:val="009B5E96"/>
    <w:rsid w:val="009B71E8"/>
    <w:rsid w:val="009C14CD"/>
    <w:rsid w:val="009C2F23"/>
    <w:rsid w:val="009C7FB6"/>
    <w:rsid w:val="009D201E"/>
    <w:rsid w:val="009D6625"/>
    <w:rsid w:val="009E30DF"/>
    <w:rsid w:val="009F4C46"/>
    <w:rsid w:val="00A00D9F"/>
    <w:rsid w:val="00A00DC1"/>
    <w:rsid w:val="00A01CE9"/>
    <w:rsid w:val="00A02928"/>
    <w:rsid w:val="00A15C18"/>
    <w:rsid w:val="00A24829"/>
    <w:rsid w:val="00A35C49"/>
    <w:rsid w:val="00A414FE"/>
    <w:rsid w:val="00A44087"/>
    <w:rsid w:val="00A46B0B"/>
    <w:rsid w:val="00A507DD"/>
    <w:rsid w:val="00A535F1"/>
    <w:rsid w:val="00A54DB2"/>
    <w:rsid w:val="00A571B0"/>
    <w:rsid w:val="00A63A8B"/>
    <w:rsid w:val="00A74B1D"/>
    <w:rsid w:val="00A90076"/>
    <w:rsid w:val="00A91098"/>
    <w:rsid w:val="00A92137"/>
    <w:rsid w:val="00A94B4E"/>
    <w:rsid w:val="00AA43BA"/>
    <w:rsid w:val="00AA52D2"/>
    <w:rsid w:val="00AC1559"/>
    <w:rsid w:val="00AC294E"/>
    <w:rsid w:val="00AC6471"/>
    <w:rsid w:val="00AD1DDB"/>
    <w:rsid w:val="00AD5D48"/>
    <w:rsid w:val="00AE4649"/>
    <w:rsid w:val="00AE6FB9"/>
    <w:rsid w:val="00AE7302"/>
    <w:rsid w:val="00AF2E34"/>
    <w:rsid w:val="00B102F1"/>
    <w:rsid w:val="00B16873"/>
    <w:rsid w:val="00B4393C"/>
    <w:rsid w:val="00B54DEA"/>
    <w:rsid w:val="00B56002"/>
    <w:rsid w:val="00B8242D"/>
    <w:rsid w:val="00B83632"/>
    <w:rsid w:val="00B847BA"/>
    <w:rsid w:val="00B9218A"/>
    <w:rsid w:val="00B94D49"/>
    <w:rsid w:val="00BA30A5"/>
    <w:rsid w:val="00BA3610"/>
    <w:rsid w:val="00BA3A01"/>
    <w:rsid w:val="00BA7243"/>
    <w:rsid w:val="00BB1E3F"/>
    <w:rsid w:val="00BB35F1"/>
    <w:rsid w:val="00BB49B4"/>
    <w:rsid w:val="00BC6ED1"/>
    <w:rsid w:val="00BE6978"/>
    <w:rsid w:val="00BF0F60"/>
    <w:rsid w:val="00BF1755"/>
    <w:rsid w:val="00C00E78"/>
    <w:rsid w:val="00C01131"/>
    <w:rsid w:val="00C06F8C"/>
    <w:rsid w:val="00C11BD1"/>
    <w:rsid w:val="00C26756"/>
    <w:rsid w:val="00C26E70"/>
    <w:rsid w:val="00C27411"/>
    <w:rsid w:val="00C419B4"/>
    <w:rsid w:val="00C41C63"/>
    <w:rsid w:val="00C467E3"/>
    <w:rsid w:val="00C47D4D"/>
    <w:rsid w:val="00C5440B"/>
    <w:rsid w:val="00C65E2B"/>
    <w:rsid w:val="00C76080"/>
    <w:rsid w:val="00C81FF4"/>
    <w:rsid w:val="00C90E68"/>
    <w:rsid w:val="00C958E2"/>
    <w:rsid w:val="00C9722E"/>
    <w:rsid w:val="00CA0908"/>
    <w:rsid w:val="00CA1BD4"/>
    <w:rsid w:val="00CA6EE1"/>
    <w:rsid w:val="00CB32DF"/>
    <w:rsid w:val="00CB76D5"/>
    <w:rsid w:val="00CB775D"/>
    <w:rsid w:val="00CC0B9B"/>
    <w:rsid w:val="00CD41C0"/>
    <w:rsid w:val="00CE2044"/>
    <w:rsid w:val="00CE60B1"/>
    <w:rsid w:val="00CF0B7C"/>
    <w:rsid w:val="00CF296D"/>
    <w:rsid w:val="00CF5179"/>
    <w:rsid w:val="00CF7AEF"/>
    <w:rsid w:val="00D035F7"/>
    <w:rsid w:val="00D07CBC"/>
    <w:rsid w:val="00D114F4"/>
    <w:rsid w:val="00D20F97"/>
    <w:rsid w:val="00D215F6"/>
    <w:rsid w:val="00D24458"/>
    <w:rsid w:val="00D315EB"/>
    <w:rsid w:val="00D41277"/>
    <w:rsid w:val="00D42E94"/>
    <w:rsid w:val="00D545D2"/>
    <w:rsid w:val="00D57811"/>
    <w:rsid w:val="00D66F7E"/>
    <w:rsid w:val="00D67702"/>
    <w:rsid w:val="00D702E2"/>
    <w:rsid w:val="00D71473"/>
    <w:rsid w:val="00D760E8"/>
    <w:rsid w:val="00D80791"/>
    <w:rsid w:val="00D826BB"/>
    <w:rsid w:val="00D84C4A"/>
    <w:rsid w:val="00D860A4"/>
    <w:rsid w:val="00D93A16"/>
    <w:rsid w:val="00D94150"/>
    <w:rsid w:val="00D96517"/>
    <w:rsid w:val="00D96F64"/>
    <w:rsid w:val="00DA1F2B"/>
    <w:rsid w:val="00DA3CCD"/>
    <w:rsid w:val="00DB16B8"/>
    <w:rsid w:val="00DB2A04"/>
    <w:rsid w:val="00DB6F15"/>
    <w:rsid w:val="00DC6003"/>
    <w:rsid w:val="00DD1A40"/>
    <w:rsid w:val="00DD3F9A"/>
    <w:rsid w:val="00DE2852"/>
    <w:rsid w:val="00DE4381"/>
    <w:rsid w:val="00DF6078"/>
    <w:rsid w:val="00DF721C"/>
    <w:rsid w:val="00E020B6"/>
    <w:rsid w:val="00E0584E"/>
    <w:rsid w:val="00E05F80"/>
    <w:rsid w:val="00E25BE5"/>
    <w:rsid w:val="00E30023"/>
    <w:rsid w:val="00E35F3B"/>
    <w:rsid w:val="00E47A37"/>
    <w:rsid w:val="00E50BDE"/>
    <w:rsid w:val="00E51792"/>
    <w:rsid w:val="00E52CFB"/>
    <w:rsid w:val="00E53162"/>
    <w:rsid w:val="00E56561"/>
    <w:rsid w:val="00E61991"/>
    <w:rsid w:val="00E814BF"/>
    <w:rsid w:val="00E819F1"/>
    <w:rsid w:val="00E84F99"/>
    <w:rsid w:val="00EA766C"/>
    <w:rsid w:val="00EA7FD1"/>
    <w:rsid w:val="00ED1ADC"/>
    <w:rsid w:val="00ED6E1F"/>
    <w:rsid w:val="00EE1ADC"/>
    <w:rsid w:val="00EE2D66"/>
    <w:rsid w:val="00EE3869"/>
    <w:rsid w:val="00EE3D7E"/>
    <w:rsid w:val="00EE7C3D"/>
    <w:rsid w:val="00EF05E0"/>
    <w:rsid w:val="00F002CA"/>
    <w:rsid w:val="00F0668A"/>
    <w:rsid w:val="00F06B33"/>
    <w:rsid w:val="00F1020A"/>
    <w:rsid w:val="00F20AB3"/>
    <w:rsid w:val="00F216BB"/>
    <w:rsid w:val="00F27122"/>
    <w:rsid w:val="00F34108"/>
    <w:rsid w:val="00F37D05"/>
    <w:rsid w:val="00F53BAB"/>
    <w:rsid w:val="00F626DA"/>
    <w:rsid w:val="00F62E27"/>
    <w:rsid w:val="00F64B14"/>
    <w:rsid w:val="00F670FA"/>
    <w:rsid w:val="00F759B2"/>
    <w:rsid w:val="00F767C3"/>
    <w:rsid w:val="00F77069"/>
    <w:rsid w:val="00F84743"/>
    <w:rsid w:val="00F869FF"/>
    <w:rsid w:val="00F93342"/>
    <w:rsid w:val="00F97A80"/>
    <w:rsid w:val="00FB0EEA"/>
    <w:rsid w:val="00FC3179"/>
    <w:rsid w:val="00FD3E55"/>
    <w:rsid w:val="00FE639F"/>
    <w:rsid w:val="00FF65DA"/>
    <w:rsid w:val="00FF7CC5"/>
    <w:rsid w:val="018E7DEF"/>
    <w:rsid w:val="01904026"/>
    <w:rsid w:val="127C20E3"/>
    <w:rsid w:val="1D955AE2"/>
    <w:rsid w:val="2C8E8A99"/>
    <w:rsid w:val="301B2D53"/>
    <w:rsid w:val="36499C41"/>
    <w:rsid w:val="3CE9260C"/>
    <w:rsid w:val="5213F4E4"/>
    <w:rsid w:val="686DC166"/>
    <w:rsid w:val="6CD63FF8"/>
    <w:rsid w:val="789CF5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D2C29"/>
  <w15:chartTrackingRefBased/>
  <w15:docId w15:val="{A7AD0507-D59B-4B72-ADE0-4D05348941B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A1BD4"/>
    <w:rPr>
      <w:rFonts w:ascii="Times New Roman" w:hAnsi="Times New Roman" w:eastAsia="Times New Roman"/>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CA1BD4"/>
    <w:rPr>
      <w:color w:val="0000FF"/>
      <w:u w:val="single"/>
    </w:rPr>
  </w:style>
  <w:style w:type="paragraph" w:styleId="Header">
    <w:name w:val="header"/>
    <w:basedOn w:val="Normal"/>
    <w:link w:val="HeaderChar"/>
    <w:rsid w:val="00CA1BD4"/>
    <w:pPr>
      <w:tabs>
        <w:tab w:val="center" w:pos="4320"/>
        <w:tab w:val="right" w:pos="8640"/>
      </w:tabs>
    </w:pPr>
  </w:style>
  <w:style w:type="character" w:styleId="HeaderChar" w:customStyle="1">
    <w:name w:val="Header Char"/>
    <w:link w:val="Header"/>
    <w:rsid w:val="00CA1BD4"/>
    <w:rPr>
      <w:rFonts w:ascii="Times New Roman" w:hAnsi="Times New Roman" w:eastAsia="Times New Roman" w:cs="Times New Roman"/>
      <w:sz w:val="24"/>
      <w:szCs w:val="24"/>
    </w:rPr>
  </w:style>
  <w:style w:type="paragraph" w:styleId="Footer">
    <w:name w:val="footer"/>
    <w:basedOn w:val="Normal"/>
    <w:link w:val="FooterChar"/>
    <w:uiPriority w:val="99"/>
    <w:rsid w:val="00CA1BD4"/>
    <w:pPr>
      <w:tabs>
        <w:tab w:val="center" w:pos="4320"/>
        <w:tab w:val="right" w:pos="8640"/>
      </w:tabs>
    </w:pPr>
  </w:style>
  <w:style w:type="character" w:styleId="FooterChar" w:customStyle="1">
    <w:name w:val="Footer Char"/>
    <w:link w:val="Footer"/>
    <w:uiPriority w:val="99"/>
    <w:rsid w:val="00CA1BD4"/>
    <w:rPr>
      <w:rFonts w:ascii="Times New Roman" w:hAnsi="Times New Roman" w:eastAsia="Times New Roman" w:cs="Times New Roman"/>
      <w:sz w:val="24"/>
      <w:szCs w:val="24"/>
    </w:rPr>
  </w:style>
  <w:style w:type="character" w:styleId="PageNumber">
    <w:name w:val="page number"/>
    <w:basedOn w:val="DefaultParagraphFont"/>
    <w:rsid w:val="00CA1BD4"/>
  </w:style>
  <w:style w:type="paragraph" w:styleId="BalloonText">
    <w:name w:val="Balloon Text"/>
    <w:basedOn w:val="Normal"/>
    <w:link w:val="BalloonTextChar"/>
    <w:uiPriority w:val="99"/>
    <w:semiHidden/>
    <w:unhideWhenUsed/>
    <w:rsid w:val="00CA1BD4"/>
    <w:rPr>
      <w:rFonts w:ascii="Tahoma" w:hAnsi="Tahoma" w:cs="Tahoma"/>
      <w:sz w:val="16"/>
      <w:szCs w:val="16"/>
    </w:rPr>
  </w:style>
  <w:style w:type="character" w:styleId="BalloonTextChar" w:customStyle="1">
    <w:name w:val="Balloon Text Char"/>
    <w:link w:val="BalloonText"/>
    <w:uiPriority w:val="99"/>
    <w:semiHidden/>
    <w:rsid w:val="00CA1BD4"/>
    <w:rPr>
      <w:rFonts w:ascii="Tahoma" w:hAnsi="Tahoma" w:eastAsia="Times New Roman" w:cs="Tahoma"/>
      <w:sz w:val="16"/>
      <w:szCs w:val="16"/>
    </w:rPr>
  </w:style>
  <w:style w:type="paragraph" w:styleId="Revision">
    <w:name w:val="Revision"/>
    <w:hidden/>
    <w:uiPriority w:val="99"/>
    <w:semiHidden/>
    <w:rsid w:val="005953CE"/>
    <w:rPr>
      <w:rFonts w:ascii="Times New Roman" w:hAnsi="Times New Roman" w:eastAsia="Times New Roman"/>
      <w:sz w:val="24"/>
      <w:szCs w:val="24"/>
      <w:lang w:eastAsia="en-US"/>
    </w:rPr>
  </w:style>
  <w:style w:type="character" w:styleId="CommentReference">
    <w:name w:val="annotation reference"/>
    <w:uiPriority w:val="99"/>
    <w:semiHidden/>
    <w:unhideWhenUsed/>
    <w:rsid w:val="00DE2852"/>
    <w:rPr>
      <w:sz w:val="16"/>
      <w:szCs w:val="16"/>
    </w:rPr>
  </w:style>
  <w:style w:type="paragraph" w:styleId="CommentText">
    <w:name w:val="annotation text"/>
    <w:basedOn w:val="Normal"/>
    <w:link w:val="CommentTextChar"/>
    <w:uiPriority w:val="99"/>
    <w:semiHidden/>
    <w:unhideWhenUsed/>
    <w:rsid w:val="00DE2852"/>
    <w:rPr>
      <w:sz w:val="20"/>
      <w:szCs w:val="20"/>
    </w:rPr>
  </w:style>
  <w:style w:type="character" w:styleId="CommentTextChar" w:customStyle="1">
    <w:name w:val="Comment Text Char"/>
    <w:link w:val="CommentText"/>
    <w:uiPriority w:val="99"/>
    <w:semiHidden/>
    <w:rsid w:val="00DE2852"/>
    <w:rPr>
      <w:rFonts w:ascii="Times New Roman" w:hAnsi="Times New Roman" w:eastAsia="Times New Roman"/>
    </w:rPr>
  </w:style>
  <w:style w:type="paragraph" w:styleId="CommentSubject">
    <w:name w:val="annotation subject"/>
    <w:basedOn w:val="CommentText"/>
    <w:next w:val="CommentText"/>
    <w:link w:val="CommentSubjectChar"/>
    <w:uiPriority w:val="99"/>
    <w:semiHidden/>
    <w:unhideWhenUsed/>
    <w:rsid w:val="00DE2852"/>
    <w:rPr>
      <w:b/>
      <w:bCs/>
    </w:rPr>
  </w:style>
  <w:style w:type="character" w:styleId="CommentSubjectChar" w:customStyle="1">
    <w:name w:val="Comment Subject Char"/>
    <w:link w:val="CommentSubject"/>
    <w:uiPriority w:val="99"/>
    <w:semiHidden/>
    <w:rsid w:val="00DE2852"/>
    <w:rPr>
      <w:rFonts w:ascii="Times New Roman" w:hAnsi="Times New Roman" w:eastAsia="Times New Roman"/>
      <w:b/>
      <w:bCs/>
    </w:rPr>
  </w:style>
  <w:style w:type="paragraph" w:styleId="ListParagraph">
    <w:name w:val="List Paragraph"/>
    <w:basedOn w:val="Normal"/>
    <w:uiPriority w:val="34"/>
    <w:qFormat/>
    <w:rsid w:val="004F45EE"/>
    <w:pPr>
      <w:ind w:left="720"/>
    </w:pPr>
  </w:style>
  <w:style w:type="table" w:styleId="TableGrid">
    <w:name w:val="Table Grid"/>
    <w:basedOn w:val="TableNormal"/>
    <w:uiPriority w:val="59"/>
    <w:rsid w:val="00B102F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uiPriority w:val="99"/>
    <w:semiHidden/>
    <w:unhideWhenUsed/>
    <w:rsid w:val="00924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pposey@lakelandtn.org"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e5d9f6-7a40-4044-939a-ebc1fe195da7" xsi:nil="true"/>
    <lcf76f155ced4ddcb4097134ff3c332f xmlns="d2e95de8-d5e7-4d61-8aa6-12e4dee01da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F154F1A9513D041840E0A5429B9A414" ma:contentTypeVersion="18" ma:contentTypeDescription="Create a new document." ma:contentTypeScope="" ma:versionID="c59f04aa8e4c8dd3adac3915c325adf6">
  <xsd:schema xmlns:xsd="http://www.w3.org/2001/XMLSchema" xmlns:xs="http://www.w3.org/2001/XMLSchema" xmlns:p="http://schemas.microsoft.com/office/2006/metadata/properties" xmlns:ns2="d2e95de8-d5e7-4d61-8aa6-12e4dee01da7" xmlns:ns3="15e5d9f6-7a40-4044-939a-ebc1fe195da7" targetNamespace="http://schemas.microsoft.com/office/2006/metadata/properties" ma:root="true" ma:fieldsID="cdf86cc4c8f2b7f12fa8c8fd500f17cd" ns2:_="" ns3:_="">
    <xsd:import namespace="d2e95de8-d5e7-4d61-8aa6-12e4dee01da7"/>
    <xsd:import namespace="15e5d9f6-7a40-4044-939a-ebc1fe195d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95de8-d5e7-4d61-8aa6-12e4dee01d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e2afc4-27c5-42b7-b5fa-a5b7af1b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e5d9f6-7a40-4044-939a-ebc1fe195d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3d938af-f2af-45c6-a41a-3e5bc0ce954b}" ma:internalName="TaxCatchAll" ma:showField="CatchAllData" ma:web="15e5d9f6-7a40-4044-939a-ebc1fe195d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9BB07-15B7-4BC0-81C5-D717D9223A8D}">
  <ds:schemaRefs>
    <ds:schemaRef ds:uri="http://schemas.microsoft.com/office/2006/documentManagement/types"/>
    <ds:schemaRef ds:uri="d2e95de8-d5e7-4d61-8aa6-12e4dee01da7"/>
    <ds:schemaRef ds:uri="http://purl.org/dc/terms/"/>
    <ds:schemaRef ds:uri="http://schemas.openxmlformats.org/package/2006/metadata/core-properties"/>
    <ds:schemaRef ds:uri="15e5d9f6-7a40-4044-939a-ebc1fe195da7"/>
    <ds:schemaRef ds:uri="http://purl.org/dc/dcmitype/"/>
    <ds:schemaRef ds:uri="http://www.w3.org/XML/1998/namespace"/>
    <ds:schemaRef ds:uri="http://schemas.microsoft.com/office/infopath/2007/PartnerControls"/>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C640103A-84C8-4C80-AD91-ACCCEE271F85}">
  <ds:schemaRefs>
    <ds:schemaRef ds:uri="http://schemas.microsoft.com/sharepoint/v3/contenttype/forms"/>
  </ds:schemaRefs>
</ds:datastoreItem>
</file>

<file path=customXml/itemProps3.xml><?xml version="1.0" encoding="utf-8"?>
<ds:datastoreItem xmlns:ds="http://schemas.openxmlformats.org/officeDocument/2006/customXml" ds:itemID="{A72B1EB3-76E0-4DC8-B9D4-6A356EAE9DEE}">
  <ds:schemaRefs>
    <ds:schemaRef ds:uri="http://schemas.openxmlformats.org/officeDocument/2006/bibliography"/>
  </ds:schemaRefs>
</ds:datastoreItem>
</file>

<file path=customXml/itemProps4.xml><?xml version="1.0" encoding="utf-8"?>
<ds:datastoreItem xmlns:ds="http://schemas.openxmlformats.org/officeDocument/2006/customXml" ds:itemID="{842F54AC-0B1B-4F33-AAC2-D5E2EA13C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95de8-d5e7-4d61-8aa6-12e4dee01da7"/>
    <ds:schemaRef ds:uri="15e5d9f6-7a40-4044-939a-ebc1fe195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City of Lakeland, Tn</dc:title>
  <dc:subject/>
  <dc:creator>Philip Stuckert</dc:creator>
  <keywords/>
  <lastModifiedBy>Emily Harrell</lastModifiedBy>
  <revision>228</revision>
  <lastPrinted>2018-09-10T17:01:00.0000000Z</lastPrinted>
  <dcterms:created xsi:type="dcterms:W3CDTF">2024-03-28T13:30:00.0000000Z</dcterms:created>
  <dcterms:modified xsi:type="dcterms:W3CDTF">2024-05-01T16:32:48.8746291Z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TaxCatchAll">
    <vt:lpwstr/>
  </property>
  <property fmtid="{D5CDD505-2E9C-101B-9397-08002B2CF9AE}" pid="4" name="lcf76f155ced4ddcb4097134ff3c332f">
    <vt:lpwstr/>
  </property>
  <property fmtid="{D5CDD505-2E9C-101B-9397-08002B2CF9AE}" pid="5" name="ContentTypeId">
    <vt:lpwstr>0x0101006F154F1A9513D041840E0A5429B9A414</vt:lpwstr>
  </property>
  <property fmtid="{D5CDD505-2E9C-101B-9397-08002B2CF9AE}" pid="6" name="MediaServiceImageTags">
    <vt:lpwstr/>
  </property>
</Properties>
</file>