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982" w:rsidRDefault="00584982" w:rsidP="00584982">
      <w:pPr>
        <w:pStyle w:val="PlainText"/>
      </w:pPr>
      <w:r>
        <w:t>Dorchester County will be responsible for disconnecting the utilities.</w:t>
      </w:r>
    </w:p>
    <w:p w:rsidR="00584982" w:rsidRDefault="00584982" w:rsidP="00584982">
      <w:pPr>
        <w:pStyle w:val="PlainText"/>
      </w:pPr>
    </w:p>
    <w:p w:rsidR="00584982" w:rsidRDefault="00584982" w:rsidP="00584982">
      <w:pPr>
        <w:pStyle w:val="PlainText"/>
      </w:pPr>
      <w:bookmarkStart w:id="0" w:name="_MailOriginal"/>
      <w:bookmarkStart w:id="1" w:name="_GoBack"/>
      <w:bookmarkEnd w:id="1"/>
    </w:p>
    <w:p w:rsidR="00584982" w:rsidRDefault="00584982" w:rsidP="00584982">
      <w:pPr>
        <w:pStyle w:val="PlainText"/>
      </w:pPr>
      <w:r>
        <w:t>[EXTERNAL - This message originated outside our organization. Use caution when clicking links or opening attachments.]</w:t>
      </w:r>
    </w:p>
    <w:p w:rsidR="00584982" w:rsidRDefault="00584982" w:rsidP="00584982">
      <w:pPr>
        <w:pStyle w:val="PlainText"/>
      </w:pPr>
    </w:p>
    <w:p w:rsidR="00584982" w:rsidRDefault="00584982" w:rsidP="00584982">
      <w:pPr>
        <w:pStyle w:val="PlainText"/>
      </w:pPr>
      <w:r>
        <w:t xml:space="preserve">Good morning, I have a question about the tower </w:t>
      </w:r>
      <w:proofErr w:type="gramStart"/>
      <w:r>
        <w:t>demo .</w:t>
      </w:r>
      <w:proofErr w:type="gramEnd"/>
      <w:r>
        <w:t xml:space="preserve"> Will the county be disconnecting the utilities or Will that be the responsibility of the winning </w:t>
      </w:r>
      <w:proofErr w:type="gramStart"/>
      <w:r>
        <w:t>bidder .</w:t>
      </w:r>
      <w:proofErr w:type="gramEnd"/>
      <w:r>
        <w:t xml:space="preserve"> Thanks</w:t>
      </w:r>
    </w:p>
    <w:p w:rsidR="00584982" w:rsidRDefault="00584982" w:rsidP="00584982">
      <w:pPr>
        <w:pStyle w:val="PlainText"/>
      </w:pPr>
    </w:p>
    <w:p w:rsidR="00584982" w:rsidRDefault="00584982" w:rsidP="00584982">
      <w:pPr>
        <w:pStyle w:val="PlainText"/>
      </w:pPr>
      <w:r>
        <w:t>David Galloway</w:t>
      </w:r>
    </w:p>
    <w:bookmarkEnd w:id="0"/>
    <w:p w:rsidR="00584982" w:rsidRDefault="00584982"/>
    <w:sectPr w:rsidR="0058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82"/>
    <w:rsid w:val="00584982"/>
    <w:rsid w:val="0085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8C93B"/>
  <w15:chartTrackingRefBased/>
  <w15:docId w15:val="{35163FD4-DB33-4C9B-AE4B-E691CF00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8498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4982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584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Brownlee</dc:creator>
  <cp:keywords/>
  <dc:description/>
  <cp:lastModifiedBy>Jimmy Brownlee</cp:lastModifiedBy>
  <cp:revision>3</cp:revision>
  <dcterms:created xsi:type="dcterms:W3CDTF">2020-08-18T15:49:00Z</dcterms:created>
  <dcterms:modified xsi:type="dcterms:W3CDTF">2020-08-18T15:54:00Z</dcterms:modified>
</cp:coreProperties>
</file>