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BBE11" w14:textId="77777777" w:rsidR="00D36816" w:rsidRPr="00A5117E" w:rsidRDefault="00351C80" w:rsidP="00351C80">
      <w:pPr>
        <w:rPr>
          <w:rFonts w:ascii="Georgia" w:eastAsia="Times New Roman" w:hAnsi="Georgia" w:cs="Times New Roman"/>
          <w:i/>
          <w:sz w:val="28"/>
          <w:szCs w:val="28"/>
        </w:rPr>
      </w:pPr>
      <w:r w:rsidRPr="005E74C2">
        <w:rPr>
          <w:rFonts w:ascii="Georgia" w:eastAsia="Times New Roman" w:hAnsi="Georgia" w:cs="Times New Roman"/>
          <w:sz w:val="24"/>
          <w:szCs w:val="24"/>
        </w:rPr>
        <w:br/>
      </w:r>
      <w:r w:rsidRPr="00A5117E">
        <w:rPr>
          <w:rFonts w:ascii="Georgia" w:eastAsia="Times New Roman" w:hAnsi="Georgia" w:cs="Times New Roman"/>
          <w:i/>
          <w:sz w:val="28"/>
          <w:szCs w:val="28"/>
        </w:rPr>
        <w:t>Escambia County Public Safety, Communications Division is soliciting</w:t>
      </w:r>
      <w:r w:rsidR="00D36816" w:rsidRPr="00A5117E">
        <w:rPr>
          <w:rFonts w:ascii="Georgia" w:eastAsia="Times New Roman" w:hAnsi="Georgia" w:cs="Times New Roman"/>
          <w:i/>
          <w:sz w:val="28"/>
          <w:szCs w:val="28"/>
        </w:rPr>
        <w:t xml:space="preserve"> quotes for:</w:t>
      </w:r>
    </w:p>
    <w:p w14:paraId="61CA82BE" w14:textId="0DC19647" w:rsidR="00D36816" w:rsidRDefault="00D36816" w:rsidP="00351C80">
      <w:pPr>
        <w:rPr>
          <w:rFonts w:ascii="Georgia" w:eastAsia="Times New Roman" w:hAnsi="Georgia" w:cs="Times New Roman"/>
          <w:sz w:val="28"/>
          <w:szCs w:val="28"/>
        </w:rPr>
      </w:pPr>
    </w:p>
    <w:p w14:paraId="3FA78ED6" w14:textId="271A9FCA" w:rsidR="00D36816" w:rsidRDefault="00D36816" w:rsidP="00351C80">
      <w:pPr>
        <w:rPr>
          <w:rFonts w:ascii="Georgia" w:eastAsia="Times New Roman" w:hAnsi="Georgia" w:cs="Times New Roman"/>
          <w:sz w:val="24"/>
          <w:szCs w:val="24"/>
        </w:rPr>
      </w:pPr>
      <w:r w:rsidRPr="00D36816">
        <w:rPr>
          <w:rFonts w:ascii="Georgia" w:eastAsia="Times New Roman" w:hAnsi="Georgia" w:cs="Times New Roman"/>
          <w:b/>
          <w:sz w:val="24"/>
          <w:szCs w:val="24"/>
        </w:rPr>
        <w:t>Equipment or Service:</w:t>
      </w:r>
      <w:r w:rsidRPr="00D36816">
        <w:rPr>
          <w:rFonts w:ascii="Georgia" w:eastAsia="Times New Roman" w:hAnsi="Georgia" w:cs="Times New Roman"/>
          <w:sz w:val="24"/>
          <w:szCs w:val="24"/>
        </w:rPr>
        <w:t xml:space="preserve"> </w:t>
      </w:r>
    </w:p>
    <w:p w14:paraId="3CEFDAE9" w14:textId="79008C60" w:rsidR="00EC420B" w:rsidRDefault="00EC420B" w:rsidP="00351C80">
      <w:pPr>
        <w:rPr>
          <w:rFonts w:ascii="Georgia" w:eastAsia="Times New Roman" w:hAnsi="Georgia" w:cs="Times New Roman"/>
          <w:sz w:val="24"/>
          <w:szCs w:val="24"/>
        </w:rPr>
      </w:pPr>
      <w:r>
        <w:rPr>
          <w:rFonts w:ascii="Georgia" w:eastAsia="Times New Roman" w:hAnsi="Georgia" w:cs="Times New Roman"/>
          <w:sz w:val="24"/>
          <w:szCs w:val="24"/>
        </w:rPr>
        <w:t xml:space="preserve">A qualified contractor to </w:t>
      </w:r>
      <w:r w:rsidR="00A341E7">
        <w:rPr>
          <w:rFonts w:ascii="Georgia" w:eastAsia="Times New Roman" w:hAnsi="Georgia" w:cs="Times New Roman"/>
          <w:sz w:val="24"/>
          <w:szCs w:val="24"/>
        </w:rPr>
        <w:t xml:space="preserve">relocate </w:t>
      </w:r>
      <w:r w:rsidR="00BA4517">
        <w:rPr>
          <w:rFonts w:ascii="Georgia" w:eastAsia="Times New Roman" w:hAnsi="Georgia" w:cs="Times New Roman"/>
          <w:sz w:val="24"/>
          <w:szCs w:val="24"/>
        </w:rPr>
        <w:t xml:space="preserve">all </w:t>
      </w:r>
      <w:r w:rsidR="008F0BB2">
        <w:rPr>
          <w:rFonts w:ascii="Georgia" w:eastAsia="Times New Roman" w:hAnsi="Georgia" w:cs="Times New Roman"/>
          <w:sz w:val="24"/>
          <w:szCs w:val="24"/>
        </w:rPr>
        <w:t xml:space="preserve">established microwave </w:t>
      </w:r>
      <w:r w:rsidR="002E6E16">
        <w:rPr>
          <w:rFonts w:ascii="Georgia" w:eastAsia="Times New Roman" w:hAnsi="Georgia" w:cs="Times New Roman"/>
          <w:sz w:val="24"/>
          <w:szCs w:val="24"/>
        </w:rPr>
        <w:t xml:space="preserve">radio </w:t>
      </w:r>
      <w:r w:rsidR="008F0BB2">
        <w:rPr>
          <w:rFonts w:ascii="Georgia" w:eastAsia="Times New Roman" w:hAnsi="Georgia" w:cs="Times New Roman"/>
          <w:sz w:val="24"/>
          <w:szCs w:val="24"/>
        </w:rPr>
        <w:t xml:space="preserve">and </w:t>
      </w:r>
      <w:r w:rsidR="007959C1">
        <w:rPr>
          <w:rFonts w:ascii="Georgia" w:eastAsia="Times New Roman" w:hAnsi="Georgia" w:cs="Times New Roman"/>
          <w:sz w:val="24"/>
          <w:szCs w:val="24"/>
        </w:rPr>
        <w:t xml:space="preserve">associated </w:t>
      </w:r>
      <w:r w:rsidR="002E6E16">
        <w:rPr>
          <w:rFonts w:ascii="Georgia" w:eastAsia="Times New Roman" w:hAnsi="Georgia" w:cs="Times New Roman"/>
          <w:sz w:val="24"/>
          <w:szCs w:val="24"/>
        </w:rPr>
        <w:t>equipment and transmission lines from</w:t>
      </w:r>
      <w:r w:rsidR="008F0BB2">
        <w:rPr>
          <w:rFonts w:ascii="Georgia" w:eastAsia="Times New Roman" w:hAnsi="Georgia" w:cs="Times New Roman"/>
          <w:sz w:val="24"/>
          <w:szCs w:val="24"/>
        </w:rPr>
        <w:t xml:space="preserve"> existing </w:t>
      </w:r>
      <w:r w:rsidR="002E6E16">
        <w:rPr>
          <w:rFonts w:ascii="Georgia" w:eastAsia="Times New Roman" w:hAnsi="Georgia" w:cs="Times New Roman"/>
          <w:sz w:val="24"/>
          <w:szCs w:val="24"/>
        </w:rPr>
        <w:t xml:space="preserve">radio shelter to </w:t>
      </w:r>
      <w:r w:rsidR="008F0BB2">
        <w:rPr>
          <w:rFonts w:ascii="Georgia" w:eastAsia="Times New Roman" w:hAnsi="Georgia" w:cs="Times New Roman"/>
          <w:sz w:val="24"/>
          <w:szCs w:val="24"/>
        </w:rPr>
        <w:t xml:space="preserve">a </w:t>
      </w:r>
      <w:r w:rsidR="002E6E16">
        <w:rPr>
          <w:rFonts w:ascii="Georgia" w:eastAsia="Times New Roman" w:hAnsi="Georgia" w:cs="Times New Roman"/>
          <w:sz w:val="24"/>
          <w:szCs w:val="24"/>
        </w:rPr>
        <w:t xml:space="preserve">replacement radio </w:t>
      </w:r>
      <w:r w:rsidR="007959C1">
        <w:rPr>
          <w:rFonts w:ascii="Georgia" w:eastAsia="Times New Roman" w:hAnsi="Georgia" w:cs="Times New Roman"/>
          <w:sz w:val="24"/>
          <w:szCs w:val="24"/>
        </w:rPr>
        <w:t xml:space="preserve">shelter and remove and dispose of old equipment. </w:t>
      </w:r>
    </w:p>
    <w:p w14:paraId="36328D02" w14:textId="77777777" w:rsidR="00D35B4D" w:rsidRDefault="00D35B4D" w:rsidP="00351C80">
      <w:pPr>
        <w:rPr>
          <w:rFonts w:ascii="Georgia" w:eastAsia="Times New Roman" w:hAnsi="Georgia" w:cs="Times New Roman"/>
          <w:sz w:val="24"/>
          <w:szCs w:val="24"/>
        </w:rPr>
      </w:pPr>
    </w:p>
    <w:p w14:paraId="691934F8" w14:textId="735F739D" w:rsidR="00351C80" w:rsidRPr="00D36816" w:rsidRDefault="00D36816" w:rsidP="00351C80">
      <w:pPr>
        <w:rPr>
          <w:rFonts w:ascii="Georgia" w:eastAsia="Times New Roman" w:hAnsi="Georgia" w:cs="Times New Roman"/>
          <w:b/>
          <w:sz w:val="24"/>
          <w:szCs w:val="24"/>
        </w:rPr>
      </w:pPr>
      <w:r w:rsidRPr="00D36816">
        <w:rPr>
          <w:rFonts w:ascii="Georgia" w:eastAsia="Times New Roman" w:hAnsi="Georgia" w:cs="Times New Roman"/>
          <w:b/>
          <w:sz w:val="24"/>
          <w:szCs w:val="24"/>
        </w:rPr>
        <w:t>Location</w:t>
      </w:r>
      <w:r w:rsidR="00351C80" w:rsidRPr="00D36816">
        <w:rPr>
          <w:rFonts w:ascii="Georgia" w:eastAsia="Times New Roman" w:hAnsi="Georgia" w:cs="Times New Roman"/>
          <w:b/>
          <w:sz w:val="24"/>
          <w:szCs w:val="24"/>
        </w:rPr>
        <w:t>:</w:t>
      </w:r>
    </w:p>
    <w:p w14:paraId="00A743D7" w14:textId="060E7436" w:rsidR="00EC420B" w:rsidRDefault="001F6A7C" w:rsidP="00EC420B">
      <w:pPr>
        <w:ind w:left="360"/>
        <w:rPr>
          <w:rFonts w:ascii="Georgia" w:eastAsia="Times New Roman" w:hAnsi="Georgia" w:cs="Times New Roman"/>
          <w:sz w:val="24"/>
          <w:szCs w:val="24"/>
        </w:rPr>
      </w:pPr>
      <w:r>
        <w:rPr>
          <w:rFonts w:ascii="Georgia" w:eastAsia="Times New Roman" w:hAnsi="Georgia" w:cs="Times New Roman"/>
          <w:sz w:val="24"/>
          <w:szCs w:val="24"/>
        </w:rPr>
        <w:t>North Site</w:t>
      </w:r>
      <w:r w:rsidR="00E17C26" w:rsidRPr="00EC420B">
        <w:rPr>
          <w:rFonts w:ascii="Georgia" w:eastAsia="Times New Roman" w:hAnsi="Georgia" w:cs="Times New Roman"/>
          <w:sz w:val="24"/>
          <w:szCs w:val="24"/>
        </w:rPr>
        <w:tab/>
      </w:r>
      <w:r w:rsidR="00BE10DA" w:rsidRPr="00EC420B">
        <w:rPr>
          <w:rFonts w:ascii="Georgia" w:eastAsia="Times New Roman" w:hAnsi="Georgia" w:cs="Times New Roman"/>
          <w:sz w:val="24"/>
          <w:szCs w:val="24"/>
        </w:rPr>
        <w:tab/>
      </w:r>
      <w:r>
        <w:rPr>
          <w:rFonts w:ascii="Georgia" w:eastAsia="Times New Roman" w:hAnsi="Georgia" w:cs="Times New Roman"/>
          <w:sz w:val="24"/>
          <w:szCs w:val="24"/>
        </w:rPr>
        <w:t>7955 Bratt Rd.</w:t>
      </w:r>
      <w:r w:rsidR="00EC420B">
        <w:rPr>
          <w:rFonts w:ascii="Georgia" w:eastAsia="Times New Roman" w:hAnsi="Georgia" w:cs="Times New Roman"/>
          <w:sz w:val="24"/>
          <w:szCs w:val="24"/>
        </w:rPr>
        <w:t xml:space="preserve"> </w:t>
      </w:r>
    </w:p>
    <w:p w14:paraId="10FA20D1" w14:textId="58ADE852" w:rsidR="00D36816" w:rsidRDefault="00D36816" w:rsidP="00351C80">
      <w:pPr>
        <w:rPr>
          <w:rFonts w:ascii="Georgia" w:eastAsia="Times New Roman" w:hAnsi="Georgia" w:cs="Times New Roman"/>
          <w:b/>
          <w:sz w:val="24"/>
          <w:szCs w:val="24"/>
        </w:rPr>
      </w:pPr>
    </w:p>
    <w:p w14:paraId="280E872F" w14:textId="2C555DF7" w:rsidR="00EC420B" w:rsidRDefault="00EC420B" w:rsidP="00721740">
      <w:pPr>
        <w:rPr>
          <w:rFonts w:ascii="Georgia" w:eastAsia="Times New Roman" w:hAnsi="Georgia" w:cs="Times New Roman"/>
          <w:b/>
          <w:sz w:val="24"/>
          <w:szCs w:val="24"/>
        </w:rPr>
      </w:pPr>
      <w:r>
        <w:rPr>
          <w:rFonts w:ascii="Georgia" w:eastAsia="Times New Roman" w:hAnsi="Georgia" w:cs="Times New Roman"/>
          <w:b/>
          <w:sz w:val="24"/>
          <w:szCs w:val="24"/>
        </w:rPr>
        <w:t>Tower Information:</w:t>
      </w:r>
      <w:r w:rsidR="00721740">
        <w:rPr>
          <w:rFonts w:ascii="Georgia" w:eastAsia="Times New Roman" w:hAnsi="Georgia" w:cs="Times New Roman"/>
          <w:b/>
          <w:sz w:val="24"/>
          <w:szCs w:val="24"/>
        </w:rPr>
        <w:tab/>
      </w:r>
      <w:r>
        <w:rPr>
          <w:rFonts w:ascii="Georgia" w:eastAsia="Times New Roman" w:hAnsi="Georgia" w:cs="Times New Roman"/>
          <w:b/>
          <w:sz w:val="24"/>
          <w:szCs w:val="24"/>
        </w:rPr>
        <w:t>FCC# 1</w:t>
      </w:r>
      <w:r w:rsidR="006957F1">
        <w:rPr>
          <w:rFonts w:ascii="Georgia" w:eastAsia="Times New Roman" w:hAnsi="Georgia" w:cs="Times New Roman"/>
          <w:b/>
          <w:sz w:val="24"/>
          <w:szCs w:val="24"/>
        </w:rPr>
        <w:t>028867</w:t>
      </w:r>
    </w:p>
    <w:p w14:paraId="423760B4" w14:textId="77777777" w:rsidR="00EC420B" w:rsidRDefault="00EC420B" w:rsidP="00351C80">
      <w:pPr>
        <w:rPr>
          <w:rFonts w:ascii="Georgia" w:eastAsia="Times New Roman" w:hAnsi="Georgia" w:cs="Times New Roman"/>
          <w:b/>
          <w:sz w:val="24"/>
          <w:szCs w:val="24"/>
        </w:rPr>
      </w:pPr>
    </w:p>
    <w:p w14:paraId="0DB28916" w14:textId="77777777" w:rsidR="00DB4186" w:rsidRPr="005E74C2" w:rsidRDefault="00DB4186" w:rsidP="00351C80">
      <w:pPr>
        <w:rPr>
          <w:rFonts w:ascii="Georgia" w:eastAsia="Times New Roman" w:hAnsi="Georgia" w:cs="Times New Roman"/>
          <w:sz w:val="24"/>
          <w:szCs w:val="24"/>
        </w:rPr>
      </w:pPr>
    </w:p>
    <w:p w14:paraId="221A35CD" w14:textId="38843842" w:rsidR="00F52E98" w:rsidRPr="00D36816" w:rsidRDefault="001A68A2" w:rsidP="00351C80">
      <w:pPr>
        <w:rPr>
          <w:rFonts w:ascii="Georgia" w:eastAsia="Times New Roman" w:hAnsi="Georgia" w:cs="Times New Roman"/>
          <w:b/>
          <w:sz w:val="24"/>
          <w:szCs w:val="24"/>
        </w:rPr>
      </w:pPr>
      <w:r>
        <w:rPr>
          <w:rFonts w:ascii="Georgia" w:eastAsia="Times New Roman" w:hAnsi="Georgia" w:cs="Times New Roman"/>
          <w:b/>
          <w:sz w:val="24"/>
          <w:szCs w:val="24"/>
        </w:rPr>
        <w:t xml:space="preserve">Selected Vendor </w:t>
      </w:r>
      <w:r w:rsidR="00F52E98" w:rsidRPr="00D36816">
        <w:rPr>
          <w:rFonts w:ascii="Georgia" w:eastAsia="Times New Roman" w:hAnsi="Georgia" w:cs="Times New Roman"/>
          <w:b/>
          <w:sz w:val="24"/>
          <w:szCs w:val="24"/>
        </w:rPr>
        <w:t>Requirements:</w:t>
      </w:r>
    </w:p>
    <w:p w14:paraId="1E061C14" w14:textId="7317CEA3" w:rsidR="006957F1" w:rsidRDefault="007959C1" w:rsidP="00F52E98">
      <w:pPr>
        <w:pStyle w:val="ListParagraph"/>
        <w:numPr>
          <w:ilvl w:val="0"/>
          <w:numId w:val="3"/>
        </w:numPr>
        <w:rPr>
          <w:rFonts w:ascii="Georgia" w:hAnsi="Georgia"/>
          <w:sz w:val="24"/>
          <w:szCs w:val="24"/>
        </w:rPr>
      </w:pPr>
      <w:r>
        <w:rPr>
          <w:rFonts w:ascii="Georgia" w:hAnsi="Georgia"/>
          <w:sz w:val="24"/>
          <w:szCs w:val="24"/>
        </w:rPr>
        <w:t>Relocate</w:t>
      </w:r>
      <w:r w:rsidR="006957F1">
        <w:rPr>
          <w:rFonts w:ascii="Georgia" w:hAnsi="Georgia"/>
          <w:sz w:val="24"/>
          <w:szCs w:val="24"/>
        </w:rPr>
        <w:t xml:space="preserve"> </w:t>
      </w:r>
      <w:r>
        <w:rPr>
          <w:rFonts w:ascii="Georgia" w:hAnsi="Georgia"/>
          <w:sz w:val="24"/>
          <w:szCs w:val="24"/>
        </w:rPr>
        <w:t>(5-6) equipment racks and associated equipment</w:t>
      </w:r>
      <w:r w:rsidR="008F0BB2">
        <w:rPr>
          <w:rFonts w:ascii="Georgia" w:hAnsi="Georgia"/>
          <w:sz w:val="24"/>
          <w:szCs w:val="24"/>
        </w:rPr>
        <w:t xml:space="preserve"> </w:t>
      </w:r>
      <w:r w:rsidR="006957F1">
        <w:rPr>
          <w:rFonts w:ascii="Georgia" w:hAnsi="Georgia"/>
          <w:sz w:val="24"/>
          <w:szCs w:val="24"/>
        </w:rPr>
        <w:t xml:space="preserve">and </w:t>
      </w:r>
      <w:r w:rsidR="008F0BB2">
        <w:rPr>
          <w:rFonts w:ascii="Georgia" w:hAnsi="Georgia"/>
          <w:sz w:val="24"/>
          <w:szCs w:val="24"/>
        </w:rPr>
        <w:t>17 transmission</w:t>
      </w:r>
      <w:r w:rsidR="006957F1">
        <w:rPr>
          <w:rFonts w:ascii="Georgia" w:hAnsi="Georgia"/>
          <w:sz w:val="24"/>
          <w:szCs w:val="24"/>
        </w:rPr>
        <w:t xml:space="preserve"> lines</w:t>
      </w:r>
    </w:p>
    <w:p w14:paraId="735F4331" w14:textId="7050BBE5" w:rsidR="000D76E7" w:rsidRDefault="000D76E7" w:rsidP="00F52E98">
      <w:pPr>
        <w:pStyle w:val="ListParagraph"/>
        <w:numPr>
          <w:ilvl w:val="0"/>
          <w:numId w:val="3"/>
        </w:numPr>
        <w:rPr>
          <w:rFonts w:ascii="Georgia" w:hAnsi="Georgia"/>
          <w:sz w:val="24"/>
          <w:szCs w:val="24"/>
        </w:rPr>
      </w:pPr>
      <w:r>
        <w:rPr>
          <w:rFonts w:ascii="Georgia" w:hAnsi="Georgia"/>
          <w:sz w:val="24"/>
          <w:szCs w:val="24"/>
        </w:rPr>
        <w:t>Coordinate with each agency to determine channel downtime and alternate plan</w:t>
      </w:r>
    </w:p>
    <w:p w14:paraId="41333E1C" w14:textId="7265FD2B" w:rsidR="008F0BB2" w:rsidRDefault="008F0BB2" w:rsidP="00F52E98">
      <w:pPr>
        <w:pStyle w:val="ListParagraph"/>
        <w:numPr>
          <w:ilvl w:val="0"/>
          <w:numId w:val="3"/>
        </w:numPr>
        <w:rPr>
          <w:rFonts w:ascii="Georgia" w:hAnsi="Georgia"/>
          <w:sz w:val="24"/>
          <w:szCs w:val="24"/>
        </w:rPr>
      </w:pPr>
      <w:r>
        <w:rPr>
          <w:rFonts w:ascii="Georgia" w:hAnsi="Georgia"/>
          <w:sz w:val="24"/>
          <w:szCs w:val="24"/>
        </w:rPr>
        <w:t xml:space="preserve">Coordinate with and </w:t>
      </w:r>
      <w:r w:rsidR="007959C1">
        <w:rPr>
          <w:rFonts w:ascii="Georgia" w:hAnsi="Georgia"/>
          <w:sz w:val="24"/>
          <w:szCs w:val="24"/>
        </w:rPr>
        <w:t>relocate</w:t>
      </w:r>
      <w:r>
        <w:rPr>
          <w:rFonts w:ascii="Georgia" w:hAnsi="Georgia"/>
          <w:sz w:val="24"/>
          <w:szCs w:val="24"/>
        </w:rPr>
        <w:t xml:space="preserve"> Department of Forestry </w:t>
      </w:r>
      <w:r w:rsidR="007959C1">
        <w:rPr>
          <w:rFonts w:ascii="Georgia" w:hAnsi="Georgia"/>
          <w:sz w:val="24"/>
          <w:szCs w:val="24"/>
        </w:rPr>
        <w:t>r</w:t>
      </w:r>
      <w:r>
        <w:rPr>
          <w:rFonts w:ascii="Georgia" w:hAnsi="Georgia"/>
          <w:sz w:val="24"/>
          <w:szCs w:val="24"/>
        </w:rPr>
        <w:t>epeater</w:t>
      </w:r>
    </w:p>
    <w:p w14:paraId="11C83288" w14:textId="47E34A6E" w:rsidR="008F0BB2" w:rsidRDefault="008F0BB2" w:rsidP="00F52E98">
      <w:pPr>
        <w:pStyle w:val="ListParagraph"/>
        <w:numPr>
          <w:ilvl w:val="0"/>
          <w:numId w:val="3"/>
        </w:numPr>
        <w:rPr>
          <w:rFonts w:ascii="Georgia" w:hAnsi="Georgia"/>
          <w:sz w:val="24"/>
          <w:szCs w:val="24"/>
        </w:rPr>
      </w:pPr>
      <w:r>
        <w:rPr>
          <w:rFonts w:ascii="Georgia" w:hAnsi="Georgia"/>
          <w:sz w:val="24"/>
          <w:szCs w:val="24"/>
        </w:rPr>
        <w:t>Coordinate with and dispose of unused City of Pensacola equipment</w:t>
      </w:r>
    </w:p>
    <w:p w14:paraId="0B19BB6C" w14:textId="3A54EF07" w:rsidR="008F0BB2" w:rsidRDefault="008F0BB2" w:rsidP="00F52E98">
      <w:pPr>
        <w:pStyle w:val="ListParagraph"/>
        <w:numPr>
          <w:ilvl w:val="0"/>
          <w:numId w:val="3"/>
        </w:numPr>
        <w:rPr>
          <w:rFonts w:ascii="Georgia" w:hAnsi="Georgia"/>
          <w:sz w:val="24"/>
          <w:szCs w:val="24"/>
        </w:rPr>
      </w:pPr>
      <w:r>
        <w:rPr>
          <w:rFonts w:ascii="Georgia" w:hAnsi="Georgia"/>
          <w:sz w:val="24"/>
          <w:szCs w:val="24"/>
        </w:rPr>
        <w:t>Re</w:t>
      </w:r>
      <w:r w:rsidR="007959C1">
        <w:rPr>
          <w:rFonts w:ascii="Georgia" w:hAnsi="Georgia"/>
          <w:sz w:val="24"/>
          <w:szCs w:val="24"/>
        </w:rPr>
        <w:t>move</w:t>
      </w:r>
      <w:r>
        <w:rPr>
          <w:rFonts w:ascii="Georgia" w:hAnsi="Georgia"/>
          <w:sz w:val="24"/>
          <w:szCs w:val="24"/>
        </w:rPr>
        <w:t xml:space="preserve"> and dispose of unused racks in new shelter </w:t>
      </w:r>
      <w:r w:rsidR="007959C1">
        <w:rPr>
          <w:rFonts w:ascii="Georgia" w:hAnsi="Georgia"/>
          <w:sz w:val="24"/>
          <w:szCs w:val="24"/>
        </w:rPr>
        <w:t>(7-10)</w:t>
      </w:r>
    </w:p>
    <w:p w14:paraId="5F1180A9" w14:textId="6762BC14" w:rsidR="008F0BB2" w:rsidRDefault="007959C1" w:rsidP="00F52E98">
      <w:pPr>
        <w:pStyle w:val="ListParagraph"/>
        <w:numPr>
          <w:ilvl w:val="0"/>
          <w:numId w:val="3"/>
        </w:numPr>
        <w:rPr>
          <w:rFonts w:ascii="Georgia" w:hAnsi="Georgia"/>
          <w:sz w:val="24"/>
          <w:szCs w:val="24"/>
        </w:rPr>
      </w:pPr>
      <w:r>
        <w:rPr>
          <w:rFonts w:ascii="Georgia" w:hAnsi="Georgia"/>
          <w:sz w:val="24"/>
          <w:szCs w:val="24"/>
        </w:rPr>
        <w:t>Relocate</w:t>
      </w:r>
      <w:r w:rsidR="008F0BB2">
        <w:rPr>
          <w:rFonts w:ascii="Georgia" w:hAnsi="Georgia"/>
          <w:sz w:val="24"/>
          <w:szCs w:val="24"/>
        </w:rPr>
        <w:t xml:space="preserve"> dehydrator</w:t>
      </w:r>
      <w:r>
        <w:rPr>
          <w:rFonts w:ascii="Georgia" w:hAnsi="Georgia"/>
          <w:sz w:val="24"/>
          <w:szCs w:val="24"/>
        </w:rPr>
        <w:t xml:space="preserve"> &amp; lines</w:t>
      </w:r>
    </w:p>
    <w:p w14:paraId="79F11BBD" w14:textId="0E0D63EC" w:rsidR="008F0BB2" w:rsidRDefault="007959C1" w:rsidP="00F52E98">
      <w:pPr>
        <w:pStyle w:val="ListParagraph"/>
        <w:numPr>
          <w:ilvl w:val="0"/>
          <w:numId w:val="3"/>
        </w:numPr>
        <w:rPr>
          <w:rFonts w:ascii="Georgia" w:hAnsi="Georgia"/>
          <w:sz w:val="24"/>
          <w:szCs w:val="24"/>
        </w:rPr>
      </w:pPr>
      <w:r>
        <w:rPr>
          <w:rFonts w:ascii="Georgia" w:hAnsi="Georgia"/>
          <w:sz w:val="24"/>
          <w:szCs w:val="24"/>
        </w:rPr>
        <w:t>Relocate</w:t>
      </w:r>
      <w:r w:rsidR="008F0BB2">
        <w:rPr>
          <w:rFonts w:ascii="Georgia" w:hAnsi="Georgia"/>
          <w:sz w:val="24"/>
          <w:szCs w:val="24"/>
        </w:rPr>
        <w:t xml:space="preserve"> Digital Paging repeater</w:t>
      </w:r>
    </w:p>
    <w:p w14:paraId="09BA0CEA" w14:textId="4D3A1D38" w:rsidR="008F0BB2" w:rsidRDefault="007959C1" w:rsidP="00F52E98">
      <w:pPr>
        <w:pStyle w:val="ListParagraph"/>
        <w:numPr>
          <w:ilvl w:val="0"/>
          <w:numId w:val="3"/>
        </w:numPr>
        <w:rPr>
          <w:rFonts w:ascii="Georgia" w:hAnsi="Georgia"/>
          <w:sz w:val="24"/>
          <w:szCs w:val="24"/>
        </w:rPr>
      </w:pPr>
      <w:r>
        <w:rPr>
          <w:rFonts w:ascii="Georgia" w:hAnsi="Georgia"/>
          <w:sz w:val="24"/>
          <w:szCs w:val="24"/>
        </w:rPr>
        <w:t>Relocate</w:t>
      </w:r>
      <w:r w:rsidR="008F0BB2">
        <w:rPr>
          <w:rFonts w:ascii="Georgia" w:hAnsi="Georgia"/>
          <w:sz w:val="24"/>
          <w:szCs w:val="24"/>
        </w:rPr>
        <w:t xml:space="preserve"> Flash tower lighting equipment </w:t>
      </w:r>
    </w:p>
    <w:p w14:paraId="497FC2D6" w14:textId="5764DBED" w:rsidR="00BA4517" w:rsidRDefault="00BA4517" w:rsidP="00F52E98">
      <w:pPr>
        <w:pStyle w:val="ListParagraph"/>
        <w:numPr>
          <w:ilvl w:val="0"/>
          <w:numId w:val="3"/>
        </w:numPr>
        <w:rPr>
          <w:rFonts w:ascii="Georgia" w:hAnsi="Georgia"/>
          <w:sz w:val="24"/>
          <w:szCs w:val="24"/>
        </w:rPr>
      </w:pPr>
      <w:r>
        <w:rPr>
          <w:rFonts w:ascii="Georgia" w:hAnsi="Georgia"/>
          <w:sz w:val="24"/>
          <w:szCs w:val="24"/>
        </w:rPr>
        <w:t>Relocate surge suppression unit(s)</w:t>
      </w:r>
    </w:p>
    <w:p w14:paraId="53560224" w14:textId="3C9FBC04" w:rsidR="00BA4517" w:rsidRDefault="00BA4517" w:rsidP="00F52E98">
      <w:pPr>
        <w:pStyle w:val="ListParagraph"/>
        <w:numPr>
          <w:ilvl w:val="0"/>
          <w:numId w:val="3"/>
        </w:numPr>
        <w:rPr>
          <w:rFonts w:ascii="Georgia" w:hAnsi="Georgia"/>
          <w:sz w:val="24"/>
          <w:szCs w:val="24"/>
        </w:rPr>
      </w:pPr>
      <w:r>
        <w:rPr>
          <w:rFonts w:ascii="Georgia" w:hAnsi="Georgia"/>
          <w:sz w:val="24"/>
          <w:szCs w:val="24"/>
        </w:rPr>
        <w:t>Relocate TRAC units</w:t>
      </w:r>
    </w:p>
    <w:p w14:paraId="56FCAB83" w14:textId="10A64568" w:rsidR="00BA4517" w:rsidRDefault="00BA4517" w:rsidP="00F52E98">
      <w:pPr>
        <w:pStyle w:val="ListParagraph"/>
        <w:numPr>
          <w:ilvl w:val="0"/>
          <w:numId w:val="3"/>
        </w:numPr>
        <w:rPr>
          <w:rFonts w:ascii="Georgia" w:hAnsi="Georgia"/>
          <w:sz w:val="24"/>
          <w:szCs w:val="24"/>
        </w:rPr>
      </w:pPr>
      <w:r>
        <w:rPr>
          <w:rFonts w:ascii="Georgia" w:hAnsi="Georgia"/>
          <w:sz w:val="24"/>
          <w:szCs w:val="24"/>
        </w:rPr>
        <w:t>Relocate UPS</w:t>
      </w:r>
    </w:p>
    <w:p w14:paraId="3C625EFD" w14:textId="2B4AB561" w:rsidR="007959C1" w:rsidRDefault="007959C1" w:rsidP="007959C1">
      <w:pPr>
        <w:pStyle w:val="ListParagraph"/>
        <w:numPr>
          <w:ilvl w:val="0"/>
          <w:numId w:val="3"/>
        </w:numPr>
        <w:rPr>
          <w:rFonts w:ascii="Georgia" w:hAnsi="Georgia"/>
          <w:sz w:val="24"/>
          <w:szCs w:val="24"/>
        </w:rPr>
      </w:pPr>
      <w:r>
        <w:rPr>
          <w:rFonts w:ascii="Georgia" w:hAnsi="Georgia"/>
          <w:sz w:val="24"/>
          <w:szCs w:val="24"/>
        </w:rPr>
        <w:t>Seal transmission line entry points</w:t>
      </w:r>
    </w:p>
    <w:p w14:paraId="75DF23F2" w14:textId="2EFD9BD7" w:rsidR="00D35B4D" w:rsidRPr="005E74C2" w:rsidRDefault="00BA4517" w:rsidP="00F52E98">
      <w:pPr>
        <w:pStyle w:val="ListParagraph"/>
        <w:numPr>
          <w:ilvl w:val="0"/>
          <w:numId w:val="3"/>
        </w:numPr>
        <w:rPr>
          <w:rFonts w:ascii="Georgia" w:hAnsi="Georgia"/>
          <w:sz w:val="24"/>
          <w:szCs w:val="24"/>
        </w:rPr>
      </w:pPr>
      <w:r>
        <w:rPr>
          <w:rFonts w:ascii="Georgia" w:hAnsi="Georgia"/>
          <w:sz w:val="24"/>
          <w:szCs w:val="24"/>
        </w:rPr>
        <w:t>Ground equipment according to</w:t>
      </w:r>
      <w:r w:rsidR="00D35B4D">
        <w:rPr>
          <w:rFonts w:ascii="Georgia" w:hAnsi="Georgia"/>
          <w:sz w:val="24"/>
          <w:szCs w:val="24"/>
        </w:rPr>
        <w:t xml:space="preserve"> manufactures recommendation or Motorola R56 standards and guidelines</w:t>
      </w:r>
    </w:p>
    <w:p w14:paraId="63269FF6" w14:textId="63ACBB75" w:rsidR="00F52E98" w:rsidRDefault="005E74C2" w:rsidP="00F52E98">
      <w:pPr>
        <w:pStyle w:val="ListParagraph"/>
        <w:numPr>
          <w:ilvl w:val="0"/>
          <w:numId w:val="3"/>
        </w:numPr>
        <w:rPr>
          <w:rFonts w:ascii="Georgia" w:hAnsi="Georgia" w:cs="Arial"/>
          <w:sz w:val="24"/>
          <w:szCs w:val="24"/>
        </w:rPr>
      </w:pPr>
      <w:r>
        <w:rPr>
          <w:rFonts w:ascii="Georgia" w:hAnsi="Georgia" w:cs="Arial"/>
          <w:sz w:val="24"/>
          <w:szCs w:val="24"/>
        </w:rPr>
        <w:t xml:space="preserve">Vendor </w:t>
      </w:r>
      <w:r w:rsidR="00351C80" w:rsidRPr="005E74C2">
        <w:rPr>
          <w:rFonts w:ascii="Georgia" w:hAnsi="Georgia" w:cs="Arial"/>
          <w:sz w:val="24"/>
          <w:szCs w:val="24"/>
        </w:rPr>
        <w:t xml:space="preserve">must regularly perform land mobile radio (LMR) work as the main focus of their company business. </w:t>
      </w:r>
    </w:p>
    <w:p w14:paraId="5DCD4643" w14:textId="6F667C86" w:rsidR="00874D9F" w:rsidRDefault="00874D9F" w:rsidP="00874D9F">
      <w:pPr>
        <w:pStyle w:val="ListParagraph"/>
        <w:numPr>
          <w:ilvl w:val="0"/>
          <w:numId w:val="3"/>
        </w:numPr>
        <w:rPr>
          <w:rFonts w:ascii="Georgia" w:hAnsi="Georgia"/>
          <w:sz w:val="24"/>
          <w:szCs w:val="24"/>
        </w:rPr>
      </w:pPr>
      <w:r>
        <w:rPr>
          <w:rFonts w:ascii="Georgia" w:hAnsi="Georgia"/>
          <w:sz w:val="24"/>
          <w:szCs w:val="24"/>
        </w:rPr>
        <w:t>Vendor</w:t>
      </w:r>
      <w:r w:rsidRPr="005E74C2">
        <w:rPr>
          <w:rFonts w:ascii="Georgia" w:hAnsi="Georgia"/>
          <w:sz w:val="24"/>
          <w:szCs w:val="24"/>
        </w:rPr>
        <w:t xml:space="preserve"> to coordinate with</w:t>
      </w:r>
      <w:r w:rsidR="00BA4517">
        <w:rPr>
          <w:rFonts w:ascii="Georgia" w:hAnsi="Georgia"/>
          <w:sz w:val="24"/>
          <w:szCs w:val="24"/>
        </w:rPr>
        <w:t xml:space="preserve"> </w:t>
      </w:r>
      <w:r>
        <w:rPr>
          <w:rFonts w:ascii="Georgia" w:hAnsi="Georgia"/>
          <w:sz w:val="24"/>
          <w:szCs w:val="24"/>
        </w:rPr>
        <w:t xml:space="preserve">and procure any service needed from Motorola Solutions for </w:t>
      </w:r>
      <w:r w:rsidR="00373D24">
        <w:rPr>
          <w:rFonts w:ascii="Georgia" w:hAnsi="Georgia"/>
          <w:sz w:val="24"/>
          <w:szCs w:val="24"/>
        </w:rPr>
        <w:t xml:space="preserve">engineering or modification work needed to maintain the system </w:t>
      </w:r>
      <w:r w:rsidR="006957F1">
        <w:rPr>
          <w:rFonts w:ascii="Georgia" w:hAnsi="Georgia"/>
          <w:sz w:val="24"/>
          <w:szCs w:val="24"/>
        </w:rPr>
        <w:t>in</w:t>
      </w:r>
      <w:r w:rsidR="00373D24">
        <w:rPr>
          <w:rFonts w:ascii="Georgia" w:hAnsi="Georgia"/>
          <w:sz w:val="24"/>
          <w:szCs w:val="24"/>
        </w:rPr>
        <w:t xml:space="preserve"> its current state. </w:t>
      </w:r>
    </w:p>
    <w:p w14:paraId="1CFA761D" w14:textId="25F3BCEF" w:rsidR="00DF7F2F" w:rsidRPr="005E74C2" w:rsidRDefault="00DF7F2F" w:rsidP="00874D9F">
      <w:pPr>
        <w:pStyle w:val="ListParagraph"/>
        <w:numPr>
          <w:ilvl w:val="0"/>
          <w:numId w:val="3"/>
        </w:numPr>
        <w:rPr>
          <w:rFonts w:ascii="Georgia" w:hAnsi="Georgia"/>
          <w:sz w:val="24"/>
          <w:szCs w:val="24"/>
        </w:rPr>
      </w:pPr>
      <w:r>
        <w:rPr>
          <w:rFonts w:ascii="Georgia" w:hAnsi="Georgia"/>
          <w:sz w:val="24"/>
          <w:szCs w:val="24"/>
        </w:rPr>
        <w:lastRenderedPageBreak/>
        <w:t xml:space="preserve">Vendor must establish and integrate </w:t>
      </w:r>
      <w:r w:rsidR="007959C1">
        <w:rPr>
          <w:rFonts w:ascii="Georgia" w:hAnsi="Georgia"/>
          <w:sz w:val="24"/>
          <w:szCs w:val="24"/>
        </w:rPr>
        <w:t xml:space="preserve">current </w:t>
      </w:r>
      <w:r>
        <w:rPr>
          <w:rFonts w:ascii="Georgia" w:hAnsi="Georgia"/>
          <w:sz w:val="24"/>
          <w:szCs w:val="24"/>
        </w:rPr>
        <w:t xml:space="preserve">alarms into the existing </w:t>
      </w:r>
      <w:r w:rsidR="0089041F">
        <w:rPr>
          <w:rFonts w:ascii="Georgia" w:hAnsi="Georgia"/>
          <w:sz w:val="24"/>
          <w:szCs w:val="24"/>
        </w:rPr>
        <w:t xml:space="preserve">Motorola </w:t>
      </w:r>
      <w:r>
        <w:rPr>
          <w:rFonts w:ascii="Georgia" w:hAnsi="Georgia"/>
          <w:sz w:val="24"/>
          <w:szCs w:val="24"/>
        </w:rPr>
        <w:t>Moscad alarm reporting system</w:t>
      </w:r>
      <w:r w:rsidR="008F0BB2">
        <w:rPr>
          <w:rFonts w:ascii="Georgia" w:hAnsi="Georgia"/>
          <w:sz w:val="24"/>
          <w:szCs w:val="24"/>
        </w:rPr>
        <w:t xml:space="preserve"> </w:t>
      </w:r>
      <w:r w:rsidR="007959C1">
        <w:rPr>
          <w:rFonts w:ascii="Georgia" w:hAnsi="Georgia"/>
          <w:sz w:val="24"/>
          <w:szCs w:val="24"/>
        </w:rPr>
        <w:t xml:space="preserve">including: </w:t>
      </w:r>
      <w:r w:rsidR="008F0BB2">
        <w:rPr>
          <w:rFonts w:ascii="Georgia" w:hAnsi="Georgia"/>
          <w:sz w:val="24"/>
          <w:szCs w:val="24"/>
        </w:rPr>
        <w:t>door, smoke, high temp, low temp, tower lights, surge arrestor, UPS, generator run, and microwave alarms.</w:t>
      </w:r>
    </w:p>
    <w:p w14:paraId="5D6B3940" w14:textId="367CD8D0" w:rsidR="00F52E98" w:rsidRPr="005E74C2" w:rsidRDefault="005E74C2" w:rsidP="00F52E98">
      <w:pPr>
        <w:pStyle w:val="ListParagraph"/>
        <w:numPr>
          <w:ilvl w:val="0"/>
          <w:numId w:val="3"/>
        </w:numPr>
        <w:rPr>
          <w:rFonts w:ascii="Georgia" w:hAnsi="Georgia" w:cs="Arial"/>
          <w:sz w:val="24"/>
          <w:szCs w:val="24"/>
        </w:rPr>
      </w:pPr>
      <w:r>
        <w:rPr>
          <w:rFonts w:ascii="Georgia" w:hAnsi="Georgia" w:cs="Arial"/>
          <w:sz w:val="24"/>
          <w:szCs w:val="24"/>
        </w:rPr>
        <w:t>Vendor</w:t>
      </w:r>
      <w:r w:rsidR="00351C80" w:rsidRPr="005E74C2">
        <w:rPr>
          <w:rFonts w:ascii="Georgia" w:hAnsi="Georgia" w:cs="Arial"/>
          <w:sz w:val="24"/>
          <w:szCs w:val="24"/>
        </w:rPr>
        <w:t xml:space="preserve"> must supply three references for projects similar in size and scope with the proposal.</w:t>
      </w:r>
    </w:p>
    <w:p w14:paraId="6F7E1F3A" w14:textId="6B1B1E45" w:rsidR="00F52E98" w:rsidRDefault="005E74C2" w:rsidP="00F52E98">
      <w:pPr>
        <w:pStyle w:val="ListParagraph"/>
        <w:numPr>
          <w:ilvl w:val="0"/>
          <w:numId w:val="3"/>
        </w:numPr>
        <w:rPr>
          <w:rFonts w:ascii="Georgia" w:hAnsi="Georgia" w:cs="Arial"/>
          <w:sz w:val="24"/>
          <w:szCs w:val="24"/>
        </w:rPr>
      </w:pPr>
      <w:r>
        <w:rPr>
          <w:rFonts w:ascii="Georgia" w:hAnsi="Georgia" w:cs="Arial"/>
          <w:sz w:val="24"/>
          <w:szCs w:val="24"/>
        </w:rPr>
        <w:t>Vendor</w:t>
      </w:r>
      <w:r w:rsidR="00351C80" w:rsidRPr="005E74C2">
        <w:rPr>
          <w:rFonts w:ascii="Georgia" w:hAnsi="Georgia" w:cs="Arial"/>
          <w:sz w:val="24"/>
          <w:szCs w:val="24"/>
        </w:rPr>
        <w:t>’s tower workers must possess a valid Comtrain or equivalent Basic Tower Safety and Rescue training certification</w:t>
      </w:r>
      <w:r w:rsidR="00F52E98" w:rsidRPr="005E74C2">
        <w:rPr>
          <w:rFonts w:ascii="Georgia" w:hAnsi="Georgia" w:cs="Arial"/>
          <w:sz w:val="24"/>
          <w:szCs w:val="24"/>
        </w:rPr>
        <w:t xml:space="preserve"> and</w:t>
      </w:r>
      <w:r w:rsidR="00351C80" w:rsidRPr="005E74C2">
        <w:rPr>
          <w:rFonts w:ascii="Georgia" w:hAnsi="Georgia" w:cs="Arial"/>
          <w:sz w:val="24"/>
          <w:szCs w:val="24"/>
        </w:rPr>
        <w:t xml:space="preserve"> must provide proof of such training certification with the proposal.</w:t>
      </w:r>
    </w:p>
    <w:p w14:paraId="0A65224C" w14:textId="7406105F" w:rsidR="00EC420B" w:rsidRDefault="007959C1" w:rsidP="00F52E98">
      <w:pPr>
        <w:pStyle w:val="ListParagraph"/>
        <w:numPr>
          <w:ilvl w:val="0"/>
          <w:numId w:val="3"/>
        </w:numPr>
        <w:rPr>
          <w:rFonts w:ascii="Georgia" w:hAnsi="Georgia" w:cs="Arial"/>
          <w:sz w:val="24"/>
          <w:szCs w:val="24"/>
        </w:rPr>
      </w:pPr>
      <w:r>
        <w:rPr>
          <w:rFonts w:ascii="Georgia" w:hAnsi="Georgia" w:cs="Arial"/>
          <w:sz w:val="24"/>
          <w:szCs w:val="24"/>
        </w:rPr>
        <w:t>Vendor must p</w:t>
      </w:r>
      <w:r w:rsidR="00D35B4D">
        <w:rPr>
          <w:rFonts w:ascii="Georgia" w:hAnsi="Georgia" w:cs="Arial"/>
          <w:sz w:val="24"/>
          <w:szCs w:val="24"/>
        </w:rPr>
        <w:t xml:space="preserve">rovide </w:t>
      </w:r>
      <w:r w:rsidR="008413BF">
        <w:rPr>
          <w:rFonts w:ascii="Georgia" w:hAnsi="Georgia" w:cs="Arial"/>
          <w:sz w:val="24"/>
          <w:szCs w:val="24"/>
        </w:rPr>
        <w:t xml:space="preserve">the </w:t>
      </w:r>
      <w:r w:rsidR="00020116">
        <w:rPr>
          <w:rFonts w:ascii="Georgia" w:hAnsi="Georgia" w:cs="Arial"/>
          <w:sz w:val="24"/>
          <w:szCs w:val="24"/>
        </w:rPr>
        <w:t xml:space="preserve">full manufacture </w:t>
      </w:r>
      <w:r w:rsidR="001C4D0F">
        <w:rPr>
          <w:rFonts w:ascii="Georgia" w:hAnsi="Georgia" w:cs="Arial"/>
          <w:sz w:val="24"/>
          <w:szCs w:val="24"/>
        </w:rPr>
        <w:t xml:space="preserve">warranty on materials </w:t>
      </w:r>
      <w:r w:rsidR="00EB2EA2">
        <w:rPr>
          <w:rFonts w:ascii="Georgia" w:hAnsi="Georgia" w:cs="Arial"/>
          <w:sz w:val="24"/>
          <w:szCs w:val="24"/>
        </w:rPr>
        <w:t xml:space="preserve">purchased </w:t>
      </w:r>
      <w:r w:rsidR="001C4D0F">
        <w:rPr>
          <w:rFonts w:ascii="Georgia" w:hAnsi="Georgia" w:cs="Arial"/>
          <w:sz w:val="24"/>
          <w:szCs w:val="24"/>
        </w:rPr>
        <w:t xml:space="preserve">and </w:t>
      </w:r>
      <w:r w:rsidR="00020116">
        <w:rPr>
          <w:rFonts w:ascii="Georgia" w:hAnsi="Georgia" w:cs="Arial"/>
          <w:sz w:val="24"/>
          <w:szCs w:val="24"/>
        </w:rPr>
        <w:t xml:space="preserve">three (3) year warranty on </w:t>
      </w:r>
      <w:r w:rsidR="001C4D0F">
        <w:rPr>
          <w:rFonts w:ascii="Georgia" w:hAnsi="Georgia" w:cs="Arial"/>
          <w:sz w:val="24"/>
          <w:szCs w:val="24"/>
        </w:rPr>
        <w:t>workmanship from the final date of acceptance</w:t>
      </w:r>
      <w:r w:rsidR="00020116">
        <w:rPr>
          <w:rFonts w:ascii="Georgia" w:hAnsi="Georgia" w:cs="Arial"/>
          <w:sz w:val="24"/>
          <w:szCs w:val="24"/>
        </w:rPr>
        <w:t>.</w:t>
      </w:r>
    </w:p>
    <w:p w14:paraId="2EEE8688" w14:textId="1321E985" w:rsidR="00EC420B" w:rsidRDefault="00020116" w:rsidP="00F52E98">
      <w:pPr>
        <w:pStyle w:val="ListParagraph"/>
        <w:numPr>
          <w:ilvl w:val="0"/>
          <w:numId w:val="3"/>
        </w:numPr>
        <w:rPr>
          <w:rFonts w:ascii="Georgia" w:hAnsi="Georgia" w:cs="Arial"/>
          <w:sz w:val="24"/>
          <w:szCs w:val="24"/>
        </w:rPr>
      </w:pPr>
      <w:r>
        <w:rPr>
          <w:rFonts w:ascii="Georgia" w:hAnsi="Georgia" w:cs="Arial"/>
          <w:sz w:val="24"/>
          <w:szCs w:val="24"/>
        </w:rPr>
        <w:t>System shall be t</w:t>
      </w:r>
      <w:r w:rsidR="00EC420B">
        <w:rPr>
          <w:rFonts w:ascii="Georgia" w:hAnsi="Georgia" w:cs="Arial"/>
          <w:sz w:val="24"/>
          <w:szCs w:val="24"/>
        </w:rPr>
        <w:t>ested to demonstrate satisfactory functional and operating efficiency</w:t>
      </w:r>
      <w:r>
        <w:rPr>
          <w:rFonts w:ascii="Georgia" w:hAnsi="Georgia" w:cs="Arial"/>
          <w:sz w:val="24"/>
          <w:szCs w:val="24"/>
        </w:rPr>
        <w:t xml:space="preserve">. </w:t>
      </w:r>
    </w:p>
    <w:p w14:paraId="6F6A4B2B" w14:textId="57241E1E" w:rsidR="001C4D0F" w:rsidRDefault="001C4D0F" w:rsidP="00F52E98">
      <w:pPr>
        <w:pStyle w:val="ListParagraph"/>
        <w:numPr>
          <w:ilvl w:val="0"/>
          <w:numId w:val="3"/>
        </w:numPr>
        <w:rPr>
          <w:rFonts w:ascii="Georgia" w:hAnsi="Georgia" w:cs="Arial"/>
          <w:sz w:val="24"/>
          <w:szCs w:val="24"/>
        </w:rPr>
      </w:pPr>
      <w:r>
        <w:rPr>
          <w:rFonts w:ascii="Georgia" w:hAnsi="Georgia" w:cs="Arial"/>
          <w:sz w:val="24"/>
          <w:szCs w:val="24"/>
        </w:rPr>
        <w:t xml:space="preserve">All work shall be completed according to the </w:t>
      </w:r>
      <w:r w:rsidR="00020116">
        <w:rPr>
          <w:rFonts w:ascii="Georgia" w:hAnsi="Georgia" w:cs="Arial"/>
          <w:sz w:val="24"/>
          <w:szCs w:val="24"/>
        </w:rPr>
        <w:t>manufacturer’s</w:t>
      </w:r>
      <w:r>
        <w:rPr>
          <w:rFonts w:ascii="Georgia" w:hAnsi="Georgia" w:cs="Arial"/>
          <w:sz w:val="24"/>
          <w:szCs w:val="24"/>
        </w:rPr>
        <w:t xml:space="preserve"> instructions, specifications, and</w:t>
      </w:r>
      <w:r w:rsidR="006957F1">
        <w:rPr>
          <w:rFonts w:ascii="Georgia" w:hAnsi="Georgia" w:cs="Arial"/>
          <w:sz w:val="24"/>
          <w:szCs w:val="24"/>
        </w:rPr>
        <w:t>/or</w:t>
      </w:r>
      <w:r>
        <w:rPr>
          <w:rFonts w:ascii="Georgia" w:hAnsi="Georgia" w:cs="Arial"/>
          <w:sz w:val="24"/>
          <w:szCs w:val="24"/>
        </w:rPr>
        <w:t xml:space="preserve"> standard trade practices. </w:t>
      </w:r>
    </w:p>
    <w:p w14:paraId="1FA45B23" w14:textId="169534B2" w:rsidR="006957F1" w:rsidRDefault="006957F1" w:rsidP="00F52E98">
      <w:pPr>
        <w:pStyle w:val="ListParagraph"/>
        <w:numPr>
          <w:ilvl w:val="0"/>
          <w:numId w:val="3"/>
        </w:numPr>
        <w:rPr>
          <w:rFonts w:ascii="Georgia" w:hAnsi="Georgia" w:cs="Arial"/>
          <w:sz w:val="24"/>
          <w:szCs w:val="24"/>
        </w:rPr>
      </w:pPr>
      <w:r>
        <w:rPr>
          <w:rFonts w:ascii="Georgia" w:hAnsi="Georgia" w:cs="Arial"/>
          <w:sz w:val="24"/>
          <w:szCs w:val="24"/>
        </w:rPr>
        <w:t>Identified equipment shall be re</w:t>
      </w:r>
      <w:r w:rsidR="007959C1">
        <w:rPr>
          <w:rFonts w:ascii="Georgia" w:hAnsi="Georgia" w:cs="Arial"/>
          <w:sz w:val="24"/>
          <w:szCs w:val="24"/>
        </w:rPr>
        <w:t>moved</w:t>
      </w:r>
      <w:r>
        <w:rPr>
          <w:rFonts w:ascii="Georgia" w:hAnsi="Georgia" w:cs="Arial"/>
          <w:sz w:val="24"/>
          <w:szCs w:val="24"/>
        </w:rPr>
        <w:t xml:space="preserve"> and disposed of at the vendors expense. </w:t>
      </w:r>
    </w:p>
    <w:p w14:paraId="79C6ED6D" w14:textId="4759F47D" w:rsidR="008F0BB2" w:rsidRDefault="008F0BB2" w:rsidP="00F52E98">
      <w:pPr>
        <w:pStyle w:val="ListParagraph"/>
        <w:numPr>
          <w:ilvl w:val="0"/>
          <w:numId w:val="3"/>
        </w:numPr>
        <w:rPr>
          <w:rFonts w:ascii="Georgia" w:hAnsi="Georgia" w:cs="Arial"/>
          <w:sz w:val="24"/>
          <w:szCs w:val="24"/>
        </w:rPr>
      </w:pPr>
      <w:r>
        <w:rPr>
          <w:rFonts w:ascii="Georgia" w:hAnsi="Georgia" w:cs="Arial"/>
          <w:sz w:val="24"/>
          <w:szCs w:val="24"/>
        </w:rPr>
        <w:t>All electrical work shall be included in quote</w:t>
      </w:r>
    </w:p>
    <w:p w14:paraId="01656FED" w14:textId="77777777" w:rsidR="00BA4517" w:rsidRDefault="00BA4517" w:rsidP="00BA4517">
      <w:pPr>
        <w:pStyle w:val="ListParagraph"/>
        <w:rPr>
          <w:rFonts w:ascii="Georgia" w:hAnsi="Georgia" w:cs="Arial"/>
          <w:sz w:val="24"/>
          <w:szCs w:val="24"/>
        </w:rPr>
      </w:pPr>
    </w:p>
    <w:p w14:paraId="6F51279E" w14:textId="77777777" w:rsidR="00BA4517" w:rsidRDefault="00BA4517" w:rsidP="00BA4517">
      <w:pPr>
        <w:pStyle w:val="ListParagraph"/>
        <w:rPr>
          <w:rFonts w:ascii="Georgia" w:hAnsi="Georgia" w:cs="Arial"/>
          <w:sz w:val="24"/>
          <w:szCs w:val="24"/>
        </w:rPr>
      </w:pPr>
    </w:p>
    <w:p w14:paraId="02FE37D3" w14:textId="2B83834F" w:rsidR="006957F1" w:rsidRPr="00BA4517" w:rsidRDefault="006957F1" w:rsidP="00BA4517">
      <w:pPr>
        <w:rPr>
          <w:rFonts w:ascii="Georgia" w:hAnsi="Georgia" w:cs="Arial"/>
          <w:sz w:val="24"/>
          <w:szCs w:val="24"/>
        </w:rPr>
      </w:pPr>
      <w:r w:rsidRPr="00BA4517">
        <w:rPr>
          <w:rFonts w:ascii="Georgia" w:hAnsi="Georgia" w:cs="Arial"/>
          <w:sz w:val="24"/>
          <w:szCs w:val="24"/>
        </w:rPr>
        <w:t xml:space="preserve">Any requirement placed on the County for the project must be specifically identified in the respondent’s quote. Any requirement for project completion that has not been identified and agreed upon as a County responsibility will be the responsibility of the vendor at no additional cost to the County. </w:t>
      </w:r>
    </w:p>
    <w:p w14:paraId="63CACF81" w14:textId="7A20F074" w:rsidR="00EC420B" w:rsidRDefault="008413BF" w:rsidP="00EC420B">
      <w:pPr>
        <w:rPr>
          <w:rFonts w:ascii="Georgia" w:hAnsi="Georgia" w:cs="Arial"/>
          <w:sz w:val="24"/>
          <w:szCs w:val="24"/>
        </w:rPr>
      </w:pPr>
      <w:r>
        <w:rPr>
          <w:rFonts w:ascii="Georgia" w:hAnsi="Georgia" w:cs="Arial"/>
          <w:sz w:val="24"/>
          <w:szCs w:val="24"/>
        </w:rPr>
        <w:t>This shall</w:t>
      </w:r>
      <w:r w:rsidR="001C4D0F">
        <w:rPr>
          <w:rFonts w:ascii="Georgia" w:hAnsi="Georgia" w:cs="Arial"/>
          <w:sz w:val="24"/>
          <w:szCs w:val="24"/>
        </w:rPr>
        <w:t xml:space="preserve"> be a complete, turnkey, r</w:t>
      </w:r>
      <w:r w:rsidR="007959C1">
        <w:rPr>
          <w:rFonts w:ascii="Georgia" w:hAnsi="Georgia" w:cs="Arial"/>
          <w:sz w:val="24"/>
          <w:szCs w:val="24"/>
        </w:rPr>
        <w:t>elocation project</w:t>
      </w:r>
      <w:r w:rsidR="001C4D0F">
        <w:rPr>
          <w:rFonts w:ascii="Georgia" w:hAnsi="Georgia" w:cs="Arial"/>
          <w:sz w:val="24"/>
          <w:szCs w:val="24"/>
        </w:rPr>
        <w:t xml:space="preserve">. </w:t>
      </w:r>
      <w:r w:rsidR="00EC420B">
        <w:rPr>
          <w:rFonts w:ascii="Georgia" w:hAnsi="Georgia" w:cs="Arial"/>
          <w:sz w:val="24"/>
          <w:szCs w:val="24"/>
        </w:rPr>
        <w:t xml:space="preserve">It shall be understood and agreed upon that the quote </w:t>
      </w:r>
      <w:r w:rsidR="001C4D0F">
        <w:rPr>
          <w:rFonts w:ascii="Georgia" w:hAnsi="Georgia" w:cs="Arial"/>
          <w:sz w:val="24"/>
          <w:szCs w:val="24"/>
        </w:rPr>
        <w:t>includes each component</w:t>
      </w:r>
      <w:r w:rsidR="00020116">
        <w:rPr>
          <w:rFonts w:ascii="Georgia" w:hAnsi="Georgia" w:cs="Arial"/>
          <w:sz w:val="24"/>
          <w:szCs w:val="24"/>
        </w:rPr>
        <w:t xml:space="preserve"> for material and labor</w:t>
      </w:r>
      <w:r w:rsidR="001C4D0F">
        <w:rPr>
          <w:rFonts w:ascii="Georgia" w:hAnsi="Georgia" w:cs="Arial"/>
          <w:sz w:val="24"/>
          <w:szCs w:val="24"/>
        </w:rPr>
        <w:t xml:space="preserve">, even though every item involved is not </w:t>
      </w:r>
      <w:r w:rsidR="006957F1">
        <w:rPr>
          <w:rFonts w:ascii="Georgia" w:hAnsi="Georgia" w:cs="Arial"/>
          <w:sz w:val="24"/>
          <w:szCs w:val="24"/>
        </w:rPr>
        <w:t>listed herein</w:t>
      </w:r>
      <w:r w:rsidR="001C4D0F">
        <w:rPr>
          <w:rFonts w:ascii="Georgia" w:hAnsi="Georgia" w:cs="Arial"/>
          <w:sz w:val="24"/>
          <w:szCs w:val="24"/>
        </w:rPr>
        <w:t xml:space="preserve">. The </w:t>
      </w:r>
      <w:r w:rsidR="007959C1">
        <w:rPr>
          <w:rFonts w:ascii="Georgia" w:hAnsi="Georgia" w:cs="Arial"/>
          <w:sz w:val="24"/>
          <w:szCs w:val="24"/>
        </w:rPr>
        <w:t>vendor</w:t>
      </w:r>
      <w:r w:rsidR="001C4D0F">
        <w:rPr>
          <w:rFonts w:ascii="Georgia" w:hAnsi="Georgia" w:cs="Arial"/>
          <w:sz w:val="24"/>
          <w:szCs w:val="24"/>
        </w:rPr>
        <w:t xml:space="preserve"> shall be responsible to provide ALL labor and materials (including electrical and grounding) for the </w:t>
      </w:r>
      <w:r w:rsidR="00020116">
        <w:rPr>
          <w:rFonts w:ascii="Georgia" w:hAnsi="Georgia" w:cs="Arial"/>
          <w:sz w:val="24"/>
          <w:szCs w:val="24"/>
        </w:rPr>
        <w:t>entire scope</w:t>
      </w:r>
      <w:r w:rsidR="001C4D0F">
        <w:rPr>
          <w:rFonts w:ascii="Georgia" w:hAnsi="Georgia" w:cs="Arial"/>
          <w:sz w:val="24"/>
          <w:szCs w:val="24"/>
        </w:rPr>
        <w:t xml:space="preserve"> of the project. </w:t>
      </w:r>
    </w:p>
    <w:p w14:paraId="6DD76AA9" w14:textId="7CCF25B5" w:rsidR="00BA4517" w:rsidRDefault="00BA4517" w:rsidP="00BA4517">
      <w:pPr>
        <w:rPr>
          <w:rFonts w:ascii="Georgia" w:hAnsi="Georgia" w:cs="Arial"/>
          <w:sz w:val="24"/>
          <w:szCs w:val="24"/>
        </w:rPr>
      </w:pPr>
      <w:r>
        <w:rPr>
          <w:rFonts w:ascii="Georgia" w:hAnsi="Georgia" w:cs="Arial"/>
          <w:sz w:val="24"/>
          <w:szCs w:val="24"/>
        </w:rPr>
        <w:t xml:space="preserve">Vendor </w:t>
      </w:r>
      <w:r w:rsidR="007959C1">
        <w:rPr>
          <w:rFonts w:ascii="Georgia" w:hAnsi="Georgia" w:cs="Arial"/>
          <w:sz w:val="24"/>
          <w:szCs w:val="24"/>
        </w:rPr>
        <w:t>shall</w:t>
      </w:r>
      <w:r w:rsidR="00921766">
        <w:rPr>
          <w:rFonts w:ascii="Georgia" w:hAnsi="Georgia" w:cs="Arial"/>
          <w:sz w:val="24"/>
          <w:szCs w:val="24"/>
        </w:rPr>
        <w:t xml:space="preserve"> schedule</w:t>
      </w:r>
      <w:r>
        <w:rPr>
          <w:rFonts w:ascii="Georgia" w:hAnsi="Georgia" w:cs="Arial"/>
          <w:sz w:val="24"/>
          <w:szCs w:val="24"/>
        </w:rPr>
        <w:t xml:space="preserve"> a site visit prior to bid to ensure entire scope of work is fully understood. </w:t>
      </w:r>
      <w:r w:rsidR="00921766">
        <w:rPr>
          <w:rFonts w:ascii="Georgia" w:hAnsi="Georgia" w:cs="Arial"/>
          <w:sz w:val="24"/>
          <w:szCs w:val="24"/>
        </w:rPr>
        <w:t xml:space="preserve"> </w:t>
      </w:r>
      <w:r>
        <w:rPr>
          <w:rFonts w:ascii="Georgia" w:hAnsi="Georgia" w:cs="Arial"/>
          <w:sz w:val="24"/>
          <w:szCs w:val="24"/>
        </w:rPr>
        <w:t xml:space="preserve">Vendor is responsible to verify information needed to provide a complete and accurate quote. </w:t>
      </w:r>
    </w:p>
    <w:p w14:paraId="3488150D" w14:textId="7C23CF86" w:rsidR="00921766" w:rsidRPr="00EC420B" w:rsidRDefault="00921766" w:rsidP="00EC420B">
      <w:pPr>
        <w:rPr>
          <w:rFonts w:ascii="Georgia" w:hAnsi="Georgia" w:cs="Arial"/>
          <w:sz w:val="24"/>
          <w:szCs w:val="24"/>
        </w:rPr>
      </w:pPr>
    </w:p>
    <w:p w14:paraId="0E4BFF46" w14:textId="5D6FECE7" w:rsidR="005E74C2" w:rsidRPr="005E74C2" w:rsidRDefault="005E74C2" w:rsidP="005E74C2">
      <w:pPr>
        <w:rPr>
          <w:rFonts w:ascii="Georgia" w:hAnsi="Georgia" w:cs="Arial"/>
          <w:sz w:val="24"/>
          <w:szCs w:val="24"/>
        </w:rPr>
      </w:pPr>
    </w:p>
    <w:p w14:paraId="5980F06A" w14:textId="77777777" w:rsidR="007959C1" w:rsidRPr="005E74C2" w:rsidRDefault="007959C1" w:rsidP="007959C1">
      <w:pPr>
        <w:rPr>
          <w:rFonts w:ascii="Georgia" w:eastAsia="Times New Roman" w:hAnsi="Georgia" w:cs="Times New Roman"/>
          <w:sz w:val="24"/>
          <w:szCs w:val="24"/>
        </w:rPr>
      </w:pPr>
      <w:r w:rsidRPr="00D36816">
        <w:rPr>
          <w:rFonts w:ascii="Georgia" w:eastAsia="Times New Roman" w:hAnsi="Georgia" w:cs="Times New Roman"/>
          <w:b/>
          <w:sz w:val="24"/>
          <w:szCs w:val="24"/>
        </w:rPr>
        <w:t>Contact:</w:t>
      </w:r>
      <w:r w:rsidRPr="005E74C2">
        <w:rPr>
          <w:rFonts w:ascii="Georgia" w:eastAsia="Times New Roman" w:hAnsi="Georgia" w:cs="Times New Roman"/>
          <w:sz w:val="24"/>
          <w:szCs w:val="24"/>
        </w:rPr>
        <w:t xml:space="preserve"> Communications Chief, Andrew Hamilton (850.471.6316). </w:t>
      </w:r>
    </w:p>
    <w:p w14:paraId="29E0334F" w14:textId="191D2BED" w:rsidR="005E74C2" w:rsidRPr="005E74C2" w:rsidRDefault="005E74C2" w:rsidP="005E74C2">
      <w:pPr>
        <w:rPr>
          <w:rFonts w:ascii="Georgia" w:hAnsi="Georgia" w:cs="Arial"/>
          <w:sz w:val="24"/>
          <w:szCs w:val="24"/>
        </w:rPr>
      </w:pPr>
    </w:p>
    <w:p w14:paraId="5D47EED9" w14:textId="2BA2D6EC" w:rsidR="005E74C2" w:rsidRPr="005E74C2" w:rsidRDefault="005E74C2" w:rsidP="005E74C2">
      <w:pPr>
        <w:rPr>
          <w:rFonts w:ascii="Georgia" w:hAnsi="Georgia" w:cs="Arial"/>
          <w:sz w:val="24"/>
          <w:szCs w:val="24"/>
        </w:rPr>
      </w:pPr>
    </w:p>
    <w:p w14:paraId="56BBA76B" w14:textId="77777777" w:rsidR="00351C80" w:rsidRPr="005E74C2" w:rsidRDefault="00351C80" w:rsidP="00351C80">
      <w:pPr>
        <w:rPr>
          <w:rFonts w:ascii="Georgia" w:hAnsi="Georgia"/>
          <w:sz w:val="24"/>
          <w:szCs w:val="24"/>
        </w:rPr>
      </w:pPr>
    </w:p>
    <w:sectPr w:rsidR="00351C80" w:rsidRPr="005E74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382FA7"/>
    <w:multiLevelType w:val="hybridMultilevel"/>
    <w:tmpl w:val="B2089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2F7A03"/>
    <w:multiLevelType w:val="hybridMultilevel"/>
    <w:tmpl w:val="1C5EC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C635C5"/>
    <w:multiLevelType w:val="hybridMultilevel"/>
    <w:tmpl w:val="F442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3E2FD9"/>
    <w:multiLevelType w:val="hybridMultilevel"/>
    <w:tmpl w:val="16482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152841"/>
    <w:multiLevelType w:val="hybridMultilevel"/>
    <w:tmpl w:val="3476E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C80"/>
    <w:rsid w:val="00020116"/>
    <w:rsid w:val="000D76E7"/>
    <w:rsid w:val="001A68A2"/>
    <w:rsid w:val="001C4D0F"/>
    <w:rsid w:val="001F6A7C"/>
    <w:rsid w:val="002E6E16"/>
    <w:rsid w:val="00351C80"/>
    <w:rsid w:val="00373D24"/>
    <w:rsid w:val="00373F98"/>
    <w:rsid w:val="0037663B"/>
    <w:rsid w:val="00403CFA"/>
    <w:rsid w:val="00440610"/>
    <w:rsid w:val="004C2476"/>
    <w:rsid w:val="00535AA9"/>
    <w:rsid w:val="005E74C2"/>
    <w:rsid w:val="006957F1"/>
    <w:rsid w:val="00705A4C"/>
    <w:rsid w:val="00721740"/>
    <w:rsid w:val="007959C1"/>
    <w:rsid w:val="007F54B8"/>
    <w:rsid w:val="008413BF"/>
    <w:rsid w:val="00874D9F"/>
    <w:rsid w:val="0089041F"/>
    <w:rsid w:val="008F0BB2"/>
    <w:rsid w:val="00921766"/>
    <w:rsid w:val="00A341E7"/>
    <w:rsid w:val="00A5117E"/>
    <w:rsid w:val="00B10657"/>
    <w:rsid w:val="00BA4517"/>
    <w:rsid w:val="00BE10DA"/>
    <w:rsid w:val="00C04681"/>
    <w:rsid w:val="00D12758"/>
    <w:rsid w:val="00D35B4D"/>
    <w:rsid w:val="00D36816"/>
    <w:rsid w:val="00DB4186"/>
    <w:rsid w:val="00DC1DC4"/>
    <w:rsid w:val="00DF7F2F"/>
    <w:rsid w:val="00E17C26"/>
    <w:rsid w:val="00EB2EA2"/>
    <w:rsid w:val="00EC420B"/>
    <w:rsid w:val="00EF5FCD"/>
    <w:rsid w:val="00F52E98"/>
    <w:rsid w:val="00FC1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5056"/>
  <w15:chartTrackingRefBased/>
  <w15:docId w15:val="{71090008-1DF1-4190-8FFE-9162D970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E98"/>
    <w:pPr>
      <w:ind w:left="720"/>
      <w:contextualSpacing/>
    </w:pPr>
  </w:style>
  <w:style w:type="paragraph" w:customStyle="1" w:styleId="TableParagraph">
    <w:name w:val="Table Paragraph"/>
    <w:basedOn w:val="Normal"/>
    <w:uiPriority w:val="1"/>
    <w:qFormat/>
    <w:rsid w:val="005E74C2"/>
    <w:pPr>
      <w:widowControl w:val="0"/>
      <w:spacing w:after="0" w:line="240" w:lineRule="auto"/>
    </w:pPr>
  </w:style>
  <w:style w:type="paragraph" w:styleId="BodyText">
    <w:name w:val="Body Text"/>
    <w:basedOn w:val="Normal"/>
    <w:link w:val="BodyTextChar"/>
    <w:uiPriority w:val="1"/>
    <w:qFormat/>
    <w:rsid w:val="005E74C2"/>
    <w:pPr>
      <w:widowControl w:val="0"/>
      <w:spacing w:after="0" w:line="240" w:lineRule="auto"/>
      <w:ind w:left="1440"/>
    </w:pPr>
    <w:rPr>
      <w:rFonts w:ascii="Verdana" w:eastAsia="Verdana" w:hAnsi="Verdana"/>
    </w:rPr>
  </w:style>
  <w:style w:type="character" w:customStyle="1" w:styleId="BodyTextChar">
    <w:name w:val="Body Text Char"/>
    <w:basedOn w:val="DefaultParagraphFont"/>
    <w:link w:val="BodyText"/>
    <w:uiPriority w:val="1"/>
    <w:rsid w:val="005E74C2"/>
    <w:rPr>
      <w:rFonts w:ascii="Verdana" w:eastAsia="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228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 Hamilton</dc:creator>
  <cp:keywords/>
  <dc:description/>
  <cp:lastModifiedBy>Andrew J Hamilton</cp:lastModifiedBy>
  <cp:revision>6</cp:revision>
  <cp:lastPrinted>2020-08-14T16:54:00Z</cp:lastPrinted>
  <dcterms:created xsi:type="dcterms:W3CDTF">2020-07-10T16:41:00Z</dcterms:created>
  <dcterms:modified xsi:type="dcterms:W3CDTF">2020-08-31T18:54:00Z</dcterms:modified>
</cp:coreProperties>
</file>